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Excavator pe roți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2833"/>
        <w:gridCol w:w="3560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283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5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Excavator pe roți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Excavator pe roți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833" w:type="dxa"/>
            <w:vAlign w:val="top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>Conform caracteristicilor tehnice și cerințelor expuse în Caietului de sarcini.</w:t>
            </w:r>
          </w:p>
        </w:tc>
        <w:tc>
          <w:tcPr>
            <w:tcW w:w="35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Excavator pe roți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97"/>
        <w:gridCol w:w="2099"/>
        <w:gridCol w:w="1137"/>
        <w:gridCol w:w="1000"/>
        <w:gridCol w:w="1238"/>
        <w:gridCol w:w="1237"/>
        <w:gridCol w:w="1300"/>
        <w:gridCol w:w="1188"/>
        <w:gridCol w:w="2732"/>
        <w:gridCol w:w="120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0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1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7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0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1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7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 w:eastAsia="ru-RU"/>
              </w:rPr>
              <w:t>Excavator pe roți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43200000-5</w:t>
            </w:r>
          </w:p>
        </w:tc>
        <w:tc>
          <w:tcPr>
            <w:tcW w:w="209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Excavator pe roți</w:t>
            </w:r>
          </w:p>
        </w:tc>
        <w:tc>
          <w:tcPr>
            <w:tcW w:w="113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0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>Livrarea se va efectua din contul și cu transportul operatorului economic la depozitul entității contractante [or. Bălți, str. Ștefan cel Mare, 168]. Bunu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eastAsia="zh-CN"/>
              </w:rPr>
              <w:t>l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 xml:space="preserve"> se v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eastAsia="zh-CN"/>
              </w:rPr>
              <w:t>a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 xml:space="preserve"> livra, după semnarea contractului, în termen de până la 30 (treizeci) zile lucrătoare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eastAsia="zh-CN"/>
              </w:rPr>
              <w:t>.</w:t>
            </w: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  <w:bookmarkStart w:id="0" w:name="_GoBack"/>
      <w:bookmarkEnd w:id="0"/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B030048"/>
    <w:rsid w:val="0C722C9C"/>
    <w:rsid w:val="0D7F51EF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60AC9"/>
    <w:rsid w:val="1F7C2CE0"/>
    <w:rsid w:val="20642787"/>
    <w:rsid w:val="20D82BC9"/>
    <w:rsid w:val="224E40E6"/>
    <w:rsid w:val="22575BBF"/>
    <w:rsid w:val="233D0DFF"/>
    <w:rsid w:val="25917193"/>
    <w:rsid w:val="259D1413"/>
    <w:rsid w:val="2B0D5EAC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5B756C2"/>
    <w:rsid w:val="493C0430"/>
    <w:rsid w:val="49991CBB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8D91B55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2024-02-13T11:57:10Z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8632AD39FE9449BD8F94C96F62E4A7D3</vt:lpwstr>
  </property>
</Properties>
</file>