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D48EE3" w14:textId="3BDBBCBC" w:rsidR="00D44F10" w:rsidRPr="00D44F10" w:rsidRDefault="00D44F10" w:rsidP="00D44F10">
      <w:pPr>
        <w:spacing w:after="0" w:line="240" w:lineRule="auto"/>
        <w:jc w:val="right"/>
        <w:rPr>
          <w:rFonts w:ascii="Times New Roman" w:eastAsia="Times New Roman" w:hAnsi="Times New Roman" w:cs="Times New Roman"/>
          <w:b/>
          <w:i/>
          <w:iCs/>
          <w:sz w:val="24"/>
          <w:szCs w:val="24"/>
          <w:lang w:val="en-US" w:eastAsia="ru-RU"/>
        </w:rPr>
      </w:pPr>
      <w:r w:rsidRPr="00D44F10">
        <w:rPr>
          <w:rFonts w:ascii="Times New Roman" w:eastAsia="Times New Roman" w:hAnsi="Times New Roman" w:cs="Times New Roman"/>
          <w:b/>
          <w:i/>
          <w:iCs/>
          <w:sz w:val="24"/>
          <w:szCs w:val="24"/>
          <w:lang w:val="en-US" w:eastAsia="ru-RU"/>
        </w:rPr>
        <w:t>Anexa nr. 2 la Anunțul de participare</w:t>
      </w:r>
    </w:p>
    <w:p w14:paraId="6EF22FD6" w14:textId="77777777" w:rsidR="00D44F10" w:rsidRDefault="00D44F10" w:rsidP="00B60056">
      <w:pPr>
        <w:spacing w:after="0" w:line="240" w:lineRule="auto"/>
        <w:jc w:val="center"/>
        <w:rPr>
          <w:rFonts w:ascii="Times New Roman" w:eastAsia="Times New Roman" w:hAnsi="Times New Roman" w:cs="Times New Roman"/>
          <w:b/>
          <w:sz w:val="24"/>
          <w:szCs w:val="24"/>
          <w:lang w:val="en-US" w:eastAsia="ru-RU"/>
        </w:rPr>
      </w:pPr>
    </w:p>
    <w:p w14:paraId="48B92C7D" w14:textId="377A6E9C" w:rsidR="00B60056" w:rsidRDefault="00B60056" w:rsidP="00B60056">
      <w:pPr>
        <w:spacing w:after="0" w:line="240" w:lineRule="auto"/>
        <w:jc w:val="center"/>
        <w:rPr>
          <w:rFonts w:ascii="Times New Roman" w:eastAsia="Times New Roman" w:hAnsi="Times New Roman" w:cs="Times New Roman"/>
          <w:b/>
          <w:sz w:val="24"/>
          <w:szCs w:val="24"/>
          <w:lang w:val="en-US" w:eastAsia="ru-RU"/>
        </w:rPr>
      </w:pPr>
      <w:r w:rsidRPr="00B60056">
        <w:rPr>
          <w:rFonts w:ascii="Times New Roman" w:eastAsia="Times New Roman" w:hAnsi="Times New Roman" w:cs="Times New Roman"/>
          <w:b/>
          <w:sz w:val="24"/>
          <w:szCs w:val="24"/>
          <w:lang w:val="en-US" w:eastAsia="ru-RU"/>
        </w:rPr>
        <w:t>CAIET DE SARCINI</w:t>
      </w:r>
    </w:p>
    <w:p w14:paraId="02EC8B55" w14:textId="77777777" w:rsidR="008E600F" w:rsidRDefault="008E600F" w:rsidP="00B60056">
      <w:pPr>
        <w:spacing w:after="0" w:line="240" w:lineRule="auto"/>
        <w:jc w:val="center"/>
        <w:rPr>
          <w:rFonts w:ascii="Times New Roman" w:eastAsia="Times New Roman" w:hAnsi="Times New Roman" w:cs="Times New Roman"/>
          <w:b/>
          <w:sz w:val="24"/>
          <w:szCs w:val="24"/>
          <w:lang w:val="en-US" w:eastAsia="ru-RU"/>
        </w:rPr>
      </w:pPr>
    </w:p>
    <w:p w14:paraId="05C59149" w14:textId="6341D52C" w:rsidR="00D44F10" w:rsidRDefault="008E600F" w:rsidP="00B60056">
      <w:pPr>
        <w:spacing w:after="0" w:line="240" w:lineRule="auto"/>
        <w:jc w:val="center"/>
        <w:rPr>
          <w:rFonts w:ascii="Times New Roman" w:eastAsia="Times New Roman" w:hAnsi="Times New Roman" w:cs="Times New Roman"/>
          <w:b/>
          <w:sz w:val="24"/>
          <w:szCs w:val="24"/>
          <w:lang w:val="en-US" w:eastAsia="ru-RU"/>
        </w:rPr>
      </w:pPr>
      <w:r w:rsidRPr="008E600F">
        <w:rPr>
          <w:rFonts w:ascii="Times New Roman" w:eastAsia="Times New Roman" w:hAnsi="Times New Roman" w:cs="Times New Roman"/>
          <w:b/>
          <w:sz w:val="24"/>
          <w:szCs w:val="24"/>
          <w:lang w:val="en-US" w:eastAsia="ru-RU"/>
        </w:rPr>
        <w:t>Instalație automată de alarmare și stingere a incendiilor cu gaze pentru încăperile arhivei ASP</w:t>
      </w:r>
      <w:r w:rsidR="00D44F10">
        <w:rPr>
          <w:rFonts w:ascii="Times New Roman" w:eastAsia="Times New Roman" w:hAnsi="Times New Roman" w:cs="Times New Roman"/>
          <w:b/>
          <w:sz w:val="24"/>
          <w:szCs w:val="24"/>
          <w:lang w:val="en-US" w:eastAsia="ru-RU"/>
        </w:rPr>
        <w:t xml:space="preserve"> </w:t>
      </w:r>
      <w:r w:rsidRPr="008E600F">
        <w:rPr>
          <w:rFonts w:ascii="Times New Roman" w:eastAsia="Times New Roman" w:hAnsi="Times New Roman" w:cs="Times New Roman"/>
          <w:b/>
          <w:sz w:val="24"/>
          <w:szCs w:val="24"/>
          <w:lang w:val="en-US" w:eastAsia="ru-RU"/>
        </w:rPr>
        <w:t xml:space="preserve">din str. Mesager </w:t>
      </w:r>
      <w:r w:rsidR="00F1439C">
        <w:rPr>
          <w:rFonts w:ascii="Times New Roman" w:eastAsia="Times New Roman" w:hAnsi="Times New Roman" w:cs="Times New Roman"/>
          <w:b/>
          <w:sz w:val="24"/>
          <w:szCs w:val="24"/>
          <w:lang w:val="en-US" w:eastAsia="ru-RU"/>
        </w:rPr>
        <w:t xml:space="preserve">nr. </w:t>
      </w:r>
      <w:r w:rsidRPr="008E600F">
        <w:rPr>
          <w:rFonts w:ascii="Times New Roman" w:eastAsia="Times New Roman" w:hAnsi="Times New Roman" w:cs="Times New Roman"/>
          <w:b/>
          <w:sz w:val="24"/>
          <w:szCs w:val="24"/>
          <w:lang w:val="en-US" w:eastAsia="ru-RU"/>
        </w:rPr>
        <w:t xml:space="preserve">5/5, mun. Chișinău,  </w:t>
      </w:r>
    </w:p>
    <w:p w14:paraId="47AA0023" w14:textId="4F9D5E04" w:rsidR="00652290" w:rsidRDefault="008E600F" w:rsidP="00B60056">
      <w:pPr>
        <w:spacing w:after="0" w:line="240" w:lineRule="auto"/>
        <w:jc w:val="center"/>
        <w:rPr>
          <w:rFonts w:ascii="Times New Roman" w:eastAsia="Times New Roman" w:hAnsi="Times New Roman" w:cs="Times New Roman"/>
          <w:b/>
          <w:sz w:val="24"/>
          <w:szCs w:val="24"/>
          <w:lang w:val="en-US" w:eastAsia="ru-RU"/>
        </w:rPr>
      </w:pPr>
      <w:r w:rsidRPr="008E600F">
        <w:rPr>
          <w:rFonts w:ascii="Times New Roman" w:eastAsia="Times New Roman" w:hAnsi="Times New Roman" w:cs="Times New Roman"/>
          <w:b/>
          <w:sz w:val="24"/>
          <w:szCs w:val="24"/>
          <w:lang w:val="en-US" w:eastAsia="ru-RU"/>
        </w:rPr>
        <w:t xml:space="preserve"> inclusiv servicii de montare, testare și dare în exploatare</w:t>
      </w:r>
    </w:p>
    <w:p w14:paraId="5FD42AC3" w14:textId="77777777" w:rsidR="008E600F" w:rsidRPr="00B60056" w:rsidRDefault="008E600F" w:rsidP="00B60056">
      <w:pPr>
        <w:spacing w:after="0" w:line="240" w:lineRule="auto"/>
        <w:jc w:val="center"/>
        <w:rPr>
          <w:rFonts w:ascii="Times New Roman" w:eastAsia="Times New Roman" w:hAnsi="Times New Roman" w:cs="Times New Roman"/>
          <w:b/>
          <w:sz w:val="24"/>
          <w:szCs w:val="24"/>
          <w:lang w:val="en-US" w:eastAsia="ru-RU"/>
        </w:rPr>
      </w:pPr>
    </w:p>
    <w:p w14:paraId="697968D5" w14:textId="77777777" w:rsidR="00B60056" w:rsidRPr="00D44F10" w:rsidRDefault="008E600F" w:rsidP="00B60056">
      <w:pPr>
        <w:suppressAutoHyphens/>
        <w:autoSpaceDN w:val="0"/>
        <w:spacing w:after="0"/>
        <w:ind w:right="90"/>
        <w:jc w:val="both"/>
        <w:textAlignment w:val="baseline"/>
        <w:rPr>
          <w:rFonts w:ascii="Times New Roman" w:eastAsia="Times New Roman" w:hAnsi="Times New Roman" w:cs="Times New Roman"/>
          <w:i/>
          <w:noProof/>
          <w:sz w:val="24"/>
          <w:szCs w:val="24"/>
        </w:rPr>
      </w:pPr>
      <w:r w:rsidRPr="00D44F10">
        <w:rPr>
          <w:rFonts w:ascii="Times New Roman" w:eastAsia="Times New Roman" w:hAnsi="Times New Roman" w:cs="Times New Roman"/>
          <w:i/>
          <w:noProof/>
          <w:sz w:val="24"/>
          <w:szCs w:val="24"/>
          <w:lang w:val="en-US"/>
        </w:rPr>
        <w:t>I</w:t>
      </w:r>
      <w:r w:rsidR="00B60056" w:rsidRPr="00D44F10">
        <w:rPr>
          <w:rFonts w:ascii="Times New Roman" w:eastAsia="Times New Roman" w:hAnsi="Times New Roman" w:cs="Times New Roman"/>
          <w:i/>
          <w:noProof/>
          <w:sz w:val="24"/>
          <w:szCs w:val="24"/>
        </w:rPr>
        <w:t>nstalație automată de alarmare și stingere a incendiilor cu 2 direcții de refulare a agentului de stingere (g</w:t>
      </w:r>
      <w:r w:rsidR="00B60056" w:rsidRPr="00D44F10">
        <w:rPr>
          <w:rFonts w:ascii="Times New Roman" w:eastAsia="Times New Roman" w:hAnsi="Times New Roman" w:cs="Times New Roman"/>
          <w:bCs/>
          <w:i/>
          <w:noProof/>
          <w:snapToGrid w:val="0"/>
          <w:sz w:val="24"/>
          <w:szCs w:val="24"/>
        </w:rPr>
        <w:t xml:space="preserve">az HFC-227ea), </w:t>
      </w:r>
      <w:r w:rsidR="00B60056" w:rsidRPr="00D44F10">
        <w:rPr>
          <w:rFonts w:ascii="Times New Roman" w:eastAsia="Times New Roman" w:hAnsi="Times New Roman" w:cs="Times New Roman"/>
          <w:i/>
          <w:noProof/>
          <w:sz w:val="24"/>
          <w:szCs w:val="24"/>
        </w:rPr>
        <w:t>inclusiv lucrări de montare, testare și dare în exploatare.</w:t>
      </w:r>
    </w:p>
    <w:p w14:paraId="71B7A617" w14:textId="77777777" w:rsidR="00652290" w:rsidRPr="00D44F10" w:rsidRDefault="00652290" w:rsidP="00B60056">
      <w:pPr>
        <w:suppressAutoHyphens/>
        <w:autoSpaceDN w:val="0"/>
        <w:spacing w:after="0"/>
        <w:ind w:right="90"/>
        <w:jc w:val="both"/>
        <w:textAlignment w:val="baseline"/>
        <w:rPr>
          <w:rFonts w:ascii="Times New Roman" w:eastAsia="Times New Roman" w:hAnsi="Times New Roman" w:cs="Times New Roman"/>
          <w:i/>
          <w:noProof/>
          <w:sz w:val="24"/>
          <w:szCs w:val="24"/>
        </w:rPr>
      </w:pPr>
    </w:p>
    <w:p w14:paraId="2D6BC415" w14:textId="632C94A5" w:rsidR="00B60056" w:rsidRPr="00D44F10" w:rsidRDefault="00B60056" w:rsidP="00B60056">
      <w:pPr>
        <w:suppressAutoHyphens/>
        <w:autoSpaceDN w:val="0"/>
        <w:spacing w:after="0"/>
        <w:ind w:right="-1" w:firstLine="567"/>
        <w:jc w:val="both"/>
        <w:textAlignment w:val="baseline"/>
        <w:rPr>
          <w:rFonts w:ascii="Times New Roman" w:eastAsia="Times New Roman" w:hAnsi="Times New Roman" w:cs="Times New Roman"/>
          <w:bCs/>
          <w:sz w:val="24"/>
          <w:szCs w:val="24"/>
          <w:lang w:eastAsia="ru-RU"/>
        </w:rPr>
      </w:pPr>
      <w:r w:rsidRPr="00D44F10">
        <w:rPr>
          <w:rFonts w:ascii="Times New Roman" w:eastAsia="Times New Roman" w:hAnsi="Times New Roman" w:cs="Times New Roman"/>
          <w:bCs/>
          <w:noProof/>
          <w:snapToGrid w:val="0"/>
          <w:sz w:val="24"/>
          <w:szCs w:val="24"/>
        </w:rPr>
        <w:t xml:space="preserve">Acest document stabilește, cerințele tehnice pentru Instalația automată de alarmare și stingere a incendiilor, </w:t>
      </w:r>
      <w:r w:rsidRPr="00D44F10">
        <w:rPr>
          <w:rFonts w:ascii="Times New Roman" w:eastAsia="Times New Roman" w:hAnsi="Times New Roman" w:cs="Times New Roman"/>
          <w:bCs/>
          <w:noProof/>
          <w:sz w:val="24"/>
          <w:szCs w:val="24"/>
        </w:rPr>
        <w:t xml:space="preserve">cât și </w:t>
      </w:r>
      <w:r w:rsidRPr="00D44F10">
        <w:rPr>
          <w:rFonts w:ascii="Times New Roman" w:eastAsia="Times New Roman" w:hAnsi="Times New Roman" w:cs="Times New Roman"/>
          <w:bCs/>
          <w:noProof/>
          <w:snapToGrid w:val="0"/>
          <w:sz w:val="24"/>
          <w:szCs w:val="24"/>
        </w:rPr>
        <w:t>cerințele tehnice pentru lucrările de monatre, testarea și dare in exploatare.</w:t>
      </w:r>
      <w:bookmarkStart w:id="0" w:name="_Toc409448612"/>
      <w:bookmarkStart w:id="1" w:name="_Toc409450694"/>
    </w:p>
    <w:p w14:paraId="1A4E19B2" w14:textId="77777777" w:rsidR="00B60056" w:rsidRPr="00D44F10" w:rsidRDefault="00B60056" w:rsidP="00B60056">
      <w:pPr>
        <w:keepNext/>
        <w:suppressAutoHyphens/>
        <w:autoSpaceDN w:val="0"/>
        <w:spacing w:after="0"/>
        <w:textAlignment w:val="baseline"/>
        <w:outlineLvl w:val="0"/>
        <w:rPr>
          <w:rFonts w:ascii="Times New Roman" w:eastAsia="Times New Roman" w:hAnsi="Times New Roman" w:cs="Times New Roman"/>
          <w:b/>
          <w:bCs/>
          <w:noProof/>
          <w:sz w:val="24"/>
          <w:szCs w:val="24"/>
        </w:rPr>
      </w:pPr>
      <w:r w:rsidRPr="00D44F10">
        <w:rPr>
          <w:rFonts w:ascii="Times New Roman" w:eastAsia="Times New Roman" w:hAnsi="Times New Roman" w:cs="Times New Roman"/>
          <w:b/>
          <w:bCs/>
          <w:noProof/>
          <w:sz w:val="24"/>
          <w:szCs w:val="24"/>
        </w:rPr>
        <w:t>Scopul</w:t>
      </w:r>
    </w:p>
    <w:p w14:paraId="413C80C1" w14:textId="77777777" w:rsidR="00B60056" w:rsidRPr="00D44F10" w:rsidRDefault="00B60056" w:rsidP="00B60056">
      <w:pPr>
        <w:suppressAutoHyphens/>
        <w:autoSpaceDN w:val="0"/>
        <w:spacing w:after="0"/>
        <w:ind w:right="-1" w:firstLine="567"/>
        <w:jc w:val="both"/>
        <w:textAlignment w:val="baseline"/>
        <w:rPr>
          <w:rFonts w:ascii="Times New Roman" w:eastAsia="Times New Roman" w:hAnsi="Times New Roman" w:cs="Times New Roman"/>
          <w:bCs/>
          <w:noProof/>
          <w:snapToGrid w:val="0"/>
          <w:sz w:val="24"/>
          <w:szCs w:val="24"/>
        </w:rPr>
      </w:pPr>
      <w:r w:rsidRPr="00D44F10">
        <w:rPr>
          <w:rFonts w:ascii="Times New Roman" w:eastAsia="Times New Roman" w:hAnsi="Times New Roman" w:cs="Times New Roman"/>
          <w:bCs/>
          <w:noProof/>
          <w:snapToGrid w:val="0"/>
          <w:sz w:val="24"/>
          <w:szCs w:val="24"/>
        </w:rPr>
        <w:t>Protejarea informației  de date cu caracter personal pe suport de hârtie în caz de izbucnire a unui incendiu.</w:t>
      </w:r>
    </w:p>
    <w:p w14:paraId="492443B4" w14:textId="77777777" w:rsidR="00B60056" w:rsidRPr="00D44F10" w:rsidRDefault="00B60056" w:rsidP="00B60056">
      <w:pPr>
        <w:suppressAutoHyphens/>
        <w:autoSpaceDN w:val="0"/>
        <w:spacing w:after="0" w:line="240" w:lineRule="auto"/>
        <w:jc w:val="both"/>
        <w:textAlignment w:val="baseline"/>
        <w:rPr>
          <w:rFonts w:ascii="Times New Roman" w:eastAsia="Times New Roman" w:hAnsi="Times New Roman" w:cs="Times New Roman"/>
          <w:b/>
          <w:sz w:val="24"/>
          <w:szCs w:val="24"/>
          <w:lang w:val="ro-MD" w:eastAsia="ru-RU"/>
        </w:rPr>
      </w:pPr>
      <w:r w:rsidRPr="00D44F10">
        <w:rPr>
          <w:rFonts w:ascii="Times New Roman" w:eastAsia="Times New Roman" w:hAnsi="Times New Roman" w:cs="Times New Roman"/>
          <w:b/>
          <w:sz w:val="24"/>
          <w:szCs w:val="24"/>
          <w:lang w:eastAsia="ru-RU"/>
        </w:rPr>
        <w:t>Denumirea obiectivului</w:t>
      </w:r>
    </w:p>
    <w:p w14:paraId="0F463732" w14:textId="77777777" w:rsidR="00B60056" w:rsidRPr="00D44F10" w:rsidRDefault="00B60056" w:rsidP="00B60056">
      <w:pPr>
        <w:suppressAutoHyphens/>
        <w:autoSpaceDN w:val="0"/>
        <w:spacing w:after="0" w:line="240" w:lineRule="auto"/>
        <w:textAlignment w:val="baseline"/>
        <w:rPr>
          <w:rFonts w:ascii="Times New Roman" w:eastAsia="Times New Roman" w:hAnsi="Times New Roman" w:cs="Times New Roman"/>
          <w:sz w:val="24"/>
          <w:szCs w:val="24"/>
          <w:lang w:eastAsia="ru-RU"/>
        </w:rPr>
      </w:pPr>
      <w:r w:rsidRPr="00D44F10">
        <w:rPr>
          <w:rFonts w:ascii="Times New Roman" w:eastAsia="Times New Roman" w:hAnsi="Times New Roman" w:cs="Times New Roman"/>
          <w:sz w:val="24"/>
          <w:szCs w:val="24"/>
          <w:lang w:eastAsia="ru-RU"/>
        </w:rPr>
        <w:tab/>
        <w:t>Arhiva Agenției Servicii Publice din str. Mesager nr.5/5 mun. Chișinău.</w:t>
      </w:r>
    </w:p>
    <w:p w14:paraId="13C034BC" w14:textId="77777777" w:rsidR="00B60056" w:rsidRPr="00D44F10" w:rsidRDefault="00B60056" w:rsidP="00B60056">
      <w:pPr>
        <w:suppressAutoHyphens/>
        <w:autoSpaceDN w:val="0"/>
        <w:spacing w:after="0" w:line="240" w:lineRule="auto"/>
        <w:textAlignment w:val="baseline"/>
        <w:rPr>
          <w:rFonts w:ascii="Times New Roman" w:eastAsia="Times New Roman" w:hAnsi="Times New Roman" w:cs="Times New Roman"/>
          <w:sz w:val="24"/>
          <w:szCs w:val="24"/>
          <w:lang w:eastAsia="ru-RU"/>
        </w:rPr>
      </w:pPr>
      <w:r w:rsidRPr="00D44F10">
        <w:rPr>
          <w:rFonts w:ascii="Times New Roman" w:eastAsia="Times New Roman" w:hAnsi="Times New Roman" w:cs="Times New Roman"/>
          <w:b/>
          <w:sz w:val="24"/>
          <w:szCs w:val="24"/>
          <w:lang w:eastAsia="ru-RU"/>
        </w:rPr>
        <w:t>Dimensiuni:</w:t>
      </w:r>
    </w:p>
    <w:p w14:paraId="4FB3D348" w14:textId="77777777" w:rsidR="00B60056" w:rsidRPr="00D44F10" w:rsidRDefault="00B60056" w:rsidP="00B60056">
      <w:pPr>
        <w:spacing w:after="0" w:line="240" w:lineRule="auto"/>
        <w:rPr>
          <w:rFonts w:ascii="Times New Roman" w:eastAsia="Times New Roman" w:hAnsi="Times New Roman" w:cs="Times New Roman"/>
          <w:sz w:val="24"/>
          <w:szCs w:val="24"/>
          <w:lang w:eastAsia="ru-RU"/>
        </w:rPr>
      </w:pPr>
      <w:r w:rsidRPr="00D44F10">
        <w:rPr>
          <w:rFonts w:ascii="Times New Roman" w:eastAsia="Times New Roman" w:hAnsi="Times New Roman" w:cs="Times New Roman"/>
          <w:sz w:val="24"/>
          <w:szCs w:val="24"/>
          <w:lang w:eastAsia="ru-RU"/>
        </w:rPr>
        <w:t>Încăperea nr.1</w:t>
      </w:r>
      <w:r w:rsidRPr="00D44F10">
        <w:rPr>
          <w:rFonts w:ascii="Times New Roman" w:eastAsia="Times New Roman" w:hAnsi="Times New Roman" w:cs="Times New Roman"/>
          <w:b/>
          <w:sz w:val="24"/>
          <w:szCs w:val="24"/>
          <w:lang w:eastAsia="ru-RU"/>
        </w:rPr>
        <w:t xml:space="preserve"> </w:t>
      </w:r>
      <w:r w:rsidRPr="00D44F10">
        <w:rPr>
          <w:rFonts w:ascii="Times New Roman" w:eastAsia="Times New Roman" w:hAnsi="Times New Roman" w:cs="Times New Roman"/>
          <w:sz w:val="24"/>
          <w:szCs w:val="24"/>
          <w:lang w:eastAsia="ru-RU"/>
        </w:rPr>
        <w:t xml:space="preserve"> - S=</w:t>
      </w:r>
      <w:r w:rsidR="00FB7A27" w:rsidRPr="00D44F10">
        <w:rPr>
          <w:rFonts w:ascii="Times New Roman" w:eastAsia="Times New Roman" w:hAnsi="Times New Roman" w:cs="Times New Roman"/>
          <w:sz w:val="24"/>
          <w:szCs w:val="24"/>
          <w:lang w:eastAsia="ru-RU"/>
        </w:rPr>
        <w:t>147,09</w:t>
      </w:r>
      <w:r w:rsidRPr="00D44F10">
        <w:rPr>
          <w:rFonts w:ascii="Times New Roman" w:eastAsia="Times New Roman" w:hAnsi="Times New Roman" w:cs="Times New Roman"/>
          <w:sz w:val="24"/>
          <w:szCs w:val="24"/>
          <w:lang w:eastAsia="ru-RU"/>
        </w:rPr>
        <w:t>м</w:t>
      </w:r>
      <w:r w:rsidRPr="00D44F10">
        <w:rPr>
          <w:rFonts w:ascii="Times New Roman" w:eastAsia="Times New Roman" w:hAnsi="Times New Roman" w:cs="Times New Roman"/>
          <w:sz w:val="24"/>
          <w:szCs w:val="24"/>
          <w:vertAlign w:val="superscript"/>
          <w:lang w:eastAsia="ru-RU"/>
        </w:rPr>
        <w:t>2</w:t>
      </w:r>
      <w:r w:rsidRPr="00D44F10">
        <w:rPr>
          <w:rFonts w:ascii="Times New Roman" w:eastAsia="Times New Roman" w:hAnsi="Times New Roman" w:cs="Times New Roman"/>
          <w:sz w:val="24"/>
          <w:szCs w:val="24"/>
          <w:lang w:eastAsia="ru-RU"/>
        </w:rPr>
        <w:t xml:space="preserve">  V=</w:t>
      </w:r>
      <w:r w:rsidRPr="00D44F10">
        <w:rPr>
          <w:rFonts w:ascii="Times New Roman" w:eastAsia="Times New Roman" w:hAnsi="Times New Roman" w:cs="Times New Roman"/>
          <w:sz w:val="24"/>
          <w:szCs w:val="24"/>
          <w:vertAlign w:val="superscript"/>
          <w:lang w:eastAsia="ru-RU"/>
        </w:rPr>
        <w:t xml:space="preserve"> </w:t>
      </w:r>
      <w:r w:rsidR="00FB7A27" w:rsidRPr="00D44F10">
        <w:rPr>
          <w:rFonts w:ascii="Times New Roman" w:eastAsia="Times New Roman" w:hAnsi="Times New Roman" w:cs="Times New Roman"/>
          <w:sz w:val="24"/>
          <w:szCs w:val="24"/>
          <w:lang w:eastAsia="ru-RU"/>
        </w:rPr>
        <w:t>843</w:t>
      </w:r>
      <w:r w:rsidRPr="00D44F10">
        <w:rPr>
          <w:rFonts w:ascii="Times New Roman" w:eastAsia="Times New Roman" w:hAnsi="Times New Roman" w:cs="Times New Roman"/>
          <w:sz w:val="24"/>
          <w:szCs w:val="24"/>
          <w:lang w:eastAsia="ru-RU"/>
        </w:rPr>
        <w:t>,</w:t>
      </w:r>
      <w:r w:rsidR="00FB7A27" w:rsidRPr="00D44F10">
        <w:rPr>
          <w:rFonts w:ascii="Times New Roman" w:eastAsia="Times New Roman" w:hAnsi="Times New Roman" w:cs="Times New Roman"/>
          <w:sz w:val="24"/>
          <w:szCs w:val="24"/>
          <w:lang w:eastAsia="ru-RU"/>
        </w:rPr>
        <w:t>8</w:t>
      </w:r>
      <w:r w:rsidRPr="00D44F10">
        <w:rPr>
          <w:rFonts w:ascii="Times New Roman" w:eastAsia="Times New Roman" w:hAnsi="Times New Roman" w:cs="Times New Roman"/>
          <w:sz w:val="24"/>
          <w:szCs w:val="24"/>
          <w:lang w:eastAsia="ru-RU"/>
        </w:rPr>
        <w:t>м</w:t>
      </w:r>
      <w:r w:rsidRPr="00D44F10">
        <w:rPr>
          <w:rFonts w:ascii="Times New Roman" w:eastAsia="Times New Roman" w:hAnsi="Times New Roman" w:cs="Times New Roman"/>
          <w:sz w:val="24"/>
          <w:szCs w:val="24"/>
          <w:vertAlign w:val="superscript"/>
          <w:lang w:eastAsia="ru-RU"/>
        </w:rPr>
        <w:t>3</w:t>
      </w:r>
      <w:r w:rsidRPr="00D44F10">
        <w:rPr>
          <w:rFonts w:ascii="Times New Roman" w:eastAsia="Times New Roman" w:hAnsi="Times New Roman" w:cs="Times New Roman"/>
          <w:sz w:val="24"/>
          <w:szCs w:val="24"/>
          <w:lang w:eastAsia="ru-RU"/>
        </w:rPr>
        <w:t xml:space="preserve">  H=</w:t>
      </w:r>
      <w:r w:rsidR="00FB7A27" w:rsidRPr="00D44F10">
        <w:rPr>
          <w:rFonts w:ascii="Times New Roman" w:eastAsia="Times New Roman" w:hAnsi="Times New Roman" w:cs="Times New Roman"/>
          <w:sz w:val="24"/>
          <w:szCs w:val="24"/>
          <w:lang w:eastAsia="ru-RU"/>
        </w:rPr>
        <w:t>4</w:t>
      </w:r>
      <w:r w:rsidRPr="00D44F10">
        <w:rPr>
          <w:rFonts w:ascii="Times New Roman" w:eastAsia="Times New Roman" w:hAnsi="Times New Roman" w:cs="Times New Roman"/>
          <w:sz w:val="24"/>
          <w:szCs w:val="24"/>
          <w:lang w:eastAsia="ru-RU"/>
        </w:rPr>
        <w:t>500</w:t>
      </w:r>
      <w:r w:rsidR="00FB7A27" w:rsidRPr="00D44F10">
        <w:rPr>
          <w:rFonts w:ascii="Times New Roman" w:eastAsia="Times New Roman" w:hAnsi="Times New Roman" w:cs="Times New Roman"/>
          <w:sz w:val="24"/>
          <w:szCs w:val="24"/>
          <w:lang w:eastAsia="ru-RU"/>
        </w:rPr>
        <w:t>mm-:-5500</w:t>
      </w:r>
      <w:r w:rsidRPr="00D44F10">
        <w:rPr>
          <w:rFonts w:ascii="Times New Roman" w:eastAsia="Times New Roman" w:hAnsi="Times New Roman" w:cs="Times New Roman"/>
          <w:sz w:val="24"/>
          <w:szCs w:val="24"/>
          <w:lang w:eastAsia="ru-RU"/>
        </w:rPr>
        <w:t>mm;</w:t>
      </w:r>
    </w:p>
    <w:p w14:paraId="40BD59D5" w14:textId="77777777" w:rsidR="00B60056" w:rsidRPr="00D44F10" w:rsidRDefault="00B60056" w:rsidP="00B60056">
      <w:pPr>
        <w:spacing w:after="0" w:line="240" w:lineRule="auto"/>
        <w:jc w:val="both"/>
        <w:rPr>
          <w:rFonts w:ascii="Times New Roman" w:eastAsia="Times New Roman" w:hAnsi="Times New Roman" w:cs="Times New Roman"/>
          <w:sz w:val="24"/>
          <w:szCs w:val="24"/>
          <w:lang w:eastAsia="ru-RU"/>
        </w:rPr>
      </w:pPr>
      <w:r w:rsidRPr="00D44F10">
        <w:rPr>
          <w:rFonts w:ascii="Times New Roman" w:eastAsia="Times New Roman" w:hAnsi="Times New Roman" w:cs="Times New Roman"/>
          <w:sz w:val="24"/>
          <w:szCs w:val="24"/>
          <w:lang w:eastAsia="ru-RU"/>
        </w:rPr>
        <w:t xml:space="preserve">Încăperea nr.2 </w:t>
      </w:r>
      <w:r w:rsidR="00FB7A27" w:rsidRPr="00D44F10">
        <w:rPr>
          <w:rFonts w:ascii="Times New Roman" w:eastAsia="Times New Roman" w:hAnsi="Times New Roman" w:cs="Times New Roman"/>
          <w:sz w:val="24"/>
          <w:szCs w:val="24"/>
          <w:lang w:eastAsia="ru-RU"/>
        </w:rPr>
        <w:t>-</w:t>
      </w:r>
      <w:r w:rsidRPr="00D44F10">
        <w:rPr>
          <w:rFonts w:ascii="Times New Roman" w:eastAsia="Times New Roman" w:hAnsi="Times New Roman" w:cs="Times New Roman"/>
          <w:sz w:val="24"/>
          <w:szCs w:val="24"/>
          <w:lang w:eastAsia="ru-RU"/>
        </w:rPr>
        <w:t xml:space="preserve"> S=</w:t>
      </w:r>
      <w:r w:rsidR="00FB7A27" w:rsidRPr="00D44F10">
        <w:rPr>
          <w:rFonts w:ascii="Times New Roman" w:eastAsia="Times New Roman" w:hAnsi="Times New Roman" w:cs="Times New Roman"/>
          <w:sz w:val="24"/>
          <w:szCs w:val="24"/>
          <w:lang w:eastAsia="ru-RU"/>
        </w:rPr>
        <w:t>147</w:t>
      </w:r>
      <w:r w:rsidRPr="00D44F10">
        <w:rPr>
          <w:rFonts w:ascii="Times New Roman" w:eastAsia="Times New Roman" w:hAnsi="Times New Roman" w:cs="Times New Roman"/>
          <w:sz w:val="24"/>
          <w:szCs w:val="24"/>
          <w:lang w:eastAsia="ru-RU"/>
        </w:rPr>
        <w:t>,</w:t>
      </w:r>
      <w:r w:rsidR="00FB7A27" w:rsidRPr="00D44F10">
        <w:rPr>
          <w:rFonts w:ascii="Times New Roman" w:eastAsia="Times New Roman" w:hAnsi="Times New Roman" w:cs="Times New Roman"/>
          <w:sz w:val="24"/>
          <w:szCs w:val="24"/>
          <w:lang w:eastAsia="ru-RU"/>
        </w:rPr>
        <w:t>09</w:t>
      </w:r>
      <w:r w:rsidRPr="00D44F10">
        <w:rPr>
          <w:rFonts w:ascii="Times New Roman" w:eastAsia="Times New Roman" w:hAnsi="Times New Roman" w:cs="Times New Roman"/>
          <w:sz w:val="24"/>
          <w:szCs w:val="24"/>
          <w:lang w:eastAsia="ru-RU"/>
        </w:rPr>
        <w:t>м</w:t>
      </w:r>
      <w:r w:rsidRPr="00D44F10">
        <w:rPr>
          <w:rFonts w:ascii="Times New Roman" w:eastAsia="Times New Roman" w:hAnsi="Times New Roman" w:cs="Times New Roman"/>
          <w:sz w:val="24"/>
          <w:szCs w:val="24"/>
          <w:vertAlign w:val="superscript"/>
          <w:lang w:eastAsia="ru-RU"/>
        </w:rPr>
        <w:t>2</w:t>
      </w:r>
      <w:r w:rsidR="00FB7A27" w:rsidRPr="00D44F10">
        <w:rPr>
          <w:rFonts w:ascii="Times New Roman" w:eastAsia="Times New Roman" w:hAnsi="Times New Roman" w:cs="Times New Roman"/>
          <w:sz w:val="24"/>
          <w:szCs w:val="24"/>
          <w:vertAlign w:val="superscript"/>
          <w:lang w:eastAsia="ru-RU"/>
        </w:rPr>
        <w:t xml:space="preserve"> </w:t>
      </w:r>
      <w:r w:rsidRPr="00D44F10">
        <w:rPr>
          <w:rFonts w:ascii="Times New Roman" w:eastAsia="Times New Roman" w:hAnsi="Times New Roman" w:cs="Times New Roman"/>
          <w:sz w:val="24"/>
          <w:szCs w:val="24"/>
          <w:lang w:eastAsia="ru-RU"/>
        </w:rPr>
        <w:t xml:space="preserve"> V=</w:t>
      </w:r>
      <w:r w:rsidRPr="00D44F10">
        <w:rPr>
          <w:rFonts w:ascii="Times New Roman" w:eastAsia="Times New Roman" w:hAnsi="Times New Roman" w:cs="Times New Roman"/>
          <w:sz w:val="24"/>
          <w:szCs w:val="24"/>
          <w:vertAlign w:val="superscript"/>
          <w:lang w:eastAsia="ru-RU"/>
        </w:rPr>
        <w:t xml:space="preserve"> </w:t>
      </w:r>
      <w:r w:rsidR="00FB7A27" w:rsidRPr="00D44F10">
        <w:rPr>
          <w:rFonts w:ascii="Times New Roman" w:eastAsia="Times New Roman" w:hAnsi="Times New Roman" w:cs="Times New Roman"/>
          <w:sz w:val="24"/>
          <w:szCs w:val="24"/>
          <w:lang w:eastAsia="ru-RU"/>
        </w:rPr>
        <w:t>84</w:t>
      </w:r>
      <w:r w:rsidRPr="00D44F10">
        <w:rPr>
          <w:rFonts w:ascii="Times New Roman" w:eastAsia="Times New Roman" w:hAnsi="Times New Roman" w:cs="Times New Roman"/>
          <w:sz w:val="24"/>
          <w:szCs w:val="24"/>
          <w:lang w:eastAsia="ru-RU"/>
        </w:rPr>
        <w:t>3,</w:t>
      </w:r>
      <w:r w:rsidR="00FB7A27" w:rsidRPr="00D44F10">
        <w:rPr>
          <w:rFonts w:ascii="Times New Roman" w:eastAsia="Times New Roman" w:hAnsi="Times New Roman" w:cs="Times New Roman"/>
          <w:sz w:val="24"/>
          <w:szCs w:val="24"/>
          <w:lang w:eastAsia="ru-RU"/>
        </w:rPr>
        <w:t>8</w:t>
      </w:r>
      <w:r w:rsidRPr="00D44F10">
        <w:rPr>
          <w:rFonts w:ascii="Times New Roman" w:eastAsia="Times New Roman" w:hAnsi="Times New Roman" w:cs="Times New Roman"/>
          <w:sz w:val="24"/>
          <w:szCs w:val="24"/>
          <w:lang w:eastAsia="ru-RU"/>
        </w:rPr>
        <w:t>м</w:t>
      </w:r>
      <w:r w:rsidRPr="00D44F10">
        <w:rPr>
          <w:rFonts w:ascii="Times New Roman" w:eastAsia="Times New Roman" w:hAnsi="Times New Roman" w:cs="Times New Roman"/>
          <w:sz w:val="24"/>
          <w:szCs w:val="24"/>
          <w:vertAlign w:val="superscript"/>
          <w:lang w:eastAsia="ru-RU"/>
        </w:rPr>
        <w:t>3</w:t>
      </w:r>
      <w:r w:rsidRPr="00D44F10">
        <w:rPr>
          <w:rFonts w:ascii="Times New Roman" w:eastAsia="Times New Roman" w:hAnsi="Times New Roman" w:cs="Times New Roman"/>
          <w:sz w:val="24"/>
          <w:szCs w:val="24"/>
          <w:lang w:eastAsia="ru-RU"/>
        </w:rPr>
        <w:t xml:space="preserve"> </w:t>
      </w:r>
      <w:r w:rsidR="00FB7A27" w:rsidRPr="00D44F10">
        <w:rPr>
          <w:rFonts w:ascii="Times New Roman" w:eastAsia="Times New Roman" w:hAnsi="Times New Roman" w:cs="Times New Roman"/>
          <w:sz w:val="24"/>
          <w:szCs w:val="24"/>
          <w:lang w:eastAsia="ru-RU"/>
        </w:rPr>
        <w:t xml:space="preserve"> </w:t>
      </w:r>
      <w:r w:rsidRPr="00D44F10">
        <w:rPr>
          <w:rFonts w:ascii="Times New Roman" w:eastAsia="Times New Roman" w:hAnsi="Times New Roman" w:cs="Times New Roman"/>
          <w:sz w:val="24"/>
          <w:szCs w:val="24"/>
          <w:lang w:eastAsia="ru-RU"/>
        </w:rPr>
        <w:t>H=</w:t>
      </w:r>
      <w:r w:rsidR="00FB7A27" w:rsidRPr="00D44F10">
        <w:rPr>
          <w:rFonts w:ascii="Times New Roman" w:eastAsia="Times New Roman" w:hAnsi="Times New Roman" w:cs="Times New Roman"/>
          <w:sz w:val="24"/>
          <w:szCs w:val="24"/>
          <w:lang w:eastAsia="ru-RU"/>
        </w:rPr>
        <w:t>4</w:t>
      </w:r>
      <w:r w:rsidRPr="00D44F10">
        <w:rPr>
          <w:rFonts w:ascii="Times New Roman" w:eastAsia="Times New Roman" w:hAnsi="Times New Roman" w:cs="Times New Roman"/>
          <w:sz w:val="24"/>
          <w:szCs w:val="24"/>
          <w:lang w:eastAsia="ru-RU"/>
        </w:rPr>
        <w:t>500mm</w:t>
      </w:r>
      <w:r w:rsidR="00FB7A27" w:rsidRPr="00D44F10">
        <w:rPr>
          <w:rFonts w:ascii="Times New Roman" w:eastAsia="Times New Roman" w:hAnsi="Times New Roman" w:cs="Times New Roman"/>
          <w:sz w:val="24"/>
          <w:szCs w:val="24"/>
          <w:lang w:eastAsia="ru-RU"/>
        </w:rPr>
        <w:t>-:-5500mm.</w:t>
      </w:r>
    </w:p>
    <w:bookmarkEnd w:id="0"/>
    <w:bookmarkEnd w:id="1"/>
    <w:p w14:paraId="3B2C10B4" w14:textId="77777777" w:rsidR="00B60056" w:rsidRPr="00D44F10" w:rsidRDefault="00B60056" w:rsidP="00B60056">
      <w:pPr>
        <w:suppressAutoHyphens/>
        <w:autoSpaceDN w:val="0"/>
        <w:spacing w:after="0"/>
        <w:ind w:right="-1"/>
        <w:jc w:val="both"/>
        <w:textAlignment w:val="baseline"/>
        <w:rPr>
          <w:rFonts w:ascii="Times New Roman" w:eastAsia="Times New Roman" w:hAnsi="Times New Roman" w:cs="Times New Roman"/>
          <w:b/>
          <w:bCs/>
          <w:noProof/>
          <w:snapToGrid w:val="0"/>
          <w:sz w:val="24"/>
          <w:szCs w:val="24"/>
        </w:rPr>
      </w:pPr>
      <w:r w:rsidRPr="00D44F10">
        <w:rPr>
          <w:rFonts w:ascii="Times New Roman" w:eastAsia="Times New Roman" w:hAnsi="Times New Roman" w:cs="Times New Roman"/>
          <w:b/>
          <w:bCs/>
          <w:noProof/>
          <w:snapToGrid w:val="0"/>
          <w:sz w:val="24"/>
          <w:szCs w:val="24"/>
        </w:rPr>
        <w:t>Temei:</w:t>
      </w:r>
    </w:p>
    <w:p w14:paraId="24899871" w14:textId="77777777" w:rsidR="00B60056" w:rsidRPr="00D44F10" w:rsidRDefault="00B60056" w:rsidP="00B60056">
      <w:pPr>
        <w:suppressAutoHyphens/>
        <w:autoSpaceDN w:val="0"/>
        <w:spacing w:after="0"/>
        <w:ind w:right="-1"/>
        <w:jc w:val="both"/>
        <w:textAlignment w:val="baseline"/>
        <w:rPr>
          <w:rFonts w:ascii="Times New Roman" w:eastAsia="Times New Roman" w:hAnsi="Times New Roman" w:cs="Times New Roman"/>
          <w:sz w:val="24"/>
          <w:szCs w:val="24"/>
          <w:lang w:val="en-US" w:eastAsia="ru-RU"/>
        </w:rPr>
      </w:pPr>
      <w:r w:rsidRPr="00D44F10">
        <w:rPr>
          <w:rFonts w:ascii="Times New Roman" w:eastAsia="Times New Roman" w:hAnsi="Times New Roman" w:cs="Times New Roman"/>
          <w:bCs/>
          <w:noProof/>
          <w:snapToGrid w:val="0"/>
          <w:sz w:val="24"/>
          <w:szCs w:val="24"/>
        </w:rPr>
        <w:tab/>
        <w:t>”Reguli generale de apărare împotriva incendiilor în Republica Moldova”</w:t>
      </w:r>
      <w:r w:rsidRPr="00D44F10">
        <w:rPr>
          <w:rFonts w:ascii="Times New Roman" w:eastAsia="Times New Roman" w:hAnsi="Times New Roman" w:cs="Times New Roman"/>
          <w:sz w:val="24"/>
          <w:szCs w:val="24"/>
          <w:lang w:val="ro-MD" w:eastAsia="ru-RU"/>
        </w:rPr>
        <w:t>, aprobate prin Hotărârea Guvernului Republicii Moldova nr.847</w:t>
      </w:r>
      <w:r w:rsidRPr="00D44F10">
        <w:rPr>
          <w:rFonts w:ascii="Times New Roman" w:eastAsia="Times New Roman" w:hAnsi="Times New Roman" w:cs="Times New Roman"/>
          <w:sz w:val="24"/>
          <w:szCs w:val="24"/>
          <w:lang w:val="en-US" w:eastAsia="ru-RU"/>
        </w:rPr>
        <w:t xml:space="preserve"> din 07.12.2022.</w:t>
      </w:r>
    </w:p>
    <w:p w14:paraId="4DA9F2BA" w14:textId="10AC5FEE" w:rsidR="00B60056" w:rsidRPr="00D44F10" w:rsidRDefault="00B60056" w:rsidP="00B60056">
      <w:pPr>
        <w:suppressAutoHyphens/>
        <w:autoSpaceDN w:val="0"/>
        <w:spacing w:after="0" w:line="240" w:lineRule="auto"/>
        <w:jc w:val="both"/>
        <w:textAlignment w:val="baseline"/>
        <w:rPr>
          <w:rFonts w:ascii="Times New Roman" w:eastAsia="Times New Roman" w:hAnsi="Times New Roman" w:cs="Times New Roman"/>
          <w:sz w:val="24"/>
          <w:szCs w:val="24"/>
          <w:lang w:eastAsia="ru-RU"/>
        </w:rPr>
      </w:pPr>
      <w:r w:rsidRPr="00D44F10">
        <w:rPr>
          <w:rFonts w:ascii="Times New Roman" w:eastAsia="Times New Roman" w:hAnsi="Times New Roman" w:cs="Times New Roman"/>
          <w:sz w:val="24"/>
          <w:szCs w:val="24"/>
          <w:lang w:val="en-US" w:eastAsia="ru-RU"/>
        </w:rPr>
        <w:tab/>
      </w:r>
      <w:r w:rsidRPr="00D44F10">
        <w:rPr>
          <w:rFonts w:ascii="Times New Roman" w:eastAsia="Times New Roman" w:hAnsi="Times New Roman" w:cs="Times New Roman"/>
          <w:sz w:val="24"/>
          <w:szCs w:val="24"/>
          <w:lang w:eastAsia="ru-RU"/>
        </w:rPr>
        <w:t>Proiectul de execuție cu deviz de cheltuieli 0</w:t>
      </w:r>
      <w:r w:rsidR="00080F30" w:rsidRPr="00D44F10">
        <w:rPr>
          <w:rFonts w:ascii="Times New Roman" w:eastAsia="Times New Roman" w:hAnsi="Times New Roman" w:cs="Times New Roman"/>
          <w:sz w:val="24"/>
          <w:szCs w:val="24"/>
          <w:lang w:eastAsia="ru-RU"/>
        </w:rPr>
        <w:t>10</w:t>
      </w:r>
      <w:r w:rsidRPr="00D44F10">
        <w:rPr>
          <w:rFonts w:ascii="Times New Roman" w:eastAsia="Times New Roman" w:hAnsi="Times New Roman" w:cs="Times New Roman"/>
          <w:sz w:val="24"/>
          <w:szCs w:val="24"/>
          <w:lang w:eastAsia="ru-RU"/>
        </w:rPr>
        <w:t>/10-23-</w:t>
      </w:r>
      <w:r w:rsidRPr="00D44F10">
        <w:rPr>
          <w:rFonts w:ascii="Times New Roman" w:eastAsia="Times New Roman" w:hAnsi="Times New Roman" w:cs="Times New Roman"/>
          <w:sz w:val="24"/>
          <w:szCs w:val="24"/>
          <w:lang w:val="ro-MD" w:eastAsia="ru-RU"/>
        </w:rPr>
        <w:t>S</w:t>
      </w:r>
      <w:r w:rsidR="00080F30" w:rsidRPr="00D44F10">
        <w:rPr>
          <w:rFonts w:ascii="Times New Roman" w:eastAsia="Times New Roman" w:hAnsi="Times New Roman" w:cs="Times New Roman"/>
          <w:sz w:val="24"/>
          <w:szCs w:val="24"/>
          <w:lang w:val="ro-MD" w:eastAsia="ru-RU"/>
        </w:rPr>
        <w:t>I</w:t>
      </w:r>
      <w:r w:rsidRPr="00D44F10">
        <w:rPr>
          <w:rFonts w:ascii="Times New Roman" w:eastAsia="Times New Roman" w:hAnsi="Times New Roman" w:cs="Times New Roman"/>
          <w:sz w:val="24"/>
          <w:szCs w:val="24"/>
          <w:lang w:val="ro-MD" w:eastAsia="ru-RU"/>
        </w:rPr>
        <w:t>n,</w:t>
      </w:r>
      <w:r w:rsidRPr="00D44F10">
        <w:rPr>
          <w:rFonts w:ascii="Times New Roman" w:eastAsia="Times New Roman" w:hAnsi="Times New Roman" w:cs="Times New Roman"/>
          <w:sz w:val="24"/>
          <w:szCs w:val="24"/>
          <w:lang w:eastAsia="ru-RU"/>
        </w:rPr>
        <w:t xml:space="preserve"> proiectat de Societatea Comercială ”PARMATUS” SRL din 28.12.2023;</w:t>
      </w:r>
    </w:p>
    <w:p w14:paraId="0BD1B4F2" w14:textId="77777777" w:rsidR="00B60056" w:rsidRPr="00D44F10" w:rsidRDefault="00B60056" w:rsidP="00B60056">
      <w:pPr>
        <w:suppressAutoHyphens/>
        <w:autoSpaceDN w:val="0"/>
        <w:spacing w:after="0" w:line="240" w:lineRule="auto"/>
        <w:jc w:val="both"/>
        <w:textAlignment w:val="baseline"/>
        <w:rPr>
          <w:rFonts w:ascii="Times New Roman" w:eastAsia="Times New Roman" w:hAnsi="Times New Roman" w:cs="Times New Roman"/>
          <w:sz w:val="24"/>
          <w:szCs w:val="24"/>
          <w:lang w:val="ro-MD" w:eastAsia="ru-RU"/>
        </w:rPr>
      </w:pPr>
      <w:r w:rsidRPr="00D44F10">
        <w:rPr>
          <w:rFonts w:ascii="Times New Roman" w:eastAsia="Times New Roman" w:hAnsi="Times New Roman" w:cs="Times New Roman"/>
          <w:sz w:val="24"/>
          <w:szCs w:val="24"/>
          <w:lang w:eastAsia="ru-RU"/>
        </w:rPr>
        <w:tab/>
      </w:r>
      <w:r w:rsidRPr="00D44F10">
        <w:rPr>
          <w:rFonts w:ascii="Times New Roman" w:eastAsia="Times New Roman" w:hAnsi="Times New Roman" w:cs="Times New Roman"/>
          <w:sz w:val="24"/>
          <w:szCs w:val="24"/>
        </w:rPr>
        <w:t>NCM E.03.03:2018 Siguranța la incendii. Instalații de semnalizare și avertizare la incendiu.</w:t>
      </w:r>
      <w:r w:rsidRPr="00D44F10">
        <w:rPr>
          <w:rFonts w:ascii="Times New Roman" w:eastAsia="Times New Roman" w:hAnsi="Times New Roman" w:cs="Times New Roman"/>
          <w:sz w:val="24"/>
          <w:szCs w:val="24"/>
          <w:lang w:val="ro-MD" w:eastAsia="ru-RU"/>
        </w:rPr>
        <w:t xml:space="preserve"> </w:t>
      </w:r>
    </w:p>
    <w:p w14:paraId="0717668F" w14:textId="77777777" w:rsidR="00B60056" w:rsidRPr="00D44F10" w:rsidRDefault="00B60056" w:rsidP="00B60056">
      <w:pPr>
        <w:suppressAutoHyphens/>
        <w:autoSpaceDN w:val="0"/>
        <w:spacing w:after="0"/>
        <w:jc w:val="both"/>
        <w:textAlignment w:val="baseline"/>
        <w:rPr>
          <w:rFonts w:ascii="Times New Roman" w:eastAsia="Times New Roman" w:hAnsi="Times New Roman" w:cs="Times New Roman"/>
          <w:b/>
          <w:bCs/>
          <w:noProof/>
          <w:sz w:val="24"/>
          <w:szCs w:val="24"/>
        </w:rPr>
      </w:pPr>
      <w:r w:rsidRPr="00D44F10">
        <w:rPr>
          <w:rFonts w:ascii="Times New Roman" w:eastAsia="Times New Roman" w:hAnsi="Times New Roman" w:cs="Times New Roman"/>
          <w:b/>
          <w:bCs/>
          <w:noProof/>
          <w:sz w:val="24"/>
          <w:szCs w:val="24"/>
        </w:rPr>
        <w:t xml:space="preserve">Cerințe generale </w:t>
      </w:r>
    </w:p>
    <w:p w14:paraId="27C629BB" w14:textId="77777777" w:rsidR="00B60056" w:rsidRPr="00D44F10" w:rsidRDefault="00B60056" w:rsidP="00B60056">
      <w:pPr>
        <w:suppressAutoHyphens/>
        <w:autoSpaceDN w:val="0"/>
        <w:spacing w:after="0"/>
        <w:ind w:right="-1"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bCs/>
          <w:noProof/>
          <w:snapToGrid w:val="0"/>
          <w:sz w:val="24"/>
          <w:szCs w:val="24"/>
        </w:rPr>
        <w:t>Instalația automată de alarmare și stingere a incendiilor cu gaz (HFC-227ea)</w:t>
      </w:r>
      <w:r w:rsidRPr="00D44F10">
        <w:rPr>
          <w:rFonts w:ascii="Times New Roman" w:eastAsia="Times New Roman" w:hAnsi="Times New Roman" w:cs="Times New Roman"/>
          <w:noProof/>
          <w:sz w:val="24"/>
          <w:szCs w:val="24"/>
        </w:rPr>
        <w:t xml:space="preserve"> trebuie să corespundă naturii materialelor combustibile din spaţiul protejat, condiţiilor specifice concrete ale incintei respective, importanţei şi valorilor materialului protejat, tipului de construcţie etc.</w:t>
      </w:r>
    </w:p>
    <w:p w14:paraId="783BC418" w14:textId="77777777" w:rsidR="00B60056" w:rsidRPr="00D44F10" w:rsidRDefault="00B60056" w:rsidP="00B60056">
      <w:pPr>
        <w:suppressAutoHyphens/>
        <w:autoSpaceDN w:val="0"/>
        <w:spacing w:after="0"/>
        <w:ind w:right="-1"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 xml:space="preserve">Instslația automată de detectare şi stingere a incendiilor va realiza: </w:t>
      </w:r>
    </w:p>
    <w:p w14:paraId="27DED2C4" w14:textId="77777777" w:rsidR="00B60056" w:rsidRPr="00D44F10" w:rsidRDefault="00B60056" w:rsidP="00B60056">
      <w:pPr>
        <w:numPr>
          <w:ilvl w:val="0"/>
          <w:numId w:val="4"/>
        </w:numPr>
        <w:suppressAutoHyphens/>
        <w:overflowPunct w:val="0"/>
        <w:autoSpaceDE w:val="0"/>
        <w:autoSpaceDN w:val="0"/>
        <w:spacing w:after="0" w:line="240" w:lineRule="auto"/>
        <w:ind w:right="-1"/>
        <w:jc w:val="both"/>
        <w:textAlignment w:val="baseline"/>
        <w:rPr>
          <w:rFonts w:ascii="Times New Roman" w:eastAsia="Times New Roman" w:hAnsi="Times New Roman" w:cs="Times New Roman"/>
          <w:noProof/>
          <w:sz w:val="24"/>
          <w:szCs w:val="24"/>
          <w:lang w:eastAsia="ar-SA"/>
        </w:rPr>
      </w:pPr>
      <w:r w:rsidRPr="00D44F10">
        <w:rPr>
          <w:rFonts w:ascii="Times New Roman" w:eastAsia="Times New Roman" w:hAnsi="Times New Roman" w:cs="Times New Roman"/>
          <w:noProof/>
          <w:sz w:val="24"/>
          <w:szCs w:val="24"/>
          <w:lang w:eastAsia="ar-SA"/>
        </w:rPr>
        <w:t>detecţia incediului;</w:t>
      </w:r>
    </w:p>
    <w:p w14:paraId="2A488165" w14:textId="77777777" w:rsidR="00B60056" w:rsidRPr="00D44F10" w:rsidRDefault="00B60056" w:rsidP="00B60056">
      <w:pPr>
        <w:numPr>
          <w:ilvl w:val="0"/>
          <w:numId w:val="4"/>
        </w:numPr>
        <w:suppressAutoHyphens/>
        <w:overflowPunct w:val="0"/>
        <w:autoSpaceDE w:val="0"/>
        <w:autoSpaceDN w:val="0"/>
        <w:spacing w:after="0" w:line="240" w:lineRule="auto"/>
        <w:ind w:right="-1"/>
        <w:jc w:val="both"/>
        <w:textAlignment w:val="baseline"/>
        <w:rPr>
          <w:rFonts w:ascii="Times New Roman" w:eastAsia="Times New Roman" w:hAnsi="Times New Roman" w:cs="Times New Roman"/>
          <w:noProof/>
          <w:sz w:val="24"/>
          <w:szCs w:val="24"/>
          <w:lang w:eastAsia="ar-SA"/>
        </w:rPr>
      </w:pPr>
      <w:r w:rsidRPr="00D44F10">
        <w:rPr>
          <w:rFonts w:ascii="Times New Roman" w:eastAsia="Times New Roman" w:hAnsi="Times New Roman" w:cs="Times New Roman"/>
          <w:noProof/>
          <w:sz w:val="24"/>
          <w:szCs w:val="24"/>
          <w:lang w:eastAsia="ar-SA"/>
        </w:rPr>
        <w:t xml:space="preserve">stingerea incendiului intr-o fază cat mai incipientă. </w:t>
      </w:r>
    </w:p>
    <w:p w14:paraId="3A98D184" w14:textId="77777777" w:rsidR="00B60056" w:rsidRPr="00D44F10" w:rsidRDefault="00B60056" w:rsidP="00B60056">
      <w:pPr>
        <w:suppressAutoHyphens/>
        <w:autoSpaceDN w:val="0"/>
        <w:spacing w:after="0"/>
        <w:ind w:right="-1"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 xml:space="preserve">Instalația va fi compusă din două sisteme: </w:t>
      </w:r>
    </w:p>
    <w:p w14:paraId="13AA75EB" w14:textId="77777777" w:rsidR="00B60056" w:rsidRPr="00D44F10" w:rsidRDefault="00B60056" w:rsidP="00B60056">
      <w:pPr>
        <w:suppressAutoHyphens/>
        <w:autoSpaceDN w:val="0"/>
        <w:spacing w:after="0"/>
        <w:ind w:right="-1"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 xml:space="preserve">- de detecţie, alarmare şi comandă stingere; </w:t>
      </w:r>
    </w:p>
    <w:p w14:paraId="0D7A7E5C" w14:textId="77777777" w:rsidR="00B60056" w:rsidRPr="00D44F10" w:rsidRDefault="00B60056" w:rsidP="00B60056">
      <w:pPr>
        <w:suppressAutoHyphens/>
        <w:autoSpaceDN w:val="0"/>
        <w:spacing w:after="0"/>
        <w:ind w:right="-1"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 xml:space="preserve">- sistemul de stingere cu gaz. </w:t>
      </w:r>
    </w:p>
    <w:p w14:paraId="2F4E3590" w14:textId="77777777" w:rsidR="00B60056" w:rsidRPr="00D44F10" w:rsidRDefault="00B60056" w:rsidP="00B60056">
      <w:pPr>
        <w:suppressAutoHyphens/>
        <w:autoSpaceDN w:val="0"/>
        <w:spacing w:after="0"/>
        <w:ind w:right="-1"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 xml:space="preserve">Instalația de stingere va folosi ca agent de stingere gaz </w:t>
      </w:r>
      <w:r w:rsidRPr="00D44F10">
        <w:rPr>
          <w:rFonts w:ascii="Times New Roman" w:eastAsia="Times New Roman" w:hAnsi="Times New Roman" w:cs="Times New Roman"/>
          <w:bCs/>
          <w:noProof/>
          <w:snapToGrid w:val="0"/>
          <w:sz w:val="24"/>
          <w:szCs w:val="24"/>
        </w:rPr>
        <w:t>(HFC-227ea)</w:t>
      </w:r>
      <w:r w:rsidRPr="00D44F10">
        <w:rPr>
          <w:rFonts w:ascii="Times New Roman" w:eastAsia="Times New Roman" w:hAnsi="Times New Roman" w:cs="Times New Roman"/>
          <w:noProof/>
          <w:sz w:val="24"/>
          <w:szCs w:val="24"/>
        </w:rPr>
        <w:t xml:space="preserve">  conform standardelor în vigoare. </w:t>
      </w:r>
    </w:p>
    <w:p w14:paraId="66699A3F" w14:textId="77777777" w:rsidR="00B60056" w:rsidRPr="00D44F10" w:rsidRDefault="00B60056" w:rsidP="00B60056">
      <w:pPr>
        <w:suppressAutoHyphens/>
        <w:autoSpaceDN w:val="0"/>
        <w:spacing w:after="0"/>
        <w:ind w:right="-1"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 xml:space="preserve">Centrala de semnalizare şi comandă trebuie să relizeze alarmarea utilizatorilor şi punerea în funcţiune (declanşarea) sistemului de stingere cu temporizarea respectivă, numai după efectuarea acţionărilor prestabilite. </w:t>
      </w:r>
    </w:p>
    <w:p w14:paraId="7C4F40EB" w14:textId="77777777" w:rsidR="00B60056" w:rsidRPr="00D44F10" w:rsidRDefault="00B60056" w:rsidP="00B60056">
      <w:pPr>
        <w:suppressAutoHyphens/>
        <w:autoSpaceDN w:val="0"/>
        <w:spacing w:after="0"/>
        <w:ind w:right="-1"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 xml:space="preserve">Se va asigura totodată: </w:t>
      </w:r>
    </w:p>
    <w:p w14:paraId="077A7601" w14:textId="77777777" w:rsidR="00B60056" w:rsidRPr="00D44F10" w:rsidRDefault="00B60056" w:rsidP="00B60056">
      <w:pPr>
        <w:suppressAutoHyphens/>
        <w:autoSpaceDN w:val="0"/>
        <w:spacing w:after="0"/>
        <w:ind w:right="-1"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 xml:space="preserve">- eliminarea posibilităţii de declanşare accidentală a Instalației de stingere; </w:t>
      </w:r>
    </w:p>
    <w:p w14:paraId="000DB6F2" w14:textId="77777777" w:rsidR="00B60056" w:rsidRPr="00D44F10" w:rsidRDefault="00B60056" w:rsidP="00B60056">
      <w:pPr>
        <w:suppressAutoHyphens/>
        <w:autoSpaceDN w:val="0"/>
        <w:spacing w:after="0"/>
        <w:ind w:right="-1"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 efectuarea automată (înainte de declanşare) a alarmării utilizatorilor şi a unor acţionări prestabilite cum sunt:</w:t>
      </w:r>
    </w:p>
    <w:p w14:paraId="29300655" w14:textId="77777777" w:rsidR="00B60056" w:rsidRPr="00D44F10" w:rsidRDefault="00B60056" w:rsidP="00B60056">
      <w:pPr>
        <w:suppressAutoHyphens/>
        <w:autoSpaceDN w:val="0"/>
        <w:spacing w:after="0"/>
        <w:ind w:right="-1"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 xml:space="preserve">- întreruperea funcţionării instalaţiilor de ventilare/climatizare din incinta protejată; </w:t>
      </w:r>
    </w:p>
    <w:p w14:paraId="326FA8FF" w14:textId="77777777" w:rsidR="00B60056" w:rsidRPr="00D44F10" w:rsidRDefault="00B60056" w:rsidP="00B60056">
      <w:pPr>
        <w:suppressAutoHyphens/>
        <w:autoSpaceDN w:val="0"/>
        <w:spacing w:after="0"/>
        <w:ind w:right="-1"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 xml:space="preserve">- închiderea elementelor de protecţie a golurilor funcţionale (uşi, ferestre, trape,etc.) </w:t>
      </w:r>
    </w:p>
    <w:p w14:paraId="00B31602" w14:textId="77777777" w:rsidR="00B60056" w:rsidRPr="00D44F10" w:rsidRDefault="00B60056" w:rsidP="00B60056">
      <w:pPr>
        <w:suppressAutoHyphens/>
        <w:autoSpaceDN w:val="0"/>
        <w:spacing w:after="0"/>
        <w:ind w:right="-1"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lastRenderedPageBreak/>
        <w:t>- întreruperea funcţionării unor instalaţii care pot perturba stingerea;</w:t>
      </w:r>
    </w:p>
    <w:p w14:paraId="715FF642" w14:textId="77777777" w:rsidR="00B60056" w:rsidRPr="00D44F10" w:rsidRDefault="00B60056" w:rsidP="00B60056">
      <w:pPr>
        <w:suppressAutoHyphens/>
        <w:autoSpaceDN w:val="0"/>
        <w:spacing w:after="0"/>
        <w:ind w:right="-1"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 xml:space="preserve">- alertarea automată a serviciilor de urgenţă este obligatorie; </w:t>
      </w:r>
    </w:p>
    <w:p w14:paraId="09773047" w14:textId="77777777" w:rsidR="00B60056" w:rsidRPr="00D44F10" w:rsidRDefault="00B60056" w:rsidP="00B60056">
      <w:pPr>
        <w:suppressAutoHyphens/>
        <w:autoSpaceDN w:val="0"/>
        <w:spacing w:after="0"/>
        <w:ind w:right="-1"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 temporizarea declanşării Sistemului de stingere corespunzător efectuării unor măsuri de protecţie a utilizatorilor (de regulă sub 60 sec.).</w:t>
      </w:r>
    </w:p>
    <w:p w14:paraId="3C83BAD5" w14:textId="77777777" w:rsidR="00B60056" w:rsidRPr="00D44F10" w:rsidRDefault="00B60056" w:rsidP="00B60056">
      <w:pPr>
        <w:suppressAutoHyphens/>
        <w:autoSpaceDN w:val="0"/>
        <w:spacing w:after="0"/>
        <w:ind w:right="-1"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 xml:space="preserve"> La uşile încăperilor de protejat trebuie de prevăzut dispozitive care deconectează pornirea automată a Instalației de singere la dischiderea lor. </w:t>
      </w:r>
    </w:p>
    <w:p w14:paraId="24A34935" w14:textId="77777777" w:rsidR="00B60056" w:rsidRPr="00D44F10" w:rsidRDefault="00B60056" w:rsidP="00B60056">
      <w:pPr>
        <w:suppressAutoHyphens/>
        <w:autoSpaceDN w:val="0"/>
        <w:spacing w:after="0"/>
        <w:ind w:right="-1"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 xml:space="preserve">Instalația va fi prevăzută </w:t>
      </w:r>
      <w:r w:rsidRPr="00D44F10">
        <w:rPr>
          <w:rFonts w:ascii="Times New Roman" w:eastAsia="Calibri" w:hAnsi="Times New Roman" w:cs="Times New Roman"/>
          <w:noProof/>
          <w:sz w:val="24"/>
          <w:szCs w:val="24"/>
          <w:lang w:eastAsia="ar-SA"/>
        </w:rPr>
        <w:t xml:space="preserve">cu butelii stocare agent de stingere redundante (rezervă activă conectată), astfel că în eventualitatea deversării agentului de stingere într-un spațiu protejat, buteliile rămase alocate pentru acel spațiu, să îndeplinească cerinţele minime prevăzute de normative și să aibă performanţe de stingere echivalente. </w:t>
      </w:r>
      <w:r w:rsidRPr="00D44F10">
        <w:rPr>
          <w:rFonts w:ascii="Times New Roman" w:eastAsia="Times New Roman" w:hAnsi="Times New Roman" w:cs="Times New Roman"/>
          <w:noProof/>
          <w:sz w:val="24"/>
          <w:szCs w:val="24"/>
        </w:rPr>
        <w:t xml:space="preserve">Agentul de stingere expulzat trebuie să nu afecteze informația de  date cu caracter personal pe suport de hârtie din spațiile protejate. </w:t>
      </w:r>
    </w:p>
    <w:p w14:paraId="273C4934" w14:textId="77777777" w:rsidR="00B60056" w:rsidRPr="00D44F10" w:rsidRDefault="00B60056" w:rsidP="00B60056">
      <w:pPr>
        <w:suppressAutoHyphens/>
        <w:autoSpaceDN w:val="0"/>
        <w:spacing w:after="0"/>
        <w:ind w:right="-1"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Agentul de stingere utilizat trebuie să fie capabil să stingă incendii (clasele A, B și C) și trebuie să aibă următoarele caracteristici minimale:</w:t>
      </w:r>
    </w:p>
    <w:p w14:paraId="4ED1064A" w14:textId="77777777" w:rsidR="00B60056" w:rsidRPr="00D44F10" w:rsidRDefault="00B60056" w:rsidP="00B60056">
      <w:pPr>
        <w:widowControl w:val="0"/>
        <w:numPr>
          <w:ilvl w:val="0"/>
          <w:numId w:val="1"/>
        </w:numPr>
        <w:suppressAutoHyphens/>
        <w:overflowPunct w:val="0"/>
        <w:autoSpaceDE w:val="0"/>
        <w:autoSpaceDN w:val="0"/>
        <w:spacing w:after="0" w:line="240" w:lineRule="auto"/>
        <w:ind w:right="-1"/>
        <w:jc w:val="both"/>
        <w:textAlignment w:val="baseline"/>
        <w:rPr>
          <w:rFonts w:ascii="Times New Roman" w:eastAsia="Times New Roman" w:hAnsi="Times New Roman" w:cs="Times New Roman"/>
          <w:noProof/>
          <w:sz w:val="24"/>
          <w:szCs w:val="24"/>
          <w:lang w:eastAsia="ar-SA"/>
        </w:rPr>
      </w:pPr>
      <w:r w:rsidRPr="00D44F10">
        <w:rPr>
          <w:rFonts w:ascii="Times New Roman" w:eastAsia="Times New Roman" w:hAnsi="Times New Roman" w:cs="Times New Roman"/>
          <w:noProof/>
          <w:sz w:val="24"/>
          <w:szCs w:val="24"/>
          <w:lang w:eastAsia="ar-SA"/>
        </w:rPr>
        <w:t>să nu fie conductiv electric;</w:t>
      </w:r>
    </w:p>
    <w:p w14:paraId="43EB19C7" w14:textId="77777777" w:rsidR="00B60056" w:rsidRPr="00D44F10" w:rsidRDefault="00B60056" w:rsidP="00B60056">
      <w:pPr>
        <w:widowControl w:val="0"/>
        <w:numPr>
          <w:ilvl w:val="0"/>
          <w:numId w:val="1"/>
        </w:numPr>
        <w:suppressAutoHyphens/>
        <w:overflowPunct w:val="0"/>
        <w:autoSpaceDE w:val="0"/>
        <w:autoSpaceDN w:val="0"/>
        <w:spacing w:after="0" w:line="240" w:lineRule="auto"/>
        <w:ind w:right="-1"/>
        <w:jc w:val="both"/>
        <w:textAlignment w:val="baseline"/>
        <w:rPr>
          <w:rFonts w:ascii="Times New Roman" w:eastAsia="Times New Roman" w:hAnsi="Times New Roman" w:cs="Times New Roman"/>
          <w:noProof/>
          <w:sz w:val="24"/>
          <w:szCs w:val="24"/>
          <w:lang w:eastAsia="ar-SA"/>
        </w:rPr>
      </w:pPr>
      <w:r w:rsidRPr="00D44F10">
        <w:rPr>
          <w:rFonts w:ascii="Times New Roman" w:eastAsia="Times New Roman" w:hAnsi="Times New Roman" w:cs="Times New Roman"/>
          <w:noProof/>
          <w:sz w:val="24"/>
          <w:szCs w:val="24"/>
          <w:lang w:eastAsia="ar-SA"/>
        </w:rPr>
        <w:t>să nu lase niciun reziduu şi să nu provoace nicio deteriorare pe obiectele aflate în spaţiile protejate;</w:t>
      </w:r>
    </w:p>
    <w:p w14:paraId="2D48B96A" w14:textId="77777777" w:rsidR="00B60056" w:rsidRPr="00D44F10" w:rsidRDefault="00B60056" w:rsidP="00B60056">
      <w:pPr>
        <w:widowControl w:val="0"/>
        <w:numPr>
          <w:ilvl w:val="0"/>
          <w:numId w:val="1"/>
        </w:numPr>
        <w:suppressAutoHyphens/>
        <w:overflowPunct w:val="0"/>
        <w:autoSpaceDE w:val="0"/>
        <w:autoSpaceDN w:val="0"/>
        <w:spacing w:after="0" w:line="240" w:lineRule="auto"/>
        <w:ind w:right="-1"/>
        <w:jc w:val="both"/>
        <w:textAlignment w:val="baseline"/>
        <w:rPr>
          <w:rFonts w:ascii="Times New Roman" w:eastAsia="Times New Roman" w:hAnsi="Times New Roman" w:cs="Times New Roman"/>
          <w:noProof/>
          <w:sz w:val="24"/>
          <w:szCs w:val="24"/>
          <w:lang w:eastAsia="ar-SA"/>
        </w:rPr>
      </w:pPr>
      <w:r w:rsidRPr="00D44F10">
        <w:rPr>
          <w:rFonts w:ascii="Times New Roman" w:eastAsia="Times New Roman" w:hAnsi="Times New Roman" w:cs="Times New Roman"/>
          <w:noProof/>
          <w:sz w:val="24"/>
          <w:szCs w:val="24"/>
          <w:lang w:eastAsia="ar-SA"/>
        </w:rPr>
        <w:t>să aibă viteză de stingere superioară, cu inundare totală între 10 şi 30 secunde;</w:t>
      </w:r>
    </w:p>
    <w:p w14:paraId="59FDF458" w14:textId="77777777" w:rsidR="00B60056" w:rsidRPr="00D44F10" w:rsidRDefault="00B60056" w:rsidP="00B60056">
      <w:pPr>
        <w:widowControl w:val="0"/>
        <w:numPr>
          <w:ilvl w:val="0"/>
          <w:numId w:val="1"/>
        </w:numPr>
        <w:suppressAutoHyphens/>
        <w:overflowPunct w:val="0"/>
        <w:autoSpaceDE w:val="0"/>
        <w:autoSpaceDN w:val="0"/>
        <w:spacing w:after="0" w:line="240" w:lineRule="auto"/>
        <w:ind w:right="-1"/>
        <w:jc w:val="both"/>
        <w:textAlignment w:val="baseline"/>
        <w:rPr>
          <w:rFonts w:ascii="Times New Roman" w:eastAsia="Times New Roman" w:hAnsi="Times New Roman" w:cs="Times New Roman"/>
          <w:noProof/>
          <w:sz w:val="24"/>
          <w:szCs w:val="24"/>
          <w:lang w:eastAsia="ar-SA"/>
        </w:rPr>
      </w:pPr>
      <w:r w:rsidRPr="00D44F10">
        <w:rPr>
          <w:rFonts w:ascii="Times New Roman" w:eastAsia="Times New Roman" w:hAnsi="Times New Roman" w:cs="Times New Roman"/>
          <w:noProof/>
          <w:sz w:val="24"/>
          <w:szCs w:val="24"/>
          <w:lang w:eastAsia="ar-SA"/>
        </w:rPr>
        <w:t>să fie economic în mod semnificativ din punct de vedere al spaţiului de stocare utilizat;</w:t>
      </w:r>
    </w:p>
    <w:p w14:paraId="7E93AFD4" w14:textId="77777777" w:rsidR="00B60056" w:rsidRPr="00D44F10" w:rsidRDefault="00080F30" w:rsidP="00B60056">
      <w:pPr>
        <w:widowControl w:val="0"/>
        <w:suppressAutoHyphens/>
        <w:autoSpaceDN w:val="0"/>
        <w:spacing w:after="0"/>
        <w:ind w:right="-1" w:firstLine="284"/>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 xml:space="preserve">   </w:t>
      </w:r>
      <w:r w:rsidR="00B60056" w:rsidRPr="00D44F10">
        <w:rPr>
          <w:rFonts w:ascii="Times New Roman" w:eastAsia="Times New Roman" w:hAnsi="Times New Roman" w:cs="Times New Roman"/>
          <w:noProof/>
          <w:sz w:val="24"/>
          <w:szCs w:val="24"/>
        </w:rPr>
        <w:t>Timpul de deversare a agentului de stingere va fi de maxim 30 secunde.</w:t>
      </w:r>
    </w:p>
    <w:p w14:paraId="02CD4C62" w14:textId="77777777" w:rsidR="00B60056" w:rsidRPr="00D44F10" w:rsidRDefault="00B60056" w:rsidP="00B60056">
      <w:pPr>
        <w:tabs>
          <w:tab w:val="left" w:pos="1800"/>
        </w:tabs>
        <w:suppressAutoHyphens/>
        <w:autoSpaceDN w:val="0"/>
        <w:spacing w:after="0"/>
        <w:ind w:right="-1"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Instalaţia automată (fixă) de stins incendiu</w:t>
      </w:r>
      <w:r w:rsidRPr="00D44F10">
        <w:rPr>
          <w:rFonts w:ascii="Times New Roman" w:eastAsia="Times New Roman" w:hAnsi="Times New Roman" w:cs="Times New Roman"/>
          <w:b/>
          <w:noProof/>
          <w:sz w:val="24"/>
          <w:szCs w:val="24"/>
        </w:rPr>
        <w:t xml:space="preserve"> </w:t>
      </w:r>
      <w:r w:rsidRPr="00D44F10">
        <w:rPr>
          <w:rFonts w:ascii="Times New Roman" w:eastAsia="Times New Roman" w:hAnsi="Times New Roman" w:cs="Times New Roman"/>
          <w:noProof/>
          <w:sz w:val="24"/>
          <w:szCs w:val="24"/>
        </w:rPr>
        <w:t xml:space="preserve">va fi compusă din sistemul mecanic și sistemul electronic și electric. </w:t>
      </w:r>
    </w:p>
    <w:p w14:paraId="18F80287" w14:textId="77777777" w:rsidR="00B60056" w:rsidRPr="00D44F10" w:rsidRDefault="00B60056" w:rsidP="00B60056">
      <w:pPr>
        <w:suppressAutoHyphens/>
        <w:autoSpaceDN w:val="0"/>
        <w:spacing w:after="0"/>
        <w:ind w:firstLine="567"/>
        <w:jc w:val="both"/>
        <w:textAlignment w:val="baseline"/>
        <w:rPr>
          <w:rFonts w:ascii="Times New Roman" w:eastAsia="Calibri" w:hAnsi="Times New Roman" w:cs="Times New Roman"/>
          <w:noProof/>
          <w:sz w:val="24"/>
          <w:szCs w:val="24"/>
          <w:lang w:eastAsia="ar-SA"/>
        </w:rPr>
      </w:pPr>
      <w:r w:rsidRPr="00D44F10">
        <w:rPr>
          <w:rFonts w:ascii="Times New Roman" w:eastAsia="Times New Roman" w:hAnsi="Times New Roman" w:cs="Times New Roman"/>
          <w:noProof/>
          <w:sz w:val="24"/>
          <w:szCs w:val="24"/>
        </w:rPr>
        <w:t>Pentru sistemul mecanic f</w:t>
      </w:r>
      <w:r w:rsidRPr="00D44F10">
        <w:rPr>
          <w:rFonts w:ascii="Times New Roman" w:eastAsia="Calibri" w:hAnsi="Times New Roman" w:cs="Times New Roman"/>
          <w:noProof/>
          <w:sz w:val="24"/>
          <w:szCs w:val="24"/>
          <w:lang w:eastAsia="ar-SA"/>
        </w:rPr>
        <w:t xml:space="preserve">iecare ofertant se va asigura de dimensionarea corectă/adecvată a elementelor mecanice specifice produsului ofertat și va cuprinde toate accesoriile de montaj/instalare în cantitățile necesare obținerii unei instalații funcționale. </w:t>
      </w:r>
      <w:r w:rsidRPr="00D44F10">
        <w:rPr>
          <w:rFonts w:ascii="Times New Roman" w:eastAsia="Times New Roman" w:hAnsi="Times New Roman" w:cs="Times New Roman"/>
          <w:noProof/>
          <w:sz w:val="24"/>
          <w:szCs w:val="24"/>
        </w:rPr>
        <w:t xml:space="preserve">Sistemul mecanic va cuprinde cel puțin buteliile pentru stocarea/depozitarea agentului de stingere, vane de acţionare, conducte de transport şi distribuţie, supape (clapete) de sens, manometre, duze de refulare a agentului de stingere în spaţiul protejat etc. </w:t>
      </w:r>
      <w:r w:rsidRPr="00D44F10">
        <w:rPr>
          <w:rFonts w:ascii="Times New Roman" w:eastAsia="Calibri" w:hAnsi="Times New Roman" w:cs="Times New Roman"/>
          <w:noProof/>
          <w:sz w:val="24"/>
          <w:szCs w:val="24"/>
          <w:lang w:eastAsia="ar-SA"/>
        </w:rPr>
        <w:t xml:space="preserve">Deoarece sistemul poate avea în componență repere specifice, de la diverși producători, fiecare ofertant va descrie integral componența instalațiilor ofertate la nivel de reper definit dimensional și va garanta că reperele ofertate sunt suficiente realizării sistemului de detecție, alarmare și stingere incendiu. </w:t>
      </w:r>
    </w:p>
    <w:p w14:paraId="7D85ADFD" w14:textId="77777777" w:rsidR="00B60056" w:rsidRPr="00D44F10" w:rsidRDefault="00B60056" w:rsidP="00B60056">
      <w:pPr>
        <w:tabs>
          <w:tab w:val="left" w:pos="1800"/>
        </w:tabs>
        <w:suppressAutoHyphens/>
        <w:autoSpaceDN w:val="0"/>
        <w:spacing w:after="0"/>
        <w:ind w:right="-1" w:firstLine="567"/>
        <w:jc w:val="both"/>
        <w:textAlignment w:val="baseline"/>
        <w:rPr>
          <w:rFonts w:ascii="Times New Roman" w:eastAsia="Times New Roman" w:hAnsi="Times New Roman" w:cs="Times New Roman"/>
          <w:noProof/>
          <w:sz w:val="24"/>
          <w:szCs w:val="24"/>
        </w:rPr>
      </w:pPr>
      <w:r w:rsidRPr="00D44F10">
        <w:rPr>
          <w:rFonts w:ascii="Times New Roman" w:eastAsia="Calibri" w:hAnsi="Times New Roman" w:cs="Times New Roman"/>
          <w:noProof/>
          <w:sz w:val="24"/>
          <w:szCs w:val="24"/>
          <w:lang w:eastAsia="ar-SA"/>
        </w:rPr>
        <w:t>Pentru sistemul electronic și electric fiecare ofertant va descrie componența acestuia pentru fiecare spațiu ce trebuie protejat. S</w:t>
      </w:r>
      <w:r w:rsidRPr="00D44F10">
        <w:rPr>
          <w:rFonts w:ascii="Times New Roman" w:eastAsia="Times New Roman" w:hAnsi="Times New Roman" w:cs="Times New Roman"/>
          <w:noProof/>
          <w:sz w:val="24"/>
          <w:szCs w:val="24"/>
        </w:rPr>
        <w:t>istemul electronic va asigura acţionarea/declanşarea sistemului mecanic.</w:t>
      </w:r>
    </w:p>
    <w:p w14:paraId="0C70B58E" w14:textId="77777777" w:rsidR="00B60056" w:rsidRPr="00D44F10" w:rsidRDefault="00B60056" w:rsidP="00B60056">
      <w:pPr>
        <w:suppressAutoHyphens/>
        <w:autoSpaceDN w:val="0"/>
        <w:spacing w:after="0"/>
        <w:ind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bCs/>
          <w:noProof/>
          <w:sz w:val="24"/>
          <w:szCs w:val="24"/>
        </w:rPr>
        <w:t xml:space="preserve">Instalaţia de detectare şi comandă </w:t>
      </w:r>
      <w:r w:rsidRPr="00D44F10">
        <w:rPr>
          <w:rFonts w:ascii="Times New Roman" w:eastAsia="Times New Roman" w:hAnsi="Times New Roman" w:cs="Times New Roman"/>
          <w:noProof/>
          <w:sz w:val="24"/>
          <w:szCs w:val="24"/>
        </w:rPr>
        <w:t>stingere incendiu va asigura cel puțin următoarele funcţiuni:</w:t>
      </w:r>
    </w:p>
    <w:p w14:paraId="5AF1B8C3" w14:textId="77777777" w:rsidR="00B60056" w:rsidRPr="00D44F10" w:rsidRDefault="00B60056" w:rsidP="00B60056">
      <w:pPr>
        <w:numPr>
          <w:ilvl w:val="0"/>
          <w:numId w:val="2"/>
        </w:numPr>
        <w:suppressAutoHyphens/>
        <w:overflowPunct w:val="0"/>
        <w:autoSpaceDE w:val="0"/>
        <w:autoSpaceDN w:val="0"/>
        <w:spacing w:after="0" w:line="240" w:lineRule="auto"/>
        <w:jc w:val="both"/>
        <w:textAlignment w:val="baseline"/>
        <w:rPr>
          <w:rFonts w:ascii="Times New Roman" w:eastAsia="Times New Roman" w:hAnsi="Times New Roman" w:cs="Times New Roman"/>
          <w:noProof/>
          <w:sz w:val="24"/>
          <w:szCs w:val="24"/>
          <w:lang w:eastAsia="ar-SA"/>
        </w:rPr>
      </w:pPr>
      <w:r w:rsidRPr="00D44F10">
        <w:rPr>
          <w:rFonts w:ascii="Times New Roman" w:eastAsia="Times New Roman" w:hAnsi="Times New Roman" w:cs="Times New Roman"/>
          <w:noProof/>
          <w:sz w:val="24"/>
          <w:szCs w:val="24"/>
          <w:lang w:eastAsia="ar-SA"/>
        </w:rPr>
        <w:t>detecţia automată a incendiului în spaţiile supravegheate şi protejate la incendiu;</w:t>
      </w:r>
    </w:p>
    <w:p w14:paraId="064A092E" w14:textId="77777777" w:rsidR="00B60056" w:rsidRPr="00D44F10" w:rsidRDefault="00B60056" w:rsidP="00B60056">
      <w:pPr>
        <w:numPr>
          <w:ilvl w:val="0"/>
          <w:numId w:val="2"/>
        </w:numPr>
        <w:suppressAutoHyphens/>
        <w:overflowPunct w:val="0"/>
        <w:autoSpaceDE w:val="0"/>
        <w:autoSpaceDN w:val="0"/>
        <w:spacing w:after="0" w:line="240" w:lineRule="auto"/>
        <w:jc w:val="both"/>
        <w:textAlignment w:val="baseline"/>
        <w:rPr>
          <w:rFonts w:ascii="Times New Roman" w:eastAsia="Times New Roman" w:hAnsi="Times New Roman" w:cs="Times New Roman"/>
          <w:noProof/>
          <w:sz w:val="24"/>
          <w:szCs w:val="24"/>
          <w:lang w:eastAsia="ar-SA"/>
        </w:rPr>
      </w:pPr>
      <w:r w:rsidRPr="00D44F10">
        <w:rPr>
          <w:rFonts w:ascii="Times New Roman" w:eastAsia="Times New Roman" w:hAnsi="Times New Roman" w:cs="Times New Roman"/>
          <w:noProof/>
          <w:sz w:val="24"/>
          <w:szCs w:val="24"/>
          <w:lang w:eastAsia="ar-SA"/>
        </w:rPr>
        <w:t>semnalizarea acustică şi optică în caz de alarmă de incendiu;</w:t>
      </w:r>
    </w:p>
    <w:p w14:paraId="614ED23F" w14:textId="77777777" w:rsidR="00B60056" w:rsidRPr="00D44F10" w:rsidRDefault="00B60056" w:rsidP="00B60056">
      <w:pPr>
        <w:numPr>
          <w:ilvl w:val="0"/>
          <w:numId w:val="2"/>
        </w:numPr>
        <w:suppressAutoHyphens/>
        <w:overflowPunct w:val="0"/>
        <w:autoSpaceDE w:val="0"/>
        <w:autoSpaceDN w:val="0"/>
        <w:spacing w:after="0" w:line="240" w:lineRule="auto"/>
        <w:jc w:val="both"/>
        <w:textAlignment w:val="baseline"/>
        <w:rPr>
          <w:rFonts w:ascii="Times New Roman" w:eastAsia="Times New Roman" w:hAnsi="Times New Roman" w:cs="Times New Roman"/>
          <w:noProof/>
          <w:sz w:val="24"/>
          <w:szCs w:val="24"/>
          <w:lang w:eastAsia="ar-SA"/>
        </w:rPr>
      </w:pPr>
      <w:r w:rsidRPr="00D44F10">
        <w:rPr>
          <w:rFonts w:ascii="Times New Roman" w:eastAsia="Times New Roman" w:hAnsi="Times New Roman" w:cs="Times New Roman"/>
          <w:noProof/>
          <w:sz w:val="24"/>
          <w:szCs w:val="24"/>
          <w:lang w:eastAsia="ar-SA"/>
        </w:rPr>
        <w:t>comanda automată a deschiderii vanei pentru evacuarea agentului de stingere din butelii în conductele de transport şi mai departe spre duzele de refulare din spaţiul protejat;</w:t>
      </w:r>
    </w:p>
    <w:p w14:paraId="27E49EFE" w14:textId="77777777" w:rsidR="00B60056" w:rsidRPr="00D44F10" w:rsidRDefault="00B60056" w:rsidP="00B60056">
      <w:pPr>
        <w:numPr>
          <w:ilvl w:val="0"/>
          <w:numId w:val="2"/>
        </w:numPr>
        <w:suppressAutoHyphens/>
        <w:overflowPunct w:val="0"/>
        <w:autoSpaceDE w:val="0"/>
        <w:autoSpaceDN w:val="0"/>
        <w:spacing w:after="0" w:line="240" w:lineRule="auto"/>
        <w:jc w:val="both"/>
        <w:textAlignment w:val="baseline"/>
        <w:rPr>
          <w:rFonts w:ascii="Times New Roman" w:eastAsia="Times New Roman" w:hAnsi="Times New Roman" w:cs="Times New Roman"/>
          <w:noProof/>
          <w:sz w:val="24"/>
          <w:szCs w:val="24"/>
          <w:lang w:eastAsia="ar-SA"/>
        </w:rPr>
      </w:pPr>
      <w:r w:rsidRPr="00D44F10">
        <w:rPr>
          <w:rFonts w:ascii="Times New Roman" w:eastAsia="Times New Roman" w:hAnsi="Times New Roman" w:cs="Times New Roman"/>
          <w:noProof/>
          <w:sz w:val="24"/>
          <w:szCs w:val="24"/>
          <w:lang w:eastAsia="ar-SA"/>
        </w:rPr>
        <w:t>confirmarea eliberării agentului de stingere în spaţiul protejat;</w:t>
      </w:r>
    </w:p>
    <w:p w14:paraId="08B44387" w14:textId="77777777" w:rsidR="00B60056" w:rsidRPr="00D44F10" w:rsidRDefault="00B60056" w:rsidP="00B60056">
      <w:pPr>
        <w:numPr>
          <w:ilvl w:val="0"/>
          <w:numId w:val="2"/>
        </w:numPr>
        <w:suppressAutoHyphens/>
        <w:overflowPunct w:val="0"/>
        <w:autoSpaceDE w:val="0"/>
        <w:autoSpaceDN w:val="0"/>
        <w:spacing w:after="0" w:line="240" w:lineRule="auto"/>
        <w:jc w:val="both"/>
        <w:textAlignment w:val="baseline"/>
        <w:rPr>
          <w:rFonts w:ascii="Times New Roman" w:eastAsia="Times New Roman" w:hAnsi="Times New Roman" w:cs="Times New Roman"/>
          <w:noProof/>
          <w:sz w:val="24"/>
          <w:szCs w:val="24"/>
          <w:lang w:eastAsia="ar-SA"/>
        </w:rPr>
      </w:pPr>
      <w:r w:rsidRPr="00D44F10">
        <w:rPr>
          <w:rFonts w:ascii="Times New Roman" w:eastAsia="Times New Roman" w:hAnsi="Times New Roman" w:cs="Times New Roman"/>
          <w:noProof/>
          <w:sz w:val="24"/>
          <w:szCs w:val="24"/>
          <w:lang w:eastAsia="ar-SA"/>
        </w:rPr>
        <w:t>comanda interblocării instalaţiei de ventilaţie/condiționare aer și de comandă a instalației de aport aer proaspăt;</w:t>
      </w:r>
    </w:p>
    <w:p w14:paraId="068F4FF0" w14:textId="77777777" w:rsidR="00B60056" w:rsidRPr="00D44F10" w:rsidRDefault="00B60056" w:rsidP="00B60056">
      <w:pPr>
        <w:numPr>
          <w:ilvl w:val="0"/>
          <w:numId w:val="2"/>
        </w:numPr>
        <w:suppressAutoHyphens/>
        <w:overflowPunct w:val="0"/>
        <w:autoSpaceDE w:val="0"/>
        <w:autoSpaceDN w:val="0"/>
        <w:spacing w:after="0" w:line="240" w:lineRule="auto"/>
        <w:jc w:val="both"/>
        <w:textAlignment w:val="baseline"/>
        <w:rPr>
          <w:rFonts w:ascii="Times New Roman" w:eastAsia="Times New Roman" w:hAnsi="Times New Roman" w:cs="Times New Roman"/>
          <w:noProof/>
          <w:sz w:val="24"/>
          <w:szCs w:val="24"/>
          <w:lang w:eastAsia="ar-SA"/>
        </w:rPr>
      </w:pPr>
      <w:r w:rsidRPr="00D44F10">
        <w:rPr>
          <w:rFonts w:ascii="Times New Roman" w:eastAsia="Times New Roman" w:hAnsi="Times New Roman" w:cs="Times New Roman"/>
          <w:noProof/>
          <w:sz w:val="24"/>
          <w:szCs w:val="24"/>
          <w:lang w:eastAsia="ar-SA"/>
        </w:rPr>
        <w:t>supervizarea permanentă a tuturor circuitelor electrice ale instalaţiei de stingere incendiu;</w:t>
      </w:r>
    </w:p>
    <w:p w14:paraId="42FA5F03" w14:textId="77777777" w:rsidR="00B60056" w:rsidRPr="00D44F10" w:rsidRDefault="00B60056" w:rsidP="00B60056">
      <w:pPr>
        <w:suppressAutoHyphens/>
        <w:autoSpaceDN w:val="0"/>
        <w:spacing w:after="0"/>
        <w:ind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Sesizarea apariţiei unui incendiu se va face atât prin observare directă cât şi prin prelucrarea semnalelor date de detectoarele de incendiu, semnale convertite de instalaţia de semnalizare în semnale optice şi/sau acustice (sirene).</w:t>
      </w:r>
    </w:p>
    <w:p w14:paraId="1A1BD21B" w14:textId="77777777" w:rsidR="00B60056" w:rsidRPr="00D44F10" w:rsidRDefault="00B60056" w:rsidP="00B60056">
      <w:pPr>
        <w:suppressAutoHyphens/>
        <w:autoSpaceDN w:val="0"/>
        <w:spacing w:after="0"/>
        <w:ind w:firstLine="540"/>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lastRenderedPageBreak/>
        <w:t>Acţionarea automată a instalaţiei de stingere a incendiului, se va realiza prin reţeaua de comandă care va fi alcătuită dintr-un sistem de cabluri electrice prin care se transmite de la unitatea centrală de stingere, comanda electrică de declanşare a capului de acţionare a vanei montată pe butelia din cadrul bateriei active principale sau ale bateriei active de rezervă. Funcţionarea instalaţiei cu comanda "Normal Manual" va cuprinde aceleaşi etape postdetectare (sesizare) ca şi cele din regimul Automat. Comanda ”Normal Manual” a instalaţiei de stins incendiu se face de către un operator care acţionează butonul de alarmă de incendiu. În cazul în care, datorită unor cauze accidentale, la comanda ”Normal Manual” prin butonul de alarmă de incendiu, instalaţia de stingere cu agentul de stingere nu a intrat în funcţiune, operatorul trebuie să poată deschide manual vana montată pe capul buteliei.</w:t>
      </w:r>
    </w:p>
    <w:p w14:paraId="38580B62" w14:textId="77777777" w:rsidR="00B60056" w:rsidRPr="00D44F10" w:rsidRDefault="00B60056" w:rsidP="00B60056">
      <w:pPr>
        <w:tabs>
          <w:tab w:val="left" w:pos="1800"/>
        </w:tabs>
        <w:suppressAutoHyphens/>
        <w:autoSpaceDN w:val="0"/>
        <w:spacing w:after="0"/>
        <w:ind w:right="-1" w:firstLine="567"/>
        <w:jc w:val="both"/>
        <w:textAlignment w:val="baseline"/>
        <w:rPr>
          <w:rFonts w:ascii="Times New Roman" w:eastAsia="Calibri" w:hAnsi="Times New Roman" w:cs="Times New Roman"/>
          <w:noProof/>
          <w:sz w:val="24"/>
          <w:szCs w:val="24"/>
          <w:lang w:eastAsia="ar-SA"/>
        </w:rPr>
      </w:pPr>
      <w:r w:rsidRPr="00D44F10">
        <w:rPr>
          <w:rFonts w:ascii="Times New Roman" w:eastAsia="Calibri" w:hAnsi="Times New Roman" w:cs="Times New Roman"/>
          <w:noProof/>
          <w:sz w:val="24"/>
          <w:szCs w:val="24"/>
          <w:lang w:eastAsia="ar-SA"/>
        </w:rPr>
        <w:t xml:space="preserve">Sistemul de </w:t>
      </w:r>
      <w:r w:rsidRPr="00D44F10">
        <w:rPr>
          <w:rFonts w:ascii="Times New Roman" w:eastAsia="Times New Roman" w:hAnsi="Times New Roman" w:cs="Times New Roman"/>
          <w:noProof/>
          <w:sz w:val="24"/>
          <w:szCs w:val="24"/>
        </w:rPr>
        <w:t>detecție, alarmare și stingere incendiu</w:t>
      </w:r>
      <w:r w:rsidRPr="00D44F10">
        <w:rPr>
          <w:rFonts w:ascii="Times New Roman" w:eastAsia="Calibri" w:hAnsi="Times New Roman" w:cs="Times New Roman"/>
          <w:noProof/>
          <w:sz w:val="24"/>
          <w:szCs w:val="24"/>
          <w:lang w:eastAsia="ar-SA"/>
        </w:rPr>
        <w:t xml:space="preserve"> va fi complet și va include toate instalaţiile electrice şi mecanice, toate echipamentele de detecţie şi control, butelii pentru depozitarea agentului de stingere, echipamentele de declanşare ale sistemului, duzele de descărcare, ţevi şi fiting-uri, dispozitive de descărcare manuală/anulare, echipamente de semnalizare optică şi acustică, dispozitive auxiliare, interfeţe, afişe de informare/avertizare, verificare funcţională, instruirea personalului și toate celelalte operaţiuni necesare pentru un sistem cu gaz complet funcţional. Fiecare ofertant va prevedea toate accesoriile și materialele necesare livrării „la cheie” a Instalației de detecție, alarmare și stingere incendiu. Orice echipament/ reper/ material/ accesoriu omis din Proiect, care este necesar funcționării Instalației de detecție și stingere incendiu va fi furnizat de către </w:t>
      </w:r>
      <w:r w:rsidRPr="00D44F10">
        <w:rPr>
          <w:rFonts w:ascii="Times New Roman" w:eastAsia="Times New Roman" w:hAnsi="Times New Roman" w:cs="Times New Roman"/>
          <w:noProof/>
          <w:sz w:val="24"/>
          <w:szCs w:val="24"/>
          <w:lang w:eastAsia="ro-RO" w:bidi="ro-RO"/>
        </w:rPr>
        <w:t xml:space="preserve">Executant </w:t>
      </w:r>
      <w:r w:rsidRPr="00D44F10">
        <w:rPr>
          <w:rFonts w:ascii="Times New Roman" w:eastAsia="Calibri" w:hAnsi="Times New Roman" w:cs="Times New Roman"/>
          <w:noProof/>
          <w:sz w:val="24"/>
          <w:szCs w:val="24"/>
          <w:lang w:eastAsia="ar-SA"/>
        </w:rPr>
        <w:t xml:space="preserve">fără costuri adiționale pentru Beneficiar. </w:t>
      </w:r>
    </w:p>
    <w:p w14:paraId="24B98392" w14:textId="77777777" w:rsidR="00B60056" w:rsidRPr="00D44F10" w:rsidRDefault="00B60056" w:rsidP="00B60056">
      <w:pPr>
        <w:tabs>
          <w:tab w:val="left" w:pos="1800"/>
        </w:tabs>
        <w:suppressAutoHyphens/>
        <w:autoSpaceDN w:val="0"/>
        <w:spacing w:after="0"/>
        <w:ind w:right="-1" w:firstLine="567"/>
        <w:jc w:val="both"/>
        <w:textAlignment w:val="baseline"/>
        <w:rPr>
          <w:rFonts w:ascii="Times New Roman" w:eastAsia="Calibri" w:hAnsi="Times New Roman" w:cs="Times New Roman"/>
          <w:noProof/>
          <w:sz w:val="24"/>
          <w:szCs w:val="24"/>
          <w:lang w:eastAsia="ar-SA"/>
        </w:rPr>
      </w:pPr>
      <w:r w:rsidRPr="00D44F10">
        <w:rPr>
          <w:rFonts w:ascii="Times New Roman" w:eastAsia="Calibri" w:hAnsi="Times New Roman" w:cs="Times New Roman"/>
          <w:noProof/>
          <w:sz w:val="24"/>
          <w:szCs w:val="24"/>
          <w:lang w:eastAsia="ar-SA"/>
        </w:rPr>
        <w:t>Toate componentele furnizate (toate instalaţiile electrice şi mecanice, toate echipamentele de detecţie şi control, butelii pentru depozitarea agentului, agentul de stingere, echipamentele de declanşare a sistemului, duzele de descărcare, ţevi şi fiting-uri, dispozitive de descărcare manuală/ anulare, echipamente de semnalizare optică şi acustică, dispozitive auxiliare, interfeţe etc.) vor fi testate de către producător.</w:t>
      </w:r>
    </w:p>
    <w:p w14:paraId="7BF95120" w14:textId="77777777" w:rsidR="00B60056" w:rsidRPr="00D44F10" w:rsidRDefault="00B60056" w:rsidP="00B60056">
      <w:pPr>
        <w:tabs>
          <w:tab w:val="left" w:pos="567"/>
          <w:tab w:val="left" w:pos="9072"/>
        </w:tabs>
        <w:suppressAutoHyphens/>
        <w:autoSpaceDN w:val="0"/>
        <w:spacing w:after="0"/>
        <w:ind w:right="-8" w:firstLine="540"/>
        <w:jc w:val="both"/>
        <w:textAlignment w:val="baseline"/>
        <w:rPr>
          <w:rFonts w:ascii="Times New Roman" w:eastAsia="Calibri" w:hAnsi="Times New Roman" w:cs="Times New Roman"/>
          <w:noProof/>
          <w:sz w:val="24"/>
          <w:szCs w:val="24"/>
          <w:lang w:eastAsia="ar-SA"/>
        </w:rPr>
      </w:pPr>
      <w:r w:rsidRPr="00D44F10">
        <w:rPr>
          <w:rFonts w:ascii="Times New Roman" w:eastAsia="Calibri" w:hAnsi="Times New Roman" w:cs="Times New Roman"/>
          <w:noProof/>
          <w:sz w:val="24"/>
          <w:szCs w:val="24"/>
          <w:lang w:eastAsia="ar-SA"/>
        </w:rPr>
        <w:t>Instalația va fi prevăzută cu acumulatori staționari care asigură funcţionarea normală, în lipsa alimentării cu energie electrică, pentru o perioadă de minim 24 ore.</w:t>
      </w:r>
    </w:p>
    <w:p w14:paraId="26AA37B5" w14:textId="77777777" w:rsidR="00B60056" w:rsidRPr="00D44F10" w:rsidRDefault="00B60056" w:rsidP="00B60056">
      <w:pPr>
        <w:tabs>
          <w:tab w:val="left" w:pos="567"/>
          <w:tab w:val="left" w:pos="9072"/>
        </w:tabs>
        <w:suppressAutoHyphens/>
        <w:autoSpaceDN w:val="0"/>
        <w:spacing w:after="0"/>
        <w:ind w:right="-8" w:firstLine="567"/>
        <w:jc w:val="both"/>
        <w:textAlignment w:val="baseline"/>
        <w:rPr>
          <w:rFonts w:ascii="Times New Roman" w:eastAsia="Calibri" w:hAnsi="Times New Roman" w:cs="Times New Roman"/>
          <w:noProof/>
          <w:sz w:val="24"/>
          <w:szCs w:val="24"/>
          <w:lang w:eastAsia="ar-SA"/>
        </w:rPr>
      </w:pPr>
      <w:r w:rsidRPr="00D44F10">
        <w:rPr>
          <w:rFonts w:ascii="Times New Roman" w:eastAsia="Calibri" w:hAnsi="Times New Roman" w:cs="Times New Roman"/>
          <w:noProof/>
          <w:sz w:val="24"/>
          <w:szCs w:val="24"/>
          <w:lang w:eastAsia="ar-SA"/>
        </w:rPr>
        <w:t xml:space="preserve">Instalația de </w:t>
      </w:r>
      <w:r w:rsidRPr="00D44F10">
        <w:rPr>
          <w:rFonts w:ascii="Times New Roman" w:eastAsia="Times New Roman" w:hAnsi="Times New Roman" w:cs="Times New Roman"/>
          <w:noProof/>
          <w:sz w:val="24"/>
          <w:szCs w:val="24"/>
        </w:rPr>
        <w:t>detecție, alarmare și stingere incendiu</w:t>
      </w:r>
      <w:r w:rsidRPr="00D44F10">
        <w:rPr>
          <w:rFonts w:ascii="Times New Roman" w:eastAsia="Calibri" w:hAnsi="Times New Roman" w:cs="Times New Roman"/>
          <w:noProof/>
          <w:sz w:val="24"/>
          <w:szCs w:val="24"/>
          <w:lang w:eastAsia="ar-SA"/>
        </w:rPr>
        <w:t xml:space="preserve"> va fi activată de o combinaţie de detectori instalaţi, conform reglementărilor în vigoare. </w:t>
      </w:r>
    </w:p>
    <w:p w14:paraId="6B27D0A0" w14:textId="77777777" w:rsidR="00B60056" w:rsidRPr="00D44F10" w:rsidRDefault="00B60056" w:rsidP="00B60056">
      <w:pPr>
        <w:tabs>
          <w:tab w:val="left" w:pos="567"/>
          <w:tab w:val="left" w:pos="9072"/>
        </w:tabs>
        <w:suppressAutoHyphens/>
        <w:autoSpaceDN w:val="0"/>
        <w:spacing w:after="0"/>
        <w:ind w:right="-8" w:firstLine="540"/>
        <w:jc w:val="both"/>
        <w:textAlignment w:val="baseline"/>
        <w:rPr>
          <w:rFonts w:ascii="Times New Roman" w:eastAsia="Calibri" w:hAnsi="Times New Roman" w:cs="Times New Roman"/>
          <w:noProof/>
          <w:sz w:val="24"/>
          <w:szCs w:val="24"/>
          <w:lang w:eastAsia="ar-SA"/>
        </w:rPr>
      </w:pPr>
      <w:r w:rsidRPr="00D44F10">
        <w:rPr>
          <w:rFonts w:ascii="Times New Roman" w:eastAsia="Calibri" w:hAnsi="Times New Roman" w:cs="Times New Roman"/>
          <w:noProof/>
          <w:sz w:val="24"/>
          <w:szCs w:val="24"/>
          <w:lang w:eastAsia="ar-SA"/>
        </w:rPr>
        <w:t>Instalația de stingere trebuie să permită semnalizarea scăderilor de presiune din fiecare butelie.</w:t>
      </w:r>
    </w:p>
    <w:p w14:paraId="717B7AF7" w14:textId="77777777" w:rsidR="00B60056" w:rsidRPr="00D44F10" w:rsidRDefault="00B60056" w:rsidP="00B60056">
      <w:pPr>
        <w:tabs>
          <w:tab w:val="left" w:pos="567"/>
          <w:tab w:val="left" w:pos="9072"/>
        </w:tabs>
        <w:suppressAutoHyphens/>
        <w:autoSpaceDN w:val="0"/>
        <w:spacing w:after="0"/>
        <w:ind w:right="-8" w:firstLine="540"/>
        <w:jc w:val="both"/>
        <w:textAlignment w:val="baseline"/>
        <w:rPr>
          <w:rFonts w:ascii="Times New Roman" w:eastAsia="Calibri" w:hAnsi="Times New Roman" w:cs="Times New Roman"/>
          <w:noProof/>
          <w:sz w:val="24"/>
          <w:szCs w:val="24"/>
          <w:lang w:eastAsia="ar-SA"/>
        </w:rPr>
      </w:pPr>
      <w:r w:rsidRPr="00D44F10">
        <w:rPr>
          <w:rFonts w:ascii="Times New Roman" w:eastAsia="Calibri" w:hAnsi="Times New Roman" w:cs="Times New Roman"/>
          <w:noProof/>
          <w:sz w:val="24"/>
          <w:szCs w:val="24"/>
          <w:lang w:eastAsia="ar-SA"/>
        </w:rPr>
        <w:t>Cablarea detectorilor se va face în aşa fel încât să permită declanşarea  instalații de către minim doi detectori. Orice defect nu va afecta mai mult de o zonă de stingere.</w:t>
      </w:r>
    </w:p>
    <w:p w14:paraId="292944DA" w14:textId="77777777" w:rsidR="00B60056" w:rsidRPr="00D44F10" w:rsidRDefault="00B60056" w:rsidP="00B60056">
      <w:pPr>
        <w:tabs>
          <w:tab w:val="left" w:pos="567"/>
          <w:tab w:val="left" w:pos="9072"/>
        </w:tabs>
        <w:suppressAutoHyphens/>
        <w:autoSpaceDN w:val="0"/>
        <w:spacing w:after="0"/>
        <w:ind w:right="-8" w:firstLine="540"/>
        <w:jc w:val="both"/>
        <w:textAlignment w:val="baseline"/>
        <w:rPr>
          <w:rFonts w:ascii="Times New Roman" w:eastAsia="Calibri" w:hAnsi="Times New Roman" w:cs="Times New Roman"/>
          <w:noProof/>
          <w:sz w:val="24"/>
          <w:szCs w:val="24"/>
          <w:lang w:eastAsia="ar-SA"/>
        </w:rPr>
      </w:pPr>
      <w:r w:rsidRPr="00D44F10">
        <w:rPr>
          <w:rFonts w:ascii="Times New Roman" w:eastAsia="Calibri" w:hAnsi="Times New Roman" w:cs="Times New Roman"/>
          <w:noProof/>
          <w:sz w:val="24"/>
          <w:szCs w:val="24"/>
          <w:lang w:eastAsia="ar-SA"/>
        </w:rPr>
        <w:t>După deversarea instalației active, comutarea către recipienții de rezervă se va realiza prin intermediul unui buton cu cheie.</w:t>
      </w:r>
    </w:p>
    <w:p w14:paraId="2F43210F" w14:textId="77777777" w:rsidR="00B60056" w:rsidRPr="00D44F10" w:rsidRDefault="00B60056" w:rsidP="00B60056">
      <w:pPr>
        <w:autoSpaceDN w:val="0"/>
        <w:spacing w:after="0"/>
        <w:ind w:firstLine="540"/>
        <w:contextualSpacing/>
        <w:jc w:val="both"/>
        <w:textAlignment w:val="baseline"/>
        <w:rPr>
          <w:rFonts w:ascii="Times New Roman" w:eastAsia="Times New Roman" w:hAnsi="Times New Roman" w:cs="Times New Roman"/>
          <w:noProof/>
          <w:sz w:val="24"/>
          <w:szCs w:val="24"/>
          <w:lang w:eastAsia="ar-SA"/>
        </w:rPr>
      </w:pPr>
      <w:r w:rsidRPr="00D44F10">
        <w:rPr>
          <w:rFonts w:ascii="Times New Roman" w:eastAsia="Times New Roman" w:hAnsi="Times New Roman" w:cs="Times New Roman"/>
          <w:noProof/>
          <w:sz w:val="24"/>
          <w:szCs w:val="24"/>
          <w:lang w:eastAsia="ar-SA"/>
        </w:rPr>
        <w:t xml:space="preserve">Executantul va realiza alimentarea cu energie electrică a Instalației de alarmare și stingere incendiu, inclusiv alimentarea necesară efectuării tuturor testelor solicitate (de ex. test de etanșeitate), conform prevederilor legale în vigoare. </w:t>
      </w:r>
    </w:p>
    <w:p w14:paraId="3D580953" w14:textId="77777777" w:rsidR="00B60056" w:rsidRPr="00D44F10" w:rsidRDefault="00B60056" w:rsidP="00B60056">
      <w:pPr>
        <w:autoSpaceDN w:val="0"/>
        <w:spacing w:after="0"/>
        <w:ind w:firstLine="540"/>
        <w:contextualSpacing/>
        <w:jc w:val="both"/>
        <w:textAlignment w:val="baseline"/>
        <w:rPr>
          <w:rFonts w:ascii="Times New Roman" w:eastAsia="Times New Roman" w:hAnsi="Times New Roman" w:cs="Times New Roman"/>
          <w:noProof/>
          <w:sz w:val="24"/>
          <w:szCs w:val="24"/>
          <w:lang w:eastAsia="ar-SA"/>
        </w:rPr>
      </w:pPr>
      <w:r w:rsidRPr="00D44F10">
        <w:rPr>
          <w:rFonts w:ascii="Times New Roman" w:eastAsia="Times New Roman" w:hAnsi="Times New Roman" w:cs="Times New Roman"/>
          <w:noProof/>
          <w:sz w:val="24"/>
          <w:szCs w:val="24"/>
          <w:lang w:eastAsia="ar-SA"/>
        </w:rPr>
        <w:t xml:space="preserve">Personalul Beneficiarului va indica tabloul din spațiul tehnic de unde se va putea realiza alimentarea cu energie electrică. </w:t>
      </w:r>
    </w:p>
    <w:p w14:paraId="756A9CED" w14:textId="77777777" w:rsidR="00B60056" w:rsidRPr="00D44F10" w:rsidRDefault="00B60056" w:rsidP="00B60056">
      <w:pPr>
        <w:suppressAutoHyphens/>
        <w:autoSpaceDN w:val="0"/>
        <w:spacing w:after="0"/>
        <w:ind w:right="-1"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 xml:space="preserve">Toate echipamentele Instalației de alarmare și stingere incendiu se va eticheta, conform proiectului tehnic avizat iar codurile de acces (de ex. cod user) ale acesteia va fi predat </w:t>
      </w:r>
      <w:r w:rsidRPr="00D44F10">
        <w:rPr>
          <w:rFonts w:ascii="Times New Roman" w:eastAsia="Calibri" w:hAnsi="Times New Roman" w:cs="Times New Roman"/>
          <w:noProof/>
          <w:sz w:val="24"/>
          <w:szCs w:val="24"/>
          <w:lang w:eastAsia="ar-SA"/>
        </w:rPr>
        <w:t>Beneficiarului</w:t>
      </w:r>
      <w:r w:rsidRPr="00D44F10">
        <w:rPr>
          <w:rFonts w:ascii="Times New Roman" w:eastAsia="Times New Roman" w:hAnsi="Times New Roman" w:cs="Times New Roman"/>
          <w:noProof/>
          <w:sz w:val="24"/>
          <w:szCs w:val="24"/>
        </w:rPr>
        <w:t xml:space="preserve">. </w:t>
      </w:r>
    </w:p>
    <w:p w14:paraId="16131FE5" w14:textId="77777777" w:rsidR="00B60056" w:rsidRPr="00D44F10" w:rsidRDefault="00B60056" w:rsidP="00B60056">
      <w:pPr>
        <w:suppressAutoHyphens/>
        <w:autoSpaceDN w:val="0"/>
        <w:spacing w:after="0"/>
        <w:ind w:right="-1"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lang w:eastAsia="ro-RO" w:bidi="ro-RO"/>
        </w:rPr>
        <w:t xml:space="preserve">Executantul </w:t>
      </w:r>
      <w:r w:rsidRPr="00D44F10">
        <w:rPr>
          <w:rFonts w:ascii="Times New Roman" w:eastAsia="Times New Roman" w:hAnsi="Times New Roman" w:cs="Times New Roman"/>
          <w:noProof/>
          <w:sz w:val="24"/>
          <w:szCs w:val="24"/>
        </w:rPr>
        <w:t>va semnaliza prin mijloace de semnalizare adecvate (vizibile și lizibile) zonele protejate, astfel încât persoanele din aceste zone să fie avertizate de existenţa sistemului de detecție, alarmare și stingere incendiu.</w:t>
      </w:r>
    </w:p>
    <w:p w14:paraId="76BB47F7" w14:textId="77777777" w:rsidR="00B60056" w:rsidRPr="00D44F10" w:rsidRDefault="00B60056" w:rsidP="00B60056">
      <w:pPr>
        <w:tabs>
          <w:tab w:val="left" w:pos="540"/>
          <w:tab w:val="left" w:pos="9610"/>
        </w:tabs>
        <w:suppressAutoHyphens/>
        <w:autoSpaceDN w:val="0"/>
        <w:spacing w:after="0"/>
        <w:ind w:right="-8"/>
        <w:jc w:val="both"/>
        <w:textAlignment w:val="baseline"/>
        <w:rPr>
          <w:rFonts w:ascii="Times New Roman" w:eastAsia="Calibri" w:hAnsi="Times New Roman" w:cs="Times New Roman"/>
          <w:b/>
          <w:noProof/>
          <w:sz w:val="24"/>
          <w:szCs w:val="24"/>
          <w:lang w:eastAsia="ar-SA"/>
        </w:rPr>
      </w:pPr>
      <w:bookmarkStart w:id="2" w:name="_Toc510010628"/>
      <w:r w:rsidRPr="00D44F10">
        <w:rPr>
          <w:rFonts w:ascii="Times New Roman" w:eastAsia="Calibri" w:hAnsi="Times New Roman" w:cs="Times New Roman"/>
          <w:b/>
          <w:noProof/>
          <w:sz w:val="24"/>
          <w:szCs w:val="24"/>
          <w:lang w:eastAsia="ar-SA"/>
        </w:rPr>
        <w:lastRenderedPageBreak/>
        <w:t>Instalația  de alarmare și stingere a incendiilor</w:t>
      </w:r>
      <w:r w:rsidRPr="00D44F10">
        <w:rPr>
          <w:rFonts w:ascii="Times New Roman" w:eastAsia="Calibri" w:hAnsi="Times New Roman" w:cs="Times New Roman"/>
          <w:noProof/>
          <w:sz w:val="24"/>
          <w:szCs w:val="24"/>
          <w:lang w:eastAsia="ar-SA"/>
        </w:rPr>
        <w:t xml:space="preserve"> </w:t>
      </w:r>
      <w:r w:rsidRPr="00D44F10">
        <w:rPr>
          <w:rFonts w:ascii="Times New Roman" w:eastAsia="Calibri" w:hAnsi="Times New Roman" w:cs="Times New Roman"/>
          <w:b/>
          <w:noProof/>
          <w:sz w:val="24"/>
          <w:szCs w:val="24"/>
          <w:lang w:eastAsia="ar-SA"/>
        </w:rPr>
        <w:t xml:space="preserve">cu gaze </w:t>
      </w:r>
    </w:p>
    <w:p w14:paraId="09C4BC47" w14:textId="77777777" w:rsidR="00B60056" w:rsidRPr="00D44F10" w:rsidRDefault="00B60056" w:rsidP="00B60056">
      <w:pPr>
        <w:tabs>
          <w:tab w:val="left" w:pos="567"/>
          <w:tab w:val="left" w:pos="9072"/>
        </w:tabs>
        <w:suppressAutoHyphens/>
        <w:autoSpaceDN w:val="0"/>
        <w:spacing w:after="0"/>
        <w:ind w:right="-8"/>
        <w:jc w:val="both"/>
        <w:textAlignment w:val="baseline"/>
        <w:rPr>
          <w:rFonts w:ascii="Times New Roman" w:eastAsia="Calibri" w:hAnsi="Times New Roman" w:cs="Times New Roman"/>
          <w:noProof/>
          <w:sz w:val="24"/>
          <w:szCs w:val="24"/>
          <w:lang w:eastAsia="ar-SA"/>
        </w:rPr>
      </w:pPr>
      <w:r w:rsidRPr="00D44F10">
        <w:rPr>
          <w:rFonts w:ascii="Times New Roman" w:eastAsia="Calibri" w:hAnsi="Times New Roman" w:cs="Times New Roman"/>
          <w:noProof/>
          <w:sz w:val="24"/>
          <w:szCs w:val="24"/>
          <w:lang w:eastAsia="ar-SA"/>
        </w:rPr>
        <w:tab/>
        <w:t>Principalele funcțiuni ale Instalației de stingere trebuie să fie:</w:t>
      </w:r>
    </w:p>
    <w:p w14:paraId="5B77B8D9" w14:textId="77777777" w:rsidR="00B60056" w:rsidRPr="00D44F10" w:rsidRDefault="00B60056" w:rsidP="00B60056">
      <w:pPr>
        <w:numPr>
          <w:ilvl w:val="0"/>
          <w:numId w:val="3"/>
        </w:numPr>
        <w:suppressAutoHyphens/>
        <w:overflowPunct w:val="0"/>
        <w:autoSpaceDE w:val="0"/>
        <w:autoSpaceDN w:val="0"/>
        <w:spacing w:after="0" w:line="240" w:lineRule="auto"/>
        <w:ind w:right="-1"/>
        <w:jc w:val="both"/>
        <w:textAlignment w:val="baseline"/>
        <w:rPr>
          <w:rFonts w:ascii="Times New Roman" w:eastAsia="Times New Roman" w:hAnsi="Times New Roman" w:cs="Times New Roman"/>
          <w:bCs/>
          <w:noProof/>
          <w:snapToGrid w:val="0"/>
          <w:sz w:val="24"/>
          <w:szCs w:val="24"/>
          <w:lang w:eastAsia="ar-SA"/>
        </w:rPr>
      </w:pPr>
      <w:r w:rsidRPr="00D44F10">
        <w:rPr>
          <w:rFonts w:ascii="Times New Roman" w:eastAsia="Times New Roman" w:hAnsi="Times New Roman" w:cs="Times New Roman"/>
          <w:bCs/>
          <w:noProof/>
          <w:snapToGrid w:val="0"/>
          <w:sz w:val="24"/>
          <w:szCs w:val="24"/>
          <w:lang w:eastAsia="ar-SA"/>
        </w:rPr>
        <w:t>pre-alarmare: sirene incendiu de interior;</w:t>
      </w:r>
    </w:p>
    <w:p w14:paraId="1AFB3A7F" w14:textId="77777777" w:rsidR="00B60056" w:rsidRPr="00D44F10" w:rsidRDefault="00B60056" w:rsidP="00B60056">
      <w:pPr>
        <w:numPr>
          <w:ilvl w:val="0"/>
          <w:numId w:val="3"/>
        </w:numPr>
        <w:suppressAutoHyphens/>
        <w:overflowPunct w:val="0"/>
        <w:autoSpaceDE w:val="0"/>
        <w:autoSpaceDN w:val="0"/>
        <w:spacing w:after="0" w:line="240" w:lineRule="auto"/>
        <w:ind w:right="-1"/>
        <w:jc w:val="both"/>
        <w:textAlignment w:val="baseline"/>
        <w:rPr>
          <w:rFonts w:ascii="Times New Roman" w:eastAsia="Times New Roman" w:hAnsi="Times New Roman" w:cs="Times New Roman"/>
          <w:bCs/>
          <w:noProof/>
          <w:snapToGrid w:val="0"/>
          <w:sz w:val="24"/>
          <w:szCs w:val="24"/>
          <w:lang w:eastAsia="ar-SA"/>
        </w:rPr>
      </w:pPr>
      <w:r w:rsidRPr="00D44F10">
        <w:rPr>
          <w:rFonts w:ascii="Times New Roman" w:eastAsia="Times New Roman" w:hAnsi="Times New Roman" w:cs="Times New Roman"/>
          <w:bCs/>
          <w:noProof/>
          <w:snapToGrid w:val="0"/>
          <w:sz w:val="24"/>
          <w:szCs w:val="24"/>
          <w:lang w:eastAsia="ar-SA"/>
        </w:rPr>
        <w:t>alarmare: lampă semnalizare (flash) cu sirenă deasupra ușilor de acces;</w:t>
      </w:r>
    </w:p>
    <w:p w14:paraId="32FFCF90" w14:textId="77777777" w:rsidR="00B60056" w:rsidRPr="00D44F10" w:rsidRDefault="00B60056" w:rsidP="00B60056">
      <w:pPr>
        <w:numPr>
          <w:ilvl w:val="0"/>
          <w:numId w:val="3"/>
        </w:numPr>
        <w:suppressAutoHyphens/>
        <w:overflowPunct w:val="0"/>
        <w:autoSpaceDE w:val="0"/>
        <w:autoSpaceDN w:val="0"/>
        <w:spacing w:after="0" w:line="240" w:lineRule="auto"/>
        <w:ind w:right="-1"/>
        <w:jc w:val="both"/>
        <w:textAlignment w:val="baseline"/>
        <w:rPr>
          <w:rFonts w:ascii="Times New Roman" w:eastAsia="Times New Roman" w:hAnsi="Times New Roman" w:cs="Times New Roman"/>
          <w:bCs/>
          <w:noProof/>
          <w:snapToGrid w:val="0"/>
          <w:sz w:val="24"/>
          <w:szCs w:val="24"/>
          <w:lang w:eastAsia="ar-SA"/>
        </w:rPr>
      </w:pPr>
      <w:r w:rsidRPr="00D44F10">
        <w:rPr>
          <w:rFonts w:ascii="Times New Roman" w:eastAsia="Times New Roman" w:hAnsi="Times New Roman" w:cs="Times New Roman"/>
          <w:bCs/>
          <w:noProof/>
          <w:snapToGrid w:val="0"/>
          <w:sz w:val="24"/>
          <w:szCs w:val="24"/>
          <w:lang w:eastAsia="ar-SA"/>
        </w:rPr>
        <w:t>declanșarea stingerii se face prin furnizarea unui curent electric pentru a ajunge la dispozitivul de declanșare electrică;</w:t>
      </w:r>
    </w:p>
    <w:p w14:paraId="1ACA8E59" w14:textId="77777777" w:rsidR="00B60056" w:rsidRPr="00D44F10" w:rsidRDefault="00B60056" w:rsidP="00B60056">
      <w:pPr>
        <w:numPr>
          <w:ilvl w:val="0"/>
          <w:numId w:val="3"/>
        </w:numPr>
        <w:suppressAutoHyphens/>
        <w:overflowPunct w:val="0"/>
        <w:autoSpaceDE w:val="0"/>
        <w:autoSpaceDN w:val="0"/>
        <w:spacing w:after="0" w:line="240" w:lineRule="auto"/>
        <w:ind w:right="-1"/>
        <w:jc w:val="both"/>
        <w:textAlignment w:val="baseline"/>
        <w:rPr>
          <w:rFonts w:ascii="Times New Roman" w:eastAsia="Times New Roman" w:hAnsi="Times New Roman" w:cs="Times New Roman"/>
          <w:bCs/>
          <w:noProof/>
          <w:snapToGrid w:val="0"/>
          <w:sz w:val="24"/>
          <w:szCs w:val="24"/>
          <w:lang w:eastAsia="ar-SA"/>
        </w:rPr>
      </w:pPr>
      <w:r w:rsidRPr="00D44F10">
        <w:rPr>
          <w:rFonts w:ascii="Times New Roman" w:eastAsia="Times New Roman" w:hAnsi="Times New Roman" w:cs="Times New Roman"/>
          <w:bCs/>
          <w:noProof/>
          <w:snapToGrid w:val="0"/>
          <w:sz w:val="24"/>
          <w:szCs w:val="24"/>
          <w:lang w:eastAsia="ar-SA"/>
        </w:rPr>
        <w:t>comutator de mentenanță/comutator cu cheie tip „lock-off” care întrerupe circuitul către acționatorul electric;</w:t>
      </w:r>
    </w:p>
    <w:p w14:paraId="67C3A74C" w14:textId="77777777" w:rsidR="00B60056" w:rsidRPr="00D44F10" w:rsidRDefault="00B60056" w:rsidP="00B60056">
      <w:pPr>
        <w:numPr>
          <w:ilvl w:val="0"/>
          <w:numId w:val="3"/>
        </w:numPr>
        <w:suppressAutoHyphens/>
        <w:overflowPunct w:val="0"/>
        <w:autoSpaceDE w:val="0"/>
        <w:autoSpaceDN w:val="0"/>
        <w:spacing w:after="0" w:line="240" w:lineRule="auto"/>
        <w:ind w:right="-1"/>
        <w:jc w:val="both"/>
        <w:textAlignment w:val="baseline"/>
        <w:rPr>
          <w:rFonts w:ascii="Times New Roman" w:eastAsia="Times New Roman" w:hAnsi="Times New Roman" w:cs="Times New Roman"/>
          <w:bCs/>
          <w:noProof/>
          <w:snapToGrid w:val="0"/>
          <w:sz w:val="24"/>
          <w:szCs w:val="24"/>
          <w:lang w:eastAsia="ar-SA"/>
        </w:rPr>
      </w:pPr>
      <w:r w:rsidRPr="00D44F10">
        <w:rPr>
          <w:rFonts w:ascii="Times New Roman" w:eastAsia="Times New Roman" w:hAnsi="Times New Roman" w:cs="Times New Roman"/>
          <w:bCs/>
          <w:noProof/>
          <w:snapToGrid w:val="0"/>
          <w:sz w:val="24"/>
          <w:szCs w:val="24"/>
          <w:lang w:eastAsia="ar-SA"/>
        </w:rPr>
        <w:t>comutator de mentenanță/comutator cu cheie pentru comutarea bancului activ în cel de rezervă;</w:t>
      </w:r>
    </w:p>
    <w:p w14:paraId="57F60CF0" w14:textId="77777777" w:rsidR="00B60056" w:rsidRPr="00D44F10" w:rsidRDefault="00B60056" w:rsidP="00B60056">
      <w:pPr>
        <w:numPr>
          <w:ilvl w:val="0"/>
          <w:numId w:val="3"/>
        </w:numPr>
        <w:suppressAutoHyphens/>
        <w:overflowPunct w:val="0"/>
        <w:autoSpaceDE w:val="0"/>
        <w:autoSpaceDN w:val="0"/>
        <w:spacing w:after="0" w:line="240" w:lineRule="auto"/>
        <w:ind w:right="-1"/>
        <w:jc w:val="both"/>
        <w:textAlignment w:val="baseline"/>
        <w:rPr>
          <w:rFonts w:ascii="Times New Roman" w:eastAsia="Times New Roman" w:hAnsi="Times New Roman" w:cs="Times New Roman"/>
          <w:bCs/>
          <w:noProof/>
          <w:snapToGrid w:val="0"/>
          <w:sz w:val="24"/>
          <w:szCs w:val="24"/>
          <w:lang w:eastAsia="ar-SA"/>
        </w:rPr>
      </w:pPr>
      <w:r w:rsidRPr="00D44F10">
        <w:rPr>
          <w:rFonts w:ascii="Times New Roman" w:eastAsia="Times New Roman" w:hAnsi="Times New Roman" w:cs="Times New Roman"/>
          <w:bCs/>
          <w:noProof/>
          <w:snapToGrid w:val="0"/>
          <w:sz w:val="24"/>
          <w:szCs w:val="24"/>
          <w:lang w:eastAsia="ar-SA"/>
        </w:rPr>
        <w:t>buton de incendiu cu acționare manuală pentru a declanșa sistemul manual-electric (cu întârziere);</w:t>
      </w:r>
    </w:p>
    <w:p w14:paraId="155B3678" w14:textId="77777777" w:rsidR="00B60056" w:rsidRPr="00D44F10" w:rsidRDefault="00B60056" w:rsidP="00B60056">
      <w:pPr>
        <w:numPr>
          <w:ilvl w:val="0"/>
          <w:numId w:val="3"/>
        </w:numPr>
        <w:suppressAutoHyphens/>
        <w:overflowPunct w:val="0"/>
        <w:autoSpaceDE w:val="0"/>
        <w:autoSpaceDN w:val="0"/>
        <w:spacing w:after="0" w:line="240" w:lineRule="auto"/>
        <w:ind w:right="-1"/>
        <w:jc w:val="both"/>
        <w:textAlignment w:val="baseline"/>
        <w:rPr>
          <w:rFonts w:ascii="Times New Roman" w:eastAsia="Times New Roman" w:hAnsi="Times New Roman" w:cs="Times New Roman"/>
          <w:bCs/>
          <w:noProof/>
          <w:snapToGrid w:val="0"/>
          <w:sz w:val="24"/>
          <w:szCs w:val="24"/>
          <w:lang w:eastAsia="ar-SA"/>
        </w:rPr>
      </w:pPr>
      <w:r w:rsidRPr="00D44F10">
        <w:rPr>
          <w:rFonts w:ascii="Times New Roman" w:eastAsia="Times New Roman" w:hAnsi="Times New Roman" w:cs="Times New Roman"/>
          <w:bCs/>
          <w:noProof/>
          <w:snapToGrid w:val="0"/>
          <w:sz w:val="24"/>
          <w:szCs w:val="24"/>
          <w:lang w:eastAsia="ar-SA"/>
        </w:rPr>
        <w:t>buton de anulare (abort) deversare.</w:t>
      </w:r>
      <w:bookmarkStart w:id="3" w:name="_Toc433968337"/>
      <w:bookmarkStart w:id="4" w:name="_Toc510010658"/>
    </w:p>
    <w:p w14:paraId="674566EB" w14:textId="77777777" w:rsidR="00B60056" w:rsidRPr="00D44F10" w:rsidRDefault="00B60056" w:rsidP="00B60056">
      <w:pPr>
        <w:suppressAutoHyphens/>
        <w:overflowPunct w:val="0"/>
        <w:autoSpaceDE w:val="0"/>
        <w:autoSpaceDN w:val="0"/>
        <w:spacing w:after="0"/>
        <w:ind w:right="-1"/>
        <w:jc w:val="both"/>
        <w:textAlignment w:val="baseline"/>
        <w:rPr>
          <w:rFonts w:ascii="Times New Roman" w:eastAsia="Times New Roman" w:hAnsi="Times New Roman" w:cs="Times New Roman"/>
          <w:bCs/>
          <w:noProof/>
          <w:snapToGrid w:val="0"/>
          <w:sz w:val="24"/>
          <w:szCs w:val="24"/>
          <w:lang w:eastAsia="ar-SA"/>
        </w:rPr>
      </w:pPr>
      <w:r w:rsidRPr="00D44F10">
        <w:rPr>
          <w:rFonts w:ascii="Times New Roman" w:eastAsia="Times New Roman" w:hAnsi="Times New Roman" w:cs="Times New Roman"/>
          <w:bCs/>
          <w:noProof/>
          <w:snapToGrid w:val="0"/>
          <w:sz w:val="24"/>
          <w:szCs w:val="24"/>
          <w:lang w:eastAsia="ar-SA"/>
        </w:rPr>
        <w:tab/>
      </w:r>
      <w:r w:rsidRPr="00D44F10">
        <w:rPr>
          <w:rFonts w:ascii="Times New Roman" w:eastAsia="Calibri" w:hAnsi="Times New Roman" w:cs="Times New Roman"/>
          <w:noProof/>
          <w:sz w:val="24"/>
          <w:szCs w:val="24"/>
          <w:lang w:eastAsia="ar-SA"/>
        </w:rPr>
        <w:t xml:space="preserve">Moduri de funcționare a Instalației </w:t>
      </w:r>
      <w:bookmarkEnd w:id="3"/>
      <w:r w:rsidRPr="00D44F10">
        <w:rPr>
          <w:rFonts w:ascii="Times New Roman" w:eastAsia="Calibri" w:hAnsi="Times New Roman" w:cs="Times New Roman"/>
          <w:noProof/>
          <w:sz w:val="24"/>
          <w:szCs w:val="24"/>
          <w:lang w:eastAsia="ar-SA"/>
        </w:rPr>
        <w:t>de detecție, alarmare și comand</w:t>
      </w:r>
      <w:bookmarkEnd w:id="4"/>
      <w:r w:rsidRPr="00D44F10">
        <w:rPr>
          <w:rFonts w:ascii="Times New Roman" w:eastAsia="Calibri" w:hAnsi="Times New Roman" w:cs="Times New Roman"/>
          <w:noProof/>
          <w:sz w:val="24"/>
          <w:szCs w:val="24"/>
          <w:lang w:eastAsia="ar-SA"/>
        </w:rPr>
        <w:t>ă stingere incendiu:</w:t>
      </w:r>
    </w:p>
    <w:p w14:paraId="6C8A3097" w14:textId="77777777" w:rsidR="00B60056" w:rsidRPr="00D44F10" w:rsidRDefault="00B60056" w:rsidP="00B60056">
      <w:pPr>
        <w:suppressAutoHyphens/>
        <w:autoSpaceDN w:val="0"/>
        <w:spacing w:after="0"/>
        <w:ind w:right="-1" w:firstLine="567"/>
        <w:jc w:val="both"/>
        <w:textAlignment w:val="baseline"/>
        <w:rPr>
          <w:rFonts w:ascii="Times New Roman" w:eastAsia="Times New Roman" w:hAnsi="Times New Roman" w:cs="Times New Roman"/>
          <w:bCs/>
          <w:noProof/>
          <w:snapToGrid w:val="0"/>
          <w:sz w:val="24"/>
          <w:szCs w:val="24"/>
        </w:rPr>
      </w:pPr>
      <w:r w:rsidRPr="00D44F10">
        <w:rPr>
          <w:rFonts w:ascii="Times New Roman" w:eastAsia="Calibri" w:hAnsi="Times New Roman" w:cs="Times New Roman"/>
          <w:noProof/>
          <w:sz w:val="24"/>
          <w:szCs w:val="24"/>
          <w:lang w:eastAsia="ar-SA"/>
        </w:rPr>
        <w:t xml:space="preserve">- </w:t>
      </w:r>
      <w:r w:rsidRPr="00D44F10">
        <w:rPr>
          <w:rFonts w:ascii="Times New Roman" w:eastAsia="Times New Roman" w:hAnsi="Times New Roman" w:cs="Times New Roman"/>
          <w:noProof/>
          <w:sz w:val="24"/>
          <w:szCs w:val="24"/>
        </w:rPr>
        <w:t>activarea exclusivă a circuitelor aferente unei zone de detecție va activa circuitul de sirene de incendiu;</w:t>
      </w:r>
    </w:p>
    <w:p w14:paraId="0C770E4A" w14:textId="77777777" w:rsidR="00B60056" w:rsidRPr="00D44F10" w:rsidRDefault="00B60056" w:rsidP="00B60056">
      <w:pPr>
        <w:tabs>
          <w:tab w:val="left" w:pos="0"/>
        </w:tabs>
        <w:spacing w:after="0"/>
        <w:ind w:left="284" w:hanging="284"/>
        <w:contextualSpacing/>
        <w:jc w:val="both"/>
        <w:rPr>
          <w:rFonts w:ascii="Times New Roman" w:eastAsia="Times New Roman" w:hAnsi="Times New Roman" w:cs="Times New Roman"/>
          <w:noProof/>
          <w:sz w:val="24"/>
          <w:szCs w:val="24"/>
          <w:lang w:eastAsia="ar-SA"/>
        </w:rPr>
      </w:pPr>
      <w:r w:rsidRPr="00D44F10">
        <w:rPr>
          <w:rFonts w:ascii="Times New Roman" w:eastAsia="Times New Roman" w:hAnsi="Times New Roman" w:cs="Times New Roman"/>
          <w:noProof/>
          <w:sz w:val="24"/>
          <w:szCs w:val="24"/>
          <w:lang w:eastAsia="ar-SA"/>
        </w:rPr>
        <w:tab/>
      </w:r>
      <w:r w:rsidRPr="00D44F10">
        <w:rPr>
          <w:rFonts w:ascii="Times New Roman" w:eastAsia="Times New Roman" w:hAnsi="Times New Roman" w:cs="Times New Roman"/>
          <w:noProof/>
          <w:sz w:val="24"/>
          <w:szCs w:val="24"/>
          <w:lang w:eastAsia="ar-SA"/>
        </w:rPr>
        <w:tab/>
        <w:t>- activarea butonului de incendiu: va activa circuitul de sirene de incendiu și circuitul panouri de incendiu și va iniția deversarea agentului iar timerul/cronometrul de deversare va porni număratoarea inversă de 60 secunde. În momentul în care timerul/cronometrul de deversare ajunge la zero, circuitul de ieșire va alimenta sau acționa acționatorul electric de pe capul buteliei master.</w:t>
      </w:r>
    </w:p>
    <w:p w14:paraId="4E6BE30E" w14:textId="77777777" w:rsidR="00B60056" w:rsidRPr="00D44F10" w:rsidRDefault="00B60056" w:rsidP="00B60056">
      <w:pPr>
        <w:tabs>
          <w:tab w:val="left" w:pos="284"/>
        </w:tabs>
        <w:spacing w:after="0"/>
        <w:ind w:left="284"/>
        <w:contextualSpacing/>
        <w:jc w:val="both"/>
        <w:rPr>
          <w:rFonts w:ascii="Times New Roman" w:eastAsia="Times New Roman" w:hAnsi="Times New Roman" w:cs="Times New Roman"/>
          <w:noProof/>
          <w:sz w:val="24"/>
          <w:szCs w:val="24"/>
          <w:lang w:eastAsia="ar-SA"/>
        </w:rPr>
      </w:pPr>
      <w:r w:rsidRPr="00D44F10">
        <w:rPr>
          <w:rFonts w:ascii="Times New Roman" w:eastAsia="Times New Roman" w:hAnsi="Times New Roman" w:cs="Times New Roman"/>
          <w:noProof/>
          <w:sz w:val="24"/>
          <w:szCs w:val="24"/>
          <w:lang w:eastAsia="ar-SA"/>
        </w:rPr>
        <w:t>Activarea butonului “Anulare deversare”:</w:t>
      </w:r>
    </w:p>
    <w:p w14:paraId="1BF27671" w14:textId="77777777" w:rsidR="00B60056" w:rsidRPr="00D44F10" w:rsidRDefault="00B60056" w:rsidP="00B60056">
      <w:pPr>
        <w:tabs>
          <w:tab w:val="left" w:pos="284"/>
        </w:tabs>
        <w:spacing w:after="0"/>
        <w:ind w:left="284"/>
        <w:contextualSpacing/>
        <w:jc w:val="both"/>
        <w:rPr>
          <w:rFonts w:ascii="Times New Roman" w:eastAsia="Times New Roman" w:hAnsi="Times New Roman" w:cs="Times New Roman"/>
          <w:noProof/>
          <w:sz w:val="24"/>
          <w:szCs w:val="24"/>
          <w:lang w:eastAsia="ar-SA"/>
        </w:rPr>
      </w:pPr>
      <w:r w:rsidRPr="00D44F10">
        <w:rPr>
          <w:rFonts w:ascii="Times New Roman" w:eastAsia="Times New Roman" w:hAnsi="Times New Roman" w:cs="Times New Roman"/>
          <w:noProof/>
          <w:sz w:val="24"/>
          <w:szCs w:val="24"/>
          <w:lang w:eastAsia="ar-SA"/>
        </w:rPr>
        <w:tab/>
        <w:t>- va activa timerul/cronometrul de pre-deversare și va opri număratoarea inversă până în momentul în care atinge 10 secunde și apoi se oprește;</w:t>
      </w:r>
    </w:p>
    <w:p w14:paraId="3FB6852C" w14:textId="77777777" w:rsidR="00B60056" w:rsidRPr="00D44F10" w:rsidRDefault="00B60056" w:rsidP="00B60056">
      <w:pPr>
        <w:tabs>
          <w:tab w:val="left" w:pos="284"/>
        </w:tabs>
        <w:spacing w:after="0"/>
        <w:ind w:left="284"/>
        <w:contextualSpacing/>
        <w:jc w:val="both"/>
        <w:rPr>
          <w:rFonts w:ascii="Times New Roman" w:eastAsia="Times New Roman" w:hAnsi="Times New Roman" w:cs="Times New Roman"/>
          <w:noProof/>
          <w:sz w:val="24"/>
          <w:szCs w:val="24"/>
          <w:lang w:eastAsia="ar-SA"/>
        </w:rPr>
      </w:pPr>
      <w:r w:rsidRPr="00D44F10">
        <w:rPr>
          <w:rFonts w:ascii="Times New Roman" w:eastAsia="Times New Roman" w:hAnsi="Times New Roman" w:cs="Times New Roman"/>
          <w:noProof/>
          <w:sz w:val="24"/>
          <w:szCs w:val="24"/>
          <w:lang w:eastAsia="ar-SA"/>
        </w:rPr>
        <w:tab/>
        <w:t>- întreruperea acționării circuitului “Anulare deversare” va permite timerului/cronometrului să reia numărătoarea inversă de la 10 secunde. Dacă circuitul “Anulare deversare” este acționat încă o dată, înainte ca timerul/cronometrul de întârziere pre-deversare să ajungă la 0, atunci timerul/ cronometrul se va reseta la 10 secunde și va rămâne în așteptare.</w:t>
      </w:r>
    </w:p>
    <w:p w14:paraId="581FC4B2" w14:textId="77777777" w:rsidR="00B60056" w:rsidRPr="00D44F10" w:rsidRDefault="00B60056" w:rsidP="00B60056">
      <w:pPr>
        <w:tabs>
          <w:tab w:val="left" w:pos="284"/>
        </w:tabs>
        <w:spacing w:after="0"/>
        <w:ind w:left="284"/>
        <w:contextualSpacing/>
        <w:jc w:val="both"/>
        <w:rPr>
          <w:rFonts w:ascii="Times New Roman" w:eastAsia="Times New Roman" w:hAnsi="Times New Roman" w:cs="Times New Roman"/>
          <w:noProof/>
          <w:sz w:val="24"/>
          <w:szCs w:val="24"/>
          <w:lang w:eastAsia="ar-SA"/>
        </w:rPr>
      </w:pPr>
      <w:r w:rsidRPr="00D44F10">
        <w:rPr>
          <w:rFonts w:ascii="Times New Roman" w:eastAsia="Times New Roman" w:hAnsi="Times New Roman" w:cs="Times New Roman"/>
          <w:noProof/>
          <w:sz w:val="24"/>
          <w:szCs w:val="24"/>
          <w:lang w:eastAsia="ar-SA"/>
        </w:rPr>
        <w:t>Activarea ușă deschisă (”contact magnetic”):</w:t>
      </w:r>
    </w:p>
    <w:p w14:paraId="55C9C717" w14:textId="77777777" w:rsidR="00B60056" w:rsidRPr="00D44F10" w:rsidRDefault="00B60056" w:rsidP="00B60056">
      <w:pPr>
        <w:tabs>
          <w:tab w:val="left" w:pos="0"/>
        </w:tabs>
        <w:spacing w:after="0"/>
        <w:ind w:left="284" w:hanging="284"/>
        <w:contextualSpacing/>
        <w:jc w:val="both"/>
        <w:rPr>
          <w:rFonts w:ascii="Times New Roman" w:eastAsia="Times New Roman" w:hAnsi="Times New Roman" w:cs="Times New Roman"/>
          <w:noProof/>
          <w:sz w:val="24"/>
          <w:szCs w:val="24"/>
          <w:lang w:eastAsia="ar-SA"/>
        </w:rPr>
      </w:pPr>
      <w:r w:rsidRPr="00D44F10">
        <w:rPr>
          <w:rFonts w:ascii="Times New Roman" w:eastAsia="Times New Roman" w:hAnsi="Times New Roman" w:cs="Times New Roman"/>
          <w:noProof/>
          <w:sz w:val="24"/>
          <w:szCs w:val="24"/>
          <w:lang w:eastAsia="ar-SA"/>
        </w:rPr>
        <w:tab/>
      </w:r>
      <w:r w:rsidRPr="00D44F10">
        <w:rPr>
          <w:rFonts w:ascii="Times New Roman" w:eastAsia="Times New Roman" w:hAnsi="Times New Roman" w:cs="Times New Roman"/>
          <w:noProof/>
          <w:sz w:val="24"/>
          <w:szCs w:val="24"/>
          <w:lang w:eastAsia="ar-SA"/>
        </w:rPr>
        <w:tab/>
        <w:t>- va activa timerul/cronometrul de pre-deversare și va opri numărătoarea inversă până în momentul în care atinge 10 secunde și apoi se oprește;</w:t>
      </w:r>
    </w:p>
    <w:p w14:paraId="38E7A2CF" w14:textId="77777777" w:rsidR="00B60056" w:rsidRPr="00D44F10" w:rsidRDefault="00B60056" w:rsidP="00B60056">
      <w:pPr>
        <w:tabs>
          <w:tab w:val="left" w:pos="0"/>
        </w:tabs>
        <w:spacing w:after="0"/>
        <w:ind w:left="284" w:hanging="284"/>
        <w:contextualSpacing/>
        <w:jc w:val="both"/>
        <w:rPr>
          <w:rFonts w:ascii="Times New Roman" w:eastAsia="Times New Roman" w:hAnsi="Times New Roman" w:cs="Times New Roman"/>
          <w:noProof/>
          <w:sz w:val="24"/>
          <w:szCs w:val="24"/>
          <w:lang w:eastAsia="ar-SA"/>
        </w:rPr>
      </w:pPr>
      <w:r w:rsidRPr="00D44F10">
        <w:rPr>
          <w:rFonts w:ascii="Times New Roman" w:eastAsia="Times New Roman" w:hAnsi="Times New Roman" w:cs="Times New Roman"/>
          <w:noProof/>
          <w:sz w:val="24"/>
          <w:szCs w:val="24"/>
          <w:lang w:eastAsia="ar-SA"/>
        </w:rPr>
        <w:tab/>
      </w:r>
      <w:r w:rsidRPr="00D44F10">
        <w:rPr>
          <w:rFonts w:ascii="Times New Roman" w:eastAsia="Times New Roman" w:hAnsi="Times New Roman" w:cs="Times New Roman"/>
          <w:noProof/>
          <w:sz w:val="24"/>
          <w:szCs w:val="24"/>
          <w:lang w:eastAsia="ar-SA"/>
        </w:rPr>
        <w:tab/>
        <w:t>- întreruperea acționării circuitului contact magnetic, respectiv închiderea ușii/ușilor va permite timerului/cronometrului să reia numărătoarea inversă de la 10 secunde. Dacă circuitul contactului magnetic este acționat încă o dată, înainte ca timerul/cronometrul de întârziere pre-deversare să ajungă la 0, atunci timerul/cronometrul se va reseta la 10 secunde și va rămâne în așteptare;</w:t>
      </w:r>
    </w:p>
    <w:p w14:paraId="295DB6CB" w14:textId="77777777" w:rsidR="00B60056" w:rsidRPr="00D44F10" w:rsidRDefault="00B60056" w:rsidP="00B60056">
      <w:pPr>
        <w:tabs>
          <w:tab w:val="left" w:pos="0"/>
        </w:tabs>
        <w:spacing w:after="0"/>
        <w:ind w:left="284" w:hanging="284"/>
        <w:contextualSpacing/>
        <w:jc w:val="both"/>
        <w:rPr>
          <w:rFonts w:ascii="Times New Roman" w:eastAsia="Times New Roman" w:hAnsi="Times New Roman" w:cs="Times New Roman"/>
          <w:noProof/>
          <w:sz w:val="24"/>
          <w:szCs w:val="24"/>
          <w:lang w:eastAsia="ar-SA"/>
        </w:rPr>
      </w:pPr>
      <w:r w:rsidRPr="00D44F10">
        <w:rPr>
          <w:rFonts w:ascii="Times New Roman" w:eastAsia="Times New Roman" w:hAnsi="Times New Roman" w:cs="Times New Roman"/>
          <w:noProof/>
          <w:sz w:val="24"/>
          <w:szCs w:val="24"/>
          <w:lang w:eastAsia="ar-SA"/>
        </w:rPr>
        <w:tab/>
      </w:r>
      <w:r w:rsidRPr="00D44F10">
        <w:rPr>
          <w:rFonts w:ascii="Times New Roman" w:eastAsia="Times New Roman" w:hAnsi="Times New Roman" w:cs="Times New Roman"/>
          <w:noProof/>
          <w:sz w:val="24"/>
          <w:szCs w:val="24"/>
          <w:lang w:eastAsia="ar-SA"/>
        </w:rPr>
        <w:tab/>
        <w:t>- dacă centrala de detecție și stingere incendiu nu se află în stare de inițiere, se va temporiza 60 secunde până la apariția defectului de “ușă deschisă”.</w:t>
      </w:r>
    </w:p>
    <w:p w14:paraId="0B3A4A30" w14:textId="77777777" w:rsidR="00B60056" w:rsidRPr="00D44F10" w:rsidRDefault="00B60056" w:rsidP="00B60056">
      <w:pPr>
        <w:tabs>
          <w:tab w:val="left" w:pos="0"/>
        </w:tabs>
        <w:spacing w:after="0"/>
        <w:ind w:left="284" w:hanging="284"/>
        <w:contextualSpacing/>
        <w:jc w:val="both"/>
        <w:rPr>
          <w:rFonts w:ascii="Times New Roman" w:eastAsia="Times New Roman" w:hAnsi="Times New Roman" w:cs="Times New Roman"/>
          <w:noProof/>
          <w:sz w:val="24"/>
          <w:szCs w:val="24"/>
          <w:lang w:eastAsia="ar-SA"/>
        </w:rPr>
      </w:pPr>
      <w:r w:rsidRPr="00D44F10">
        <w:rPr>
          <w:rFonts w:ascii="Times New Roman" w:eastAsia="Times New Roman" w:hAnsi="Times New Roman" w:cs="Times New Roman"/>
          <w:noProof/>
          <w:sz w:val="24"/>
          <w:szCs w:val="24"/>
          <w:lang w:eastAsia="ar-SA"/>
        </w:rPr>
        <w:tab/>
        <w:t>Activarea simultană a circuitelor a două zone de detecție:</w:t>
      </w:r>
    </w:p>
    <w:p w14:paraId="563CCF01" w14:textId="77777777" w:rsidR="00B60056" w:rsidRPr="00D44F10" w:rsidRDefault="00B60056" w:rsidP="00B60056">
      <w:pPr>
        <w:tabs>
          <w:tab w:val="left" w:pos="284"/>
        </w:tabs>
        <w:spacing w:after="0"/>
        <w:ind w:left="284"/>
        <w:contextualSpacing/>
        <w:jc w:val="both"/>
        <w:rPr>
          <w:rFonts w:ascii="Times New Roman" w:eastAsia="Times New Roman" w:hAnsi="Times New Roman" w:cs="Times New Roman"/>
          <w:noProof/>
          <w:sz w:val="24"/>
          <w:szCs w:val="24"/>
          <w:lang w:eastAsia="ar-SA"/>
        </w:rPr>
      </w:pPr>
      <w:r w:rsidRPr="00D44F10">
        <w:rPr>
          <w:rFonts w:ascii="Times New Roman" w:eastAsia="Times New Roman" w:hAnsi="Times New Roman" w:cs="Times New Roman"/>
          <w:noProof/>
          <w:sz w:val="24"/>
          <w:szCs w:val="24"/>
          <w:lang w:eastAsia="ar-SA"/>
        </w:rPr>
        <w:tab/>
        <w:t>- se va activa circuitul de sirene incendiu din zona respectivă/din toată locația;</w:t>
      </w:r>
    </w:p>
    <w:p w14:paraId="75DE42B6" w14:textId="77777777" w:rsidR="00B60056" w:rsidRPr="00D44F10" w:rsidRDefault="00B60056" w:rsidP="00B60056">
      <w:pPr>
        <w:tabs>
          <w:tab w:val="left" w:pos="284"/>
        </w:tabs>
        <w:spacing w:after="0"/>
        <w:ind w:left="567"/>
        <w:contextualSpacing/>
        <w:jc w:val="both"/>
        <w:rPr>
          <w:rFonts w:ascii="Times New Roman" w:eastAsia="Times New Roman" w:hAnsi="Times New Roman" w:cs="Times New Roman"/>
          <w:noProof/>
          <w:sz w:val="24"/>
          <w:szCs w:val="24"/>
          <w:lang w:eastAsia="ar-SA"/>
        </w:rPr>
      </w:pPr>
      <w:r w:rsidRPr="00D44F10">
        <w:rPr>
          <w:rFonts w:ascii="Times New Roman" w:eastAsia="Times New Roman" w:hAnsi="Times New Roman" w:cs="Times New Roman"/>
          <w:noProof/>
          <w:sz w:val="24"/>
          <w:szCs w:val="24"/>
          <w:lang w:eastAsia="ar-SA"/>
        </w:rPr>
        <w:t>- va activa panourile de incendiu (lampă stroboscopică) din zona respectivă;</w:t>
      </w:r>
    </w:p>
    <w:p w14:paraId="6AB228CA" w14:textId="77777777" w:rsidR="00B60056" w:rsidRPr="00D44F10" w:rsidRDefault="00B60056" w:rsidP="00B60056">
      <w:pPr>
        <w:tabs>
          <w:tab w:val="left" w:pos="284"/>
        </w:tabs>
        <w:spacing w:after="0"/>
        <w:ind w:left="567"/>
        <w:contextualSpacing/>
        <w:jc w:val="both"/>
        <w:rPr>
          <w:rFonts w:ascii="Times New Roman" w:eastAsia="Times New Roman" w:hAnsi="Times New Roman" w:cs="Times New Roman"/>
          <w:noProof/>
          <w:sz w:val="24"/>
          <w:szCs w:val="24"/>
          <w:lang w:eastAsia="ar-SA"/>
        </w:rPr>
      </w:pPr>
      <w:r w:rsidRPr="00D44F10">
        <w:rPr>
          <w:rFonts w:ascii="Times New Roman" w:eastAsia="Times New Roman" w:hAnsi="Times New Roman" w:cs="Times New Roman"/>
          <w:noProof/>
          <w:sz w:val="24"/>
          <w:szCs w:val="24"/>
          <w:lang w:eastAsia="ar-SA"/>
        </w:rPr>
        <w:t>- va iniția deversarea agentului iar timerul/cronometrul de deversare va porni numărătoarea inversă de 60 secunde. În momentul în care timerul/cronometrul de deversare ajunge la zero (0), va alimenta sau acționa acționatorul electric de pe capul buteliei master.</w:t>
      </w:r>
    </w:p>
    <w:p w14:paraId="4FD3C425" w14:textId="77777777" w:rsidR="00B60056" w:rsidRPr="00D44F10" w:rsidRDefault="00B60056" w:rsidP="00B60056">
      <w:pPr>
        <w:suppressAutoHyphens/>
        <w:autoSpaceDN w:val="0"/>
        <w:spacing w:after="0" w:line="240" w:lineRule="auto"/>
        <w:jc w:val="both"/>
        <w:textAlignment w:val="baseline"/>
        <w:rPr>
          <w:rFonts w:ascii="Times New Roman" w:eastAsia="Times New Roman" w:hAnsi="Times New Roman" w:cs="Times New Roman"/>
          <w:sz w:val="24"/>
          <w:szCs w:val="24"/>
          <w:lang w:eastAsia="ru-RU"/>
        </w:rPr>
      </w:pPr>
      <w:r w:rsidRPr="00D44F10">
        <w:rPr>
          <w:rFonts w:ascii="Times New Roman" w:eastAsia="Times New Roman" w:hAnsi="Times New Roman" w:cs="Times New Roman"/>
          <w:sz w:val="24"/>
          <w:szCs w:val="24"/>
          <w:lang w:eastAsia="ru-RU"/>
        </w:rPr>
        <w:tab/>
        <w:t>Panoul de comandă a Instalaţiei automate de stingere trebuie să asigure:</w:t>
      </w:r>
    </w:p>
    <w:p w14:paraId="0A189576" w14:textId="77777777" w:rsidR="00B60056" w:rsidRPr="00D44F10" w:rsidRDefault="00B60056" w:rsidP="00B60056">
      <w:pPr>
        <w:spacing w:after="0" w:line="240" w:lineRule="auto"/>
        <w:jc w:val="both"/>
        <w:rPr>
          <w:rFonts w:ascii="Times New Roman" w:eastAsia="Times New Roman" w:hAnsi="Times New Roman" w:cs="Times New Roman"/>
          <w:sz w:val="24"/>
          <w:szCs w:val="24"/>
          <w:lang w:eastAsia="ru-RU"/>
        </w:rPr>
      </w:pPr>
      <w:r w:rsidRPr="00D44F10">
        <w:rPr>
          <w:rFonts w:ascii="Times New Roman" w:eastAsia="Times New Roman" w:hAnsi="Times New Roman" w:cs="Times New Roman"/>
          <w:sz w:val="24"/>
          <w:szCs w:val="24"/>
          <w:lang w:eastAsia="ru-RU"/>
        </w:rPr>
        <w:tab/>
        <w:t xml:space="preserve">a) formarea comenzii de pornire automată a instalaţiei de stingere a incendiului la declanşarea a două sau mai multor detectoare de incendiu; </w:t>
      </w:r>
    </w:p>
    <w:p w14:paraId="6C2A976C" w14:textId="77777777" w:rsidR="00B60056" w:rsidRPr="00D44F10" w:rsidRDefault="00B60056" w:rsidP="00B60056">
      <w:pPr>
        <w:spacing w:after="0" w:line="240" w:lineRule="auto"/>
        <w:jc w:val="both"/>
        <w:rPr>
          <w:rFonts w:ascii="Times New Roman" w:eastAsia="Times New Roman" w:hAnsi="Times New Roman" w:cs="Times New Roman"/>
          <w:sz w:val="24"/>
          <w:szCs w:val="24"/>
          <w:lang w:eastAsia="ru-RU"/>
        </w:rPr>
      </w:pPr>
      <w:r w:rsidRPr="00D44F10">
        <w:rPr>
          <w:rFonts w:ascii="Times New Roman" w:eastAsia="Times New Roman" w:hAnsi="Times New Roman" w:cs="Times New Roman"/>
          <w:sz w:val="24"/>
          <w:szCs w:val="24"/>
          <w:lang w:eastAsia="ru-RU"/>
        </w:rPr>
        <w:lastRenderedPageBreak/>
        <w:tab/>
        <w:t>b) comutarea automată a circuitelor de comandă şi de semnalizare de la racordul principal al alimentării cu energie electrică la cel de rezervă în cazul dispariţiei tensiunii;</w:t>
      </w:r>
    </w:p>
    <w:p w14:paraId="38FFF5FB" w14:textId="77777777" w:rsidR="00B60056" w:rsidRPr="00D44F10" w:rsidRDefault="00B60056" w:rsidP="00B60056">
      <w:pPr>
        <w:spacing w:after="0" w:line="240" w:lineRule="auto"/>
        <w:jc w:val="both"/>
        <w:rPr>
          <w:rFonts w:ascii="Times New Roman" w:eastAsia="Times New Roman" w:hAnsi="Times New Roman" w:cs="Times New Roman"/>
          <w:sz w:val="24"/>
          <w:szCs w:val="24"/>
          <w:lang w:eastAsia="ru-RU"/>
        </w:rPr>
      </w:pPr>
      <w:r w:rsidRPr="00D44F10">
        <w:rPr>
          <w:rFonts w:ascii="Times New Roman" w:eastAsia="Times New Roman" w:hAnsi="Times New Roman" w:cs="Times New Roman"/>
          <w:sz w:val="24"/>
          <w:szCs w:val="24"/>
          <w:lang w:eastAsia="ru-RU"/>
        </w:rPr>
        <w:t>la racordul principal, cu comutarea ulterioară la racordul principal, după restabilirea tensiunii în el;</w:t>
      </w:r>
    </w:p>
    <w:p w14:paraId="4E8C7FD1" w14:textId="77777777" w:rsidR="00B60056" w:rsidRPr="00D44F10" w:rsidRDefault="00B60056" w:rsidP="00B60056">
      <w:pPr>
        <w:spacing w:after="0" w:line="240" w:lineRule="auto"/>
        <w:jc w:val="both"/>
        <w:rPr>
          <w:rFonts w:ascii="Times New Roman" w:eastAsia="Times New Roman" w:hAnsi="Times New Roman" w:cs="Times New Roman"/>
          <w:sz w:val="24"/>
          <w:szCs w:val="24"/>
          <w:lang w:eastAsia="ru-RU"/>
        </w:rPr>
      </w:pPr>
      <w:r w:rsidRPr="00D44F10">
        <w:rPr>
          <w:rFonts w:ascii="Times New Roman" w:eastAsia="Times New Roman" w:hAnsi="Times New Roman" w:cs="Times New Roman"/>
          <w:sz w:val="24"/>
          <w:szCs w:val="24"/>
          <w:lang w:eastAsia="ru-RU"/>
        </w:rPr>
        <w:tab/>
        <w:t>c) posibilitatea de deconectare şi restabilire a regimului de pornire automată a instalaţiei;</w:t>
      </w:r>
    </w:p>
    <w:p w14:paraId="7F104266" w14:textId="77777777" w:rsidR="00B60056" w:rsidRPr="00D44F10" w:rsidRDefault="00B60056" w:rsidP="00B60056">
      <w:pPr>
        <w:spacing w:after="0" w:line="240" w:lineRule="auto"/>
        <w:jc w:val="both"/>
        <w:rPr>
          <w:rFonts w:ascii="Times New Roman" w:eastAsia="Times New Roman" w:hAnsi="Times New Roman" w:cs="Times New Roman"/>
          <w:sz w:val="24"/>
          <w:szCs w:val="24"/>
          <w:lang w:eastAsia="ru-RU"/>
        </w:rPr>
      </w:pPr>
      <w:r w:rsidRPr="00D44F10">
        <w:rPr>
          <w:rFonts w:ascii="Times New Roman" w:eastAsia="Times New Roman" w:hAnsi="Times New Roman" w:cs="Times New Roman"/>
          <w:sz w:val="24"/>
          <w:szCs w:val="24"/>
          <w:lang w:eastAsia="ru-RU"/>
        </w:rPr>
        <w:tab/>
        <w:t xml:space="preserve">d) controlul automat: </w:t>
      </w:r>
    </w:p>
    <w:p w14:paraId="2DD03C37" w14:textId="77777777" w:rsidR="00B60056" w:rsidRPr="00D44F10" w:rsidRDefault="00B60056" w:rsidP="00B60056">
      <w:pPr>
        <w:spacing w:after="0" w:line="240" w:lineRule="auto"/>
        <w:jc w:val="both"/>
        <w:rPr>
          <w:rFonts w:ascii="Times New Roman" w:eastAsia="Times New Roman" w:hAnsi="Times New Roman" w:cs="Times New Roman"/>
          <w:sz w:val="24"/>
          <w:szCs w:val="24"/>
          <w:lang w:eastAsia="ru-RU"/>
        </w:rPr>
      </w:pPr>
      <w:r w:rsidRPr="00D44F10">
        <w:rPr>
          <w:rFonts w:ascii="Times New Roman" w:eastAsia="Times New Roman" w:hAnsi="Times New Roman" w:cs="Times New Roman"/>
          <w:sz w:val="24"/>
          <w:szCs w:val="24"/>
          <w:lang w:eastAsia="ru-RU"/>
        </w:rPr>
        <w:tab/>
        <w:t>- al liniilor de racordare dintre aparatele de recepţie-control ale semnalizării de incendiu şi aparatele de comandă, destinate pentru emiterea comenzii de conectare automată a instalaţiei  în caz de întrerupere electrică şi scurtcircuit;</w:t>
      </w:r>
    </w:p>
    <w:p w14:paraId="28A2D8E2" w14:textId="77777777" w:rsidR="00B60056" w:rsidRPr="00D44F10" w:rsidRDefault="00B60056" w:rsidP="00B60056">
      <w:pPr>
        <w:spacing w:after="0" w:line="240" w:lineRule="auto"/>
        <w:jc w:val="both"/>
        <w:rPr>
          <w:rFonts w:ascii="Times New Roman" w:eastAsia="Times New Roman" w:hAnsi="Times New Roman" w:cs="Times New Roman"/>
          <w:sz w:val="24"/>
          <w:szCs w:val="24"/>
          <w:lang w:eastAsia="ru-RU"/>
        </w:rPr>
      </w:pPr>
      <w:r w:rsidRPr="00D44F10">
        <w:rPr>
          <w:rFonts w:ascii="Times New Roman" w:eastAsia="Times New Roman" w:hAnsi="Times New Roman" w:cs="Times New Roman"/>
          <w:sz w:val="24"/>
          <w:szCs w:val="24"/>
          <w:lang w:eastAsia="ru-RU"/>
        </w:rPr>
        <w:tab/>
        <w:t xml:space="preserve">- al liniilor de racordare ale dispozitivelor de înştiinţare optice şi sonore, în caz de întrerupere electrică şi scurtcircuit; </w:t>
      </w:r>
    </w:p>
    <w:p w14:paraId="0A6713D9" w14:textId="77777777" w:rsidR="00B60056" w:rsidRPr="00D44F10" w:rsidRDefault="00B60056" w:rsidP="00B60056">
      <w:pPr>
        <w:spacing w:after="0" w:line="240" w:lineRule="auto"/>
        <w:jc w:val="both"/>
        <w:rPr>
          <w:rFonts w:ascii="Times New Roman" w:eastAsia="Times New Roman" w:hAnsi="Times New Roman" w:cs="Times New Roman"/>
          <w:sz w:val="24"/>
          <w:szCs w:val="24"/>
          <w:lang w:eastAsia="ru-RU"/>
        </w:rPr>
      </w:pPr>
      <w:r w:rsidRPr="00D44F10">
        <w:rPr>
          <w:rFonts w:ascii="Times New Roman" w:eastAsia="Times New Roman" w:hAnsi="Times New Roman" w:cs="Times New Roman"/>
          <w:sz w:val="24"/>
          <w:szCs w:val="24"/>
          <w:lang w:eastAsia="ru-RU"/>
        </w:rPr>
        <w:tab/>
        <w:t>- al circuitelor electrice de pornire telecomandată a instalaţiei de stingere a incendiului, în caz de întrerupere electrică şi scurtcircuit;</w:t>
      </w:r>
    </w:p>
    <w:p w14:paraId="2F7112B9" w14:textId="77777777" w:rsidR="00B60056" w:rsidRPr="00D44F10" w:rsidRDefault="00B60056" w:rsidP="00B60056">
      <w:pPr>
        <w:spacing w:after="0" w:line="240" w:lineRule="auto"/>
        <w:jc w:val="both"/>
        <w:rPr>
          <w:rFonts w:ascii="Times New Roman" w:eastAsia="Times New Roman" w:hAnsi="Times New Roman" w:cs="Times New Roman"/>
          <w:sz w:val="24"/>
          <w:szCs w:val="24"/>
          <w:lang w:eastAsia="ru-RU"/>
        </w:rPr>
      </w:pPr>
      <w:r w:rsidRPr="00D44F10">
        <w:rPr>
          <w:rFonts w:ascii="Times New Roman" w:eastAsia="Times New Roman" w:hAnsi="Times New Roman" w:cs="Times New Roman"/>
          <w:sz w:val="24"/>
          <w:szCs w:val="24"/>
          <w:lang w:eastAsia="ru-RU"/>
        </w:rPr>
        <w:tab/>
        <w:t xml:space="preserve">e) controlul de funcţionare al semnalizării optice şi sonore (la chemare), inclusiv al dispozitivelor de înştiinţare; </w:t>
      </w:r>
    </w:p>
    <w:p w14:paraId="1FE8011A" w14:textId="77777777" w:rsidR="00B60056" w:rsidRPr="00D44F10" w:rsidRDefault="00B60056" w:rsidP="00B60056">
      <w:pPr>
        <w:spacing w:after="0" w:line="240" w:lineRule="auto"/>
        <w:jc w:val="both"/>
        <w:rPr>
          <w:rFonts w:ascii="Times New Roman" w:eastAsia="Times New Roman" w:hAnsi="Times New Roman" w:cs="Times New Roman"/>
          <w:sz w:val="24"/>
          <w:szCs w:val="24"/>
          <w:lang w:eastAsia="ru-RU"/>
        </w:rPr>
      </w:pPr>
      <w:r w:rsidRPr="00D44F10">
        <w:rPr>
          <w:rFonts w:ascii="Times New Roman" w:eastAsia="Times New Roman" w:hAnsi="Times New Roman" w:cs="Times New Roman"/>
          <w:sz w:val="24"/>
          <w:szCs w:val="24"/>
          <w:lang w:eastAsia="ru-RU"/>
        </w:rPr>
        <w:tab/>
        <w:t xml:space="preserve">f) deconectarea semnalizării sonore şi păstrarea celei optice (pe dispozitiv); </w:t>
      </w:r>
    </w:p>
    <w:p w14:paraId="227EF746" w14:textId="77777777" w:rsidR="00B60056" w:rsidRPr="00D44F10" w:rsidRDefault="00B60056" w:rsidP="00B60056">
      <w:pPr>
        <w:spacing w:after="0" w:line="240" w:lineRule="auto"/>
        <w:jc w:val="both"/>
        <w:rPr>
          <w:rFonts w:ascii="Times New Roman" w:eastAsia="Times New Roman" w:hAnsi="Times New Roman" w:cs="Times New Roman"/>
          <w:sz w:val="24"/>
          <w:szCs w:val="24"/>
          <w:lang w:eastAsia="ru-RU"/>
        </w:rPr>
      </w:pPr>
      <w:r w:rsidRPr="00D44F10">
        <w:rPr>
          <w:rFonts w:ascii="Times New Roman" w:eastAsia="Times New Roman" w:hAnsi="Times New Roman" w:cs="Times New Roman"/>
          <w:sz w:val="24"/>
          <w:szCs w:val="24"/>
          <w:lang w:eastAsia="ru-RU"/>
        </w:rPr>
        <w:tab/>
        <w:t xml:space="preserve">g) conectarea automată a semnalizării sonore la intrarea semnalului următor de incendiu de la sistemul de semnalizare de incendiu; </w:t>
      </w:r>
    </w:p>
    <w:p w14:paraId="7BE0EE13" w14:textId="77777777" w:rsidR="00B60056" w:rsidRPr="00D44F10" w:rsidRDefault="00B60056" w:rsidP="00B60056">
      <w:pPr>
        <w:spacing w:after="0" w:line="240" w:lineRule="auto"/>
        <w:jc w:val="both"/>
        <w:rPr>
          <w:rFonts w:ascii="Times New Roman" w:eastAsia="Times New Roman" w:hAnsi="Times New Roman" w:cs="Times New Roman"/>
          <w:sz w:val="24"/>
          <w:szCs w:val="24"/>
          <w:lang w:eastAsia="ru-RU"/>
        </w:rPr>
      </w:pPr>
      <w:r w:rsidRPr="00D44F10">
        <w:rPr>
          <w:rFonts w:ascii="Times New Roman" w:eastAsia="Times New Roman" w:hAnsi="Times New Roman" w:cs="Times New Roman"/>
          <w:sz w:val="24"/>
          <w:szCs w:val="24"/>
          <w:lang w:eastAsia="ru-RU"/>
        </w:rPr>
        <w:tab/>
        <w:t xml:space="preserve">h) formarea comenzii pentru conducerea utilajelor tehnologice şi a sistemelor inginereşti ale obiectivului; </w:t>
      </w:r>
    </w:p>
    <w:p w14:paraId="7F1A5133" w14:textId="77777777" w:rsidR="00B60056" w:rsidRPr="00D44F10" w:rsidRDefault="00B60056" w:rsidP="00B60056">
      <w:pPr>
        <w:spacing w:after="0" w:line="240" w:lineRule="auto"/>
        <w:jc w:val="both"/>
        <w:rPr>
          <w:rFonts w:ascii="Times New Roman" w:eastAsia="Times New Roman" w:hAnsi="Times New Roman" w:cs="Times New Roman"/>
          <w:sz w:val="24"/>
          <w:szCs w:val="24"/>
          <w:lang w:eastAsia="ru-RU"/>
        </w:rPr>
      </w:pPr>
      <w:r w:rsidRPr="00D44F10">
        <w:rPr>
          <w:rFonts w:ascii="Times New Roman" w:eastAsia="Times New Roman" w:hAnsi="Times New Roman" w:cs="Times New Roman"/>
          <w:sz w:val="24"/>
          <w:szCs w:val="24"/>
          <w:lang w:eastAsia="ru-RU"/>
        </w:rPr>
        <w:tab/>
        <w:t xml:space="preserve">i) formarea comenzii la deconectare a ventilării; </w:t>
      </w:r>
    </w:p>
    <w:p w14:paraId="2FAA0CF0" w14:textId="77777777" w:rsidR="00B60056" w:rsidRPr="00D44F10" w:rsidRDefault="00B60056" w:rsidP="00B60056">
      <w:pPr>
        <w:spacing w:after="0" w:line="240" w:lineRule="auto"/>
        <w:jc w:val="both"/>
        <w:rPr>
          <w:rFonts w:ascii="Times New Roman" w:eastAsia="Times New Roman" w:hAnsi="Times New Roman" w:cs="Times New Roman"/>
          <w:sz w:val="24"/>
          <w:szCs w:val="24"/>
          <w:lang w:eastAsia="ru-RU"/>
        </w:rPr>
      </w:pPr>
      <w:r w:rsidRPr="00D44F10">
        <w:rPr>
          <w:rFonts w:ascii="Times New Roman" w:eastAsia="Times New Roman" w:hAnsi="Times New Roman" w:cs="Times New Roman"/>
          <w:sz w:val="24"/>
          <w:szCs w:val="24"/>
          <w:lang w:eastAsia="ru-RU"/>
        </w:rPr>
        <w:tab/>
        <w:t>j) formarea comenzii la conectare a sistemului de înştiinţare.</w:t>
      </w:r>
    </w:p>
    <w:p w14:paraId="29BF0CF5" w14:textId="77777777" w:rsidR="00B60056" w:rsidRPr="00D44F10" w:rsidRDefault="00B60056" w:rsidP="00B60056">
      <w:pPr>
        <w:tabs>
          <w:tab w:val="left" w:pos="576"/>
          <w:tab w:val="left" w:pos="9072"/>
        </w:tabs>
        <w:suppressAutoHyphens/>
        <w:autoSpaceDN w:val="0"/>
        <w:spacing w:after="0"/>
        <w:ind w:right="-8"/>
        <w:jc w:val="both"/>
        <w:textAlignment w:val="baseline"/>
        <w:rPr>
          <w:rFonts w:ascii="Times New Roman" w:eastAsia="Times New Roman" w:hAnsi="Times New Roman" w:cs="Times New Roman"/>
          <w:b/>
          <w:bCs/>
          <w:noProof/>
          <w:sz w:val="24"/>
          <w:szCs w:val="24"/>
        </w:rPr>
      </w:pPr>
      <w:r w:rsidRPr="00D44F10">
        <w:rPr>
          <w:rFonts w:ascii="Times New Roman" w:eastAsia="Times New Roman" w:hAnsi="Times New Roman" w:cs="Times New Roman"/>
          <w:b/>
          <w:bCs/>
          <w:noProof/>
          <w:sz w:val="24"/>
          <w:szCs w:val="24"/>
        </w:rPr>
        <w:t>Componente și materiale</w:t>
      </w:r>
      <w:bookmarkEnd w:id="2"/>
      <w:r w:rsidRPr="00D44F10">
        <w:rPr>
          <w:rFonts w:ascii="Times New Roman" w:eastAsia="Times New Roman" w:hAnsi="Times New Roman" w:cs="Times New Roman"/>
          <w:b/>
          <w:bCs/>
          <w:noProof/>
          <w:sz w:val="24"/>
          <w:szCs w:val="24"/>
        </w:rPr>
        <w:t>:</w:t>
      </w:r>
    </w:p>
    <w:p w14:paraId="2160EE92" w14:textId="41ECA28A" w:rsidR="00B60056" w:rsidRPr="00D44F10" w:rsidRDefault="00B60056" w:rsidP="00B60056">
      <w:pPr>
        <w:tabs>
          <w:tab w:val="left" w:pos="576"/>
          <w:tab w:val="left" w:pos="9072"/>
        </w:tabs>
        <w:suppressAutoHyphens/>
        <w:autoSpaceDN w:val="0"/>
        <w:spacing w:after="0"/>
        <w:ind w:right="-8"/>
        <w:jc w:val="both"/>
        <w:textAlignment w:val="baseline"/>
        <w:rPr>
          <w:rFonts w:ascii="Times New Roman" w:eastAsia="Times New Roman" w:hAnsi="Times New Roman" w:cs="Times New Roman"/>
          <w:bCs/>
          <w:noProof/>
          <w:sz w:val="24"/>
          <w:szCs w:val="24"/>
        </w:rPr>
      </w:pPr>
      <w:r w:rsidRPr="00D44F10">
        <w:rPr>
          <w:rFonts w:ascii="Times New Roman" w:eastAsia="Times New Roman" w:hAnsi="Times New Roman" w:cs="Times New Roman"/>
          <w:bCs/>
          <w:noProof/>
          <w:sz w:val="24"/>
          <w:szCs w:val="24"/>
        </w:rPr>
        <w:tab/>
        <w:t xml:space="preserve">Conform formularului nr.1A din </w:t>
      </w:r>
      <w:r w:rsidR="00D44F10">
        <w:rPr>
          <w:rFonts w:ascii="Times New Roman" w:eastAsia="Times New Roman" w:hAnsi="Times New Roman" w:cs="Times New Roman"/>
          <w:bCs/>
          <w:noProof/>
          <w:sz w:val="24"/>
          <w:szCs w:val="24"/>
        </w:rPr>
        <w:t>W</w:t>
      </w:r>
      <w:r w:rsidRPr="00D44F10">
        <w:rPr>
          <w:rFonts w:ascii="Times New Roman" w:eastAsia="Times New Roman" w:hAnsi="Times New Roman" w:cs="Times New Roman"/>
          <w:bCs/>
          <w:noProof/>
          <w:sz w:val="24"/>
          <w:szCs w:val="24"/>
        </w:rPr>
        <w:t xml:space="preserve">inCmeta la Proiectul de execuție </w:t>
      </w:r>
      <w:r w:rsidRPr="00D44F10">
        <w:rPr>
          <w:rFonts w:ascii="Times New Roman" w:eastAsia="Times New Roman" w:hAnsi="Times New Roman" w:cs="Times New Roman"/>
          <w:sz w:val="24"/>
          <w:szCs w:val="24"/>
          <w:lang w:eastAsia="ru-RU"/>
        </w:rPr>
        <w:t>0</w:t>
      </w:r>
      <w:r w:rsidR="00824394" w:rsidRPr="00D44F10">
        <w:rPr>
          <w:rFonts w:ascii="Times New Roman" w:eastAsia="Times New Roman" w:hAnsi="Times New Roman" w:cs="Times New Roman"/>
          <w:sz w:val="24"/>
          <w:szCs w:val="24"/>
          <w:lang w:eastAsia="ru-RU"/>
        </w:rPr>
        <w:t>10</w:t>
      </w:r>
      <w:r w:rsidRPr="00D44F10">
        <w:rPr>
          <w:rFonts w:ascii="Times New Roman" w:eastAsia="Times New Roman" w:hAnsi="Times New Roman" w:cs="Times New Roman"/>
          <w:sz w:val="24"/>
          <w:szCs w:val="24"/>
          <w:lang w:eastAsia="ru-RU"/>
        </w:rPr>
        <w:t>/10-23-</w:t>
      </w:r>
      <w:r w:rsidRPr="00D44F10">
        <w:rPr>
          <w:rFonts w:ascii="Times New Roman" w:eastAsia="Times New Roman" w:hAnsi="Times New Roman" w:cs="Times New Roman"/>
          <w:sz w:val="24"/>
          <w:szCs w:val="24"/>
          <w:lang w:val="ro-MD" w:eastAsia="ru-RU"/>
        </w:rPr>
        <w:t>S</w:t>
      </w:r>
      <w:r w:rsidR="00824394" w:rsidRPr="00D44F10">
        <w:rPr>
          <w:rFonts w:ascii="Times New Roman" w:eastAsia="Times New Roman" w:hAnsi="Times New Roman" w:cs="Times New Roman"/>
          <w:sz w:val="24"/>
          <w:szCs w:val="24"/>
          <w:lang w:val="ro-MD" w:eastAsia="ru-RU"/>
        </w:rPr>
        <w:t>I</w:t>
      </w:r>
      <w:r w:rsidRPr="00D44F10">
        <w:rPr>
          <w:rFonts w:ascii="Times New Roman" w:eastAsia="Times New Roman" w:hAnsi="Times New Roman" w:cs="Times New Roman"/>
          <w:sz w:val="24"/>
          <w:szCs w:val="24"/>
          <w:lang w:val="ro-MD" w:eastAsia="ru-RU"/>
        </w:rPr>
        <w:t>n,</w:t>
      </w:r>
      <w:r w:rsidRPr="00D44F10">
        <w:rPr>
          <w:rFonts w:ascii="Times New Roman" w:eastAsia="Times New Roman" w:hAnsi="Times New Roman" w:cs="Times New Roman"/>
          <w:sz w:val="24"/>
          <w:szCs w:val="24"/>
          <w:lang w:eastAsia="ru-RU"/>
        </w:rPr>
        <w:t xml:space="preserve"> proiectat de Societatea Comercială ”PARMATUS” SRL</w:t>
      </w:r>
      <w:r w:rsidRPr="00D44F10">
        <w:rPr>
          <w:rFonts w:ascii="Times New Roman" w:eastAsia="Times New Roman" w:hAnsi="Times New Roman" w:cs="Times New Roman"/>
          <w:bCs/>
          <w:noProof/>
          <w:sz w:val="24"/>
          <w:szCs w:val="24"/>
        </w:rPr>
        <w:t>:</w:t>
      </w:r>
    </w:p>
    <w:p w14:paraId="1EAD092B" w14:textId="77777777" w:rsidR="00B60056" w:rsidRPr="00D44F10" w:rsidRDefault="00B60056" w:rsidP="00B60056">
      <w:pPr>
        <w:tabs>
          <w:tab w:val="left" w:pos="576"/>
          <w:tab w:val="left" w:pos="9072"/>
        </w:tabs>
        <w:suppressAutoHyphens/>
        <w:autoSpaceDN w:val="0"/>
        <w:spacing w:after="0"/>
        <w:ind w:right="-8"/>
        <w:jc w:val="both"/>
        <w:textAlignment w:val="baseline"/>
        <w:rPr>
          <w:rFonts w:ascii="Times New Roman" w:eastAsia="Times New Roman" w:hAnsi="Times New Roman" w:cs="Times New Roman"/>
          <w:bCs/>
          <w:noProof/>
          <w:sz w:val="24"/>
          <w:szCs w:val="24"/>
        </w:rPr>
      </w:pPr>
      <w:r w:rsidRPr="00D44F10">
        <w:rPr>
          <w:rFonts w:ascii="Times New Roman" w:eastAsia="Times New Roman" w:hAnsi="Times New Roman" w:cs="Times New Roman"/>
          <w:bCs/>
          <w:noProof/>
          <w:sz w:val="24"/>
          <w:szCs w:val="24"/>
        </w:rPr>
        <w:tab/>
        <w:t>- Lista cu cantitățile de lucrări nr.1-2-1 - ”Montarea sistem anti-incendiu cu gaz (010/10-23-SIn)”;</w:t>
      </w:r>
    </w:p>
    <w:p w14:paraId="6F457DF3" w14:textId="77777777" w:rsidR="00B60056" w:rsidRPr="00D44F10" w:rsidRDefault="00B60056" w:rsidP="00B60056">
      <w:pPr>
        <w:tabs>
          <w:tab w:val="left" w:pos="576"/>
          <w:tab w:val="left" w:pos="9072"/>
        </w:tabs>
        <w:suppressAutoHyphens/>
        <w:autoSpaceDN w:val="0"/>
        <w:spacing w:after="0"/>
        <w:ind w:right="-8"/>
        <w:jc w:val="both"/>
        <w:textAlignment w:val="baseline"/>
        <w:rPr>
          <w:rFonts w:ascii="Times New Roman" w:eastAsia="Times New Roman" w:hAnsi="Times New Roman" w:cs="Times New Roman"/>
          <w:bCs/>
          <w:noProof/>
          <w:sz w:val="24"/>
          <w:szCs w:val="24"/>
        </w:rPr>
      </w:pPr>
      <w:r w:rsidRPr="00D44F10">
        <w:rPr>
          <w:rFonts w:ascii="Times New Roman" w:eastAsia="Times New Roman" w:hAnsi="Times New Roman" w:cs="Times New Roman"/>
          <w:bCs/>
          <w:noProof/>
          <w:sz w:val="24"/>
          <w:szCs w:val="24"/>
        </w:rPr>
        <w:tab/>
        <w:t>- Lista cu cantitățile de lucrări nr.1-2-2 – ”Semnalizare de incendiu (010/10-23-SIn)”;</w:t>
      </w:r>
    </w:p>
    <w:p w14:paraId="57FDD07B" w14:textId="4556790D" w:rsidR="00B60056" w:rsidRPr="00D44F10" w:rsidRDefault="00B60056" w:rsidP="00B60056">
      <w:pPr>
        <w:tabs>
          <w:tab w:val="left" w:pos="576"/>
          <w:tab w:val="left" w:pos="9072"/>
        </w:tabs>
        <w:suppressAutoHyphens/>
        <w:autoSpaceDN w:val="0"/>
        <w:spacing w:after="0"/>
        <w:ind w:right="-8"/>
        <w:jc w:val="both"/>
        <w:textAlignment w:val="baseline"/>
        <w:rPr>
          <w:rFonts w:ascii="Times New Roman" w:eastAsia="Times New Roman" w:hAnsi="Times New Roman" w:cs="Times New Roman"/>
          <w:bCs/>
          <w:noProof/>
          <w:sz w:val="24"/>
          <w:szCs w:val="24"/>
        </w:rPr>
      </w:pPr>
      <w:r w:rsidRPr="00D44F10">
        <w:rPr>
          <w:rFonts w:ascii="Times New Roman" w:eastAsia="Times New Roman" w:hAnsi="Times New Roman" w:cs="Times New Roman"/>
          <w:bCs/>
          <w:noProof/>
          <w:sz w:val="24"/>
          <w:szCs w:val="24"/>
        </w:rPr>
        <w:tab/>
        <w:t>- Lista cu cantitățile de lucrări nr.1-2-3 – ”Vent</w:t>
      </w:r>
      <w:r w:rsidR="00D44F10">
        <w:rPr>
          <w:rFonts w:ascii="Times New Roman" w:eastAsia="Times New Roman" w:hAnsi="Times New Roman" w:cs="Times New Roman"/>
          <w:bCs/>
          <w:noProof/>
          <w:sz w:val="24"/>
          <w:szCs w:val="24"/>
        </w:rPr>
        <w:t>i</w:t>
      </w:r>
      <w:r w:rsidRPr="00D44F10">
        <w:rPr>
          <w:rFonts w:ascii="Times New Roman" w:eastAsia="Times New Roman" w:hAnsi="Times New Roman" w:cs="Times New Roman"/>
          <w:bCs/>
          <w:noProof/>
          <w:sz w:val="24"/>
          <w:szCs w:val="24"/>
        </w:rPr>
        <w:t>lare, evacuarea fumului (010/10-23-SIn-IVC (PAF)”.</w:t>
      </w:r>
    </w:p>
    <w:p w14:paraId="3F33EC9B" w14:textId="77777777" w:rsidR="00B60056" w:rsidRPr="00D44F10" w:rsidRDefault="00B60056" w:rsidP="00B60056">
      <w:pPr>
        <w:suppressAutoHyphens/>
        <w:autoSpaceDN w:val="0"/>
        <w:spacing w:after="0"/>
        <w:jc w:val="both"/>
        <w:textAlignment w:val="baseline"/>
        <w:rPr>
          <w:rFonts w:ascii="Times New Roman" w:eastAsia="Times New Roman" w:hAnsi="Times New Roman" w:cs="Times New Roman"/>
          <w:b/>
          <w:bCs/>
          <w:noProof/>
          <w:sz w:val="24"/>
          <w:szCs w:val="24"/>
        </w:rPr>
      </w:pPr>
      <w:r w:rsidRPr="00D44F10">
        <w:rPr>
          <w:rFonts w:ascii="Times New Roman" w:eastAsia="Times New Roman" w:hAnsi="Times New Roman" w:cs="Times New Roman"/>
          <w:b/>
          <w:bCs/>
          <w:noProof/>
          <w:sz w:val="24"/>
          <w:szCs w:val="24"/>
        </w:rPr>
        <w:t>Lucrări m</w:t>
      </w:r>
      <w:r w:rsidRPr="00D44F10">
        <w:rPr>
          <w:rFonts w:ascii="Times New Roman" w:eastAsia="Calibri" w:hAnsi="Times New Roman" w:cs="Times New Roman"/>
          <w:b/>
          <w:noProof/>
          <w:sz w:val="24"/>
          <w:szCs w:val="24"/>
          <w:lang w:eastAsia="ar-SA"/>
        </w:rPr>
        <w:t>ontare, reglarea și punerea în funcțiune</w:t>
      </w:r>
    </w:p>
    <w:p w14:paraId="4608BBB1" w14:textId="77777777" w:rsidR="00B60056" w:rsidRPr="00D44F10" w:rsidRDefault="00B60056" w:rsidP="00B60056">
      <w:pPr>
        <w:suppressAutoHyphens/>
        <w:autoSpaceDN w:val="0"/>
        <w:spacing w:after="0" w:line="240" w:lineRule="auto"/>
        <w:jc w:val="both"/>
        <w:textAlignment w:val="baseline"/>
        <w:rPr>
          <w:rFonts w:ascii="Times New Roman" w:eastAsia="Times New Roman" w:hAnsi="Times New Roman" w:cs="Times New Roman"/>
          <w:sz w:val="24"/>
          <w:szCs w:val="24"/>
          <w:lang w:val="ro-MD" w:eastAsia="ru-RU"/>
        </w:rPr>
      </w:pPr>
      <w:r w:rsidRPr="00D44F10">
        <w:rPr>
          <w:rFonts w:ascii="Times New Roman" w:eastAsia="Calibri" w:hAnsi="Times New Roman" w:cs="Times New Roman"/>
          <w:noProof/>
          <w:sz w:val="24"/>
          <w:szCs w:val="24"/>
          <w:lang w:eastAsia="ar-SA"/>
        </w:rPr>
        <w:tab/>
      </w:r>
      <w:r w:rsidRPr="00D44F10">
        <w:rPr>
          <w:rFonts w:ascii="Times New Roman" w:eastAsia="Times New Roman" w:hAnsi="Times New Roman" w:cs="Times New Roman"/>
          <w:sz w:val="24"/>
          <w:szCs w:val="24"/>
          <w:lang w:eastAsia="ru-RU"/>
        </w:rPr>
        <w:t xml:space="preserve">Montarea, reglarea și punerea în funcțiune a instalației </w:t>
      </w:r>
      <w:r w:rsidRPr="00D44F10">
        <w:rPr>
          <w:rFonts w:ascii="Times New Roman" w:eastAsia="Times New Roman" w:hAnsi="Times New Roman" w:cs="Times New Roman"/>
          <w:sz w:val="24"/>
          <w:szCs w:val="24"/>
          <w:lang w:val="ro-MD" w:eastAsia="ru-RU"/>
        </w:rPr>
        <w:t xml:space="preserve">poate fi executată de un operator economic, care are la dispoziție echipament, unelte specializate, </w:t>
      </w:r>
      <w:r w:rsidRPr="00D44F10">
        <w:rPr>
          <w:rFonts w:ascii="Times New Roman" w:eastAsia="Times New Roman" w:hAnsi="Times New Roman" w:cs="Times New Roman"/>
          <w:sz w:val="24"/>
          <w:szCs w:val="24"/>
          <w:lang w:eastAsia="ru-RU"/>
        </w:rPr>
        <w:t>m</w:t>
      </w:r>
      <w:r w:rsidRPr="00D44F10">
        <w:rPr>
          <w:rFonts w:ascii="Times New Roman" w:eastAsia="Times New Roman" w:hAnsi="Times New Roman" w:cs="Times New Roman"/>
          <w:color w:val="000000"/>
          <w:sz w:val="24"/>
          <w:szCs w:val="24"/>
          <w:shd w:val="clear" w:color="auto" w:fill="FFFFFF"/>
          <w:lang w:eastAsia="ru-RU"/>
        </w:rPr>
        <w:t>ontatori profesioniști cu specializare tehnică de profil și cu experiență de muncă multianuală,</w:t>
      </w:r>
      <w:r w:rsidRPr="00D44F10">
        <w:rPr>
          <w:rFonts w:ascii="Times New Roman" w:eastAsia="Times New Roman" w:hAnsi="Times New Roman" w:cs="Times New Roman"/>
          <w:sz w:val="24"/>
          <w:szCs w:val="24"/>
          <w:lang w:eastAsia="ru-RU"/>
        </w:rPr>
        <w:t xml:space="preserve"> care dețin certificate cu termen</w:t>
      </w:r>
      <w:r w:rsidRPr="00D44F10">
        <w:rPr>
          <w:rFonts w:ascii="Times New Roman" w:eastAsia="Times New Roman" w:hAnsi="Times New Roman" w:cs="Times New Roman"/>
          <w:sz w:val="24"/>
          <w:szCs w:val="24"/>
          <w:lang w:val="ro-MD" w:eastAsia="ru-RU"/>
        </w:rPr>
        <w:t xml:space="preserve"> valabil pentru executarea lucrărilor de instalare, exploatare și întreținere a instalațiilor de protecție împotriva incendiilor.</w:t>
      </w:r>
    </w:p>
    <w:p w14:paraId="581556C8" w14:textId="77777777" w:rsidR="00B60056" w:rsidRPr="00D44F10" w:rsidRDefault="00B60056" w:rsidP="00B60056">
      <w:pPr>
        <w:suppressAutoHyphens/>
        <w:autoSpaceDN w:val="0"/>
        <w:spacing w:after="0" w:line="240" w:lineRule="auto"/>
        <w:jc w:val="both"/>
        <w:textAlignment w:val="baseline"/>
        <w:rPr>
          <w:rFonts w:ascii="Times New Roman" w:eastAsia="Calibri" w:hAnsi="Times New Roman" w:cs="Times New Roman"/>
          <w:noProof/>
          <w:sz w:val="24"/>
          <w:szCs w:val="24"/>
          <w:lang w:eastAsia="ar-SA"/>
        </w:rPr>
      </w:pPr>
      <w:r w:rsidRPr="00D44F10">
        <w:rPr>
          <w:rFonts w:ascii="Times New Roman" w:eastAsia="Calibri" w:hAnsi="Times New Roman" w:cs="Times New Roman"/>
          <w:noProof/>
          <w:sz w:val="24"/>
          <w:szCs w:val="24"/>
          <w:lang w:val="ro-MD" w:eastAsia="ar-SA"/>
        </w:rPr>
        <w:tab/>
        <w:t>Lucr</w:t>
      </w:r>
      <w:r w:rsidRPr="00D44F10">
        <w:rPr>
          <w:rFonts w:ascii="Times New Roman" w:eastAsia="Calibri" w:hAnsi="Times New Roman" w:cs="Times New Roman"/>
          <w:noProof/>
          <w:sz w:val="24"/>
          <w:szCs w:val="24"/>
          <w:lang w:eastAsia="ar-SA"/>
        </w:rPr>
        <w:t xml:space="preserve">ările de montarea, reglare și punere în funcțiune a Instalației de </w:t>
      </w:r>
      <w:r w:rsidRPr="00D44F10">
        <w:rPr>
          <w:rFonts w:ascii="Times New Roman" w:eastAsia="Times New Roman" w:hAnsi="Times New Roman" w:cs="Times New Roman"/>
          <w:noProof/>
          <w:sz w:val="24"/>
          <w:szCs w:val="24"/>
        </w:rPr>
        <w:t xml:space="preserve">alarmare și </w:t>
      </w:r>
      <w:r w:rsidRPr="00D44F10">
        <w:rPr>
          <w:rFonts w:ascii="Times New Roman" w:eastAsia="Calibri" w:hAnsi="Times New Roman" w:cs="Times New Roman"/>
          <w:noProof/>
          <w:sz w:val="24"/>
          <w:szCs w:val="24"/>
          <w:lang w:eastAsia="ar-SA"/>
        </w:rPr>
        <w:t xml:space="preserve">stingere a incendiilor în încăperile arhivei Departamentului stare civilă se vor face în conformitate cu: </w:t>
      </w:r>
    </w:p>
    <w:p w14:paraId="45AF1C8F" w14:textId="77777777" w:rsidR="00B60056" w:rsidRPr="00D44F10" w:rsidRDefault="00B60056" w:rsidP="00B60056">
      <w:pPr>
        <w:suppressAutoHyphens/>
        <w:autoSpaceDN w:val="0"/>
        <w:spacing w:after="0" w:line="240" w:lineRule="auto"/>
        <w:jc w:val="both"/>
        <w:textAlignment w:val="baseline"/>
        <w:rPr>
          <w:rFonts w:ascii="Times New Roman" w:eastAsia="Calibri" w:hAnsi="Times New Roman" w:cs="Times New Roman"/>
          <w:noProof/>
          <w:sz w:val="24"/>
          <w:szCs w:val="24"/>
          <w:lang w:eastAsia="ar-SA"/>
        </w:rPr>
      </w:pPr>
      <w:r w:rsidRPr="00D44F10">
        <w:rPr>
          <w:rFonts w:ascii="Times New Roman" w:eastAsia="Calibri" w:hAnsi="Times New Roman" w:cs="Times New Roman"/>
          <w:noProof/>
          <w:sz w:val="24"/>
          <w:szCs w:val="24"/>
          <w:lang w:eastAsia="ar-SA"/>
        </w:rPr>
        <w:tab/>
        <w:t xml:space="preserve">- proiectul de execuție </w:t>
      </w:r>
      <w:r w:rsidRPr="00D44F10">
        <w:rPr>
          <w:rFonts w:ascii="Times New Roman" w:eastAsia="Times New Roman" w:hAnsi="Times New Roman" w:cs="Times New Roman"/>
          <w:sz w:val="24"/>
          <w:szCs w:val="24"/>
          <w:lang w:eastAsia="ru-RU"/>
        </w:rPr>
        <w:t>0</w:t>
      </w:r>
      <w:r w:rsidR="00824394" w:rsidRPr="00D44F10">
        <w:rPr>
          <w:rFonts w:ascii="Times New Roman" w:eastAsia="Times New Roman" w:hAnsi="Times New Roman" w:cs="Times New Roman"/>
          <w:sz w:val="24"/>
          <w:szCs w:val="24"/>
          <w:lang w:eastAsia="ru-RU"/>
        </w:rPr>
        <w:t>10</w:t>
      </w:r>
      <w:r w:rsidRPr="00D44F10">
        <w:rPr>
          <w:rFonts w:ascii="Times New Roman" w:eastAsia="Times New Roman" w:hAnsi="Times New Roman" w:cs="Times New Roman"/>
          <w:sz w:val="24"/>
          <w:szCs w:val="24"/>
          <w:lang w:eastAsia="ru-RU"/>
        </w:rPr>
        <w:t>/10-23-</w:t>
      </w:r>
      <w:r w:rsidRPr="00D44F10">
        <w:rPr>
          <w:rFonts w:ascii="Times New Roman" w:eastAsia="Times New Roman" w:hAnsi="Times New Roman" w:cs="Times New Roman"/>
          <w:sz w:val="24"/>
          <w:szCs w:val="24"/>
          <w:lang w:val="ro-MD" w:eastAsia="ru-RU"/>
        </w:rPr>
        <w:t>Sin,</w:t>
      </w:r>
      <w:r w:rsidRPr="00D44F10">
        <w:rPr>
          <w:rFonts w:ascii="Times New Roman" w:eastAsia="Times New Roman" w:hAnsi="Times New Roman" w:cs="Times New Roman"/>
          <w:sz w:val="24"/>
          <w:szCs w:val="24"/>
          <w:lang w:eastAsia="ru-RU"/>
        </w:rPr>
        <w:t xml:space="preserve"> proiectat de Societatea Comercială ”PARMATUS” SRL și</w:t>
      </w:r>
      <w:r w:rsidRPr="00D44F10">
        <w:rPr>
          <w:rFonts w:ascii="Times New Roman" w:eastAsia="Calibri" w:hAnsi="Times New Roman" w:cs="Times New Roman"/>
          <w:noProof/>
          <w:sz w:val="24"/>
          <w:szCs w:val="24"/>
          <w:lang w:eastAsia="ar-SA"/>
        </w:rPr>
        <w:t xml:space="preserve"> cu respectarea standardelor aplicabile în Republica Moldova;</w:t>
      </w:r>
    </w:p>
    <w:p w14:paraId="69E774FC" w14:textId="77777777" w:rsidR="00B60056" w:rsidRPr="00D44F10" w:rsidRDefault="00B60056" w:rsidP="00B60056">
      <w:pPr>
        <w:suppressAutoHyphens/>
        <w:autoSpaceDN w:val="0"/>
        <w:spacing w:after="0" w:line="240" w:lineRule="auto"/>
        <w:jc w:val="both"/>
        <w:textAlignment w:val="baseline"/>
        <w:rPr>
          <w:rFonts w:ascii="Times New Roman" w:eastAsia="Times New Roman" w:hAnsi="Times New Roman" w:cs="Times New Roman"/>
          <w:sz w:val="24"/>
          <w:szCs w:val="24"/>
          <w:lang w:eastAsia="ru-RU"/>
        </w:rPr>
      </w:pPr>
      <w:r w:rsidRPr="00D44F10">
        <w:rPr>
          <w:rFonts w:ascii="Times New Roman" w:eastAsia="Times New Roman" w:hAnsi="Times New Roman" w:cs="Times New Roman"/>
          <w:sz w:val="24"/>
          <w:szCs w:val="24"/>
          <w:lang w:val="ro-MD" w:eastAsia="ru-RU"/>
        </w:rPr>
        <w:tab/>
        <w:t>- documentația</w:t>
      </w:r>
      <w:r w:rsidRPr="00D44F10">
        <w:rPr>
          <w:rFonts w:ascii="Times New Roman" w:eastAsia="Times New Roman" w:hAnsi="Times New Roman" w:cs="Times New Roman"/>
          <w:sz w:val="24"/>
          <w:szCs w:val="24"/>
          <w:lang w:eastAsia="ru-RU"/>
        </w:rPr>
        <w:t xml:space="preserve"> tehnică a întreprinderilor producătoare de echipament;</w:t>
      </w:r>
    </w:p>
    <w:p w14:paraId="6F7FDBFC" w14:textId="0A9B72F7" w:rsidR="00B60056" w:rsidRPr="00D44F10" w:rsidRDefault="00B60056" w:rsidP="00B60056">
      <w:pPr>
        <w:spacing w:after="0" w:line="240" w:lineRule="auto"/>
        <w:jc w:val="both"/>
        <w:rPr>
          <w:rFonts w:ascii="Times New Roman" w:eastAsia="Times New Roman" w:hAnsi="Times New Roman" w:cs="Times New Roman"/>
          <w:sz w:val="24"/>
          <w:szCs w:val="24"/>
          <w:lang w:val="ro-MD" w:eastAsia="ru-RU"/>
        </w:rPr>
      </w:pPr>
      <w:r w:rsidRPr="00D44F10">
        <w:rPr>
          <w:rFonts w:ascii="Times New Roman" w:eastAsia="Times New Roman" w:hAnsi="Times New Roman" w:cs="Times New Roman"/>
          <w:sz w:val="24"/>
          <w:szCs w:val="24"/>
          <w:lang w:eastAsia="ru-RU"/>
        </w:rPr>
        <w:tab/>
        <w:t xml:space="preserve">- </w:t>
      </w:r>
      <w:r w:rsidRPr="00D44F10">
        <w:rPr>
          <w:rFonts w:ascii="Times New Roman" w:eastAsia="Times New Roman" w:hAnsi="Times New Roman" w:cs="Times New Roman"/>
          <w:sz w:val="24"/>
          <w:szCs w:val="24"/>
          <w:lang w:val="ro-MD" w:eastAsia="ru-RU"/>
        </w:rPr>
        <w:t xml:space="preserve">actelor normative în </w:t>
      </w:r>
      <w:r w:rsidRPr="00D44F10">
        <w:rPr>
          <w:rFonts w:ascii="Times New Roman" w:eastAsia="Times New Roman" w:hAnsi="Times New Roman" w:cs="Times New Roman"/>
          <w:sz w:val="24"/>
          <w:szCs w:val="24"/>
          <w:lang w:eastAsia="ru-RU"/>
        </w:rPr>
        <w:t xml:space="preserve">vigoare, </w:t>
      </w:r>
      <w:r w:rsidRPr="00D44F10">
        <w:rPr>
          <w:rFonts w:ascii="Times New Roman" w:eastAsia="Times New Roman" w:hAnsi="Times New Roman" w:cs="Times New Roman"/>
          <w:sz w:val="24"/>
          <w:szCs w:val="24"/>
          <w:lang w:val="ro-MD" w:eastAsia="ru-RU"/>
        </w:rPr>
        <w:t>aprobate conform legislației Republ</w:t>
      </w:r>
      <w:r w:rsidR="00FC32F7">
        <w:rPr>
          <w:rFonts w:ascii="Times New Roman" w:eastAsia="Times New Roman" w:hAnsi="Times New Roman" w:cs="Times New Roman"/>
          <w:sz w:val="24"/>
          <w:szCs w:val="24"/>
          <w:lang w:val="ro-MD" w:eastAsia="ru-RU"/>
        </w:rPr>
        <w:t>ic</w:t>
      </w:r>
      <w:r w:rsidRPr="00D44F10">
        <w:rPr>
          <w:rFonts w:ascii="Times New Roman" w:eastAsia="Times New Roman" w:hAnsi="Times New Roman" w:cs="Times New Roman"/>
          <w:sz w:val="24"/>
          <w:szCs w:val="24"/>
          <w:lang w:val="ro-MD" w:eastAsia="ru-RU"/>
        </w:rPr>
        <w:t>ii Moldova.</w:t>
      </w:r>
    </w:p>
    <w:p w14:paraId="172736BB" w14:textId="77777777" w:rsidR="00B60056" w:rsidRPr="00D44F10" w:rsidRDefault="00B60056" w:rsidP="00B60056">
      <w:pPr>
        <w:spacing w:after="0" w:line="240" w:lineRule="auto"/>
        <w:jc w:val="both"/>
        <w:rPr>
          <w:rFonts w:ascii="Times New Roman" w:eastAsia="Times New Roman" w:hAnsi="Times New Roman" w:cs="Times New Roman"/>
          <w:b/>
          <w:sz w:val="24"/>
          <w:szCs w:val="24"/>
          <w:lang w:val="en-US" w:eastAsia="ru-RU"/>
        </w:rPr>
      </w:pPr>
      <w:r w:rsidRPr="00D44F10">
        <w:rPr>
          <w:rFonts w:ascii="Times New Roman" w:eastAsia="Times New Roman" w:hAnsi="Times New Roman" w:cs="Times New Roman"/>
          <w:b/>
          <w:sz w:val="24"/>
          <w:szCs w:val="24"/>
          <w:lang w:val="ro-MD" w:eastAsia="ru-RU"/>
        </w:rPr>
        <w:t xml:space="preserve">Cerințe speciale </w:t>
      </w:r>
    </w:p>
    <w:p w14:paraId="566B51DD" w14:textId="77777777" w:rsidR="00B60056" w:rsidRPr="00D44F10" w:rsidRDefault="00B60056" w:rsidP="00B60056">
      <w:pPr>
        <w:spacing w:after="0" w:line="240" w:lineRule="auto"/>
        <w:jc w:val="both"/>
        <w:rPr>
          <w:rFonts w:ascii="Times New Roman" w:eastAsia="Times New Roman" w:hAnsi="Times New Roman" w:cs="Times New Roman"/>
          <w:sz w:val="24"/>
          <w:szCs w:val="24"/>
          <w:lang w:eastAsia="ru-RU"/>
        </w:rPr>
      </w:pPr>
      <w:r w:rsidRPr="00D44F10">
        <w:rPr>
          <w:rFonts w:ascii="Times New Roman" w:eastAsia="Times New Roman" w:hAnsi="Times New Roman" w:cs="Times New Roman"/>
          <w:sz w:val="24"/>
          <w:szCs w:val="24"/>
          <w:lang w:eastAsia="ru-RU"/>
        </w:rPr>
        <w:tab/>
        <w:t>La efectuarea lucrărilor de montare, instalare a utilajului și echipamentului auxiliar, angajații operatorului economic, trebuie să respectate obligatoriu următoarele cerințe:</w:t>
      </w:r>
    </w:p>
    <w:p w14:paraId="6E307262" w14:textId="77777777" w:rsidR="00B60056" w:rsidRPr="00D44F10" w:rsidRDefault="00B60056" w:rsidP="00B60056">
      <w:pPr>
        <w:spacing w:after="0" w:line="240" w:lineRule="auto"/>
        <w:jc w:val="both"/>
        <w:rPr>
          <w:rFonts w:ascii="Times New Roman" w:eastAsia="Times New Roman" w:hAnsi="Times New Roman" w:cs="Times New Roman"/>
          <w:sz w:val="24"/>
          <w:szCs w:val="24"/>
          <w:lang w:eastAsia="ru-RU"/>
        </w:rPr>
      </w:pPr>
      <w:r w:rsidRPr="00D44F10">
        <w:rPr>
          <w:rFonts w:ascii="Times New Roman" w:eastAsia="Times New Roman" w:hAnsi="Times New Roman" w:cs="Times New Roman"/>
          <w:sz w:val="24"/>
          <w:szCs w:val="24"/>
          <w:lang w:eastAsia="ru-RU"/>
        </w:rPr>
        <w:tab/>
        <w:t>- asigurarea integrității bunurilor materiale ale ”Beneficiarului” (mobilier, pardoseala, materiale de arhivă pe suport de hârtie, uși, ferestre) în timpul executării lucrărilor, prin izolarea acestora cu peliculă de protecție;</w:t>
      </w:r>
    </w:p>
    <w:p w14:paraId="53A11768" w14:textId="77777777" w:rsidR="00B60056" w:rsidRPr="00D44F10" w:rsidRDefault="00B60056" w:rsidP="00B60056">
      <w:pPr>
        <w:spacing w:after="0" w:line="240" w:lineRule="auto"/>
        <w:jc w:val="both"/>
        <w:rPr>
          <w:rFonts w:ascii="Times New Roman" w:eastAsia="Times New Roman" w:hAnsi="Times New Roman" w:cs="Times New Roman"/>
          <w:sz w:val="24"/>
          <w:szCs w:val="24"/>
          <w:lang w:eastAsia="ru-RU"/>
        </w:rPr>
      </w:pPr>
      <w:r w:rsidRPr="00D44F10">
        <w:rPr>
          <w:rFonts w:ascii="Times New Roman" w:eastAsia="Times New Roman" w:hAnsi="Times New Roman" w:cs="Times New Roman"/>
          <w:sz w:val="24"/>
          <w:szCs w:val="24"/>
          <w:lang w:eastAsia="ru-RU"/>
        </w:rPr>
        <w:tab/>
        <w:t xml:space="preserve">- folosirea aspiratorului în timpul executării lucrărilor de găurire a pereților, pentru excluderea depunerii prafului și murdăriei pe mapele păstrate în arhivă; </w:t>
      </w:r>
    </w:p>
    <w:p w14:paraId="660BC9B8" w14:textId="77777777" w:rsidR="00B60056" w:rsidRPr="00D44F10" w:rsidRDefault="00B60056" w:rsidP="00B60056">
      <w:pPr>
        <w:spacing w:after="0" w:line="240" w:lineRule="auto"/>
        <w:jc w:val="both"/>
        <w:rPr>
          <w:rFonts w:ascii="Times New Roman" w:eastAsia="Times New Roman" w:hAnsi="Times New Roman" w:cs="Times New Roman"/>
          <w:sz w:val="24"/>
          <w:szCs w:val="24"/>
          <w:lang w:eastAsia="ru-RU"/>
        </w:rPr>
      </w:pPr>
      <w:r w:rsidRPr="00D44F10">
        <w:rPr>
          <w:rFonts w:ascii="Times New Roman" w:eastAsia="Times New Roman" w:hAnsi="Times New Roman" w:cs="Times New Roman"/>
          <w:sz w:val="24"/>
          <w:szCs w:val="24"/>
          <w:lang w:eastAsia="ru-RU"/>
        </w:rPr>
        <w:tab/>
        <w:t>- curățarea locului de muncă (cu evacuarea gunoiului și reziduurilor) după efectuarea lucrărilor și la sfârșitul orelor de lucru;</w:t>
      </w:r>
    </w:p>
    <w:p w14:paraId="6D4688FC" w14:textId="77777777" w:rsidR="00B60056" w:rsidRPr="00D44F10" w:rsidRDefault="00B60056" w:rsidP="00B60056">
      <w:pPr>
        <w:spacing w:after="0" w:line="240" w:lineRule="auto"/>
        <w:jc w:val="both"/>
        <w:rPr>
          <w:rFonts w:ascii="Times New Roman" w:eastAsia="Times New Roman" w:hAnsi="Times New Roman" w:cs="Times New Roman"/>
          <w:sz w:val="24"/>
          <w:szCs w:val="24"/>
          <w:lang w:val="en-US" w:eastAsia="ru-RU"/>
        </w:rPr>
      </w:pPr>
      <w:r w:rsidRPr="00D44F10">
        <w:rPr>
          <w:rFonts w:ascii="Times New Roman" w:eastAsia="Times New Roman" w:hAnsi="Times New Roman" w:cs="Times New Roman"/>
          <w:sz w:val="24"/>
          <w:szCs w:val="24"/>
          <w:lang w:eastAsia="ru-RU"/>
        </w:rPr>
        <w:lastRenderedPageBreak/>
        <w:tab/>
        <w:t>- interzicerea strictă a lucrărilor de sudare cu gaze sau arc electric în încăperile</w:t>
      </w:r>
      <w:r w:rsidRPr="00D44F10">
        <w:rPr>
          <w:rFonts w:ascii="Times New Roman" w:eastAsia="Times New Roman" w:hAnsi="Times New Roman" w:cs="Times New Roman"/>
          <w:sz w:val="24"/>
          <w:szCs w:val="24"/>
          <w:lang w:val="en-US" w:eastAsia="ru-RU"/>
        </w:rPr>
        <w:t xml:space="preserve"> </w:t>
      </w:r>
      <w:r w:rsidRPr="00D44F10">
        <w:rPr>
          <w:rFonts w:ascii="Times New Roman" w:eastAsia="Times New Roman" w:hAnsi="Times New Roman" w:cs="Times New Roman"/>
          <w:sz w:val="24"/>
          <w:szCs w:val="24"/>
          <w:lang w:eastAsia="ru-RU"/>
        </w:rPr>
        <w:t>arhivelor și în spațiile protejate cu instalație de detectare alarmare și înștiințare vocală la incendiu;</w:t>
      </w:r>
    </w:p>
    <w:p w14:paraId="46021007" w14:textId="513C7F88" w:rsidR="00B60056" w:rsidRPr="00D44F10" w:rsidRDefault="00B60056" w:rsidP="00B60056">
      <w:pPr>
        <w:spacing w:after="0" w:line="240" w:lineRule="auto"/>
        <w:jc w:val="both"/>
        <w:rPr>
          <w:rFonts w:ascii="Times New Roman" w:eastAsia="Times New Roman" w:hAnsi="Times New Roman" w:cs="Times New Roman"/>
          <w:sz w:val="24"/>
          <w:szCs w:val="24"/>
          <w:lang w:eastAsia="ru-RU"/>
        </w:rPr>
      </w:pPr>
      <w:r w:rsidRPr="00D44F10">
        <w:rPr>
          <w:rFonts w:ascii="Times New Roman" w:eastAsia="Times New Roman" w:hAnsi="Times New Roman" w:cs="Times New Roman"/>
          <w:sz w:val="24"/>
          <w:szCs w:val="24"/>
          <w:lang w:val="en-US" w:eastAsia="ru-RU"/>
        </w:rPr>
        <w:tab/>
        <w:t xml:space="preserve">- </w:t>
      </w:r>
      <w:r w:rsidRPr="00D44F10">
        <w:rPr>
          <w:rFonts w:ascii="Times New Roman" w:eastAsia="Times New Roman" w:hAnsi="Times New Roman" w:cs="Times New Roman"/>
          <w:sz w:val="24"/>
          <w:szCs w:val="24"/>
          <w:lang w:eastAsia="ru-RU"/>
        </w:rPr>
        <w:t>unir</w:t>
      </w:r>
      <w:r w:rsidR="00824394" w:rsidRPr="00D44F10">
        <w:rPr>
          <w:rFonts w:ascii="Times New Roman" w:eastAsia="Times New Roman" w:hAnsi="Times New Roman" w:cs="Times New Roman"/>
          <w:sz w:val="24"/>
          <w:szCs w:val="24"/>
          <w:lang w:eastAsia="ru-RU"/>
        </w:rPr>
        <w:t>e</w:t>
      </w:r>
      <w:r w:rsidRPr="00D44F10">
        <w:rPr>
          <w:rFonts w:ascii="Times New Roman" w:eastAsia="Times New Roman" w:hAnsi="Times New Roman" w:cs="Times New Roman"/>
          <w:sz w:val="24"/>
          <w:szCs w:val="24"/>
          <w:lang w:eastAsia="ru-RU"/>
        </w:rPr>
        <w:t>a rețelelor/conductelor</w:t>
      </w:r>
      <w:r w:rsidRPr="00D44F10">
        <w:rPr>
          <w:rFonts w:ascii="Times New Roman" w:eastAsia="Times New Roman" w:hAnsi="Times New Roman" w:cs="Times New Roman"/>
          <w:sz w:val="24"/>
          <w:szCs w:val="24"/>
          <w:lang w:val="en-US" w:eastAsia="ru-RU"/>
        </w:rPr>
        <w:t xml:space="preserve"> </w:t>
      </w:r>
      <w:r w:rsidRPr="00D44F10">
        <w:rPr>
          <w:rFonts w:ascii="Times New Roman" w:eastAsia="Times New Roman" w:hAnsi="Times New Roman" w:cs="Times New Roman"/>
          <w:sz w:val="24"/>
          <w:szCs w:val="24"/>
          <w:lang w:eastAsia="ru-RU"/>
        </w:rPr>
        <w:t>de refulare a agentului de stingere, în încăperile arhivelor numai prin racorduri/fitinguri (fără sudare);</w:t>
      </w:r>
    </w:p>
    <w:p w14:paraId="582DA659" w14:textId="77777777" w:rsidR="00B60056" w:rsidRPr="00D44F10" w:rsidRDefault="00B60056" w:rsidP="00B60056">
      <w:pPr>
        <w:spacing w:after="0" w:line="240" w:lineRule="auto"/>
        <w:jc w:val="both"/>
        <w:rPr>
          <w:rFonts w:ascii="Times New Roman" w:eastAsia="Times New Roman" w:hAnsi="Times New Roman" w:cs="Times New Roman"/>
          <w:sz w:val="24"/>
          <w:szCs w:val="24"/>
          <w:lang w:eastAsia="ru-RU"/>
        </w:rPr>
      </w:pPr>
      <w:r w:rsidRPr="00D44F10">
        <w:rPr>
          <w:rFonts w:ascii="Times New Roman" w:eastAsia="Times New Roman" w:hAnsi="Times New Roman" w:cs="Times New Roman"/>
          <w:sz w:val="24"/>
          <w:szCs w:val="24"/>
          <w:lang w:eastAsia="ru-RU"/>
        </w:rPr>
        <w:tab/>
        <w:t>- respectarea cu strictețe a Regulilor generale de apărare împotriva incendiilor în Republica Moldova.</w:t>
      </w:r>
      <w:r w:rsidRPr="00D44F10">
        <w:rPr>
          <w:rFonts w:ascii="Times New Roman" w:eastAsia="Times New Roman" w:hAnsi="Times New Roman" w:cs="Times New Roman"/>
          <w:sz w:val="24"/>
          <w:szCs w:val="24"/>
          <w:lang w:val="ro-MD" w:eastAsia="ru-RU"/>
        </w:rPr>
        <w:t xml:space="preserve"> </w:t>
      </w:r>
    </w:p>
    <w:p w14:paraId="6A537AF2" w14:textId="77777777" w:rsidR="00B60056" w:rsidRPr="00D44F10" w:rsidRDefault="00B60056" w:rsidP="00B60056">
      <w:pPr>
        <w:keepNext/>
        <w:suppressAutoHyphens/>
        <w:autoSpaceDN w:val="0"/>
        <w:spacing w:after="0"/>
        <w:jc w:val="both"/>
        <w:textAlignment w:val="baseline"/>
        <w:outlineLvl w:val="0"/>
        <w:rPr>
          <w:rFonts w:ascii="Times New Roman" w:eastAsia="Times New Roman" w:hAnsi="Times New Roman" w:cs="Times New Roman"/>
          <w:b/>
          <w:bCs/>
          <w:noProof/>
          <w:sz w:val="24"/>
          <w:szCs w:val="24"/>
        </w:rPr>
      </w:pPr>
      <w:r w:rsidRPr="00D44F10">
        <w:rPr>
          <w:rFonts w:ascii="Times New Roman" w:eastAsia="Times New Roman" w:hAnsi="Times New Roman" w:cs="Times New Roman"/>
          <w:b/>
          <w:bCs/>
          <w:noProof/>
          <w:sz w:val="24"/>
          <w:szCs w:val="24"/>
        </w:rPr>
        <w:t>Inspectii și teste</w:t>
      </w:r>
    </w:p>
    <w:p w14:paraId="1FA09538" w14:textId="77777777" w:rsidR="00B60056" w:rsidRPr="00D44F10" w:rsidRDefault="00B60056" w:rsidP="00B60056">
      <w:pPr>
        <w:suppressAutoHyphens/>
        <w:autoSpaceDN w:val="0"/>
        <w:spacing w:after="0"/>
        <w:ind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 xml:space="preserve">În spațiile arhivei </w:t>
      </w:r>
      <w:r w:rsidRPr="00D44F10">
        <w:rPr>
          <w:rFonts w:ascii="Times New Roman" w:eastAsia="Times New Roman" w:hAnsi="Times New Roman" w:cs="Times New Roman"/>
          <w:noProof/>
          <w:sz w:val="24"/>
          <w:szCs w:val="24"/>
          <w:lang w:eastAsia="ro-RO" w:bidi="ro-RO"/>
        </w:rPr>
        <w:t xml:space="preserve">Executantul </w:t>
      </w:r>
      <w:r w:rsidRPr="00D44F10">
        <w:rPr>
          <w:rFonts w:ascii="Times New Roman" w:eastAsia="Times New Roman" w:hAnsi="Times New Roman" w:cs="Times New Roman"/>
          <w:noProof/>
          <w:sz w:val="24"/>
          <w:szCs w:val="24"/>
        </w:rPr>
        <w:t xml:space="preserve">va efectua orice testare și teste relevante, așa cum acestea sunt solicitate prin legislația și reglementările în vigoare, precum și testele solicitate de către </w:t>
      </w:r>
      <w:r w:rsidRPr="00D44F10">
        <w:rPr>
          <w:rFonts w:ascii="Times New Roman" w:eastAsia="Calibri" w:hAnsi="Times New Roman" w:cs="Times New Roman"/>
          <w:noProof/>
          <w:sz w:val="24"/>
          <w:szCs w:val="24"/>
          <w:lang w:eastAsia="ar-SA"/>
        </w:rPr>
        <w:t xml:space="preserve">Beneficiar </w:t>
      </w:r>
      <w:r w:rsidRPr="00D44F10">
        <w:rPr>
          <w:rFonts w:ascii="Times New Roman" w:eastAsia="Times New Roman" w:hAnsi="Times New Roman" w:cs="Times New Roman"/>
          <w:noProof/>
          <w:sz w:val="24"/>
          <w:szCs w:val="24"/>
        </w:rPr>
        <w:t>prin Caietul de sarcini</w:t>
      </w:r>
      <w:r w:rsidR="00652290" w:rsidRPr="00D44F10">
        <w:rPr>
          <w:rFonts w:ascii="Times New Roman" w:eastAsia="Times New Roman" w:hAnsi="Times New Roman" w:cs="Times New Roman"/>
          <w:noProof/>
          <w:sz w:val="24"/>
          <w:szCs w:val="24"/>
        </w:rPr>
        <w:t>.</w:t>
      </w:r>
      <w:r w:rsidRPr="00D44F10">
        <w:rPr>
          <w:rFonts w:ascii="Times New Roman" w:eastAsia="Times New Roman" w:hAnsi="Times New Roman" w:cs="Times New Roman"/>
          <w:noProof/>
          <w:sz w:val="24"/>
          <w:szCs w:val="24"/>
        </w:rPr>
        <w:t xml:space="preserve"> Activitățile de testare includ toate controalele și verificările care sunt solicitate prin legislație și reglementările în vigoare, precum și cele care sunt solicitate de către </w:t>
      </w:r>
      <w:r w:rsidRPr="00D44F10">
        <w:rPr>
          <w:rFonts w:ascii="Times New Roman" w:eastAsia="Calibri" w:hAnsi="Times New Roman" w:cs="Times New Roman"/>
          <w:noProof/>
          <w:sz w:val="24"/>
          <w:szCs w:val="24"/>
          <w:lang w:eastAsia="ar-SA"/>
        </w:rPr>
        <w:t>Beneficiar</w:t>
      </w:r>
      <w:r w:rsidRPr="00D44F10">
        <w:rPr>
          <w:rFonts w:ascii="Times New Roman" w:eastAsia="Times New Roman" w:hAnsi="Times New Roman" w:cs="Times New Roman"/>
          <w:noProof/>
          <w:sz w:val="24"/>
          <w:szCs w:val="24"/>
        </w:rPr>
        <w:t>.</w:t>
      </w:r>
    </w:p>
    <w:p w14:paraId="6E89501F" w14:textId="77777777" w:rsidR="00B60056" w:rsidRPr="00D44F10" w:rsidRDefault="00B60056" w:rsidP="00B60056">
      <w:pPr>
        <w:suppressAutoHyphens/>
        <w:autoSpaceDN w:val="0"/>
        <w:spacing w:after="0"/>
        <w:ind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 xml:space="preserve">Executantul va furniza, pe propria cheltuială, suportul complet (de ex. personal, utilaje, echipamente și material etc.) pentru toate testele sistemului de detecție, alarmare și stingere incendiu. </w:t>
      </w:r>
    </w:p>
    <w:p w14:paraId="24D399BE" w14:textId="77777777" w:rsidR="00B60056" w:rsidRPr="00D44F10" w:rsidRDefault="00B60056" w:rsidP="00B60056">
      <w:pPr>
        <w:suppressAutoHyphens/>
        <w:autoSpaceDN w:val="0"/>
        <w:spacing w:after="0"/>
        <w:ind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lang w:eastAsia="ro-RO" w:bidi="ro-RO"/>
        </w:rPr>
        <w:t xml:space="preserve">Executantul </w:t>
      </w:r>
      <w:r w:rsidRPr="00D44F10">
        <w:rPr>
          <w:rFonts w:ascii="Times New Roman" w:eastAsia="Times New Roman" w:hAnsi="Times New Roman" w:cs="Times New Roman"/>
          <w:noProof/>
          <w:sz w:val="24"/>
          <w:szCs w:val="24"/>
        </w:rPr>
        <w:t>trebuie să efectueze verificarea necesară pentru a se asigura că au fost realizate toate lucrările de montare, că metodele, materialele şi componentele utilizate corespund normelor şi normativelor în vigoare şi că documentaţia finală şi instrucţiunile de utilizare sunt adecvate sistemului.</w:t>
      </w:r>
    </w:p>
    <w:p w14:paraId="64BDD7D3" w14:textId="77777777" w:rsidR="00B60056" w:rsidRPr="00D44F10" w:rsidRDefault="00B60056" w:rsidP="00B60056">
      <w:pPr>
        <w:suppressAutoHyphens/>
        <w:autoSpaceDN w:val="0"/>
        <w:spacing w:after="0"/>
        <w:ind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lang w:eastAsia="ro-RO" w:bidi="ro-RO"/>
        </w:rPr>
        <w:t xml:space="preserve">Executantul </w:t>
      </w:r>
      <w:r w:rsidRPr="00D44F10">
        <w:rPr>
          <w:rFonts w:ascii="Times New Roman" w:eastAsia="Times New Roman" w:hAnsi="Times New Roman" w:cs="Times New Roman"/>
          <w:noProof/>
          <w:sz w:val="24"/>
          <w:szCs w:val="24"/>
        </w:rPr>
        <w:t>trebuie să testeze şi să verifice că Instalația automată de alarmare și stingere a incendiilor funcţionează corect şi:</w:t>
      </w:r>
    </w:p>
    <w:p w14:paraId="620DB6A2" w14:textId="77777777" w:rsidR="00B60056" w:rsidRPr="00D44F10" w:rsidRDefault="00B60056" w:rsidP="00B60056">
      <w:pPr>
        <w:suppressAutoHyphens/>
        <w:autoSpaceDN w:val="0"/>
        <w:spacing w:after="0"/>
        <w:ind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a) detectoarele şi declanşatoarele manuale de alarmare sunt funcţionale;</w:t>
      </w:r>
    </w:p>
    <w:p w14:paraId="43243DCB" w14:textId="77777777" w:rsidR="00B60056" w:rsidRPr="00D44F10" w:rsidRDefault="00B60056" w:rsidP="00B60056">
      <w:pPr>
        <w:suppressAutoHyphens/>
        <w:autoSpaceDN w:val="0"/>
        <w:spacing w:after="0"/>
        <w:ind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b) informaţiile oferite de echipamentul de control şi semnalizare sunt corecte şi conforme cerinţelor generale exprimate în documentaţia privind strategia de răspuns la alarmă în caz de incendiu;</w:t>
      </w:r>
    </w:p>
    <w:p w14:paraId="60635F86" w14:textId="77777777" w:rsidR="00B60056" w:rsidRPr="00D44F10" w:rsidRDefault="00B60056" w:rsidP="00B60056">
      <w:pPr>
        <w:suppressAutoHyphens/>
        <w:autoSpaceDN w:val="0"/>
        <w:spacing w:after="0"/>
        <w:ind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c) orice conectare la un dispecerat de recepţie a alarmelor în caz de incendiu sau a avertizărilor de deranjament este în funcţiune, iar mesajele sunt clare şi corecte;</w:t>
      </w:r>
    </w:p>
    <w:p w14:paraId="5F547C28" w14:textId="77777777" w:rsidR="00B60056" w:rsidRPr="00D44F10" w:rsidRDefault="00B60056" w:rsidP="00B60056">
      <w:pPr>
        <w:suppressAutoHyphens/>
        <w:autoSpaceDN w:val="0"/>
        <w:spacing w:after="0"/>
        <w:ind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d) dispozitivele de alarmare funcţionează conform normelor şi normativelor în vigoare;</w:t>
      </w:r>
    </w:p>
    <w:p w14:paraId="472BFAA0" w14:textId="77777777" w:rsidR="00B60056" w:rsidRPr="00D44F10" w:rsidRDefault="00B60056" w:rsidP="00B60056">
      <w:pPr>
        <w:suppressAutoHyphens/>
        <w:autoSpaceDN w:val="0"/>
        <w:spacing w:after="0"/>
        <w:ind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e) toate funcţiile auxiliare pot fi activate.</w:t>
      </w:r>
    </w:p>
    <w:p w14:paraId="7D3A9BC5" w14:textId="77777777" w:rsidR="00B60056" w:rsidRPr="00D44F10" w:rsidRDefault="00B60056" w:rsidP="00B60056">
      <w:pPr>
        <w:suppressAutoHyphens/>
        <w:autoSpaceDN w:val="0"/>
        <w:spacing w:after="0"/>
        <w:ind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 xml:space="preserve">Înainte de verificare, </w:t>
      </w:r>
      <w:r w:rsidRPr="00D44F10">
        <w:rPr>
          <w:rFonts w:ascii="Times New Roman" w:eastAsia="Times New Roman" w:hAnsi="Times New Roman" w:cs="Times New Roman"/>
          <w:noProof/>
          <w:sz w:val="24"/>
          <w:szCs w:val="24"/>
          <w:lang w:eastAsia="ro-RO" w:bidi="ro-RO"/>
        </w:rPr>
        <w:t xml:space="preserve">Executantul </w:t>
      </w:r>
      <w:r w:rsidRPr="00D44F10">
        <w:rPr>
          <w:rFonts w:ascii="Times New Roman" w:eastAsia="Times New Roman" w:hAnsi="Times New Roman" w:cs="Times New Roman"/>
          <w:noProof/>
          <w:sz w:val="24"/>
          <w:szCs w:val="24"/>
        </w:rPr>
        <w:t>va prevedea o perioadă de funcţionare preliminară de 24 ore</w:t>
      </w:r>
      <w:r w:rsidRPr="00D44F10">
        <w:rPr>
          <w:rFonts w:ascii="Times New Roman" w:eastAsia="Times New Roman" w:hAnsi="Times New Roman" w:cs="Times New Roman"/>
          <w:b/>
          <w:noProof/>
          <w:sz w:val="24"/>
          <w:szCs w:val="24"/>
        </w:rPr>
        <w:t xml:space="preserve"> </w:t>
      </w:r>
      <w:r w:rsidRPr="00D44F10">
        <w:rPr>
          <w:rFonts w:ascii="Times New Roman" w:eastAsia="Times New Roman" w:hAnsi="Times New Roman" w:cs="Times New Roman"/>
          <w:noProof/>
          <w:sz w:val="24"/>
          <w:szCs w:val="24"/>
        </w:rPr>
        <w:t>pentru a observa stabilitatea Instalaţiei de alarmare și stingere.</w:t>
      </w:r>
    </w:p>
    <w:p w14:paraId="4C76D7FD" w14:textId="77777777" w:rsidR="00B60056" w:rsidRPr="00D44F10" w:rsidRDefault="00B60056" w:rsidP="00B60056">
      <w:pPr>
        <w:suppressAutoHyphens/>
        <w:autoSpaceDN w:val="0"/>
        <w:spacing w:after="0"/>
        <w:ind w:firstLine="567"/>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Probele de funcționare au ca obiectiv principal controlul funcționării armăturilor de comandă și după caz, a dispozitivelor de alarmă. În cadrul probei de funcționare se verifică acționarea Instalației atât local, cât și de la distanță.</w:t>
      </w:r>
    </w:p>
    <w:p w14:paraId="0648F5D5" w14:textId="77777777" w:rsidR="00B60056" w:rsidRPr="00D44F10" w:rsidRDefault="00B60056" w:rsidP="00B60056">
      <w:pPr>
        <w:suppressAutoHyphens/>
        <w:autoSpaceDN w:val="0"/>
        <w:spacing w:after="0"/>
        <w:ind w:firstLine="567"/>
        <w:jc w:val="both"/>
        <w:textAlignment w:val="baseline"/>
        <w:rPr>
          <w:rFonts w:ascii="Times New Roman" w:eastAsia="Times New Roman" w:hAnsi="Times New Roman" w:cs="Times New Roman"/>
          <w:sz w:val="24"/>
          <w:szCs w:val="24"/>
          <w:lang w:val="ro-MD" w:eastAsia="ru-RU"/>
        </w:rPr>
      </w:pPr>
      <w:r w:rsidRPr="00D44F10">
        <w:rPr>
          <w:rFonts w:ascii="Times New Roman" w:eastAsia="Times New Roman" w:hAnsi="Times New Roman" w:cs="Times New Roman"/>
          <w:noProof/>
          <w:sz w:val="24"/>
          <w:szCs w:val="24"/>
        </w:rPr>
        <w:t xml:space="preserve">În timpul probei de stingere </w:t>
      </w:r>
      <w:r w:rsidRPr="00D44F10">
        <w:rPr>
          <w:rFonts w:ascii="Times New Roman" w:eastAsia="Times New Roman" w:hAnsi="Times New Roman" w:cs="Times New Roman"/>
          <w:noProof/>
          <w:sz w:val="24"/>
          <w:szCs w:val="24"/>
          <w:lang w:eastAsia="ro-RO" w:bidi="ro-RO"/>
        </w:rPr>
        <w:t xml:space="preserve">Executantul </w:t>
      </w:r>
      <w:r w:rsidRPr="00D44F10">
        <w:rPr>
          <w:rFonts w:ascii="Times New Roman" w:eastAsia="Times New Roman" w:hAnsi="Times New Roman" w:cs="Times New Roman"/>
          <w:noProof/>
          <w:sz w:val="24"/>
          <w:szCs w:val="24"/>
        </w:rPr>
        <w:t xml:space="preserve">va lua toate măsurile de siguranță pentru evitarea accidentelor și a pagubelor materiale. Probele se realizează coordonat, sub conducerea </w:t>
      </w:r>
      <w:r w:rsidRPr="00D44F10">
        <w:rPr>
          <w:rFonts w:ascii="Times New Roman" w:eastAsia="Times New Roman" w:hAnsi="Times New Roman" w:cs="Times New Roman"/>
          <w:noProof/>
          <w:sz w:val="24"/>
          <w:szCs w:val="24"/>
          <w:lang w:eastAsia="ro-RO" w:bidi="ro-RO"/>
        </w:rPr>
        <w:t xml:space="preserve">Executantului </w:t>
      </w:r>
      <w:r w:rsidRPr="00D44F10">
        <w:rPr>
          <w:rFonts w:ascii="Times New Roman" w:eastAsia="Times New Roman" w:hAnsi="Times New Roman" w:cs="Times New Roman"/>
          <w:noProof/>
          <w:sz w:val="24"/>
          <w:szCs w:val="24"/>
        </w:rPr>
        <w:t xml:space="preserve">și în prezența personalului </w:t>
      </w:r>
      <w:r w:rsidRPr="00D44F10">
        <w:rPr>
          <w:rFonts w:ascii="Times New Roman" w:eastAsia="Calibri" w:hAnsi="Times New Roman" w:cs="Times New Roman"/>
          <w:noProof/>
          <w:sz w:val="24"/>
          <w:szCs w:val="24"/>
          <w:lang w:eastAsia="ar-SA"/>
        </w:rPr>
        <w:t>Beneficiarului</w:t>
      </w:r>
      <w:r w:rsidRPr="00D44F10">
        <w:rPr>
          <w:rFonts w:ascii="Times New Roman" w:eastAsia="Times New Roman" w:hAnsi="Times New Roman" w:cs="Times New Roman"/>
          <w:noProof/>
          <w:sz w:val="24"/>
          <w:szCs w:val="24"/>
        </w:rPr>
        <w:t xml:space="preserve">, iar rezultatele verificărilor și a probelor efectuate se consemnează într-un Raport de testare. </w:t>
      </w:r>
      <w:r w:rsidRPr="00D44F10">
        <w:rPr>
          <w:rFonts w:ascii="Times New Roman" w:eastAsia="Times New Roman" w:hAnsi="Times New Roman" w:cs="Times New Roman"/>
          <w:sz w:val="24"/>
          <w:szCs w:val="24"/>
          <w:lang w:val="ro-MD" w:eastAsia="ru-RU"/>
        </w:rPr>
        <w:t>Toată răspunderea pentru viabilitatea instalației și siguranța serviciilor prestate revine operatorului economic.</w:t>
      </w:r>
    </w:p>
    <w:p w14:paraId="380B9597" w14:textId="77777777" w:rsidR="00B60056" w:rsidRPr="00D44F10" w:rsidRDefault="00B60056" w:rsidP="00B60056">
      <w:pPr>
        <w:spacing w:after="0" w:line="240" w:lineRule="auto"/>
        <w:jc w:val="both"/>
        <w:rPr>
          <w:rFonts w:ascii="Times New Roman" w:eastAsia="Times New Roman" w:hAnsi="Times New Roman" w:cs="Times New Roman"/>
          <w:sz w:val="24"/>
          <w:szCs w:val="24"/>
          <w:lang w:val="ro-MD" w:eastAsia="ru-RU"/>
        </w:rPr>
      </w:pPr>
      <w:r w:rsidRPr="00D44F10">
        <w:rPr>
          <w:rFonts w:ascii="Times New Roman" w:eastAsia="Times New Roman" w:hAnsi="Times New Roman" w:cs="Times New Roman"/>
          <w:sz w:val="24"/>
          <w:szCs w:val="24"/>
          <w:lang w:val="ro-MD" w:eastAsia="ru-RU"/>
        </w:rPr>
        <w:tab/>
        <w:t>Perioada de garanție pentru echipamentul instalat și pentru lucrările de montare, instalare trebuie să fie – 24 luni, de la obținerea ”Actului de inspectare și punere în funcțiune a instalației”,  eliberat de Direcția supraveghere tehnică și control în domeniul apărării împotriva incendiilor și protecției civile a Inspectoratul Național pentru Supraveghere Tehnică.</w:t>
      </w:r>
    </w:p>
    <w:p w14:paraId="2F7697F3" w14:textId="77777777" w:rsidR="00B60056" w:rsidRPr="00D44F10" w:rsidRDefault="00B60056" w:rsidP="00B60056">
      <w:pPr>
        <w:spacing w:after="0" w:line="240" w:lineRule="auto"/>
        <w:jc w:val="both"/>
        <w:rPr>
          <w:rFonts w:ascii="Times New Roman" w:eastAsia="Times New Roman" w:hAnsi="Times New Roman" w:cs="Times New Roman"/>
          <w:sz w:val="24"/>
          <w:szCs w:val="24"/>
          <w:lang w:val="ro-MD" w:eastAsia="ru-RU"/>
        </w:rPr>
      </w:pPr>
      <w:r w:rsidRPr="00D44F10">
        <w:rPr>
          <w:rFonts w:ascii="Times New Roman" w:eastAsia="Times New Roman" w:hAnsi="Times New Roman" w:cs="Times New Roman"/>
          <w:sz w:val="24"/>
          <w:szCs w:val="24"/>
          <w:lang w:val="ro-MD" w:eastAsia="ru-RU"/>
        </w:rPr>
        <w:tab/>
        <w:t xml:space="preserve">În cazul în care nu se obține ”Actul de inspectare și punere în funcțiune a instalației”, nu se face nici o plată către prestator. </w:t>
      </w:r>
    </w:p>
    <w:p w14:paraId="73B013CD" w14:textId="77777777" w:rsidR="00B60056" w:rsidRDefault="00B60056" w:rsidP="00B60056">
      <w:pPr>
        <w:suppressAutoHyphens/>
        <w:autoSpaceDN w:val="0"/>
        <w:spacing w:after="0"/>
        <w:ind w:firstLine="567"/>
        <w:jc w:val="both"/>
        <w:textAlignment w:val="baseline"/>
        <w:rPr>
          <w:rFonts w:ascii="Times New Roman" w:eastAsia="Times New Roman" w:hAnsi="Times New Roman" w:cs="Times New Roman"/>
          <w:sz w:val="24"/>
          <w:szCs w:val="24"/>
          <w:lang w:val="ro-MD" w:eastAsia="ru-RU"/>
        </w:rPr>
      </w:pPr>
      <w:r w:rsidRPr="00D44F10">
        <w:rPr>
          <w:rFonts w:ascii="Times New Roman" w:eastAsia="Times New Roman" w:hAnsi="Times New Roman" w:cs="Times New Roman"/>
          <w:sz w:val="24"/>
          <w:szCs w:val="24"/>
          <w:lang w:val="ro-MD" w:eastAsia="ru-RU"/>
        </w:rPr>
        <w:t>De asemenea depunerea cererii și obținerea ”Actul de inspectare și punere în funcțiune a instalației” intră în sarcina Executantului.</w:t>
      </w:r>
    </w:p>
    <w:p w14:paraId="1886848D" w14:textId="77777777" w:rsidR="00FC32F7" w:rsidRDefault="00FC32F7" w:rsidP="00B60056">
      <w:pPr>
        <w:suppressAutoHyphens/>
        <w:autoSpaceDN w:val="0"/>
        <w:spacing w:after="0"/>
        <w:ind w:firstLine="567"/>
        <w:jc w:val="both"/>
        <w:textAlignment w:val="baseline"/>
        <w:rPr>
          <w:rFonts w:ascii="Times New Roman" w:eastAsia="Times New Roman" w:hAnsi="Times New Roman" w:cs="Times New Roman"/>
          <w:sz w:val="24"/>
          <w:szCs w:val="24"/>
          <w:lang w:val="ro-MD" w:eastAsia="ru-RU"/>
        </w:rPr>
      </w:pPr>
    </w:p>
    <w:p w14:paraId="0CC4011F" w14:textId="77777777" w:rsidR="00FC32F7" w:rsidRPr="00D44F10" w:rsidRDefault="00FC32F7" w:rsidP="00B60056">
      <w:pPr>
        <w:suppressAutoHyphens/>
        <w:autoSpaceDN w:val="0"/>
        <w:spacing w:after="0"/>
        <w:ind w:firstLine="567"/>
        <w:jc w:val="both"/>
        <w:textAlignment w:val="baseline"/>
        <w:rPr>
          <w:rFonts w:ascii="Times New Roman" w:eastAsia="Times New Roman" w:hAnsi="Times New Roman" w:cs="Times New Roman"/>
          <w:noProof/>
          <w:sz w:val="24"/>
          <w:szCs w:val="24"/>
        </w:rPr>
      </w:pPr>
    </w:p>
    <w:p w14:paraId="44F48719" w14:textId="77777777" w:rsidR="00B60056" w:rsidRPr="00D44F10" w:rsidRDefault="00B60056" w:rsidP="00B60056">
      <w:pPr>
        <w:tabs>
          <w:tab w:val="left" w:pos="567"/>
          <w:tab w:val="left" w:pos="3119"/>
        </w:tabs>
        <w:suppressAutoHyphens/>
        <w:autoSpaceDN w:val="0"/>
        <w:spacing w:after="0"/>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b/>
          <w:noProof/>
          <w:sz w:val="24"/>
          <w:szCs w:val="24"/>
        </w:rPr>
        <w:lastRenderedPageBreak/>
        <w:t>Recepția în exploatare a instalației de avertizare și stingere</w:t>
      </w:r>
    </w:p>
    <w:p w14:paraId="73EFAC03" w14:textId="77777777" w:rsidR="00B60056" w:rsidRPr="00D44F10" w:rsidRDefault="00B60056" w:rsidP="00B60056">
      <w:pPr>
        <w:tabs>
          <w:tab w:val="left" w:pos="567"/>
          <w:tab w:val="left" w:pos="3119"/>
        </w:tabs>
        <w:suppressAutoHyphens/>
        <w:autoSpaceDN w:val="0"/>
        <w:spacing w:after="0"/>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ab/>
        <w:t>La recepția în exploatare a instalație, prin ordinul conducătorului instituției sau al organizației investitor, se numește o comisie de lucru în conformitate cu documentul normativ NCN E.03.03-2018. Ordinea și durata de lucru a comisiei sunt determinate de investitor.</w:t>
      </w:r>
    </w:p>
    <w:p w14:paraId="4CA6D870" w14:textId="77777777" w:rsidR="00B60056" w:rsidRPr="00D44F10" w:rsidRDefault="00B60056" w:rsidP="00B60056">
      <w:pPr>
        <w:tabs>
          <w:tab w:val="left" w:pos="567"/>
          <w:tab w:val="left" w:pos="3119"/>
        </w:tabs>
        <w:suppressAutoHyphens/>
        <w:autoSpaceDN w:val="0"/>
        <w:spacing w:after="0"/>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ab/>
        <w:t xml:space="preserve">Comisia de lucru va fi înființată în termen de cel mult cinci zile de la primirea unei notificări scrise din partea organizației de montare (montare și reglare) privind pregătirea instalației pentru recepție în exploatare. </w:t>
      </w:r>
    </w:p>
    <w:p w14:paraId="37CA2983" w14:textId="2FDEE10C" w:rsidR="00B60056" w:rsidRPr="00D44F10" w:rsidRDefault="00B60056" w:rsidP="00B60056">
      <w:pPr>
        <w:tabs>
          <w:tab w:val="left" w:pos="567"/>
          <w:tab w:val="left" w:pos="3119"/>
        </w:tabs>
        <w:suppressAutoHyphens/>
        <w:autoSpaceDN w:val="0"/>
        <w:spacing w:after="0"/>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ab/>
        <w:t>Până la recepția în exploatare a instalație, vor fi efectuate toate lucrările privind instalare</w:t>
      </w:r>
      <w:r w:rsidR="00FC32F7">
        <w:rPr>
          <w:rFonts w:ascii="Times New Roman" w:eastAsia="Times New Roman" w:hAnsi="Times New Roman" w:cs="Times New Roman"/>
          <w:noProof/>
          <w:sz w:val="24"/>
          <w:szCs w:val="24"/>
        </w:rPr>
        <w:t>a</w:t>
      </w:r>
      <w:r w:rsidRPr="00D44F10">
        <w:rPr>
          <w:rFonts w:ascii="Times New Roman" w:eastAsia="Times New Roman" w:hAnsi="Times New Roman" w:cs="Times New Roman"/>
          <w:noProof/>
          <w:sz w:val="24"/>
          <w:szCs w:val="24"/>
        </w:rPr>
        <w:t>, ajustarea complexă și efectuate încercările individuale</w:t>
      </w:r>
      <w:r w:rsidR="00FC32F7">
        <w:rPr>
          <w:rFonts w:ascii="Times New Roman" w:eastAsia="Times New Roman" w:hAnsi="Times New Roman" w:cs="Times New Roman"/>
          <w:noProof/>
          <w:sz w:val="24"/>
          <w:szCs w:val="24"/>
        </w:rPr>
        <w:t>, r</w:t>
      </w:r>
      <w:r w:rsidRPr="00D44F10">
        <w:rPr>
          <w:rFonts w:ascii="Times New Roman" w:eastAsia="Times New Roman" w:hAnsi="Times New Roman" w:cs="Times New Roman"/>
          <w:noProof/>
          <w:sz w:val="24"/>
          <w:szCs w:val="24"/>
        </w:rPr>
        <w:t xml:space="preserve">ecepționate concluziile pozitive ale specialistului care a condus supravegherea de autor. </w:t>
      </w:r>
    </w:p>
    <w:p w14:paraId="61A764D9" w14:textId="77777777" w:rsidR="00B60056" w:rsidRPr="00D44F10" w:rsidRDefault="00B60056" w:rsidP="00B60056">
      <w:pPr>
        <w:tabs>
          <w:tab w:val="left" w:pos="567"/>
          <w:tab w:val="left" w:pos="3119"/>
        </w:tabs>
        <w:suppressAutoHyphens/>
        <w:autoSpaceDN w:val="0"/>
        <w:spacing w:after="0"/>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ab/>
        <w:t xml:space="preserve">La recepția în exploatare a Instalației, organizația de montaj și reglare va prezenta comisiei: </w:t>
      </w:r>
    </w:p>
    <w:p w14:paraId="6DD4C600" w14:textId="77777777" w:rsidR="00B60056" w:rsidRPr="00D44F10" w:rsidRDefault="00B60056" w:rsidP="00B60056">
      <w:pPr>
        <w:tabs>
          <w:tab w:val="left" w:pos="567"/>
          <w:tab w:val="left" w:pos="3119"/>
        </w:tabs>
        <w:suppressAutoHyphens/>
        <w:autoSpaceDN w:val="0"/>
        <w:spacing w:after="0"/>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ab/>
        <w:t xml:space="preserve">- documentația de execuție (setul de desene de lucru ale proiectului cu modificările introduse); </w:t>
      </w:r>
    </w:p>
    <w:p w14:paraId="16BCE0CB" w14:textId="77777777" w:rsidR="00B60056" w:rsidRPr="00D44F10" w:rsidRDefault="00B60056" w:rsidP="00B60056">
      <w:pPr>
        <w:tabs>
          <w:tab w:val="left" w:pos="567"/>
          <w:tab w:val="left" w:pos="3119"/>
        </w:tabs>
        <w:suppressAutoHyphens/>
        <w:autoSpaceDN w:val="0"/>
        <w:spacing w:after="0"/>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ab/>
        <w:t xml:space="preserve">- certificate, pașapoarte tehnice sau alte documente care atestă calitatea materialelor, produselor și echipamentelor utilizate la realizarea lucrărilor de instalare; </w:t>
      </w:r>
    </w:p>
    <w:p w14:paraId="670889B6" w14:textId="77777777" w:rsidR="00B60056" w:rsidRPr="00D44F10" w:rsidRDefault="00B60056" w:rsidP="00B60056">
      <w:pPr>
        <w:tabs>
          <w:tab w:val="left" w:pos="567"/>
          <w:tab w:val="left" w:pos="3119"/>
        </w:tabs>
        <w:suppressAutoHyphens/>
        <w:autoSpaceDN w:val="0"/>
        <w:spacing w:after="0"/>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ab/>
        <w:t xml:space="preserve">- documentația de producere în conformitate cu anexa obligatorie E; </w:t>
      </w:r>
    </w:p>
    <w:p w14:paraId="4D97ED46" w14:textId="7BF1734C" w:rsidR="00B60056" w:rsidRPr="00D44F10" w:rsidRDefault="00B60056" w:rsidP="00B60056">
      <w:pPr>
        <w:tabs>
          <w:tab w:val="left" w:pos="567"/>
          <w:tab w:val="left" w:pos="3119"/>
        </w:tabs>
        <w:suppressAutoHyphens/>
        <w:autoSpaceDN w:val="0"/>
        <w:spacing w:after="0"/>
        <w:jc w:val="both"/>
        <w:textAlignment w:val="baseline"/>
        <w:rPr>
          <w:rFonts w:ascii="Times New Roman" w:eastAsia="Times New Roman" w:hAnsi="Times New Roman" w:cs="Times New Roman"/>
          <w:noProof/>
          <w:sz w:val="24"/>
          <w:szCs w:val="24"/>
        </w:rPr>
      </w:pPr>
      <w:r w:rsidRPr="00D44F10">
        <w:rPr>
          <w:rFonts w:ascii="Times New Roman" w:eastAsia="Times New Roman" w:hAnsi="Times New Roman" w:cs="Times New Roman"/>
          <w:noProof/>
          <w:sz w:val="24"/>
          <w:szCs w:val="24"/>
        </w:rPr>
        <w:tab/>
        <w:t>- încheierea instituției de proiectare care a efectuat supravegherea de autor</w:t>
      </w:r>
      <w:r w:rsidR="00FC32F7">
        <w:rPr>
          <w:rFonts w:ascii="Times New Roman" w:eastAsia="Times New Roman" w:hAnsi="Times New Roman" w:cs="Times New Roman"/>
          <w:noProof/>
          <w:sz w:val="24"/>
          <w:szCs w:val="24"/>
        </w:rPr>
        <w:t>;</w:t>
      </w:r>
    </w:p>
    <w:p w14:paraId="58766E52" w14:textId="57DB86A8" w:rsidR="00B60056" w:rsidRPr="00D44F10" w:rsidRDefault="00B60056" w:rsidP="00B60056">
      <w:pPr>
        <w:tabs>
          <w:tab w:val="left" w:pos="-655"/>
        </w:tabs>
        <w:suppressAutoHyphens/>
        <w:autoSpaceDN w:val="0"/>
        <w:spacing w:after="0"/>
        <w:ind w:left="284" w:right="-1" w:firstLine="283"/>
        <w:jc w:val="both"/>
        <w:textAlignment w:val="baseline"/>
        <w:rPr>
          <w:rFonts w:ascii="Times New Roman" w:eastAsia="Calibri" w:hAnsi="Times New Roman" w:cs="Times New Roman"/>
          <w:noProof/>
          <w:sz w:val="24"/>
          <w:szCs w:val="24"/>
          <w:lang w:eastAsia="ar-SA"/>
        </w:rPr>
      </w:pPr>
      <w:r w:rsidRPr="00D44F10">
        <w:rPr>
          <w:rFonts w:ascii="Times New Roman" w:eastAsia="Calibri" w:hAnsi="Times New Roman" w:cs="Times New Roman"/>
          <w:noProof/>
          <w:sz w:val="24"/>
          <w:szCs w:val="24"/>
          <w:lang w:eastAsia="ar-SA"/>
        </w:rPr>
        <w:t xml:space="preserve">- instrucțiuni </w:t>
      </w:r>
      <w:r w:rsidRPr="00D44F10">
        <w:rPr>
          <w:rFonts w:ascii="Times New Roman" w:eastAsia="Times New Roman" w:hAnsi="Times New Roman" w:cs="Times New Roman"/>
          <w:noProof/>
          <w:sz w:val="24"/>
          <w:szCs w:val="24"/>
        </w:rPr>
        <w:t>cu descrierea de utilizare</w:t>
      </w:r>
      <w:r w:rsidRPr="00D44F10">
        <w:rPr>
          <w:rFonts w:ascii="Times New Roman" w:eastAsia="Calibri" w:hAnsi="Times New Roman" w:cs="Times New Roman"/>
          <w:noProof/>
          <w:sz w:val="24"/>
          <w:szCs w:val="24"/>
          <w:lang w:eastAsia="ar-SA"/>
        </w:rPr>
        <w:t xml:space="preserve"> și exploatare a Instalației, de către utilizator</w:t>
      </w:r>
      <w:r w:rsidR="00FD1E72">
        <w:rPr>
          <w:rFonts w:ascii="Times New Roman" w:eastAsia="Calibri" w:hAnsi="Times New Roman" w:cs="Times New Roman"/>
          <w:noProof/>
          <w:sz w:val="24"/>
          <w:szCs w:val="24"/>
          <w:lang w:eastAsia="ar-SA"/>
        </w:rPr>
        <w:t>.</w:t>
      </w:r>
    </w:p>
    <w:p w14:paraId="52731C1A" w14:textId="77777777" w:rsidR="00B60056" w:rsidRPr="00D44F10" w:rsidRDefault="00B60056" w:rsidP="00B60056">
      <w:pPr>
        <w:tabs>
          <w:tab w:val="left" w:pos="567"/>
          <w:tab w:val="left" w:pos="3119"/>
        </w:tabs>
        <w:suppressAutoHyphens/>
        <w:autoSpaceDN w:val="0"/>
        <w:spacing w:after="0"/>
        <w:jc w:val="both"/>
        <w:textAlignment w:val="baseline"/>
        <w:rPr>
          <w:rFonts w:ascii="Times New Roman" w:eastAsia="Times New Roman" w:hAnsi="Times New Roman" w:cs="Times New Roman"/>
          <w:noProof/>
          <w:color w:val="C00000"/>
          <w:sz w:val="24"/>
          <w:szCs w:val="24"/>
        </w:rPr>
      </w:pPr>
    </w:p>
    <w:p w14:paraId="2509E2E5" w14:textId="77777777" w:rsidR="00B60056" w:rsidRPr="00B60056" w:rsidRDefault="00B60056" w:rsidP="00B60056">
      <w:pPr>
        <w:spacing w:after="0" w:line="240" w:lineRule="auto"/>
        <w:jc w:val="both"/>
        <w:rPr>
          <w:rFonts w:ascii="Times New Roman" w:eastAsia="Times New Roman" w:hAnsi="Times New Roman" w:cs="Times New Roman"/>
          <w:sz w:val="28"/>
          <w:szCs w:val="28"/>
          <w:lang w:eastAsia="ru-RU"/>
        </w:rPr>
      </w:pPr>
    </w:p>
    <w:p w14:paraId="07522FAE" w14:textId="77777777" w:rsidR="00B60056" w:rsidRPr="00B60056" w:rsidRDefault="00B60056" w:rsidP="00B60056">
      <w:pPr>
        <w:spacing w:after="0" w:line="240" w:lineRule="auto"/>
        <w:jc w:val="both"/>
        <w:rPr>
          <w:rFonts w:ascii="Times New Roman" w:eastAsia="Times New Roman" w:hAnsi="Times New Roman" w:cs="Times New Roman"/>
          <w:sz w:val="28"/>
          <w:szCs w:val="28"/>
          <w:lang w:eastAsia="ru-RU"/>
        </w:rPr>
      </w:pPr>
    </w:p>
    <w:p w14:paraId="76FBDA6F" w14:textId="77777777" w:rsidR="00140C25" w:rsidRDefault="00140C25"/>
    <w:sectPr w:rsidR="00140C25" w:rsidSect="00B90917">
      <w:headerReference w:type="default" r:id="rId7"/>
      <w:footerReference w:type="default" r:id="rId8"/>
      <w:pgSz w:w="11900" w:h="16840" w:code="9"/>
      <w:pgMar w:top="567" w:right="1134" w:bottom="567" w:left="1418" w:header="284" w:footer="567" w:gutter="0"/>
      <w:pgBorders w:offsetFrom="page">
        <w:top w:val="double" w:sz="2" w:space="24" w:color="D9D9D9"/>
        <w:left w:val="double" w:sz="2" w:space="24" w:color="D9D9D9"/>
        <w:bottom w:val="double" w:sz="2" w:space="24" w:color="D9D9D9"/>
        <w:right w:val="double" w:sz="2" w:space="24" w:color="D9D9D9"/>
      </w:pgBorders>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ED5A3F" w14:textId="77777777" w:rsidR="00B90917" w:rsidRDefault="00B90917" w:rsidP="00FB7A27">
      <w:pPr>
        <w:spacing w:after="0" w:line="240" w:lineRule="auto"/>
      </w:pPr>
      <w:r>
        <w:separator/>
      </w:r>
    </w:p>
  </w:endnote>
  <w:endnote w:type="continuationSeparator" w:id="0">
    <w:p w14:paraId="30B8BA8B" w14:textId="77777777" w:rsidR="00B90917" w:rsidRDefault="00B90917" w:rsidP="00FB7A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88171842"/>
      <w:docPartObj>
        <w:docPartGallery w:val="Page Numbers (Bottom of Page)"/>
        <w:docPartUnique/>
      </w:docPartObj>
    </w:sdtPr>
    <w:sdtContent>
      <w:p w14:paraId="2CFA5AB2" w14:textId="001CE1DB" w:rsidR="00D44F10" w:rsidRDefault="00D44F10">
        <w:pPr>
          <w:pStyle w:val="a5"/>
          <w:jc w:val="right"/>
        </w:pPr>
        <w:r>
          <w:fldChar w:fldCharType="begin"/>
        </w:r>
        <w:r>
          <w:instrText>PAGE   \* MERGEFORMAT</w:instrText>
        </w:r>
        <w:r>
          <w:fldChar w:fldCharType="separate"/>
        </w:r>
        <w:r>
          <w:rPr>
            <w:lang w:val="ru-RU"/>
          </w:rPr>
          <w:t>2</w:t>
        </w:r>
        <w:r>
          <w:fldChar w:fldCharType="end"/>
        </w:r>
      </w:p>
    </w:sdtContent>
  </w:sdt>
  <w:p w14:paraId="3727E09F" w14:textId="77777777" w:rsidR="00D44F10" w:rsidRDefault="00D44F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842277" w14:textId="77777777" w:rsidR="00B90917" w:rsidRDefault="00B90917" w:rsidP="00FB7A27">
      <w:pPr>
        <w:spacing w:after="0" w:line="240" w:lineRule="auto"/>
      </w:pPr>
      <w:r>
        <w:separator/>
      </w:r>
    </w:p>
  </w:footnote>
  <w:footnote w:type="continuationSeparator" w:id="0">
    <w:p w14:paraId="15A55F92" w14:textId="77777777" w:rsidR="00B90917" w:rsidRDefault="00B90917" w:rsidP="00FB7A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5F6E4A" w14:textId="77777777" w:rsidR="00000000" w:rsidRDefault="000B4D50">
    <w:pPr>
      <w:pStyle w:val="a3"/>
    </w:pPr>
    <w:r>
      <w:rPr>
        <w:noProof/>
        <w:lang w:val="en-US"/>
      </w:rPr>
      <w:drawing>
        <wp:anchor distT="0" distB="0" distL="114300" distR="114300" simplePos="0" relativeHeight="251659264" behindDoc="1" locked="0" layoutInCell="1" allowOverlap="1" wp14:anchorId="235EF560" wp14:editId="0CF82E82">
          <wp:simplePos x="0" y="0"/>
          <wp:positionH relativeFrom="margin">
            <wp:align>center</wp:align>
          </wp:positionH>
          <wp:positionV relativeFrom="margin">
            <wp:align>center</wp:align>
          </wp:positionV>
          <wp:extent cx="5935342" cy="5935342"/>
          <wp:effectExtent l="0" t="0" r="8258" b="8258"/>
          <wp:wrapNone/>
          <wp:docPr id="1" name="WordPictureWatermark343423" descr="sigla MFP"/>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bright="100000" contrast="-70000"/>
                  </a:blip>
                  <a:srcRect/>
                  <a:stretch>
                    <a:fillRect/>
                  </a:stretch>
                </pic:blipFill>
                <pic:spPr>
                  <a:xfrm>
                    <a:off x="0" y="0"/>
                    <a:ext cx="5935342" cy="5935342"/>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9F0A1E"/>
    <w:multiLevelType w:val="hybridMultilevel"/>
    <w:tmpl w:val="B3A67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6F561853"/>
    <w:multiLevelType w:val="hybridMultilevel"/>
    <w:tmpl w:val="DE1C8C30"/>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15:restartNumberingAfterBreak="0">
    <w:nsid w:val="704A0AAA"/>
    <w:multiLevelType w:val="hybridMultilevel"/>
    <w:tmpl w:val="A1BE89BA"/>
    <w:lvl w:ilvl="0" w:tplc="1CA413AE">
      <w:start w:val="6"/>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 w15:restartNumberingAfterBreak="0">
    <w:nsid w:val="78471B94"/>
    <w:multiLevelType w:val="hybridMultilevel"/>
    <w:tmpl w:val="6EEE2914"/>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16cid:durableId="1507747029">
    <w:abstractNumId w:val="3"/>
  </w:num>
  <w:num w:numId="2" w16cid:durableId="1953324402">
    <w:abstractNumId w:val="1"/>
  </w:num>
  <w:num w:numId="3" w16cid:durableId="1215775810">
    <w:abstractNumId w:val="0"/>
  </w:num>
  <w:num w:numId="4" w16cid:durableId="16329739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233E"/>
    <w:rsid w:val="00080F30"/>
    <w:rsid w:val="000B4D50"/>
    <w:rsid w:val="00140C25"/>
    <w:rsid w:val="001B233E"/>
    <w:rsid w:val="002C40AE"/>
    <w:rsid w:val="003F6EE0"/>
    <w:rsid w:val="00421A36"/>
    <w:rsid w:val="00652290"/>
    <w:rsid w:val="007A088F"/>
    <w:rsid w:val="00824394"/>
    <w:rsid w:val="008E600F"/>
    <w:rsid w:val="00935751"/>
    <w:rsid w:val="00955146"/>
    <w:rsid w:val="00A04AA8"/>
    <w:rsid w:val="00B60056"/>
    <w:rsid w:val="00B90917"/>
    <w:rsid w:val="00D44F10"/>
    <w:rsid w:val="00EE77B7"/>
    <w:rsid w:val="00F1439C"/>
    <w:rsid w:val="00F73607"/>
    <w:rsid w:val="00FB7A27"/>
    <w:rsid w:val="00FC32F7"/>
    <w:rsid w:val="00FD1E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024C0"/>
  <w15:docId w15:val="{695E4F73-BCB3-4450-9B9F-A2C00F88A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6005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60056"/>
    <w:rPr>
      <w:lang w:val="ro-RO"/>
    </w:rPr>
  </w:style>
  <w:style w:type="paragraph" w:styleId="a5">
    <w:name w:val="footer"/>
    <w:basedOn w:val="a"/>
    <w:link w:val="a6"/>
    <w:uiPriority w:val="99"/>
    <w:unhideWhenUsed/>
    <w:rsid w:val="00B6005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60056"/>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7</Pages>
  <Words>3261</Words>
  <Characters>18589</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Leu Vasile Ion</dc:creator>
  <cp:keywords/>
  <dc:description/>
  <cp:lastModifiedBy>Musteata Ala Maxim</cp:lastModifiedBy>
  <cp:revision>16</cp:revision>
  <dcterms:created xsi:type="dcterms:W3CDTF">2024-03-13T13:14:00Z</dcterms:created>
  <dcterms:modified xsi:type="dcterms:W3CDTF">2024-04-15T12:37:00Z</dcterms:modified>
</cp:coreProperties>
</file>