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5103" w:leader="none"/>
          <w:tab w:val="left" w:pos="10348" w:leader="none"/>
        </w:tabs>
        <w:bidi w:val="0"/>
        <w:jc w:val="right"/>
        <w:rPr>
          <w:lang w:eastAsia="ru-RU"/>
        </w:rPr>
      </w:pPr>
      <w:r>
        <w:rPr>
          <w:lang w:eastAsia="ru-RU"/>
        </w:rPr>
        <w:t>APROBATĂ</w:t>
      </w:r>
    </w:p>
    <w:p>
      <w:pPr>
        <w:pStyle w:val="Normal"/>
        <w:tabs>
          <w:tab w:val="clear" w:pos="709"/>
          <w:tab w:val="left" w:pos="5103" w:leader="none"/>
          <w:tab w:val="left" w:pos="10348" w:leader="none"/>
        </w:tabs>
        <w:bidi w:val="0"/>
        <w:jc w:val="right"/>
        <w:rPr/>
      </w:pPr>
      <w:r>
        <w:rPr>
          <w:lang w:eastAsia="ru-RU"/>
        </w:rPr>
        <w:t xml:space="preserve"> </w:t>
      </w:r>
      <w:r>
        <w:rPr>
          <w:lang w:eastAsia="ru-RU"/>
        </w:rPr>
        <w:t xml:space="preserve">prin Ordinul </w:t>
      </w:r>
    </w:p>
    <w:p>
      <w:pPr>
        <w:pStyle w:val="Normal"/>
        <w:tabs>
          <w:tab w:val="clear" w:pos="709"/>
          <w:tab w:val="left" w:pos="5103" w:leader="none"/>
          <w:tab w:val="left" w:pos="10348" w:leader="none"/>
        </w:tabs>
        <w:bidi w:val="0"/>
        <w:jc w:val="right"/>
        <w:rPr/>
      </w:pPr>
      <w:r>
        <w:rPr>
          <w:lang w:eastAsia="ru-RU"/>
        </w:rPr>
        <w:t xml:space="preserve">                                               </w:t>
      </w:r>
      <w:r>
        <w:rPr>
          <w:lang w:eastAsia="ru-RU"/>
        </w:rPr>
        <w:t>nr.      din _________2021</w:t>
      </w:r>
    </w:p>
    <w:p>
      <w:pPr>
        <w:pStyle w:val="Normal"/>
        <w:tabs>
          <w:tab w:val="clear" w:pos="709"/>
          <w:tab w:val="left" w:pos="5103" w:leader="none"/>
          <w:tab w:val="left" w:pos="10348" w:leader="none"/>
        </w:tabs>
        <w:bidi w:val="0"/>
        <w:jc w:val="right"/>
        <w:rPr>
          <w:lang w:eastAsia="ru-RU"/>
        </w:rPr>
      </w:pPr>
      <w:r>
        <w:rPr>
          <w:lang w:eastAsia="ru-RU"/>
        </w:rPr>
      </w:r>
    </w:p>
    <w:p>
      <w:pPr>
        <w:pStyle w:val="Normal"/>
        <w:tabs>
          <w:tab w:val="clear" w:pos="709"/>
          <w:tab w:val="left" w:pos="5103" w:leader="none"/>
          <w:tab w:val="left" w:pos="10348" w:leader="none"/>
        </w:tabs>
        <w:bidi w:val="0"/>
        <w:jc w:val="center"/>
        <w:rPr>
          <w:lang w:eastAsia="ru-RU"/>
        </w:rPr>
      </w:pPr>
      <w:r>
        <w:rPr>
          <w:lang w:eastAsia="ru-RU"/>
        </w:rPr>
      </w:r>
    </w:p>
    <w:p>
      <w:pPr>
        <w:pStyle w:val="Normal"/>
        <w:tabs>
          <w:tab w:val="clear" w:pos="709"/>
          <w:tab w:val="left" w:pos="5103" w:leader="none"/>
          <w:tab w:val="left" w:pos="10348" w:leader="none"/>
        </w:tabs>
        <w:bidi w:val="0"/>
        <w:jc w:val="center"/>
        <w:rPr>
          <w:b/>
          <w:b/>
          <w:lang w:eastAsia="ru-RU"/>
        </w:rPr>
      </w:pPr>
      <w:r>
        <w:rPr>
          <w:b/>
          <w:lang w:eastAsia="ru-RU"/>
        </w:rPr>
      </w:r>
    </w:p>
    <w:p>
      <w:pPr>
        <w:pStyle w:val="Normal"/>
        <w:tabs>
          <w:tab w:val="clear" w:pos="709"/>
          <w:tab w:val="left" w:pos="5103" w:leader="none"/>
          <w:tab w:val="left" w:pos="10348" w:leader="none"/>
        </w:tabs>
        <w:bidi w:val="0"/>
        <w:jc w:val="center"/>
        <w:rPr>
          <w:b/>
          <w:b/>
          <w:lang w:eastAsia="ru-RU"/>
        </w:rPr>
      </w:pPr>
      <w:r>
        <w:rPr>
          <w:b/>
          <w:lang w:eastAsia="ru-RU"/>
        </w:rPr>
        <w:t>DOCUMENTAŢIA STANDARD</w:t>
      </w:r>
    </w:p>
    <w:p>
      <w:pPr>
        <w:pStyle w:val="Normal"/>
        <w:tabs>
          <w:tab w:val="clear" w:pos="709"/>
          <w:tab w:val="left" w:pos="5103" w:leader="none"/>
          <w:tab w:val="left" w:pos="10348" w:leader="none"/>
        </w:tabs>
        <w:bidi w:val="0"/>
        <w:jc w:val="center"/>
        <w:rPr>
          <w:b/>
          <w:b/>
          <w:lang w:eastAsia="ru-RU"/>
        </w:rPr>
      </w:pPr>
      <w:r>
        <w:rPr>
          <w:b/>
          <w:lang w:eastAsia="ru-RU"/>
        </w:rPr>
        <w:t>pentru realizarea achizițiilor publice de lucrări</w:t>
      </w:r>
    </w:p>
    <w:p>
      <w:pPr>
        <w:pStyle w:val="Normal"/>
        <w:tabs>
          <w:tab w:val="clear" w:pos="709"/>
          <w:tab w:val="left" w:pos="5103" w:leader="none"/>
          <w:tab w:val="left" w:pos="10348" w:leader="none"/>
        </w:tabs>
        <w:bidi w:val="0"/>
        <w:jc w:val="center"/>
        <w:rPr>
          <w:lang w:eastAsia="ru-RU"/>
        </w:rPr>
      </w:pPr>
      <w:r>
        <w:rPr>
          <w:lang w:eastAsia="ru-RU"/>
        </w:rPr>
      </w:r>
    </w:p>
    <w:p>
      <w:pPr>
        <w:pStyle w:val="Normal"/>
        <w:bidi w:val="0"/>
        <w:jc w:val="left"/>
        <w:rPr>
          <w:lang w:eastAsia="ru-RU"/>
        </w:rPr>
      </w:pPr>
      <w:r>
        <w:rPr>
          <w:lang w:eastAsia="ru-RU"/>
        </w:rPr>
      </w:r>
    </w:p>
    <w:p>
      <w:pPr>
        <w:pStyle w:val="Titlu2"/>
        <w:keepNext w:val="false"/>
        <w:keepLines w:val="false"/>
        <w:tabs>
          <w:tab w:val="clear" w:pos="709"/>
          <w:tab w:val="left" w:pos="37" w:leader="none"/>
        </w:tabs>
        <w:bidi w:val="0"/>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1</w:t>
      </w:r>
    </w:p>
    <w:p>
      <w:pPr>
        <w:pStyle w:val="Normal"/>
        <w:bidi w:val="0"/>
        <w:jc w:val="left"/>
        <w:rPr/>
      </w:pPr>
      <w:r>
        <w:rPr/>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Dispoziții generale</w:t>
      </w:r>
    </w:p>
    <w:p>
      <w:pPr>
        <w:pStyle w:val="Normal"/>
        <w:bidi w:val="0"/>
        <w:jc w:val="left"/>
        <w:rPr/>
      </w:pPr>
      <w:r>
        <w:rPr/>
      </w:r>
    </w:p>
    <w:p>
      <w:pPr>
        <w:pStyle w:val="ListParagraph"/>
        <w:numPr>
          <w:ilvl w:val="0"/>
          <w:numId w:val="1"/>
        </w:numPr>
        <w:tabs>
          <w:tab w:val="clear" w:pos="1134"/>
          <w:tab w:val="left" w:pos="-568" w:leader="none"/>
          <w:tab w:val="left" w:pos="-88" w:leader="none"/>
          <w:tab w:val="left" w:pos="283" w:leader="none"/>
        </w:tabs>
        <w:bidi w:val="0"/>
        <w:spacing w:before="0" w:after="120"/>
        <w:ind w:left="-284" w:right="0" w:firstLine="284"/>
        <w:rPr/>
      </w:pPr>
      <w:r>
        <w:rPr/>
        <w:t xml:space="preserve"> </w:t>
      </w:r>
      <w:r>
        <w:rPr/>
        <w:t>Prezenta Documentaţie reprezintă o instrucţiune pentru autoritățile contractante și ofertanţi, utilizată la</w:t>
      </w:r>
      <w:r>
        <w:rPr>
          <w:lang w:eastAsia="ru-RU"/>
        </w:rPr>
        <w:t xml:space="preserve"> inițierea şi desfăşurarea procedurilor de achiziţii publice de lucrări </w:t>
      </w:r>
      <w:r>
        <w:rPr/>
        <w:t>sau procedurilor de achiziţii publice de servicii de proiectare și de lucrări</w:t>
      </w:r>
      <w:r>
        <w:rPr>
          <w:lang w:eastAsia="ru-RU"/>
        </w:rPr>
        <w:t xml:space="preserve">. </w:t>
      </w:r>
      <w: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pPr>
        <w:pStyle w:val="ListParagraph"/>
        <w:numPr>
          <w:ilvl w:val="0"/>
          <w:numId w:val="1"/>
        </w:numPr>
        <w:tabs>
          <w:tab w:val="clear" w:pos="1134"/>
          <w:tab w:val="left" w:pos="-568" w:leader="none"/>
          <w:tab w:val="left" w:pos="-88" w:leader="none"/>
          <w:tab w:val="left" w:pos="283" w:leader="none"/>
        </w:tabs>
        <w:bidi w:val="0"/>
        <w:spacing w:before="0" w:after="120"/>
        <w:ind w:left="-284" w:right="0" w:firstLine="284"/>
        <w:rPr/>
      </w:pPr>
      <w:r>
        <w:rP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rPr>
        <w:t xml:space="preserve">după cum urmează:     </w:t>
      </w:r>
    </w:p>
    <w:p>
      <w:pPr>
        <w:pStyle w:val="ListParagraph"/>
        <w:numPr>
          <w:ilvl w:val="0"/>
          <w:numId w:val="2"/>
        </w:numPr>
        <w:tabs>
          <w:tab w:val="clear" w:pos="1134"/>
          <w:tab w:val="left" w:pos="-568" w:leader="none"/>
          <w:tab w:val="left" w:pos="-88" w:leader="none"/>
          <w:tab w:val="left" w:pos="142" w:leader="none"/>
          <w:tab w:val="left" w:pos="283" w:leader="none"/>
        </w:tabs>
        <w:bidi w:val="0"/>
        <w:spacing w:before="0" w:after="120"/>
        <w:ind w:left="-284" w:right="0" w:firstLine="284"/>
        <w:rPr/>
      </w:pPr>
      <w:r>
        <w:rPr/>
        <w:t>Anunț de intenție (anexa nr.1);</w:t>
      </w:r>
    </w:p>
    <w:p>
      <w:pPr>
        <w:pStyle w:val="ListParagraph"/>
        <w:numPr>
          <w:ilvl w:val="0"/>
          <w:numId w:val="2"/>
        </w:numPr>
        <w:tabs>
          <w:tab w:val="clear" w:pos="1134"/>
          <w:tab w:val="left" w:pos="-568" w:leader="none"/>
          <w:tab w:val="left" w:pos="0" w:leader="none"/>
          <w:tab w:val="left" w:pos="142" w:leader="none"/>
        </w:tabs>
        <w:bidi w:val="0"/>
        <w:ind w:left="-284" w:right="0" w:firstLine="284"/>
        <w:rPr/>
      </w:pPr>
      <w:r>
        <w:rPr/>
        <w:t xml:space="preserve">  </w:t>
      </w:r>
      <w:r>
        <w:rPr/>
        <w:t>Anunț de participare, inclusiv pentru procedurile de preselecție/procedurile negociate (anexa nr. 2);</w:t>
      </w:r>
    </w:p>
    <w:p>
      <w:pPr>
        <w:pStyle w:val="ListParagraph"/>
        <w:numPr>
          <w:ilvl w:val="0"/>
          <w:numId w:val="2"/>
        </w:numPr>
        <w:tabs>
          <w:tab w:val="left" w:pos="-568" w:leader="none"/>
          <w:tab w:val="left" w:pos="142" w:leader="none"/>
          <w:tab w:val="left" w:pos="850" w:leader="none"/>
          <w:tab w:val="left" w:pos="1134" w:leader="none"/>
        </w:tabs>
        <w:bidi w:val="0"/>
        <w:ind w:left="-284" w:right="0" w:firstLine="284"/>
        <w:rPr/>
      </w:pPr>
      <w:r>
        <w:rPr/>
        <w:t>Invitație de participare la etapele de preselecție/la procedurile negociate (anexa nr. 3);</w:t>
      </w:r>
    </w:p>
    <w:p>
      <w:pPr>
        <w:pStyle w:val="ListParagraph"/>
        <w:numPr>
          <w:ilvl w:val="0"/>
          <w:numId w:val="2"/>
        </w:numPr>
        <w:tabs>
          <w:tab w:val="left" w:pos="-568" w:leader="none"/>
          <w:tab w:val="left" w:pos="142" w:leader="none"/>
          <w:tab w:val="left" w:pos="850" w:leader="none"/>
          <w:tab w:val="left" w:pos="1134" w:leader="none"/>
        </w:tabs>
        <w:bidi w:val="0"/>
        <w:ind w:left="-284" w:right="0" w:firstLine="284"/>
        <w:rPr/>
      </w:pPr>
      <w:r>
        <w:rPr/>
        <w:t>Proces-verbal cu privire la rezultatele preselecției candidaților (anexa nr. 4);</w:t>
      </w:r>
    </w:p>
    <w:p>
      <w:pPr>
        <w:pStyle w:val="ListParagraph"/>
        <w:numPr>
          <w:ilvl w:val="0"/>
          <w:numId w:val="2"/>
        </w:numPr>
        <w:tabs>
          <w:tab w:val="left" w:pos="-568" w:leader="none"/>
          <w:tab w:val="left" w:pos="142" w:leader="none"/>
          <w:tab w:val="left" w:pos="850" w:leader="none"/>
          <w:tab w:val="left" w:pos="1134" w:leader="none"/>
        </w:tabs>
        <w:bidi w:val="0"/>
        <w:ind w:left="-284" w:right="0" w:firstLine="284"/>
        <w:rPr/>
      </w:pPr>
      <w:r>
        <w:rPr/>
        <w:t>Anunț de atribuire (anexa nr. 5);</w:t>
      </w:r>
    </w:p>
    <w:p>
      <w:pPr>
        <w:pStyle w:val="ListParagraph"/>
        <w:numPr>
          <w:ilvl w:val="0"/>
          <w:numId w:val="2"/>
        </w:numPr>
        <w:tabs>
          <w:tab w:val="left" w:pos="-568" w:leader="none"/>
          <w:tab w:val="left" w:pos="142" w:leader="none"/>
          <w:tab w:val="left" w:pos="850" w:leader="none"/>
          <w:tab w:val="left" w:pos="1134" w:leader="none"/>
        </w:tabs>
        <w:bidi w:val="0"/>
        <w:ind w:left="-284" w:right="0" w:firstLine="284"/>
        <w:rPr/>
      </w:pPr>
      <w:r>
        <w:rPr/>
        <w:t>Anunț privind modificarea contractului de achiziții publice/acordului-cadru (anexa nr. 6);</w:t>
      </w:r>
    </w:p>
    <w:p>
      <w:pPr>
        <w:pStyle w:val="ListParagraph"/>
        <w:numPr>
          <w:ilvl w:val="0"/>
          <w:numId w:val="2"/>
        </w:numPr>
        <w:tabs>
          <w:tab w:val="left" w:pos="-568" w:leader="none"/>
          <w:tab w:val="left" w:pos="142" w:leader="none"/>
          <w:tab w:val="left" w:pos="850" w:leader="none"/>
          <w:tab w:val="left" w:pos="1134" w:leader="none"/>
        </w:tabs>
        <w:bidi w:val="0"/>
        <w:ind w:left="-284" w:right="0" w:firstLine="284"/>
        <w:rPr/>
      </w:pPr>
      <w:r>
        <w:rPr/>
        <w:t>Cerere de participare (anexa nr. 7);</w:t>
      </w:r>
    </w:p>
    <w:p>
      <w:pPr>
        <w:pStyle w:val="ListParagraph"/>
        <w:numPr>
          <w:ilvl w:val="0"/>
          <w:numId w:val="2"/>
        </w:numPr>
        <w:tabs>
          <w:tab w:val="left" w:pos="-568" w:leader="none"/>
          <w:tab w:val="left" w:pos="142" w:leader="none"/>
          <w:tab w:val="left" w:pos="850" w:leader="none"/>
          <w:tab w:val="left" w:pos="1134" w:leader="none"/>
        </w:tabs>
        <w:bidi w:val="0"/>
        <w:ind w:left="-284" w:right="0" w:firstLine="284"/>
        <w:rPr/>
      </w:pPr>
      <w:r>
        <w:rPr/>
        <w:t>Declaraţie privind valabilitatea ofertei (anexa nr. 8);</w:t>
      </w:r>
    </w:p>
    <w:p>
      <w:pPr>
        <w:pStyle w:val="ListParagraph"/>
        <w:numPr>
          <w:ilvl w:val="0"/>
          <w:numId w:val="2"/>
        </w:numPr>
        <w:tabs>
          <w:tab w:val="left" w:pos="-568" w:leader="none"/>
          <w:tab w:val="left" w:pos="142" w:leader="none"/>
          <w:tab w:val="left" w:pos="850" w:leader="none"/>
          <w:tab w:val="left" w:pos="1134" w:leader="none"/>
        </w:tabs>
        <w:bidi w:val="0"/>
        <w:ind w:left="-284" w:right="0" w:firstLine="284"/>
        <w:rPr/>
      </w:pPr>
      <w:r>
        <w:rPr/>
        <w:t>Scrisoare  de  garanţie  bancară (anexa nr. 9);</w:t>
      </w:r>
    </w:p>
    <w:p>
      <w:pPr>
        <w:pStyle w:val="ListParagraph"/>
        <w:numPr>
          <w:ilvl w:val="0"/>
          <w:numId w:val="2"/>
        </w:numPr>
        <w:tabs>
          <w:tab w:val="clear" w:pos="1134"/>
          <w:tab w:val="left" w:pos="-568" w:leader="none"/>
          <w:tab w:val="left" w:pos="142" w:leader="none"/>
        </w:tabs>
        <w:bidi w:val="0"/>
        <w:ind w:left="-284" w:right="0" w:firstLine="284"/>
        <w:rPr/>
      </w:pPr>
      <w:r>
        <w:rPr/>
        <w:t>Grafic de executare a lucrărilor (anexa nr. 10.);</w:t>
      </w:r>
    </w:p>
    <w:p>
      <w:pPr>
        <w:pStyle w:val="ListParagraph"/>
        <w:numPr>
          <w:ilvl w:val="0"/>
          <w:numId w:val="2"/>
        </w:numPr>
        <w:tabs>
          <w:tab w:val="clear" w:pos="1134"/>
          <w:tab w:val="left" w:pos="-568" w:leader="none"/>
          <w:tab w:val="left" w:pos="142" w:leader="none"/>
        </w:tabs>
        <w:bidi w:val="0"/>
        <w:ind w:left="-284" w:right="0" w:firstLine="284"/>
        <w:rPr/>
      </w:pPr>
      <w:r>
        <w:rPr/>
        <w:t>Grafic de  executare a documentației de proiect (anexa nr. 11);</w:t>
      </w:r>
    </w:p>
    <w:p>
      <w:pPr>
        <w:pStyle w:val="ListParagraph"/>
        <w:numPr>
          <w:ilvl w:val="0"/>
          <w:numId w:val="2"/>
        </w:numPr>
        <w:tabs>
          <w:tab w:val="clear" w:pos="1134"/>
          <w:tab w:val="left" w:pos="-568" w:leader="none"/>
          <w:tab w:val="left" w:pos="142" w:leader="none"/>
        </w:tabs>
        <w:bidi w:val="0"/>
        <w:ind w:left="-284" w:right="0" w:firstLine="284"/>
        <w:rPr/>
      </w:pPr>
      <w:r>
        <w:rPr/>
        <w:t>Declarație privind experienţa similară (anexa nr. 12);</w:t>
      </w:r>
    </w:p>
    <w:p>
      <w:pPr>
        <w:pStyle w:val="ListParagraph"/>
        <w:numPr>
          <w:ilvl w:val="0"/>
          <w:numId w:val="2"/>
        </w:numPr>
        <w:tabs>
          <w:tab w:val="clear" w:pos="1134"/>
          <w:tab w:val="left" w:pos="-568" w:leader="none"/>
          <w:tab w:val="left" w:pos="142" w:leader="none"/>
        </w:tabs>
        <w:bidi w:val="0"/>
        <w:ind w:left="-284" w:right="0" w:firstLine="284"/>
        <w:rPr/>
      </w:pPr>
      <w:r>
        <w:rPr/>
        <w:t>Declarație privind lista principalelor lucrări executate în ultimul an de activitate (anexa nr. 13);</w:t>
      </w:r>
    </w:p>
    <w:p>
      <w:pPr>
        <w:pStyle w:val="ListParagraph"/>
        <w:numPr>
          <w:ilvl w:val="0"/>
          <w:numId w:val="2"/>
        </w:numPr>
        <w:tabs>
          <w:tab w:val="clear" w:pos="1134"/>
          <w:tab w:val="left" w:pos="-568" w:leader="none"/>
          <w:tab w:val="left" w:pos="142" w:leader="none"/>
        </w:tabs>
        <w:bidi w:val="0"/>
        <w:ind w:left="-284" w:right="0" w:firstLine="284"/>
        <w:rPr/>
      </w:pPr>
      <w:r>
        <w:rPr/>
        <w:t>Declaraţie privind dotările specifice, utilajul şi echipamentul necesar pentru îndeplinirea corespunzătoare a contractului (anexa nr. 14);</w:t>
      </w:r>
    </w:p>
    <w:p>
      <w:pPr>
        <w:pStyle w:val="ListParagraph"/>
        <w:numPr>
          <w:ilvl w:val="0"/>
          <w:numId w:val="2"/>
        </w:numPr>
        <w:tabs>
          <w:tab w:val="clear" w:pos="1134"/>
          <w:tab w:val="left" w:pos="-568" w:leader="none"/>
          <w:tab w:val="left" w:pos="142" w:leader="none"/>
        </w:tabs>
        <w:bidi w:val="0"/>
        <w:ind w:left="-284" w:right="0" w:firstLine="284"/>
        <w:rPr/>
      </w:pPr>
      <w:r>
        <w:rPr/>
        <w:t>Declaraţie privind personalul de specialitate propus pentru implementarea contractului (anexa nr. 15);</w:t>
      </w:r>
    </w:p>
    <w:p>
      <w:pPr>
        <w:pStyle w:val="ListParagraph"/>
        <w:numPr>
          <w:ilvl w:val="0"/>
          <w:numId w:val="2"/>
        </w:numPr>
        <w:tabs>
          <w:tab w:val="clear" w:pos="1134"/>
          <w:tab w:val="left" w:pos="-568" w:leader="none"/>
          <w:tab w:val="left" w:pos="142" w:leader="none"/>
        </w:tabs>
        <w:bidi w:val="0"/>
        <w:ind w:left="-284" w:right="0" w:firstLine="284"/>
        <w:rPr/>
      </w:pPr>
      <w:r>
        <w:rPr/>
        <w:t>Lista subcontractanților şi partea/părţile din contract care sunt îndeplinite de aceştia (anexa nr. 16);</w:t>
      </w:r>
    </w:p>
    <w:p>
      <w:pPr>
        <w:pStyle w:val="ListParagraph"/>
        <w:numPr>
          <w:ilvl w:val="0"/>
          <w:numId w:val="2"/>
        </w:numPr>
        <w:tabs>
          <w:tab w:val="clear" w:pos="1134"/>
          <w:tab w:val="left" w:pos="-568" w:leader="none"/>
          <w:tab w:val="left" w:pos="142" w:leader="none"/>
        </w:tabs>
        <w:bidi w:val="0"/>
        <w:ind w:left="-284" w:right="0" w:firstLine="284"/>
        <w:rPr/>
      </w:pPr>
      <w:r>
        <w:rPr/>
        <w:t>Informaţii privind asocierea (anexa nr. 17);</w:t>
      </w:r>
    </w:p>
    <w:p>
      <w:pPr>
        <w:pStyle w:val="ListParagraph"/>
        <w:numPr>
          <w:ilvl w:val="0"/>
          <w:numId w:val="2"/>
        </w:numPr>
        <w:tabs>
          <w:tab w:val="clear" w:pos="1134"/>
          <w:tab w:val="left" w:pos="-568" w:leader="none"/>
          <w:tab w:val="left" w:pos="142" w:leader="none"/>
        </w:tabs>
        <w:bidi w:val="0"/>
        <w:ind w:left="-284" w:right="0" w:firstLine="284"/>
        <w:rPr/>
      </w:pPr>
      <w:r>
        <w:rPr/>
        <w:t>Angajament terţ susţinător financiar (anexa nr. 18);</w:t>
      </w:r>
    </w:p>
    <w:p>
      <w:pPr>
        <w:pStyle w:val="ListParagraph"/>
        <w:numPr>
          <w:ilvl w:val="0"/>
          <w:numId w:val="2"/>
        </w:numPr>
        <w:tabs>
          <w:tab w:val="clear" w:pos="1134"/>
          <w:tab w:val="left" w:pos="-568" w:leader="none"/>
          <w:tab w:val="left" w:pos="142" w:leader="none"/>
        </w:tabs>
        <w:bidi w:val="0"/>
        <w:ind w:left="-284" w:right="0" w:firstLine="284"/>
        <w:rPr/>
      </w:pPr>
      <w:r>
        <w:rPr/>
        <w:t>Angajament privind susţinerea tehnică și profesională a ofertantului/grupului de operatori economici (anexa nr. 19);</w:t>
      </w:r>
    </w:p>
    <w:p>
      <w:pPr>
        <w:pStyle w:val="ListParagraph"/>
        <w:numPr>
          <w:ilvl w:val="0"/>
          <w:numId w:val="2"/>
        </w:numPr>
        <w:tabs>
          <w:tab w:val="clear" w:pos="1134"/>
          <w:tab w:val="left" w:pos="-568" w:leader="none"/>
          <w:tab w:val="left" w:pos="142" w:leader="none"/>
        </w:tabs>
        <w:bidi w:val="0"/>
        <w:ind w:left="-284" w:right="0" w:firstLine="284"/>
        <w:rPr/>
      </w:pPr>
      <w:r>
        <w:rPr/>
        <w:t>Declaraţie terţ susţinător tehnic (anexa nr. 20);</w:t>
      </w:r>
    </w:p>
    <w:p>
      <w:pPr>
        <w:pStyle w:val="ListParagraph"/>
        <w:numPr>
          <w:ilvl w:val="0"/>
          <w:numId w:val="2"/>
        </w:numPr>
        <w:tabs>
          <w:tab w:val="clear" w:pos="1134"/>
          <w:tab w:val="left" w:pos="-568" w:leader="none"/>
          <w:tab w:val="left" w:pos="142" w:leader="none"/>
        </w:tabs>
        <w:bidi w:val="0"/>
        <w:ind w:left="-284" w:right="0" w:firstLine="284"/>
        <w:rPr/>
      </w:pPr>
      <w:r>
        <w:rPr/>
        <w:t>Declaraţie terţ susţinător profesional (anexa nr. 21);</w:t>
      </w:r>
    </w:p>
    <w:p>
      <w:pPr>
        <w:pStyle w:val="ListParagraph"/>
        <w:numPr>
          <w:ilvl w:val="0"/>
          <w:numId w:val="2"/>
        </w:numPr>
        <w:tabs>
          <w:tab w:val="clear" w:pos="1134"/>
          <w:tab w:val="left" w:pos="-568" w:leader="none"/>
          <w:tab w:val="left" w:pos="142" w:leader="none"/>
        </w:tabs>
        <w:bidi w:val="0"/>
        <w:ind w:left="-284" w:right="0" w:firstLine="284"/>
        <w:rPr/>
      </w:pPr>
      <w:r>
        <w:rPr/>
        <w:t>Aviz pentru participare la licitațiile publice de lucrări din domeniul construcțiilor și instalațiilor (anexa nr. 22);</w:t>
      </w:r>
    </w:p>
    <w:p>
      <w:pPr>
        <w:pStyle w:val="ListParagraph"/>
        <w:numPr>
          <w:ilvl w:val="0"/>
          <w:numId w:val="2"/>
        </w:numPr>
        <w:tabs>
          <w:tab w:val="clear" w:pos="1134"/>
          <w:tab w:val="left" w:pos="-568" w:leader="none"/>
          <w:tab w:val="left" w:pos="142" w:leader="none"/>
        </w:tabs>
        <w:bidi w:val="0"/>
        <w:ind w:left="-284" w:right="0" w:firstLine="284"/>
        <w:rPr/>
      </w:pPr>
      <w:r>
        <w:rPr/>
        <w:t>Caiet de sarcini. Formularul de deviz nr.1 – lista cu cantitățile de lucrări (anexa nr. 23);</w:t>
      </w:r>
    </w:p>
    <w:p>
      <w:pPr>
        <w:pStyle w:val="ListParagraph"/>
        <w:numPr>
          <w:ilvl w:val="0"/>
          <w:numId w:val="2"/>
        </w:numPr>
        <w:tabs>
          <w:tab w:val="clear" w:pos="1134"/>
          <w:tab w:val="left" w:pos="-568" w:leader="none"/>
          <w:tab w:val="left" w:pos="142" w:leader="none"/>
        </w:tabs>
        <w:bidi w:val="0"/>
        <w:ind w:left="-284" w:right="0" w:firstLine="284"/>
        <w:rPr/>
      </w:pPr>
      <w:r>
        <w:rPr/>
        <w:t>Caiet de sarcini. Servicii de proiectare (anexa nr. 24);</w:t>
      </w:r>
    </w:p>
    <w:p>
      <w:pPr>
        <w:pStyle w:val="ListParagraph"/>
        <w:numPr>
          <w:ilvl w:val="0"/>
          <w:numId w:val="2"/>
        </w:numPr>
        <w:tabs>
          <w:tab w:val="clear" w:pos="1134"/>
          <w:tab w:val="left" w:pos="-568" w:leader="none"/>
          <w:tab w:val="left" w:pos="142" w:leader="none"/>
        </w:tabs>
        <w:bidi w:val="0"/>
        <w:ind w:left="-284" w:right="0" w:firstLine="284"/>
        <w:rPr/>
      </w:pPr>
      <w:r>
        <w:rPr/>
        <w:t>Contract de antrepriză (anexa nr. 25);</w:t>
      </w:r>
    </w:p>
    <w:p>
      <w:pPr>
        <w:pStyle w:val="ListParagraph"/>
        <w:numPr>
          <w:ilvl w:val="0"/>
          <w:numId w:val="2"/>
        </w:numPr>
        <w:tabs>
          <w:tab w:val="clear" w:pos="1134"/>
          <w:tab w:val="left" w:pos="-568" w:leader="none"/>
          <w:tab w:val="left" w:pos="142" w:leader="none"/>
        </w:tabs>
        <w:bidi w:val="0"/>
        <w:ind w:left="-284" w:right="0" w:firstLine="284"/>
        <w:rPr/>
      </w:pPr>
      <w:r>
        <w:rPr/>
        <w:t>Contract de achiziţionare a serviciilor de proiectare (anexa nr. 26);</w:t>
      </w:r>
    </w:p>
    <w:p>
      <w:pPr>
        <w:pStyle w:val="ListParagraph"/>
        <w:numPr>
          <w:ilvl w:val="0"/>
          <w:numId w:val="2"/>
        </w:numPr>
        <w:tabs>
          <w:tab w:val="clear" w:pos="1134"/>
          <w:tab w:val="left" w:pos="-568" w:leader="none"/>
          <w:tab w:val="left" w:pos="142" w:leader="none"/>
        </w:tabs>
        <w:bidi w:val="0"/>
        <w:ind w:left="-284" w:right="0" w:firstLine="284"/>
        <w:rPr/>
      </w:pPr>
      <w:r>
        <w:rPr/>
        <w:t>Acord adițional (anexa nr. 27);</w:t>
      </w:r>
    </w:p>
    <w:p>
      <w:pPr>
        <w:pStyle w:val="ListParagraph"/>
        <w:numPr>
          <w:ilvl w:val="0"/>
          <w:numId w:val="2"/>
        </w:numPr>
        <w:tabs>
          <w:tab w:val="clear" w:pos="1134"/>
          <w:tab w:val="left" w:pos="-568" w:leader="none"/>
          <w:tab w:val="left" w:pos="142" w:leader="none"/>
        </w:tabs>
        <w:bidi w:val="0"/>
        <w:ind w:left="-284" w:right="0" w:firstLine="284"/>
        <w:rPr/>
      </w:pPr>
      <w:r>
        <w:rPr/>
        <w:t>Acord-cadru (anexa nr. 28).</w:t>
      </w:r>
    </w:p>
    <w:p>
      <w:pPr>
        <w:pStyle w:val="ListParagraph"/>
        <w:numPr>
          <w:ilvl w:val="0"/>
          <w:numId w:val="0"/>
        </w:numPr>
        <w:tabs>
          <w:tab w:val="clear" w:pos="1134"/>
          <w:tab w:val="left" w:pos="-284" w:leader="none"/>
          <w:tab w:val="left" w:pos="196" w:leader="none"/>
          <w:tab w:val="left" w:pos="567" w:leader="none"/>
        </w:tabs>
        <w:bidi w:val="0"/>
        <w:ind w:left="0" w:right="0" w:hanging="0"/>
        <w:rPr>
          <w:color w:val="000000"/>
        </w:rPr>
      </w:pPr>
      <w:r>
        <w:rPr>
          <w:color w:val="000000"/>
        </w:rPr>
      </w:r>
    </w:p>
    <w:p>
      <w:pPr>
        <w:pStyle w:val="ListParagraph"/>
        <w:numPr>
          <w:ilvl w:val="0"/>
          <w:numId w:val="1"/>
        </w:numPr>
        <w:tabs>
          <w:tab w:val="clear" w:pos="1134"/>
          <w:tab w:val="left" w:pos="-568" w:leader="none"/>
          <w:tab w:val="left" w:pos="-88" w:leader="none"/>
          <w:tab w:val="left" w:pos="283" w:leader="none"/>
        </w:tabs>
        <w:bidi w:val="0"/>
        <w:ind w:left="-284" w:right="0" w:firstLine="284"/>
        <w:rPr/>
      </w:pPr>
      <w:r>
        <w:rPr>
          <w:color w:val="000000"/>
        </w:rPr>
        <w:t xml:space="preserve"> </w:t>
      </w:r>
      <w:r>
        <w:rPr/>
        <w:t xml:space="preserve">Autoritatea contractantă emite Documentația de atribuire în vederea achiziționării lucrărilor sau serviciilor de proiectare și de lucrări, după cum este specificat în </w:t>
      </w:r>
      <w:r>
        <w:rPr>
          <w:color w:val="000000"/>
        </w:rPr>
        <w:t>documentația standard.</w:t>
      </w:r>
    </w:p>
    <w:p>
      <w:pPr>
        <w:pStyle w:val="ListParagraph"/>
        <w:numPr>
          <w:ilvl w:val="0"/>
          <w:numId w:val="0"/>
        </w:numPr>
        <w:tabs>
          <w:tab w:val="clear" w:pos="1134"/>
          <w:tab w:val="left" w:pos="-284" w:leader="none"/>
          <w:tab w:val="left" w:pos="196" w:leader="none"/>
          <w:tab w:val="left" w:pos="567" w:leader="none"/>
        </w:tabs>
        <w:bidi w:val="0"/>
        <w:ind w:left="0" w:right="0" w:hanging="0"/>
        <w:rPr>
          <w:color w:val="000000"/>
        </w:rPr>
      </w:pPr>
      <w:r>
        <w:rPr>
          <w:color w:val="000000"/>
        </w:rPr>
      </w:r>
    </w:p>
    <w:p>
      <w:pPr>
        <w:pStyle w:val="ListParagraph"/>
        <w:numPr>
          <w:ilvl w:val="0"/>
          <w:numId w:val="1"/>
        </w:numPr>
        <w:tabs>
          <w:tab w:val="clear" w:pos="1134"/>
          <w:tab w:val="left" w:pos="-568" w:leader="none"/>
          <w:tab w:val="left" w:pos="-88" w:leader="none"/>
        </w:tabs>
        <w:bidi w:val="0"/>
        <w:ind w:left="-284" w:right="0" w:firstLine="284"/>
        <w:rPr/>
      </w:pPr>
      <w:r>
        <w:rPr/>
        <w:t xml:space="preserve"> </w:t>
      </w:r>
      <w:r>
        <w:rPr/>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pPr>
        <w:pStyle w:val="ListParagraph"/>
        <w:numPr>
          <w:ilvl w:val="0"/>
          <w:numId w:val="0"/>
        </w:numPr>
        <w:bidi w:val="0"/>
        <w:ind w:left="360" w:right="0" w:hanging="0"/>
        <w:rPr/>
      </w:pPr>
      <w:r>
        <w:rPr/>
      </w:r>
    </w:p>
    <w:p>
      <w:pPr>
        <w:pStyle w:val="ListParagraph"/>
        <w:numPr>
          <w:ilvl w:val="0"/>
          <w:numId w:val="1"/>
        </w:numPr>
        <w:tabs>
          <w:tab w:val="clear" w:pos="1134"/>
          <w:tab w:val="left" w:pos="-568" w:leader="none"/>
          <w:tab w:val="left" w:pos="-88" w:leader="none"/>
          <w:tab w:val="left" w:pos="283" w:leader="none"/>
        </w:tabs>
        <w:bidi w:val="0"/>
        <w:ind w:left="-284" w:right="0" w:firstLine="284"/>
        <w:rPr/>
      </w:pPr>
      <w:r>
        <w:rPr/>
        <w:t xml:space="preserve"> </w:t>
      </w:r>
      <w:r>
        <w:rPr/>
        <w:t>Autoritatea contractantă urmează să se asigure că la momentul inițierii procedurii de achiziție publică, mijloacele financiare sunt alocate sau există o garanție a alocării lor și sunt destinate exclusiv achiziției în cauză.</w:t>
      </w:r>
    </w:p>
    <w:p>
      <w:pPr>
        <w:pStyle w:val="ListParagraph"/>
        <w:numPr>
          <w:ilvl w:val="0"/>
          <w:numId w:val="0"/>
        </w:numPr>
        <w:bidi w:val="0"/>
        <w:ind w:left="357" w:right="0" w:hanging="0"/>
        <w:rPr/>
      </w:pPr>
      <w:r>
        <w:rPr/>
      </w:r>
    </w:p>
    <w:p>
      <w:pPr>
        <w:pStyle w:val="ListParagraph"/>
        <w:numPr>
          <w:ilvl w:val="0"/>
          <w:numId w:val="1"/>
        </w:numPr>
        <w:tabs>
          <w:tab w:val="clear" w:pos="1134"/>
          <w:tab w:val="left" w:pos="-568" w:leader="none"/>
          <w:tab w:val="left" w:pos="-88" w:leader="none"/>
          <w:tab w:val="left" w:pos="283" w:leader="none"/>
        </w:tabs>
        <w:bidi w:val="0"/>
        <w:spacing w:before="0" w:after="120"/>
        <w:ind w:left="-284" w:right="0" w:firstLine="284"/>
        <w:rPr/>
      </w:pPr>
      <w:r>
        <w:rPr/>
        <w:t xml:space="preserve"> </w:t>
      </w:r>
      <w:r>
        <w:rPr/>
        <w:t>Atribuirea contractului de achiziție publică de lucrări sau de servicii de proiectare și de lucrări se realizează în conformitate cu prevederile:</w:t>
      </w:r>
    </w:p>
    <w:p>
      <w:pPr>
        <w:pStyle w:val="ListParagraph"/>
        <w:numPr>
          <w:ilvl w:val="0"/>
          <w:numId w:val="3"/>
        </w:numPr>
        <w:tabs>
          <w:tab w:val="clear" w:pos="1134"/>
          <w:tab w:val="left" w:pos="0" w:leader="none"/>
          <w:tab w:val="left" w:pos="284" w:leader="none"/>
        </w:tabs>
        <w:bidi w:val="0"/>
        <w:spacing w:before="0" w:after="120"/>
        <w:ind w:left="0" w:right="0" w:hanging="0"/>
        <w:rPr/>
      </w:pPr>
      <w:r>
        <w:rPr/>
        <w:t xml:space="preserve">Legii nr. 131/2015 privind achizițiile publice; </w:t>
      </w:r>
    </w:p>
    <w:p>
      <w:pPr>
        <w:pStyle w:val="ListParagraph"/>
        <w:numPr>
          <w:ilvl w:val="0"/>
          <w:numId w:val="3"/>
        </w:numPr>
        <w:tabs>
          <w:tab w:val="clear" w:pos="1134"/>
          <w:tab w:val="left" w:pos="-568" w:leader="none"/>
          <w:tab w:val="left" w:pos="0" w:leader="none"/>
        </w:tabs>
        <w:bidi w:val="0"/>
        <w:spacing w:before="0" w:after="120"/>
        <w:ind w:left="-284" w:right="0" w:firstLine="284"/>
        <w:rPr/>
      </w:pPr>
      <w:hyperlink r:id="rId2">
        <w:r>
          <w:rPr>
            <w:rStyle w:val="LegturInternet"/>
            <w:rFonts w:eastAsia=""/>
            <w:bCs/>
            <w:color w:val="000000"/>
            <w:highlight w:val="white"/>
            <w:u w:val="none"/>
          </w:rPr>
          <w:t>Hotărârii Guvernului nr. 638/2020 pentru aprobarea Regulamentului privind achizițiile publice de lucrări</w:t>
        </w:r>
      </w:hyperlink>
      <w:r>
        <w:rPr>
          <w:rStyle w:val="Strong"/>
          <w:b w:val="false"/>
          <w:shd w:fill="FFFFFF" w:val="clear"/>
        </w:rPr>
        <w:t>.</w:t>
      </w:r>
    </w:p>
    <w:p>
      <w:pPr>
        <w:pStyle w:val="ListParagraph"/>
        <w:numPr>
          <w:ilvl w:val="0"/>
          <w:numId w:val="1"/>
        </w:numPr>
        <w:tabs>
          <w:tab w:val="clear" w:pos="1134"/>
          <w:tab w:val="left" w:pos="-568" w:leader="none"/>
          <w:tab w:val="left" w:pos="-88" w:leader="none"/>
          <w:tab w:val="left" w:pos="283" w:leader="none"/>
        </w:tabs>
        <w:bidi w:val="0"/>
        <w:spacing w:before="0" w:after="120"/>
        <w:ind w:left="-284" w:right="0" w:firstLine="284"/>
        <w:rPr/>
      </w:pPr>
      <w:r>
        <w:rPr/>
        <w:t xml:space="preserve"> </w:t>
      </w:r>
      <w:r>
        <w:rPr/>
        <w:t xml:space="preserve">În cazul în care autoritatea contractantă inițiază un acord-cadru, ca modalitate specială de atribuire a contractelor de achiziții publice de lucrări sau lucrări și servicii de proiectare, procedura se  desfășoară conform </w:t>
      </w:r>
      <w:r>
        <w:rPr>
          <w:color w:val="000000"/>
        </w:rPr>
        <w:t>Regulamentului cu privire la acordul-cadru ca modalitate specială de atribuire a contractelor de achiziții publice, aprobat prin Hotărârea Guvernului nr. 694/2020.</w:t>
      </w:r>
    </w:p>
    <w:p>
      <w:pPr>
        <w:pStyle w:val="ListParagraph"/>
        <w:numPr>
          <w:ilvl w:val="0"/>
          <w:numId w:val="1"/>
        </w:numPr>
        <w:tabs>
          <w:tab w:val="left" w:pos="-568" w:leader="none"/>
          <w:tab w:val="left" w:pos="-88" w:leader="none"/>
          <w:tab w:val="left" w:pos="142" w:leader="none"/>
          <w:tab w:val="left" w:pos="850" w:leader="none"/>
          <w:tab w:val="left" w:pos="1134" w:leader="none"/>
        </w:tabs>
        <w:bidi w:val="0"/>
        <w:spacing w:before="0" w:after="120"/>
        <w:ind w:left="-284" w:right="0" w:firstLine="284"/>
        <w:rPr/>
      </w:pPr>
      <w:r>
        <w:rPr/>
        <w:t xml:space="preserve"> </w:t>
      </w:r>
      <w:r>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1"/>
        </w:numPr>
        <w:tabs>
          <w:tab w:val="left" w:pos="-568" w:leader="none"/>
          <w:tab w:val="left" w:pos="-88" w:leader="none"/>
          <w:tab w:val="left" w:pos="283" w:leader="none"/>
          <w:tab w:val="left" w:pos="850" w:leader="none"/>
          <w:tab w:val="left" w:pos="1134" w:leader="none"/>
        </w:tabs>
        <w:bidi w:val="0"/>
        <w:spacing w:before="0" w:after="120"/>
        <w:ind w:left="-284" w:right="0" w:firstLine="284"/>
        <w:rPr/>
      </w:pPr>
      <w:r>
        <w:rPr/>
        <w:t xml:space="preserve"> </w:t>
      </w:r>
      <w:r>
        <w:rPr/>
        <w:t>În cazul în care autoritatea contractantă inițiază proceduri cu preselecție se utilizează anexele ce țin de procedurile date: anexele nr.1, nr. 3 - 6, nr. 25 și nr. 26.</w:t>
      </w:r>
    </w:p>
    <w:p>
      <w:pPr>
        <w:pStyle w:val="ListParagraph"/>
        <w:numPr>
          <w:ilvl w:val="0"/>
          <w:numId w:val="1"/>
        </w:numPr>
        <w:tabs>
          <w:tab w:val="clear" w:pos="1134"/>
          <w:tab w:val="left" w:pos="-568" w:leader="none"/>
          <w:tab w:val="left" w:pos="-88" w:leader="none"/>
          <w:tab w:val="left" w:pos="142" w:leader="none"/>
        </w:tabs>
        <w:bidi w:val="0"/>
        <w:spacing w:before="0" w:after="120"/>
        <w:ind w:left="-284" w:right="0" w:firstLine="284"/>
        <w:rPr/>
      </w:pPr>
      <w:r>
        <w:rPr/>
        <w:t>Ofertantul suportă toate costurile asociate elaborării și prezentării ofertei sale, precum și documentelor care o însoțesc.</w:t>
      </w:r>
    </w:p>
    <w:p>
      <w:pPr>
        <w:pStyle w:val="ListParagraph"/>
        <w:numPr>
          <w:ilvl w:val="0"/>
          <w:numId w:val="1"/>
        </w:numPr>
        <w:tabs>
          <w:tab w:val="clear" w:pos="1134"/>
          <w:tab w:val="left" w:pos="-568" w:leader="none"/>
          <w:tab w:val="left" w:pos="-88" w:leader="none"/>
          <w:tab w:val="left" w:pos="142" w:leader="none"/>
        </w:tabs>
        <w:bidi w:val="0"/>
        <w:spacing w:before="0" w:after="120"/>
        <w:ind w:left="-284" w:right="0" w:firstLine="284"/>
        <w:rPr/>
      </w:pPr>
      <w: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pPr>
        <w:pStyle w:val="ListParagraph"/>
        <w:numPr>
          <w:ilvl w:val="0"/>
          <w:numId w:val="1"/>
        </w:numPr>
        <w:tabs>
          <w:tab w:val="clear" w:pos="1134"/>
          <w:tab w:val="left" w:pos="-568" w:leader="none"/>
          <w:tab w:val="left" w:pos="-88" w:leader="none"/>
          <w:tab w:val="left" w:pos="142" w:leader="none"/>
        </w:tabs>
        <w:bidi w:val="0"/>
        <w:spacing w:before="0" w:after="120"/>
        <w:ind w:left="-284" w:right="0" w:firstLine="284"/>
        <w:rPr/>
      </w:pPr>
      <w: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pStyle w:val="ListParagraph"/>
        <w:numPr>
          <w:ilvl w:val="0"/>
          <w:numId w:val="1"/>
        </w:numPr>
        <w:tabs>
          <w:tab w:val="clear" w:pos="1134"/>
          <w:tab w:val="left" w:pos="-568" w:leader="none"/>
          <w:tab w:val="left" w:pos="-88" w:leader="none"/>
          <w:tab w:val="left" w:pos="142" w:leader="none"/>
        </w:tabs>
        <w:bidi w:val="0"/>
        <w:spacing w:before="0" w:after="120"/>
        <w:ind w:left="-284" w:right="0" w:firstLine="284"/>
        <w:rPr/>
      </w:pPr>
      <w:r>
        <w:rPr/>
        <w:t>În cazul achizițiilor de servicii de proiectare, proiectanţii de construcţii sunt obligaţi să exercite supravegherea de autor pe tot parcursul execuției lucrărilor.</w:t>
      </w:r>
    </w:p>
    <w:p>
      <w:pPr>
        <w:pStyle w:val="ListParagraph"/>
        <w:numPr>
          <w:ilvl w:val="0"/>
          <w:numId w:val="1"/>
        </w:numPr>
        <w:tabs>
          <w:tab w:val="clear" w:pos="1134"/>
          <w:tab w:val="left" w:pos="-568" w:leader="none"/>
          <w:tab w:val="left" w:pos="-88" w:leader="none"/>
          <w:tab w:val="left" w:pos="142" w:leader="none"/>
        </w:tabs>
        <w:bidi w:val="0"/>
        <w:spacing w:before="0" w:after="120"/>
        <w:ind w:left="-284" w:right="0" w:firstLine="284"/>
        <w:rPr/>
      </w:pPr>
      <w: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pPr>
        <w:pStyle w:val="ListParagraph"/>
        <w:numPr>
          <w:ilvl w:val="0"/>
          <w:numId w:val="1"/>
        </w:numPr>
        <w:tabs>
          <w:tab w:val="clear" w:pos="1134"/>
          <w:tab w:val="left" w:pos="-568" w:leader="none"/>
          <w:tab w:val="left" w:pos="-88" w:leader="none"/>
          <w:tab w:val="left" w:pos="142" w:leader="none"/>
        </w:tabs>
        <w:bidi w:val="0"/>
        <w:spacing w:before="0" w:after="120"/>
        <w:ind w:left="-284" w:right="0" w:firstLine="284"/>
        <w:rPr/>
      </w:pPr>
      <w: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pPr>
        <w:pStyle w:val="ListParagraph"/>
        <w:numPr>
          <w:ilvl w:val="0"/>
          <w:numId w:val="1"/>
        </w:numPr>
        <w:tabs>
          <w:tab w:val="clear" w:pos="1134"/>
          <w:tab w:val="left" w:pos="-568" w:leader="none"/>
          <w:tab w:val="left" w:pos="-88" w:leader="none"/>
          <w:tab w:val="left" w:pos="142" w:leader="none"/>
        </w:tabs>
        <w:bidi w:val="0"/>
        <w:spacing w:before="0" w:after="120"/>
        <w:ind w:left="-284" w:right="0" w:firstLine="284"/>
        <w:rPr/>
      </w:pPr>
      <w:r>
        <w:rPr/>
        <w:t xml:space="preserve">În cazul în care autoritatea contractantă a depistat că ofertantul a fost implicat în practicile descrise la pct. 28 și pct. 29 în cadrul procedurii de atribuire pentru contractul de achiziție publică aceasta: </w:t>
      </w:r>
    </w:p>
    <w:p>
      <w:pPr>
        <w:pStyle w:val="ListParagraph"/>
        <w:numPr>
          <w:ilvl w:val="0"/>
          <w:numId w:val="4"/>
        </w:numPr>
        <w:tabs>
          <w:tab w:val="clear" w:pos="1134"/>
          <w:tab w:val="left" w:pos="-568" w:leader="none"/>
          <w:tab w:val="left" w:pos="142" w:leader="none"/>
        </w:tabs>
        <w:bidi w:val="0"/>
        <w:spacing w:before="0" w:after="120"/>
        <w:ind w:left="-284" w:right="0" w:firstLine="284"/>
        <w:rPr/>
      </w:pPr>
      <w: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pPr>
        <w:pStyle w:val="ListParagraph"/>
        <w:numPr>
          <w:ilvl w:val="0"/>
          <w:numId w:val="4"/>
        </w:numPr>
        <w:tabs>
          <w:tab w:val="clear" w:pos="1134"/>
          <w:tab w:val="left" w:pos="-568" w:leader="none"/>
          <w:tab w:val="left" w:pos="142" w:leader="none"/>
        </w:tabs>
        <w:bidi w:val="0"/>
        <w:spacing w:before="0" w:after="120"/>
        <w:ind w:left="-284" w:right="0" w:firstLine="284"/>
        <w:rPr/>
      </w:pPr>
      <w:r>
        <w:rPr/>
        <w:t>întreprinde orice alte măsuri prevăzute în art. 42 al Legii nr. 131/2015 privind achiziţiile publice.</w:t>
      </w:r>
    </w:p>
    <w:p>
      <w:pPr>
        <w:pStyle w:val="ListParagraph"/>
        <w:numPr>
          <w:ilvl w:val="0"/>
          <w:numId w:val="1"/>
        </w:numPr>
        <w:tabs>
          <w:tab w:val="clear" w:pos="1134"/>
          <w:tab w:val="left" w:pos="-568" w:leader="none"/>
          <w:tab w:val="left" w:pos="-88" w:leader="none"/>
          <w:tab w:val="left" w:pos="142" w:leader="none"/>
        </w:tabs>
        <w:bidi w:val="0"/>
        <w:spacing w:before="0" w:after="120"/>
        <w:ind w:left="-284" w:right="0" w:firstLine="284"/>
        <w:rPr/>
      </w:pPr>
      <w:r>
        <w:rPr/>
        <w:t>Sunt interzise următoarele acţiuni în cadrul procedurii de achiziție:</w:t>
      </w:r>
    </w:p>
    <w:p>
      <w:pPr>
        <w:pStyle w:val="ListParagraph"/>
        <w:numPr>
          <w:ilvl w:val="0"/>
          <w:numId w:val="5"/>
        </w:numPr>
        <w:tabs>
          <w:tab w:val="clear" w:pos="1134"/>
          <w:tab w:val="left" w:pos="-568" w:leader="none"/>
          <w:tab w:val="left" w:pos="-142" w:leader="none"/>
          <w:tab w:val="left" w:pos="142" w:leader="none"/>
        </w:tabs>
        <w:bidi w:val="0"/>
        <w:spacing w:before="0" w:after="120"/>
        <w:ind w:left="-284" w:right="0" w:firstLine="284"/>
        <w:rPr>
          <w:color w:val="000000"/>
        </w:rPr>
      </w:pPr>
      <w:r>
        <w:rPr>
          <w:color w:val="000000"/>
        </w:rPr>
        <w:t>promisiunea sau oferirea unei persoane cu funcție de răspundere, personal sau prin mijlocitor, de bunuri sau servicii, sau privilegii, sau avantaje sub orice formă, pentru a influența acțiunile unei alte părți;</w:t>
      </w:r>
    </w:p>
    <w:p>
      <w:pPr>
        <w:pStyle w:val="ListParagraph"/>
        <w:numPr>
          <w:ilvl w:val="0"/>
          <w:numId w:val="5"/>
        </w:numPr>
        <w:tabs>
          <w:tab w:val="clear" w:pos="1134"/>
          <w:tab w:val="left" w:pos="-568" w:leader="none"/>
          <w:tab w:val="left" w:pos="-142" w:leader="none"/>
          <w:tab w:val="left" w:pos="142" w:leader="none"/>
        </w:tabs>
        <w:bidi w:val="0"/>
        <w:spacing w:before="0" w:after="120"/>
        <w:ind w:left="-284" w:right="0" w:firstLine="284"/>
        <w:rPr>
          <w:color w:val="000000"/>
        </w:rPr>
      </w:pPr>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pPr>
        <w:pStyle w:val="ListParagraph"/>
        <w:numPr>
          <w:ilvl w:val="0"/>
          <w:numId w:val="5"/>
        </w:numPr>
        <w:tabs>
          <w:tab w:val="clear" w:pos="1134"/>
          <w:tab w:val="left" w:pos="-568" w:leader="none"/>
          <w:tab w:val="left" w:pos="-142" w:leader="none"/>
          <w:tab w:val="left" w:pos="142" w:leader="none"/>
        </w:tabs>
        <w:bidi w:val="0"/>
        <w:spacing w:before="0" w:after="120"/>
        <w:ind w:left="-284" w:right="0" w:firstLine="284"/>
        <w:rPr>
          <w:color w:val="000000"/>
        </w:rPr>
      </w:pPr>
      <w:r>
        <w:rPr>
          <w:color w:val="000000"/>
        </w:rPr>
        <w:t>înţelegerea interzisă de lege, între două sau mai multe părţi, realizată în scopul coordonării comportamentului lor la procedurile de achiziţii publice;</w:t>
      </w:r>
    </w:p>
    <w:p>
      <w:pPr>
        <w:pStyle w:val="ListParagraph"/>
        <w:numPr>
          <w:ilvl w:val="0"/>
          <w:numId w:val="5"/>
        </w:numPr>
        <w:tabs>
          <w:tab w:val="clear" w:pos="1134"/>
          <w:tab w:val="left" w:pos="-568" w:leader="none"/>
          <w:tab w:val="left" w:pos="-142" w:leader="none"/>
          <w:tab w:val="left" w:pos="142" w:leader="none"/>
        </w:tabs>
        <w:bidi w:val="0"/>
        <w:spacing w:before="0" w:after="120"/>
        <w:ind w:left="-284" w:right="0" w:firstLine="284"/>
        <w:rPr>
          <w:color w:val="000000"/>
        </w:rPr>
      </w:pPr>
      <w:r>
        <w:rPr>
          <w:color w:val="000000"/>
        </w:rPr>
        <w:t>prejudicierea, direct sau indirect, a oricărei părţi sau a proprietăţii acestei părţi, pentru a influenţa în mod necorespunzător acţiunile acesteia;</w:t>
      </w:r>
    </w:p>
    <w:p>
      <w:pPr>
        <w:pStyle w:val="ListParagraph"/>
        <w:numPr>
          <w:ilvl w:val="0"/>
          <w:numId w:val="5"/>
        </w:numPr>
        <w:tabs>
          <w:tab w:val="clear" w:pos="1134"/>
          <w:tab w:val="left" w:pos="-568" w:leader="none"/>
          <w:tab w:val="left" w:pos="-142" w:leader="none"/>
          <w:tab w:val="left" w:pos="142" w:leader="none"/>
        </w:tabs>
        <w:bidi w:val="0"/>
        <w:spacing w:before="0" w:after="120"/>
        <w:ind w:left="-284" w:right="0" w:firstLine="284"/>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2-a</w:t>
      </w:r>
    </w:p>
    <w:p>
      <w:pPr>
        <w:pStyle w:val="Normal"/>
        <w:bidi w:val="0"/>
        <w:jc w:val="left"/>
        <w:rPr/>
      </w:pPr>
      <w:r>
        <w:rPr/>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jc w:val="center"/>
        <w:rPr>
          <w:b/>
          <w:b/>
        </w:rPr>
      </w:pPr>
      <w:r>
        <w:rPr>
          <w:b/>
        </w:rPr>
        <w:t>Calificarea candidaților/ofertanților</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18.</w:t>
      </w:r>
      <w: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pPr>
      <w:r>
        <w:rPr>
          <w:b/>
        </w:rPr>
        <w:t xml:space="preserve">19. </w:t>
      </w:r>
      <w: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pPr>
      <w:r>
        <w:rPr>
          <w:b/>
        </w:rPr>
        <w:t xml:space="preserve">20. </w:t>
      </w:r>
      <w: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pPr>
        <w:pStyle w:val="ListParagraph"/>
        <w:numPr>
          <w:ilvl w:val="0"/>
          <w:numId w:val="0"/>
        </w:numPr>
        <w:tabs>
          <w:tab w:val="clear" w:pos="1134"/>
          <w:tab w:val="left" w:pos="-568" w:leader="none"/>
          <w:tab w:val="left" w:pos="0" w:leader="none"/>
        </w:tabs>
        <w:bidi w:val="0"/>
        <w:spacing w:before="0" w:after="120"/>
        <w:ind w:left="-284" w:right="0" w:firstLine="284"/>
        <w:rPr/>
      </w:pPr>
      <w:r>
        <w:rPr>
          <w:b/>
        </w:rPr>
        <w:t xml:space="preserve">21. </w:t>
      </w:r>
      <w: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568" w:leader="none"/>
          <w:tab w:val="left" w:pos="0" w:leader="none"/>
        </w:tabs>
        <w:bidi w:val="0"/>
        <w:spacing w:before="0" w:after="120"/>
        <w:ind w:left="-284" w:right="0" w:firstLine="284"/>
        <w:rPr/>
      </w:pPr>
      <w:r>
        <w:rPr>
          <w:b/>
        </w:rPr>
        <w:t>22.</w:t>
      </w:r>
      <w: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568" w:leader="none"/>
          <w:tab w:val="left" w:pos="-426" w:leader="none"/>
          <w:tab w:val="left" w:pos="-142" w:leader="none"/>
          <w:tab w:val="left" w:pos="0" w:leader="none"/>
        </w:tabs>
        <w:bidi w:val="0"/>
        <w:spacing w:before="0" w:after="120"/>
        <w:ind w:left="-284" w:right="0" w:firstLine="284"/>
        <w:rPr/>
      </w:pPr>
      <w:r>
        <w:rPr>
          <w:b/>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rPr/>
      </w:pPr>
      <w:r>
        <w:rPr>
          <w:b/>
        </w:rPr>
        <w:t xml:space="preserve">24. </w:t>
      </w:r>
      <w:r>
        <w:rPr>
          <w:color w:val="000000"/>
        </w:rPr>
        <w:t>Prezentarea oricărui alt formular DUAE este temei de descalificare de la procedura de achiziție publică.</w:t>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rPr/>
      </w:pPr>
      <w:r>
        <w:rPr>
          <w:b/>
          <w:color w:val="000000"/>
        </w:rPr>
        <w:t xml:space="preserve">25. </w:t>
      </w:r>
      <w: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rPr/>
      </w:pPr>
      <w:r>
        <w:rPr>
          <w:b/>
        </w:rPr>
        <w:t xml:space="preserve">26. </w:t>
      </w:r>
      <w:r>
        <w:rPr/>
        <w:t>Autoritatea contractantă aplică criterii și cerințe de calificare numai referitoare la:</w:t>
      </w:r>
    </w:p>
    <w:p>
      <w:pPr>
        <w:pStyle w:val="Normal"/>
        <w:bidi w:val="0"/>
        <w:spacing w:before="0" w:after="120"/>
        <w:ind w:left="142" w:right="0" w:hanging="0"/>
        <w:jc w:val="left"/>
        <w:rPr/>
      </w:pPr>
      <w:r>
        <w:rPr/>
        <w:t>1) eligibilitatea ofertantului sau candidatului;</w:t>
      </w:r>
    </w:p>
    <w:p>
      <w:pPr>
        <w:pStyle w:val="Normal"/>
        <w:bidi w:val="0"/>
        <w:spacing w:before="0" w:after="120"/>
        <w:ind w:left="142" w:right="0" w:hanging="0"/>
        <w:jc w:val="left"/>
        <w:rPr/>
      </w:pPr>
      <w:r>
        <w:rPr/>
        <w:t>2) capacitatea de exercitare a activității profesionale;</w:t>
      </w:r>
    </w:p>
    <w:p>
      <w:pPr>
        <w:pStyle w:val="ListParagraph"/>
        <w:numPr>
          <w:ilvl w:val="0"/>
          <w:numId w:val="0"/>
        </w:numPr>
        <w:tabs>
          <w:tab w:val="clear" w:pos="1134"/>
          <w:tab w:val="left" w:pos="142" w:leader="none"/>
        </w:tabs>
        <w:bidi w:val="0"/>
        <w:spacing w:before="0" w:after="120"/>
        <w:ind w:left="142" w:right="0" w:hanging="0"/>
        <w:rPr/>
      </w:pPr>
      <w:r>
        <w:rPr/>
        <w:t>3) capacitatea economică şi financiară;</w:t>
      </w:r>
    </w:p>
    <w:p>
      <w:pPr>
        <w:pStyle w:val="ListParagraph"/>
        <w:numPr>
          <w:ilvl w:val="0"/>
          <w:numId w:val="0"/>
        </w:numPr>
        <w:tabs>
          <w:tab w:val="clear" w:pos="1134"/>
          <w:tab w:val="left" w:pos="142" w:leader="none"/>
        </w:tabs>
        <w:bidi w:val="0"/>
        <w:spacing w:before="0" w:after="120"/>
        <w:ind w:left="142" w:right="0" w:hanging="0"/>
        <w:rPr/>
      </w:pPr>
      <w:r>
        <w:rPr/>
        <w:t>4) capacitatea tehnică;</w:t>
      </w:r>
    </w:p>
    <w:p>
      <w:pPr>
        <w:pStyle w:val="ListParagraph"/>
        <w:numPr>
          <w:ilvl w:val="0"/>
          <w:numId w:val="0"/>
        </w:numPr>
        <w:tabs>
          <w:tab w:val="clear" w:pos="1134"/>
          <w:tab w:val="left" w:pos="142" w:leader="none"/>
          <w:tab w:val="left" w:pos="709" w:leader="none"/>
        </w:tabs>
        <w:bidi w:val="0"/>
        <w:spacing w:before="0" w:after="120"/>
        <w:ind w:left="142" w:right="0" w:hanging="0"/>
        <w:rPr/>
      </w:pPr>
      <w:r>
        <w:rPr/>
        <w:t>5) standarde de asigurare a calității;</w:t>
      </w:r>
    </w:p>
    <w:p>
      <w:pPr>
        <w:pStyle w:val="ListParagraph"/>
        <w:numPr>
          <w:ilvl w:val="0"/>
          <w:numId w:val="0"/>
        </w:numPr>
        <w:tabs>
          <w:tab w:val="clear" w:pos="1134"/>
          <w:tab w:val="left" w:pos="142" w:leader="none"/>
        </w:tabs>
        <w:bidi w:val="0"/>
        <w:spacing w:before="0" w:after="120"/>
        <w:ind w:left="142" w:right="0" w:hanging="0"/>
        <w:rPr/>
      </w:pPr>
      <w:r>
        <w:rPr/>
        <w:t>6) standarde de protecție a mediului.</w:t>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rPr/>
      </w:pPr>
      <w:r>
        <w:rPr>
          <w:b/>
        </w:rPr>
        <w:t xml:space="preserve">27. </w:t>
      </w:r>
      <w: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rPr>
        <w:t>Sistemul informaţional automatizat „Registrul de stat al achiziţiilor publice” (în continuare - SIA RSAP)</w:t>
      </w:r>
      <w:r>
        <w:rPr/>
        <w:t xml:space="preserve">, cu excepția cazurilor prevăzute la art. 33 alin. (7) și alin. (11) din Legea nr. 131/2015 privind achizițiile publice. </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29. </w:t>
      </w:r>
      <w:r>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pPr>
        <w:pStyle w:val="ListParagraph"/>
        <w:numPr>
          <w:ilvl w:val="0"/>
          <w:numId w:val="0"/>
        </w:numPr>
        <w:tabs>
          <w:tab w:val="clear" w:pos="1134"/>
          <w:tab w:val="left" w:pos="-568" w:leader="none"/>
          <w:tab w:val="left" w:pos="-426" w:leader="none"/>
          <w:tab w:val="left" w:pos="283" w:leader="none"/>
        </w:tabs>
        <w:bidi w:val="0"/>
        <w:spacing w:before="0" w:after="120"/>
        <w:ind w:left="-284" w:right="0" w:firstLine="284"/>
        <w:rPr/>
      </w:pPr>
      <w:r>
        <w:rPr>
          <w:b/>
        </w:rPr>
        <w:t xml:space="preserve">30. </w:t>
      </w:r>
      <w:r>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568" w:leader="none"/>
          <w:tab w:val="left" w:pos="-426" w:leader="none"/>
          <w:tab w:val="left" w:pos="283" w:leader="none"/>
        </w:tabs>
        <w:bidi w:val="0"/>
        <w:spacing w:before="0" w:after="120"/>
        <w:ind w:left="-284" w:right="0" w:firstLine="284"/>
        <w:rPr/>
      </w:pPr>
      <w:r>
        <w:rPr>
          <w:b/>
        </w:rPr>
        <w:t xml:space="preserve">31. </w:t>
      </w:r>
      <w: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pPr>
      <w:r>
        <w:rPr>
          <w:b/>
        </w:rPr>
        <w:t xml:space="preserve">32. </w:t>
      </w:r>
      <w:r>
        <w:rPr/>
        <w:t xml:space="preserve">În ceea ce privesc </w:t>
      </w:r>
      <w:r>
        <w:rPr>
          <w:bCs/>
        </w:rPr>
        <w:t>referințele de</w:t>
      </w:r>
      <w: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pPr>
      <w:r>
        <w:rPr>
          <w:b/>
        </w:rPr>
        <w:t xml:space="preserve"> </w:t>
      </w:r>
      <w:r>
        <w:rPr>
          <w:b/>
        </w:rPr>
        <w:t xml:space="preserve">33. </w:t>
      </w:r>
      <w: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pPr>
      <w:r>
        <w:rPr>
          <w:b/>
        </w:rPr>
        <w:t xml:space="preserve">34. </w:t>
      </w:r>
      <w: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35. </w:t>
      </w:r>
      <w: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36. </w:t>
      </w:r>
      <w: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568" w:leader="none"/>
          <w:tab w:val="left" w:pos="-426" w:leader="none"/>
        </w:tabs>
        <w:bidi w:val="0"/>
        <w:spacing w:before="0" w:after="120"/>
        <w:ind w:left="-284" w:right="0" w:firstLine="426"/>
        <w:rPr/>
      </w:pPr>
      <w: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pPr>
        <w:pStyle w:val="ListParagraph"/>
        <w:numPr>
          <w:ilvl w:val="0"/>
          <w:numId w:val="0"/>
        </w:numPr>
        <w:tabs>
          <w:tab w:val="clear" w:pos="1134"/>
          <w:tab w:val="left" w:pos="-568" w:leader="none"/>
          <w:tab w:val="left" w:pos="-426" w:leader="none"/>
        </w:tabs>
        <w:bidi w:val="0"/>
        <w:spacing w:before="0" w:after="120"/>
        <w:ind w:left="-284" w:right="0" w:firstLine="426"/>
        <w:rPr/>
      </w:pPr>
      <w:r>
        <w:rPr/>
        <w:t>2) lichiditate generală (active circulante/datorii curente) și nivelul minim de lichiditate (nu mai puțin de 100%);</w:t>
      </w:r>
    </w:p>
    <w:p>
      <w:pPr>
        <w:pStyle w:val="ListParagraph"/>
        <w:numPr>
          <w:ilvl w:val="0"/>
          <w:numId w:val="0"/>
        </w:numPr>
        <w:tabs>
          <w:tab w:val="clear" w:pos="1134"/>
          <w:tab w:val="left" w:pos="-568" w:leader="none"/>
          <w:tab w:val="left" w:pos="-426" w:leader="none"/>
          <w:tab w:val="left" w:pos="142" w:leader="none"/>
        </w:tabs>
        <w:bidi w:val="0"/>
        <w:spacing w:before="0" w:after="120"/>
        <w:ind w:left="-284" w:right="0" w:firstLine="426"/>
        <w:rPr/>
      </w:pPr>
      <w:r>
        <w:rPr/>
        <w:t>3) declarații bancare corespunzătoare sau, după caz, dovezi privind asigurarea riscului profesional;</w:t>
      </w:r>
    </w:p>
    <w:p>
      <w:pPr>
        <w:pStyle w:val="ListParagraph"/>
        <w:numPr>
          <w:ilvl w:val="0"/>
          <w:numId w:val="0"/>
        </w:numPr>
        <w:tabs>
          <w:tab w:val="clear" w:pos="1134"/>
          <w:tab w:val="left" w:pos="-568" w:leader="none"/>
          <w:tab w:val="left" w:pos="0" w:leader="none"/>
          <w:tab w:val="left" w:pos="142" w:leader="none"/>
        </w:tabs>
        <w:bidi w:val="0"/>
        <w:spacing w:before="0" w:after="120"/>
        <w:ind w:left="-284" w:right="0" w:firstLine="426"/>
        <w:rPr/>
      </w:pPr>
      <w:r>
        <w:rPr/>
        <w:t>4)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37.  </w:t>
      </w:r>
      <w: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pPr>
      <w:r>
        <w:rPr>
          <w:b/>
        </w:rPr>
        <w:t xml:space="preserve">38. </w:t>
      </w:r>
      <w:r>
        <w:rPr>
          <w:bCs/>
        </w:rPr>
        <w:t>La solicitarea autorității contactante,</w:t>
      </w:r>
      <w:r>
        <w:rPr>
          <w:b/>
        </w:rPr>
        <w:t xml:space="preserve"> </w:t>
      </w:r>
      <w: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pPr>
        <w:pStyle w:val="ListParagraph"/>
        <w:numPr>
          <w:ilvl w:val="0"/>
          <w:numId w:val="0"/>
        </w:numPr>
        <w:tabs>
          <w:tab w:val="clear" w:pos="1134"/>
          <w:tab w:val="left" w:pos="-142" w:leader="none"/>
        </w:tabs>
        <w:bidi w:val="0"/>
        <w:spacing w:before="0" w:after="120"/>
        <w:ind w:left="-284" w:right="0" w:firstLine="426"/>
        <w:rPr/>
      </w:pPr>
      <w: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pPr>
        <w:pStyle w:val="ListParagraph"/>
        <w:numPr>
          <w:ilvl w:val="0"/>
          <w:numId w:val="0"/>
        </w:numPr>
        <w:tabs>
          <w:tab w:val="clear" w:pos="1134"/>
          <w:tab w:val="left" w:pos="-142" w:leader="none"/>
        </w:tabs>
        <w:bidi w:val="0"/>
        <w:spacing w:before="0" w:after="120"/>
        <w:ind w:left="-284" w:right="0" w:firstLine="426"/>
        <w:rPr/>
      </w:pPr>
      <w: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pPr>
        <w:pStyle w:val="ListParagraph"/>
        <w:numPr>
          <w:ilvl w:val="0"/>
          <w:numId w:val="0"/>
        </w:numPr>
        <w:tabs>
          <w:tab w:val="clear" w:pos="1134"/>
          <w:tab w:val="left" w:pos="-142" w:leader="none"/>
        </w:tabs>
        <w:bidi w:val="0"/>
        <w:spacing w:before="0" w:after="120"/>
        <w:ind w:left="-284" w:right="0" w:firstLine="426"/>
        <w:rPr/>
      </w:pPr>
      <w:r>
        <w:rPr/>
        <w:t xml:space="preserve"> </w:t>
      </w:r>
      <w:r>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pPr>
        <w:pStyle w:val="ListParagraph"/>
        <w:numPr>
          <w:ilvl w:val="0"/>
          <w:numId w:val="0"/>
        </w:numPr>
        <w:tabs>
          <w:tab w:val="clear" w:pos="1134"/>
          <w:tab w:val="left" w:pos="-142" w:leader="none"/>
        </w:tabs>
        <w:bidi w:val="0"/>
        <w:spacing w:before="0" w:after="120"/>
        <w:ind w:left="-284" w:right="0" w:firstLine="426"/>
        <w:rPr/>
      </w:pPr>
      <w:r>
        <w:rPr/>
        <w:t>4) o declaraţie referitoare la efectivele medii anuale al personalului angajat şi ale cadrelor de conducere în ultimii 3 ani;</w:t>
      </w:r>
    </w:p>
    <w:p>
      <w:pPr>
        <w:pStyle w:val="ListParagraph"/>
        <w:numPr>
          <w:ilvl w:val="0"/>
          <w:numId w:val="0"/>
        </w:numPr>
        <w:tabs>
          <w:tab w:val="clear" w:pos="1134"/>
          <w:tab w:val="left" w:pos="-142" w:leader="none"/>
        </w:tabs>
        <w:bidi w:val="0"/>
        <w:spacing w:before="0" w:after="120"/>
        <w:ind w:left="-284" w:right="0" w:firstLine="426"/>
        <w:rPr/>
      </w:pPr>
      <w:r>
        <w:rPr/>
        <w:t>5) dacă este cazul, informaţii privind măsurile de protecţie a mediului pe care operatorul economic le poate aplica în timpul îndeplinirii contractului de lucrări sau servicii de proiectare și de lucrări, în corespundere cu pct. 44;</w:t>
      </w:r>
    </w:p>
    <w:p>
      <w:pPr>
        <w:pStyle w:val="ListParagraph"/>
        <w:numPr>
          <w:ilvl w:val="0"/>
          <w:numId w:val="0"/>
        </w:numPr>
        <w:tabs>
          <w:tab w:val="clear" w:pos="1134"/>
          <w:tab w:val="left" w:pos="-142" w:leader="none"/>
        </w:tabs>
        <w:bidi w:val="0"/>
        <w:spacing w:before="0" w:after="120"/>
        <w:ind w:left="-284" w:right="0" w:firstLine="426"/>
        <w:rPr/>
      </w:pPr>
      <w:r>
        <w:rPr/>
        <w:t>6) o declaraţie referitoare la utilajele, instalaţiile, echipamentele tehnice de care poate dispune operatorul economic pentru îndeplinirea corespunzătoare a contractului de lucrări sau servicii de proiectare și de lucrări, conform anexei nr. 14;</w:t>
      </w:r>
    </w:p>
    <w:p>
      <w:pPr>
        <w:pStyle w:val="ListParagraph"/>
        <w:numPr>
          <w:ilvl w:val="0"/>
          <w:numId w:val="0"/>
        </w:numPr>
        <w:tabs>
          <w:tab w:val="clear" w:pos="1134"/>
          <w:tab w:val="left" w:pos="-142" w:leader="none"/>
        </w:tabs>
        <w:bidi w:val="0"/>
        <w:spacing w:before="0" w:after="120"/>
        <w:ind w:left="-284" w:right="0" w:firstLine="426"/>
        <w:rPr/>
      </w:pPr>
      <w: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39. </w:t>
      </w:r>
      <w:r>
        <w:rPr/>
        <w:t>Ofertantul/candidatul are dreptul să recurgă la susținerea unor alte persoane atunci când acestea din urmă desfășoară activitățile sau serviciile pentru îndeplinirea cărora este necesară capacitatea profesională respectivă, conform anexei nr. 17.</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40. </w:t>
      </w:r>
      <w:r>
        <w:rPr/>
        <w:t>Ofertantul urmează să dispună de un nivel minim de experienţă pentru a se califica conform cerinţelor de îndeplinire a contractului:</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41. </w:t>
      </w:r>
      <w: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568" w:leader="none"/>
          <w:tab w:val="left" w:pos="-142" w:leader="none"/>
          <w:tab w:val="left" w:pos="0" w:leader="none"/>
          <w:tab w:val="left" w:pos="142" w:leader="none"/>
          <w:tab w:val="left" w:pos="283" w:leader="none"/>
          <w:tab w:val="left" w:pos="425" w:leader="none"/>
        </w:tabs>
        <w:bidi w:val="0"/>
        <w:spacing w:before="0" w:after="120"/>
        <w:ind w:left="-284" w:right="0" w:firstLine="284"/>
        <w:rPr/>
      </w:pPr>
      <w:r>
        <w:rPr/>
        <w:t>1) la Sistemul Comunitar de Management de Mediu şi Audit (EMAS), sau;</w:t>
      </w:r>
    </w:p>
    <w:p>
      <w:pPr>
        <w:pStyle w:val="ListParagraph"/>
        <w:numPr>
          <w:ilvl w:val="0"/>
          <w:numId w:val="0"/>
        </w:numPr>
        <w:tabs>
          <w:tab w:val="clear" w:pos="1134"/>
          <w:tab w:val="left" w:pos="-568" w:leader="none"/>
          <w:tab w:val="left" w:pos="-142" w:leader="none"/>
          <w:tab w:val="left" w:pos="0" w:leader="none"/>
          <w:tab w:val="left" w:pos="142" w:leader="none"/>
          <w:tab w:val="left" w:pos="283" w:leader="none"/>
          <w:tab w:val="left" w:pos="425" w:leader="none"/>
        </w:tabs>
        <w:bidi w:val="0"/>
        <w:spacing w:before="0" w:after="120"/>
        <w:ind w:left="-284" w:right="0" w:firstLine="284"/>
        <w:rPr/>
      </w:pPr>
      <w:r>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568" w:leader="none"/>
          <w:tab w:val="left" w:pos="-142" w:leader="none"/>
          <w:tab w:val="left" w:pos="0" w:leader="none"/>
          <w:tab w:val="left" w:pos="142" w:leader="none"/>
          <w:tab w:val="left" w:pos="283" w:leader="none"/>
          <w:tab w:val="left" w:pos="425" w:leader="none"/>
        </w:tabs>
        <w:bidi w:val="0"/>
        <w:spacing w:before="0" w:after="120"/>
        <w:ind w:left="-284" w:right="0" w:firstLine="284"/>
        <w:rPr/>
      </w:pPr>
      <w:r>
        <w:rPr>
          <w:b/>
        </w:rPr>
        <w:t xml:space="preserve">44. </w:t>
      </w:r>
      <w: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b/>
        </w:rPr>
        <w:t xml:space="preserve">45. </w:t>
      </w:r>
      <w:r>
        <w:rPr/>
        <w:t>Autoritățile contractante pot utiliza o serie de criterii generale privind durabilitatea pentru executarea lucrărilor sau serviciilor de proiectare și de lucrări:</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 xml:space="preserve">1) materiale de construcție și aprovizionare durabilă; </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2) depozitarea deșeurilor reciclabile și sistemul de gestionare a deșeurilor;</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3) gestionarea deșeurilor din demolări;</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4) instalarea și punerea în funcțiune a sistemelor energetice și surse de energie cu emisii de carbon reduse sau de nivel zero;</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5) contractul de performanță energetică;</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6) conținut reciclat în beton și zidărie;</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7) reducerea emisiilor de CO</w:t>
      </w:r>
      <w:r>
        <w:rPr>
          <w:vertAlign w:val="subscript"/>
        </w:rPr>
        <w:t>2</w:t>
      </w:r>
      <w:r>
        <w:rPr/>
        <w:t>e/tonă pentru transportul de agregate de utilizat în elementele de construcție specificate;</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8) sisteme de încălzire, inclusiv producerea combinată de energie electrică și energie termică (CHP);</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9) controlul și managementul consumului de energie;</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10) clauze de executare a contractului (CEC) – contractantul va pune în aplicare un plan de gestionare a deșeurilor pe șantier, monitorizînd și raportînd aplicarea pe durata desfășurării lucrărilor pe șantier;</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11) aprovizionarea cu produse certificate ca fiind durabile (Patru etichete ecologice ale UE pentru componente);</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12) vopsele și lacuri de interior și de exterior;</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13) îmbrăcăminți rezistente;</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14) pardoseli din lemn;</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15) încălzitoare de apă;</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 xml:space="preserve">16) construcțiile eficiente din punctul de vedere al resurselor; </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17) reutilizare maximă, la fața locului, a materialelor și a solurilor excavate și pentru utilizarea materialelor de construcții cu conținut reciclat ridicat sau reutilizat;</w:t>
      </w:r>
    </w:p>
    <w:p>
      <w:pPr>
        <w:pStyle w:val="Normal"/>
        <w:tabs>
          <w:tab w:val="clear" w:pos="709"/>
          <w:tab w:val="left" w:pos="-568" w:leader="none"/>
          <w:tab w:val="left" w:pos="-142" w:leader="none"/>
          <w:tab w:val="left" w:pos="142" w:leader="none"/>
          <w:tab w:val="left" w:pos="283" w:leader="none"/>
          <w:tab w:val="left" w:pos="425" w:leader="none"/>
        </w:tabs>
        <w:bidi w:val="0"/>
        <w:ind w:left="-284" w:right="0" w:firstLine="284"/>
        <w:jc w:val="both"/>
        <w:rPr/>
      </w:pPr>
      <w:r>
        <w:rPr/>
        <w:t>18) creșterea durabilității materialelor și reducerea necesităților de întreținere, emisiile fonice mai reduse în etapa de construcție, utilizare și întreținere;</w:t>
      </w:r>
    </w:p>
    <w:p>
      <w:pPr>
        <w:pStyle w:val="Default"/>
        <w:tabs>
          <w:tab w:val="clear" w:pos="709"/>
          <w:tab w:val="left" w:pos="-568" w:leader="none"/>
        </w:tabs>
        <w:ind w:left="-284" w:right="0" w:firstLine="284"/>
        <w:jc w:val="both"/>
        <w:rPr>
          <w:rFonts w:ascii="Times New Roman" w:hAnsi="Times New Roman" w:cs="Times New Roman"/>
        </w:rPr>
      </w:pPr>
      <w:r>
        <w:rPr>
          <w:rFonts w:cs="Times New Roman" w:ascii="Times New Roman" w:hAnsi="Times New Roman"/>
        </w:rPr>
        <w:t xml:space="preserve">19) durabilitatea straturilor de uzură ale îmbrăcăminților rutiere. Optimizarea strategiei de întreținere pentru garantarea performanței dorite pentru rezistența la rulare, durabilitate și reducerea zgomotelor; </w:t>
      </w:r>
    </w:p>
    <w:p>
      <w:pPr>
        <w:pStyle w:val="Default"/>
        <w:tabs>
          <w:tab w:val="clear" w:pos="709"/>
          <w:tab w:val="left" w:pos="-568" w:leader="none"/>
        </w:tabs>
        <w:ind w:left="-284" w:right="0" w:firstLine="284"/>
        <w:jc w:val="both"/>
        <w:rPr>
          <w:rFonts w:ascii="Times New Roman" w:hAnsi="Times New Roman" w:cs="Times New Roman"/>
        </w:rPr>
      </w:pPr>
      <w:r>
        <w:rPr>
          <w:rFonts w:cs="Times New Roman" w:ascii="Times New Roman" w:hAnsi="Times New Roman"/>
        </w:rPr>
        <w:t xml:space="preserve">20) stabilirea caietului de sarcini, achiziționarea și utilizarea de materiale de construcție cu impact redus asupra mediului; </w:t>
      </w:r>
    </w:p>
    <w:p>
      <w:pPr>
        <w:pStyle w:val="Default"/>
        <w:tabs>
          <w:tab w:val="clear" w:pos="709"/>
          <w:tab w:val="left" w:pos="-568" w:leader="none"/>
        </w:tabs>
        <w:ind w:left="-284" w:right="0" w:firstLine="284"/>
        <w:jc w:val="both"/>
        <w:rPr>
          <w:rFonts w:ascii="Times New Roman" w:hAnsi="Times New Roman" w:cs="Times New Roman"/>
        </w:rPr>
      </w:pPr>
      <w:r>
        <w:rPr>
          <w:rFonts w:cs="Times New Roman" w:ascii="Times New Roman" w:hAnsi="Times New Roman"/>
        </w:rPr>
        <w:t xml:space="preserve">21) utilizarea de materiale de construcții cu un nivel ridicat de conținut reciclat și reutilizat și de subproduse de acest gen la construcția și întreținerea drumurilor; </w:t>
      </w:r>
    </w:p>
    <w:p>
      <w:pPr>
        <w:pStyle w:val="Default"/>
        <w:tabs>
          <w:tab w:val="clear" w:pos="709"/>
          <w:tab w:val="left" w:pos="-568" w:leader="none"/>
        </w:tabs>
        <w:ind w:left="-284" w:right="0" w:firstLine="284"/>
        <w:jc w:val="both"/>
        <w:rPr>
          <w:rFonts w:ascii="Times New Roman" w:hAnsi="Times New Roman" w:cs="Times New Roman"/>
        </w:rPr>
      </w:pPr>
      <w:r>
        <w:rPr>
          <w:rFonts w:cs="Times New Roman" w:ascii="Times New Roman" w:hAnsi="Times New Roman"/>
        </w:rPr>
        <w:t xml:space="preserve">22) creșterea durabilității îmbrăcăminților, a capacității portante și a rezistenței la uzură; </w:t>
      </w:r>
    </w:p>
    <w:p>
      <w:pPr>
        <w:pStyle w:val="Default"/>
        <w:tabs>
          <w:tab w:val="clear" w:pos="709"/>
          <w:tab w:val="left" w:pos="-568" w:leader="none"/>
        </w:tabs>
        <w:ind w:left="-284" w:right="0" w:firstLine="284"/>
        <w:jc w:val="both"/>
        <w:rPr>
          <w:rFonts w:ascii="Times New Roman" w:hAnsi="Times New Roman" w:cs="Times New Roman"/>
        </w:rPr>
      </w:pPr>
      <w:r>
        <w:rPr>
          <w:rFonts w:cs="Times New Roman" w:ascii="Times New Roman" w:hAnsi="Times New Roman"/>
        </w:rPr>
        <w:t xml:space="preserve">23) dezvoltarea și executarea planurilor de monitorizare și întreținere în situației concrete; </w:t>
      </w:r>
    </w:p>
    <w:p>
      <w:pPr>
        <w:pStyle w:val="Default"/>
        <w:tabs>
          <w:tab w:val="clear" w:pos="709"/>
          <w:tab w:val="left" w:pos="-568" w:leader="none"/>
        </w:tabs>
        <w:ind w:left="-284" w:right="0" w:firstLine="284"/>
        <w:jc w:val="both"/>
        <w:rPr>
          <w:rFonts w:ascii="Times New Roman" w:hAnsi="Times New Roman" w:cs="Times New Roman"/>
        </w:rPr>
      </w:pPr>
      <w:r>
        <w:rPr>
          <w:rFonts w:cs="Times New Roman" w:ascii="Times New Roman" w:hAnsi="Times New Roman"/>
        </w:rPr>
        <w:t xml:space="preserve">24) evaluarea durabilității asupra materialelor de construcții; </w:t>
      </w:r>
    </w:p>
    <w:p>
      <w:pPr>
        <w:pStyle w:val="Default"/>
        <w:tabs>
          <w:tab w:val="clear" w:pos="709"/>
          <w:tab w:val="left" w:pos="-568" w:leader="none"/>
        </w:tabs>
        <w:ind w:left="-284" w:right="0" w:firstLine="284"/>
        <w:jc w:val="both"/>
        <w:rPr>
          <w:rFonts w:ascii="Times New Roman" w:hAnsi="Times New Roman" w:cs="Times New Roman"/>
        </w:rPr>
      </w:pPr>
      <w:r>
        <w:rPr>
          <w:rFonts w:cs="Times New Roman" w:ascii="Times New Roman" w:hAnsi="Times New Roman"/>
        </w:rPr>
        <w:t xml:space="preserve">25) identificarea și evaluarea riscurilor deșeurilor periculoase; </w:t>
      </w:r>
    </w:p>
    <w:p>
      <w:pPr>
        <w:pStyle w:val="Normal"/>
        <w:tabs>
          <w:tab w:val="clear" w:pos="709"/>
          <w:tab w:val="left" w:pos="-568" w:leader="none"/>
          <w:tab w:val="left" w:pos="-142" w:leader="none"/>
          <w:tab w:val="left" w:pos="0" w:leader="none"/>
          <w:tab w:val="left" w:pos="142" w:leader="none"/>
          <w:tab w:val="left" w:pos="320" w:leader="none"/>
        </w:tabs>
        <w:bidi w:val="0"/>
        <w:spacing w:before="0" w:after="120"/>
        <w:ind w:left="-284" w:right="0" w:firstLine="284"/>
        <w:jc w:val="both"/>
        <w:rPr/>
      </w:pPr>
      <w:r>
        <w:rPr/>
        <w:t>26) generarea de deșeuri în timpul pregătirii terenului, al construirii, utilizării și demolării clădirii.</w:t>
      </w:r>
    </w:p>
    <w:p>
      <w:pPr>
        <w:pStyle w:val="Normal"/>
        <w:tabs>
          <w:tab w:val="clear" w:pos="709"/>
          <w:tab w:val="left" w:pos="-568" w:leader="none"/>
          <w:tab w:val="left" w:pos="-142" w:leader="none"/>
          <w:tab w:val="left" w:pos="0" w:leader="none"/>
          <w:tab w:val="left" w:pos="142" w:leader="none"/>
          <w:tab w:val="left" w:pos="320" w:leader="none"/>
        </w:tabs>
        <w:bidi w:val="0"/>
        <w:spacing w:before="0" w:after="120"/>
        <w:ind w:left="-284" w:right="0" w:firstLine="284"/>
        <w:jc w:val="both"/>
        <w:rPr/>
      </w:pPr>
      <w:r>
        <w:rPr>
          <w:b/>
        </w:rPr>
        <w:t>46.</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9"/>
          <w:tab w:val="left" w:pos="-568" w:leader="none"/>
          <w:tab w:val="left" w:pos="-426" w:leader="none"/>
        </w:tabs>
        <w:bidi w:val="0"/>
        <w:spacing w:before="0" w:after="120"/>
        <w:ind w:left="-284" w:right="0" w:firstLine="284"/>
        <w:jc w:val="both"/>
        <w:rPr/>
      </w:pPr>
      <w:r>
        <w:rPr>
          <w:b/>
        </w:rPr>
        <w:t>47.</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9"/>
          <w:tab w:val="left" w:pos="-568" w:leader="none"/>
          <w:tab w:val="left" w:pos="142" w:leader="none"/>
          <w:tab w:val="left" w:pos="320" w:leader="none"/>
        </w:tabs>
        <w:bidi w:val="0"/>
        <w:spacing w:before="0" w:after="120"/>
        <w:ind w:left="-284" w:right="0" w:firstLine="284"/>
        <w:jc w:val="both"/>
        <w:rPr/>
      </w:pPr>
      <w:r>
        <w:rPr>
          <w:b/>
        </w:rPr>
        <w:t xml:space="preserve">48. </w:t>
      </w:r>
      <w:r>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pPr>
        <w:pStyle w:val="Normal"/>
        <w:tabs>
          <w:tab w:val="clear" w:pos="709"/>
          <w:tab w:val="left" w:pos="-568" w:leader="none"/>
          <w:tab w:val="left" w:pos="142" w:leader="none"/>
          <w:tab w:val="left" w:pos="320" w:leader="none"/>
        </w:tabs>
        <w:bidi w:val="0"/>
        <w:spacing w:before="0" w:after="120"/>
        <w:ind w:left="-284" w:right="0" w:firstLine="284"/>
        <w:jc w:val="both"/>
        <w:rPr/>
      </w:pPr>
      <w:r>
        <w:rPr>
          <w:b/>
        </w:rPr>
        <w:t xml:space="preserve">49. </w:t>
      </w:r>
      <w:r>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9"/>
          <w:tab w:val="left" w:pos="-568" w:leader="none"/>
          <w:tab w:val="left" w:pos="142" w:leader="none"/>
          <w:tab w:val="left" w:pos="320" w:leader="none"/>
        </w:tabs>
        <w:bidi w:val="0"/>
        <w:spacing w:before="0" w:after="120"/>
        <w:ind w:left="-284" w:right="0" w:firstLine="284"/>
        <w:jc w:val="both"/>
        <w:rPr/>
      </w:pPr>
      <w:r>
        <w:rPr>
          <w:b/>
        </w:rPr>
        <w:t xml:space="preserve">50.  </w:t>
      </w:r>
      <w:r>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rPr>
        <w:t>21</w:t>
      </w:r>
      <w:r>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pPr>
        <w:pStyle w:val="Normal"/>
        <w:tabs>
          <w:tab w:val="clear" w:pos="709"/>
          <w:tab w:val="left" w:pos="-568" w:leader="none"/>
          <w:tab w:val="left" w:pos="142" w:leader="none"/>
          <w:tab w:val="left" w:pos="320" w:leader="none"/>
        </w:tabs>
        <w:bidi w:val="0"/>
        <w:spacing w:before="0" w:after="120"/>
        <w:ind w:left="-284" w:right="0" w:firstLine="284"/>
        <w:jc w:val="both"/>
        <w:rPr/>
      </w:pPr>
      <w:r>
        <w:rPr/>
        <w:tab/>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3-a</w:t>
      </w:r>
    </w:p>
    <w:p>
      <w:pPr>
        <w:pStyle w:val="Normal"/>
        <w:bidi w:val="0"/>
        <w:jc w:val="left"/>
        <w:rPr/>
      </w:pPr>
      <w:r>
        <w:rPr/>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tabs>
          <w:tab w:val="clear" w:pos="709"/>
          <w:tab w:val="left" w:pos="-568" w:leader="none"/>
        </w:tabs>
        <w:bidi w:val="0"/>
        <w:ind w:left="-284" w:right="0" w:firstLine="284"/>
        <w:jc w:val="left"/>
        <w:rPr/>
      </w:pPr>
      <w:r>
        <w:rPr/>
      </w:r>
    </w:p>
    <w:p>
      <w:pPr>
        <w:pStyle w:val="Normal"/>
        <w:tabs>
          <w:tab w:val="clear" w:pos="709"/>
          <w:tab w:val="left" w:pos="-568" w:leader="none"/>
          <w:tab w:val="left" w:pos="142" w:leader="none"/>
          <w:tab w:val="left" w:pos="320" w:leader="none"/>
        </w:tabs>
        <w:bidi w:val="0"/>
        <w:spacing w:before="0" w:after="120"/>
        <w:ind w:left="-284" w:right="0" w:firstLine="284"/>
        <w:jc w:val="both"/>
        <w:rPr/>
      </w:pPr>
      <w:r>
        <w:rPr>
          <w:b/>
        </w:rPr>
        <w:t xml:space="preserve">51. </w:t>
      </w:r>
      <w:r>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pPr>
        <w:pStyle w:val="Normal"/>
        <w:tabs>
          <w:tab w:val="clear" w:pos="709"/>
          <w:tab w:val="left" w:pos="0" w:leader="none"/>
          <w:tab w:val="left" w:pos="284" w:leader="none"/>
          <w:tab w:val="left" w:pos="604" w:leader="none"/>
          <w:tab w:val="left" w:pos="960" w:leader="none"/>
        </w:tabs>
        <w:bidi w:val="0"/>
        <w:spacing w:before="0" w:after="120"/>
        <w:jc w:val="left"/>
        <w:rPr/>
      </w:pPr>
      <w:r>
        <w:rPr>
          <w:b/>
        </w:rPr>
        <w:t xml:space="preserve">52. </w:t>
      </w:r>
      <w:r>
        <w:rPr/>
        <w:t>Oferta cuprinde următoarele formulare:</w:t>
      </w:r>
    </w:p>
    <w:p>
      <w:pPr>
        <w:pStyle w:val="Normal"/>
        <w:tabs>
          <w:tab w:val="clear" w:pos="709"/>
          <w:tab w:val="left" w:pos="0" w:leader="none"/>
          <w:tab w:val="left" w:pos="426" w:leader="none"/>
          <w:tab w:val="left" w:pos="960" w:leader="none"/>
        </w:tabs>
        <w:bidi w:val="0"/>
        <w:spacing w:before="0" w:after="120"/>
        <w:jc w:val="left"/>
        <w:rPr/>
      </w:pPr>
      <w:r>
        <w:rPr/>
        <w:t>1) Propunerea tehnică;</w:t>
      </w:r>
    </w:p>
    <w:p>
      <w:pPr>
        <w:pStyle w:val="Normal"/>
        <w:tabs>
          <w:tab w:val="clear" w:pos="709"/>
          <w:tab w:val="left" w:pos="0" w:leader="none"/>
          <w:tab w:val="left" w:pos="426" w:leader="none"/>
          <w:tab w:val="left" w:pos="960" w:leader="none"/>
        </w:tabs>
        <w:bidi w:val="0"/>
        <w:spacing w:before="0" w:after="120"/>
        <w:jc w:val="left"/>
        <w:rPr/>
      </w:pPr>
      <w:r>
        <w:rPr/>
        <w:t>2) Propunerea financiară;</w:t>
      </w:r>
    </w:p>
    <w:p>
      <w:pPr>
        <w:pStyle w:val="Normal"/>
        <w:tabs>
          <w:tab w:val="clear" w:pos="709"/>
          <w:tab w:val="left" w:pos="0" w:leader="none"/>
          <w:tab w:val="left" w:pos="426" w:leader="none"/>
          <w:tab w:val="left" w:pos="960" w:leader="none"/>
        </w:tabs>
        <w:bidi w:val="0"/>
        <w:spacing w:before="0" w:after="120"/>
        <w:jc w:val="left"/>
        <w:rPr/>
      </w:pPr>
      <w:r>
        <w:rPr/>
        <w:t xml:space="preserve">3) </w:t>
      </w:r>
      <w:r>
        <w:rPr>
          <w:color w:val="000000"/>
        </w:rPr>
        <w:t>DUAE;</w:t>
      </w:r>
    </w:p>
    <w:p>
      <w:pPr>
        <w:pStyle w:val="Normal"/>
        <w:tabs>
          <w:tab w:val="clear" w:pos="709"/>
          <w:tab w:val="left" w:pos="0" w:leader="none"/>
          <w:tab w:val="left" w:pos="426" w:leader="none"/>
          <w:tab w:val="left" w:pos="960" w:leader="none"/>
        </w:tabs>
        <w:bidi w:val="0"/>
        <w:spacing w:before="0" w:after="120"/>
        <w:jc w:val="left"/>
        <w:rPr>
          <w:color w:val="000000"/>
        </w:rPr>
      </w:pPr>
      <w:r>
        <w:rPr>
          <w:color w:val="000000"/>
        </w:rPr>
        <w:t>4) Garanția pentru ofertă, după caz (anexa nr. 9).</w:t>
      </w:r>
    </w:p>
    <w:p>
      <w:pPr>
        <w:pStyle w:val="Normal"/>
        <w:tabs>
          <w:tab w:val="clear" w:pos="709"/>
          <w:tab w:val="left" w:pos="-568" w:leader="none"/>
          <w:tab w:val="left" w:pos="-426" w:leader="none"/>
          <w:tab w:val="left" w:pos="142" w:leader="none"/>
          <w:tab w:val="left" w:pos="320" w:leader="none"/>
          <w:tab w:val="left" w:pos="676" w:leader="none"/>
        </w:tabs>
        <w:bidi w:val="0"/>
        <w:spacing w:before="0" w:after="120"/>
        <w:ind w:left="-284" w:right="0" w:firstLine="284"/>
        <w:jc w:val="both"/>
        <w:rPr/>
      </w:pPr>
      <w:r>
        <w:rPr>
          <w:b/>
        </w:rPr>
        <w:t xml:space="preserve">53. </w:t>
      </w:r>
      <w:r>
        <w:rPr/>
        <w:t>Toate documentele menţionate la pct. 52 se completează fără nici o modificare sau o abatere de la formulare, spaţiile goale fiind completate cu informaţia solicitată. Completarea defectuoasă a formularelor atrage respingerea ofertei.</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54</w:t>
      </w:r>
      <w:r>
        <w:rPr/>
        <w:t>. Oferta elaborată de ofertant trebuie să cuprindă:</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t xml:space="preserve">1) </w:t>
      </w:r>
      <w:r>
        <w:rPr>
          <w:bCs/>
        </w:rPr>
        <w:t>Propunerea tehnică</w:t>
      </w:r>
      <w:r>
        <w:rPr>
          <w:b/>
          <w:bCs/>
        </w:rPr>
        <w:t xml:space="preserve"> - </w:t>
      </w:r>
      <w:r>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pPr>
        <w:pStyle w:val="Normal"/>
        <w:tabs>
          <w:tab w:val="clear" w:pos="709"/>
          <w:tab w:val="left" w:pos="-142" w:leader="none"/>
          <w:tab w:val="left" w:pos="142" w:leader="none"/>
          <w:tab w:val="left" w:pos="320" w:leader="none"/>
          <w:tab w:val="left" w:pos="676" w:leader="none"/>
        </w:tabs>
        <w:bidi w:val="0"/>
        <w:spacing w:before="0" w:after="120"/>
        <w:ind w:left="-284" w:right="0" w:firstLine="284"/>
        <w:jc w:val="both"/>
        <w:rPr/>
      </w:pPr>
      <w:r>
        <w:rPr/>
        <w:t>a) graficul de executare a lucrării (anexa nr. 10);</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t>2)</w:t>
      </w:r>
      <w:r>
        <w:rPr>
          <w:bCs/>
        </w:rPr>
        <w:t xml:space="preserve"> Propunerea financiară</w:t>
      </w:r>
      <w:r>
        <w:rPr>
          <w:b/>
          <w:bCs/>
        </w:rPr>
        <w:t>-</w:t>
      </w:r>
      <w:r>
        <w:rPr>
          <w:bCs/>
        </w:rPr>
        <w:t>o</w:t>
      </w:r>
      <w:r>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55. </w:t>
      </w:r>
      <w:r>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56. </w:t>
      </w:r>
      <w:r>
        <w:rPr>
          <w:color w:val="000000"/>
        </w:rPr>
        <w:t>Ofertantul depune garanția pentru ofertă conform</w:t>
      </w:r>
      <w:hyperlink r:id="rId3">
        <w:r>
          <w:rPr>
            <w:rStyle w:val="LegturInternet"/>
            <w:bCs/>
            <w:color w:val="000000"/>
            <w:lang w:eastAsia="it-IT"/>
          </w:rPr>
          <w:t xml:space="preserve"> Regulamentului privind achizițiile publice de lucrări</w:t>
        </w:r>
      </w:hyperlink>
      <w:r>
        <w:rPr/>
        <w:t>,</w:t>
      </w:r>
      <w:r>
        <w:rPr>
          <w:bCs/>
          <w:color w:val="000000"/>
          <w:lang w:eastAsia="it-IT"/>
        </w:rPr>
        <w:t xml:space="preserve"> aprobat prin Hotărârea Guvernului nr. 638/2020.</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57. </w:t>
      </w:r>
      <w:r>
        <w:rPr/>
        <w:t>În cazul unei asocieri, garanția pentru ofertă se depune de antreprenorul general (liderul asociației).</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58.  </w:t>
      </w:r>
      <w:r>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59.  </w:t>
      </w:r>
      <w:r>
        <w:rPr/>
        <w:t>În cazul extinderii perioadei de valabilitate a ofertei, perioada de valabilitate a garanției pentru ofertă se prelungește în mod corespunzător.</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60.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61. </w:t>
      </w:r>
      <w:r>
        <w:rP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rPr/>
        <w:t>.</w:t>
      </w:r>
    </w:p>
    <w:p>
      <w:pPr>
        <w:pStyle w:val="Normal"/>
        <w:tabs>
          <w:tab w:val="clear" w:pos="709"/>
          <w:tab w:val="left" w:pos="-568" w:leader="none"/>
          <w:tab w:val="left" w:pos="283" w:leader="none"/>
          <w:tab w:val="left" w:pos="320" w:leader="none"/>
        </w:tabs>
        <w:bidi w:val="0"/>
        <w:spacing w:before="0" w:after="120"/>
        <w:ind w:left="-284" w:right="0" w:firstLine="284"/>
        <w:jc w:val="both"/>
        <w:rPr/>
      </w:pPr>
      <w:r>
        <w:rPr>
          <w:b/>
        </w:rPr>
        <w:t xml:space="preserve">62.  </w:t>
      </w:r>
      <w:r>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pPr>
        <w:pStyle w:val="Normal"/>
        <w:tabs>
          <w:tab w:val="clear" w:pos="709"/>
          <w:tab w:val="left" w:pos="-568" w:leader="none"/>
          <w:tab w:val="left" w:pos="142" w:leader="none"/>
          <w:tab w:val="left" w:pos="320" w:leader="none"/>
          <w:tab w:val="left" w:pos="676" w:leader="none"/>
        </w:tabs>
        <w:bidi w:val="0"/>
        <w:spacing w:before="0" w:after="120"/>
        <w:ind w:left="-284" w:right="0" w:hanging="0"/>
        <w:jc w:val="both"/>
        <w:rPr/>
      </w:pPr>
      <w:r>
        <w:rPr>
          <w:b/>
        </w:rPr>
        <w:t xml:space="preserve">     </w:t>
      </w:r>
      <w:r>
        <w:rPr>
          <w:b/>
        </w:rPr>
        <w:t xml:space="preserve">63. </w:t>
      </w:r>
      <w:r>
        <w:rPr/>
        <w:t>Preţurile indicate în documentația de deviz (Formularele 3, 5 și 7) solicitate se indică în lei moldoveneşti, cu două cifre după virgulă, cu excepţia cazurilor în care anexa nr. 2 prevede altfel.</w:t>
      </w:r>
    </w:p>
    <w:p>
      <w:pPr>
        <w:pStyle w:val="Normal"/>
        <w:tabs>
          <w:tab w:val="clear" w:pos="709"/>
          <w:tab w:val="left" w:pos="-568" w:leader="none"/>
          <w:tab w:val="left" w:pos="0" w:leader="none"/>
          <w:tab w:val="left" w:pos="283" w:leader="none"/>
        </w:tabs>
        <w:bidi w:val="0"/>
        <w:ind w:left="-284" w:right="0" w:firstLine="284"/>
        <w:jc w:val="both"/>
        <w:rPr>
          <w:bCs/>
          <w:color w:val="000000"/>
          <w:lang w:eastAsia="it-IT"/>
        </w:rPr>
      </w:pPr>
      <w:r>
        <w:rPr>
          <w:bCs/>
          <w:color w:val="000000"/>
          <w:lang w:eastAsia="it-IT"/>
        </w:rPr>
      </w:r>
    </w:p>
    <w:p>
      <w:pPr>
        <w:pStyle w:val="Normal"/>
        <w:tabs>
          <w:tab w:val="clear" w:pos="709"/>
          <w:tab w:val="left" w:pos="-568" w:leader="none"/>
        </w:tabs>
        <w:bidi w:val="0"/>
        <w:ind w:left="-284" w:right="0" w:firstLine="284"/>
        <w:jc w:val="center"/>
        <w:rPr>
          <w:b/>
          <w:b/>
          <w:bCs/>
          <w:color w:val="000000"/>
          <w:sz w:val="26"/>
          <w:szCs w:val="26"/>
          <w:lang w:eastAsia="it-IT"/>
        </w:rPr>
      </w:pPr>
      <w:r>
        <w:rPr>
          <w:b/>
          <w:bCs/>
          <w:color w:val="000000"/>
          <w:sz w:val="26"/>
          <w:szCs w:val="26"/>
          <w:lang w:eastAsia="it-IT"/>
        </w:rPr>
      </w:r>
    </w:p>
    <w:p>
      <w:pPr>
        <w:pStyle w:val="Normal"/>
        <w:tabs>
          <w:tab w:val="clear" w:pos="709"/>
          <w:tab w:val="left" w:pos="-568" w:leader="none"/>
        </w:tabs>
        <w:bidi w:val="0"/>
        <w:ind w:left="-284" w:right="0" w:firstLine="284"/>
        <w:jc w:val="center"/>
        <w:rPr>
          <w:b/>
          <w:b/>
          <w:sz w:val="26"/>
          <w:szCs w:val="26"/>
        </w:rPr>
      </w:pPr>
      <w:r>
        <w:rPr>
          <w:b/>
          <w:sz w:val="26"/>
          <w:szCs w:val="26"/>
        </w:rPr>
        <w:t>Secţiunea a 4-a</w:t>
      </w:r>
    </w:p>
    <w:p>
      <w:pPr>
        <w:pStyle w:val="Normal"/>
        <w:tabs>
          <w:tab w:val="clear" w:pos="709"/>
          <w:tab w:val="left" w:pos="-568" w:leader="none"/>
        </w:tabs>
        <w:bidi w:val="0"/>
        <w:ind w:left="-284" w:right="0" w:firstLine="284"/>
        <w:jc w:val="center"/>
        <w:rPr>
          <w:b/>
          <w:b/>
          <w:sz w:val="26"/>
          <w:szCs w:val="26"/>
        </w:rPr>
      </w:pPr>
      <w:r>
        <w:rPr>
          <w:b/>
          <w:sz w:val="26"/>
          <w:szCs w:val="26"/>
        </w:rPr>
      </w:r>
    </w:p>
    <w:p>
      <w:pPr>
        <w:pStyle w:val="Normal"/>
        <w:tabs>
          <w:tab w:val="clear" w:pos="709"/>
          <w:tab w:val="left" w:pos="-568" w:leader="none"/>
        </w:tabs>
        <w:bidi w:val="0"/>
        <w:ind w:left="-284" w:right="0" w:firstLine="284"/>
        <w:jc w:val="center"/>
        <w:rPr>
          <w:b/>
          <w:b/>
        </w:rPr>
      </w:pPr>
      <w:r>
        <w:rPr>
          <w:b/>
        </w:rPr>
        <w:t>Depunerea și deschiderea ofertelor</w:t>
      </w:r>
    </w:p>
    <w:p>
      <w:pPr>
        <w:pStyle w:val="Normal"/>
        <w:tabs>
          <w:tab w:val="clear" w:pos="709"/>
          <w:tab w:val="left" w:pos="-568" w:leader="none"/>
        </w:tabs>
        <w:bidi w:val="0"/>
        <w:ind w:left="-284" w:right="0" w:firstLine="284"/>
        <w:jc w:val="center"/>
        <w:rPr>
          <w:b/>
          <w:b/>
        </w:rPr>
      </w:pPr>
      <w:r>
        <w:rPr>
          <w:b/>
        </w:rPr>
      </w:r>
    </w:p>
    <w:p>
      <w:pPr>
        <w:pStyle w:val="Normal"/>
        <w:tabs>
          <w:tab w:val="clear" w:pos="709"/>
          <w:tab w:val="left" w:pos="-568" w:leader="none"/>
          <w:tab w:val="left" w:pos="0" w:leader="none"/>
          <w:tab w:val="left" w:pos="142" w:leader="none"/>
          <w:tab w:val="left" w:pos="320" w:leader="none"/>
        </w:tabs>
        <w:bidi w:val="0"/>
        <w:spacing w:before="0" w:after="120"/>
        <w:ind w:left="-284" w:right="0" w:firstLine="284"/>
        <w:jc w:val="both"/>
        <w:rPr/>
      </w:pPr>
      <w:r>
        <w:rPr>
          <w:b/>
        </w:rPr>
        <w:t>64.</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65.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66. </w:t>
      </w:r>
      <w:r>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67. </w:t>
      </w:r>
      <w:r>
        <w:rPr/>
        <w:t>SIA RSAP nu acceptă ofertele transmise după expirarea termenului limită de depunere a ofertelor.</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68.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69. </w:t>
      </w:r>
      <w:r>
        <w:rPr/>
        <w:t>În cazul asocierii conform pct. 19, fiecare dintre asociați îşi asumă obligaţia pentru oferta comună şi răspunde pentru orice consecinţe ale viitorului contract de achiziţie publică. Informaţia privind asocierea se prezintă completînd anexa nr. 17.</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70. </w:t>
      </w:r>
      <w:r>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71.  </w:t>
      </w:r>
      <w:r>
        <w:rPr/>
        <w:t>Persoanele juridice nominalizate ca subcontractanţi în cadrul uneia sau mai multor oferte nu au dreptul de a depune oferta în nume propriu sau în asociere.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72. </w:t>
      </w:r>
      <w:r>
        <w:rPr/>
        <w:t xml:space="preserve">Ofertantul are dreptul să modifice sau să retragă oferta înainte de expirarea termenului de depunere a ofertelor, fără a pierde dreptul de retragere a garanţiei pentru ofertă. </w:t>
      </w:r>
    </w:p>
    <w:p>
      <w:pPr>
        <w:pStyle w:val="Normal"/>
        <w:tabs>
          <w:tab w:val="clear" w:pos="709"/>
          <w:tab w:val="left" w:pos="-568" w:leader="none"/>
          <w:tab w:val="left" w:pos="676" w:leader="none"/>
        </w:tabs>
        <w:bidi w:val="0"/>
        <w:ind w:left="-284" w:right="0" w:firstLine="284"/>
        <w:jc w:val="both"/>
        <w:rPr/>
      </w:pPr>
      <w:r>
        <w:rPr/>
      </w:r>
    </w:p>
    <w:p>
      <w:pPr>
        <w:pStyle w:val="Normal"/>
        <w:tabs>
          <w:tab w:val="clear" w:pos="709"/>
          <w:tab w:val="left" w:pos="-568" w:leader="none"/>
          <w:tab w:val="left" w:pos="676" w:leader="none"/>
        </w:tabs>
        <w:bidi w:val="0"/>
        <w:ind w:left="-284" w:right="0" w:firstLine="284"/>
        <w:jc w:val="both"/>
        <w:rPr/>
      </w:pPr>
      <w:r>
        <w:rPr/>
      </w:r>
    </w:p>
    <w:p>
      <w:pPr>
        <w:pStyle w:val="Normal"/>
        <w:tabs>
          <w:tab w:val="clear" w:pos="709"/>
          <w:tab w:val="left" w:pos="-568" w:leader="none"/>
          <w:tab w:val="left" w:pos="0" w:leader="none"/>
          <w:tab w:val="left" w:pos="320" w:leader="none"/>
          <w:tab w:val="left" w:pos="850" w:leader="none"/>
        </w:tabs>
        <w:bidi w:val="0"/>
        <w:ind w:left="-284" w:right="0" w:firstLine="284"/>
        <w:jc w:val="center"/>
        <w:rPr>
          <w:rFonts w:eastAsia=""/>
          <w:b/>
          <w:b/>
          <w:bCs/>
        </w:rPr>
      </w:pPr>
      <w:r>
        <w:rPr>
          <w:rFonts w:eastAsia=""/>
          <w:b/>
          <w:bCs/>
        </w:rPr>
        <w:t>Secţiunea a 5-a</w:t>
      </w:r>
    </w:p>
    <w:p>
      <w:pPr>
        <w:pStyle w:val="Normal"/>
        <w:tabs>
          <w:tab w:val="clear" w:pos="709"/>
          <w:tab w:val="left" w:pos="-568" w:leader="none"/>
          <w:tab w:val="left" w:pos="0" w:leader="none"/>
          <w:tab w:val="left" w:pos="320" w:leader="none"/>
          <w:tab w:val="left" w:pos="850" w:leader="none"/>
        </w:tabs>
        <w:bidi w:val="0"/>
        <w:ind w:left="-284" w:right="0" w:firstLine="284"/>
        <w:jc w:val="center"/>
        <w:rPr>
          <w:rFonts w:eastAsia=""/>
          <w:b/>
          <w:b/>
          <w:bCs/>
        </w:rPr>
      </w:pPr>
      <w:r>
        <w:rPr>
          <w:rFonts w:eastAsia=""/>
          <w:b/>
          <w:bCs/>
        </w:rPr>
      </w:r>
    </w:p>
    <w:p>
      <w:pPr>
        <w:pStyle w:val="Normal"/>
        <w:tabs>
          <w:tab w:val="clear" w:pos="709"/>
          <w:tab w:val="left" w:pos="-568" w:leader="none"/>
          <w:tab w:val="left" w:pos="320" w:leader="none"/>
          <w:tab w:val="left" w:pos="850" w:leader="none"/>
        </w:tabs>
        <w:bidi w:val="0"/>
        <w:ind w:left="-284" w:right="0" w:firstLine="284"/>
        <w:jc w:val="center"/>
        <w:rPr>
          <w:rFonts w:eastAsia=""/>
          <w:b/>
          <w:b/>
          <w:bCs/>
        </w:rPr>
      </w:pPr>
      <w:r>
        <w:rPr>
          <w:rFonts w:eastAsia=""/>
          <w:b/>
          <w:bCs/>
        </w:rPr>
        <w:t>Evaluarea și compararea ofertelor</w:t>
      </w:r>
    </w:p>
    <w:p>
      <w:pPr>
        <w:pStyle w:val="Normal"/>
        <w:tabs>
          <w:tab w:val="clear" w:pos="709"/>
          <w:tab w:val="left" w:pos="-568" w:leader="none"/>
          <w:tab w:val="left" w:pos="320" w:leader="none"/>
          <w:tab w:val="left" w:pos="850" w:leader="none"/>
        </w:tabs>
        <w:bidi w:val="0"/>
        <w:ind w:left="-284" w:right="0" w:firstLine="284"/>
        <w:jc w:val="center"/>
        <w:rPr>
          <w:rFonts w:eastAsia=""/>
          <w:b/>
          <w:b/>
          <w:bCs/>
        </w:rPr>
      </w:pPr>
      <w:r>
        <w:rPr>
          <w:rFonts w:eastAsia=""/>
          <w:b/>
          <w:bCs/>
        </w:rPr>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73.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74.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clear" w:pos="709"/>
          <w:tab w:val="left" w:pos="-568" w:leader="none"/>
          <w:tab w:val="left" w:pos="142" w:leader="none"/>
          <w:tab w:val="left" w:pos="320" w:leader="none"/>
          <w:tab w:val="left" w:pos="850" w:leader="none"/>
        </w:tabs>
        <w:bidi w:val="0"/>
        <w:spacing w:before="0" w:after="120"/>
        <w:ind w:left="-284" w:right="0"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9"/>
          <w:tab w:val="left" w:pos="-568" w:leader="none"/>
          <w:tab w:val="left" w:pos="142" w:leader="none"/>
          <w:tab w:val="left" w:pos="320" w:leader="none"/>
          <w:tab w:val="left" w:pos="850" w:leader="none"/>
        </w:tabs>
        <w:bidi w:val="0"/>
        <w:spacing w:before="0" w:after="120"/>
        <w:ind w:left="-284" w:right="0" w:firstLine="284"/>
        <w:jc w:val="both"/>
        <w:rPr/>
      </w:pPr>
      <w:r>
        <w:rPr/>
        <w:t>3) se obligă să asigure și să respecte standardele de asigurare a calităţii și standardele de protecţie a mediului.</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75. </w:t>
      </w:r>
      <w:r>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76.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pPr>
        <w:pStyle w:val="Normal"/>
        <w:tabs>
          <w:tab w:val="clear" w:pos="709"/>
          <w:tab w:val="left" w:pos="-568" w:leader="none"/>
          <w:tab w:val="left" w:pos="142" w:leader="none"/>
          <w:tab w:val="left" w:pos="320" w:leader="none"/>
          <w:tab w:val="left" w:pos="850" w:leader="none"/>
        </w:tabs>
        <w:bidi w:val="0"/>
        <w:spacing w:before="0" w:after="120"/>
        <w:ind w:left="-284" w:right="0" w:firstLine="284"/>
        <w:jc w:val="both"/>
        <w:rPr/>
      </w:pPr>
      <w:r>
        <w:rPr>
          <w:b/>
        </w:rPr>
        <w:t xml:space="preserve">77.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78</w:t>
      </w:r>
      <w:r>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79.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80.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81.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82.</w:t>
      </w:r>
      <w:r>
        <w:rPr/>
        <w:t xml:space="preserve"> Grupul de lucru </w:t>
      </w:r>
      <w:r>
        <w:rPr>
          <w:lang w:eastAsia="en-GB"/>
        </w:rPr>
        <w:t xml:space="preserve">sau, după caz, specialistul certificat în domeniul achizițiilor publice </w:t>
      </w:r>
      <w:r>
        <w:rPr/>
        <w:t>respinge oferta în oricare dintre următoarele cazuri:</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1) ofertantul nu îndeplinește cerințele de calificare și de selecție;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2) oferta nu respectă cerinţele prevăzute în documentația de atribuire pentru elaborarea şi prezentarea ofertelor;</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3) ofertantul nu transmite în perioada stabilită clarificările solicitate;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4) oferta financiară nu are un preț fixat;</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5) ofertantul modifică, prin clarificările pe care le prezintă, conţinutul propunerii tehnice şi/sau a propunerii financiare, cu excepţia situaţiei în care modificarea este determinată de corectarea erorilor aritmetice sau abaterilor neînsemnate;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6) oferta este anormal de scăzută potrivit art. 70 al Legii nr. 131/2015 privind achizițiile publice;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8) s-a constatat comiterea unor acte de corupţie, acte conexe actelor de corupţie sau fapte coruptibile confirmate prin hotărâre definitivă a instanţei de judecată.</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83.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84.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85</w:t>
      </w:r>
      <w:r>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86.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consideră necorespunzătoare şi, în consecinţă, se respinge de către grupul de lucru.</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87. </w:t>
      </w:r>
      <w:r>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88.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hanging="0"/>
        <w:jc w:val="both"/>
        <w:rPr/>
      </w:pPr>
      <w:r>
        <w:rPr>
          <w:b/>
        </w:rPr>
        <w:t xml:space="preserve">    </w:t>
      </w:r>
      <w:r>
        <w:rPr>
          <w:b/>
        </w:rPr>
        <w:t>89.</w:t>
      </w:r>
      <w:r>
        <w:rPr/>
        <w:t xml:space="preserve"> O abatere neînsemnată se consideră abatere minoră din propunerea tehnică/financiară ce întrunește condițiile stipulate </w:t>
      </w:r>
      <w:r>
        <w:rPr>
          <w:color w:val="000000"/>
        </w:rPr>
        <w:t>în</w:t>
      </w:r>
      <w:hyperlink r:id="rId4">
        <w:r>
          <w:rPr>
            <w:rStyle w:val="LegturInternet"/>
            <w:bCs/>
            <w:color w:val="000000"/>
            <w:lang w:eastAsia="it-IT"/>
          </w:rPr>
          <w:t xml:space="preserve"> Regulamentul privind achizițiile publice de lucrări</w:t>
        </w:r>
      </w:hyperlink>
      <w:r>
        <w:rPr/>
        <w:t>,</w:t>
      </w:r>
      <w:r>
        <w:rPr>
          <w:bCs/>
          <w:color w:val="000000"/>
          <w:lang w:eastAsia="it-IT"/>
        </w:rPr>
        <w:t xml:space="preserve"> aprobat prin Hotărârea Guvernului nr. 638/2020.</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hanging="0"/>
        <w:jc w:val="both"/>
        <w:rPr/>
      </w:pPr>
      <w:r>
        <w:rPr>
          <w:b/>
        </w:rPr>
        <w:t xml:space="preserve">    </w:t>
      </w:r>
      <w:r>
        <w:rPr>
          <w:b/>
        </w:rPr>
        <w:t>90.</w:t>
      </w:r>
      <w:r>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hanging="0"/>
        <w:jc w:val="both"/>
        <w:rPr/>
      </w:pPr>
      <w:r>
        <w:rPr>
          <w:b/>
        </w:rPr>
        <w:t xml:space="preserve">    </w:t>
      </w:r>
      <w:r>
        <w:rPr>
          <w:b/>
        </w:rPr>
        <w:t xml:space="preserve">91. </w:t>
      </w:r>
      <w:r>
        <w:rPr/>
        <w:t>Autoritatea contractantă solicită ofertanţilor să demonstreze împuternicirea de a încheia contractele de achiziţii publice şi componenţa fondatorilor, asociațiilor, acționarilor, administratorilor și a beneficiarilor efectivi.</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hanging="0"/>
        <w:jc w:val="both"/>
        <w:rPr/>
      </w:pPr>
      <w:r>
        <w:rPr>
          <w:b/>
        </w:rPr>
        <w:t xml:space="preserve">    </w:t>
      </w:r>
      <w:r>
        <w:rPr>
          <w:b/>
        </w:rPr>
        <w:t>92.</w:t>
      </w:r>
      <w:r>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9"/>
          <w:tab w:val="left" w:pos="-568" w:leader="none"/>
          <w:tab w:val="left" w:pos="178" w:leader="none"/>
          <w:tab w:val="left" w:pos="850" w:leader="none"/>
        </w:tabs>
        <w:bidi w:val="0"/>
        <w:spacing w:before="0" w:after="120"/>
        <w:ind w:left="-284" w:right="0" w:firstLine="284"/>
        <w:jc w:val="both"/>
        <w:rPr/>
      </w:pPr>
      <w:r>
        <w:rPr/>
      </w:r>
    </w:p>
    <w:p>
      <w:pPr>
        <w:pStyle w:val="Normal"/>
        <w:tabs>
          <w:tab w:val="clear" w:pos="709"/>
          <w:tab w:val="left" w:pos="-568" w:leader="none"/>
        </w:tabs>
        <w:bidi w:val="0"/>
        <w:ind w:left="-284" w:right="0" w:firstLine="284"/>
        <w:jc w:val="center"/>
        <w:rPr>
          <w:rFonts w:eastAsia=""/>
          <w:b/>
          <w:b/>
          <w:bCs/>
          <w:sz w:val="26"/>
          <w:szCs w:val="26"/>
        </w:rPr>
      </w:pPr>
      <w:r>
        <w:rPr>
          <w:rFonts w:eastAsia=""/>
          <w:b/>
          <w:bCs/>
          <w:sz w:val="26"/>
          <w:szCs w:val="26"/>
        </w:rPr>
        <w:t>Secţiunea a 6-a</w:t>
      </w:r>
    </w:p>
    <w:p>
      <w:pPr>
        <w:pStyle w:val="Normal"/>
        <w:tabs>
          <w:tab w:val="clear" w:pos="709"/>
          <w:tab w:val="left" w:pos="-568" w:leader="none"/>
        </w:tabs>
        <w:bidi w:val="0"/>
        <w:ind w:left="-284" w:right="0" w:firstLine="284"/>
        <w:jc w:val="center"/>
        <w:rPr>
          <w:rFonts w:eastAsia=""/>
          <w:b/>
          <w:b/>
          <w:bCs/>
          <w:sz w:val="26"/>
          <w:szCs w:val="26"/>
        </w:rPr>
      </w:pPr>
      <w:r>
        <w:rPr>
          <w:rFonts w:eastAsia=""/>
          <w:b/>
          <w:bCs/>
          <w:sz w:val="26"/>
          <w:szCs w:val="26"/>
        </w:rPr>
      </w:r>
    </w:p>
    <w:p>
      <w:pPr>
        <w:pStyle w:val="Normal"/>
        <w:tabs>
          <w:tab w:val="clear" w:pos="709"/>
          <w:tab w:val="left" w:pos="-568" w:leader="none"/>
        </w:tabs>
        <w:bidi w:val="0"/>
        <w:ind w:left="-284" w:right="0" w:firstLine="284"/>
        <w:jc w:val="center"/>
        <w:rPr>
          <w:rFonts w:eastAsia=""/>
          <w:b/>
          <w:b/>
          <w:bCs/>
        </w:rPr>
      </w:pPr>
      <w:r>
        <w:rPr>
          <w:rFonts w:eastAsia=""/>
          <w:b/>
          <w:bCs/>
        </w:rPr>
        <w:t>Atribuirea contractului</w:t>
      </w:r>
    </w:p>
    <w:p>
      <w:pPr>
        <w:pStyle w:val="Normal"/>
        <w:tabs>
          <w:tab w:val="clear" w:pos="709"/>
          <w:tab w:val="left" w:pos="-568" w:leader="none"/>
        </w:tabs>
        <w:bidi w:val="0"/>
        <w:ind w:left="-284" w:right="0" w:firstLine="284"/>
        <w:jc w:val="center"/>
        <w:rPr/>
      </w:pPr>
      <w:r>
        <w:rPr/>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93. </w:t>
      </w:r>
      <w:r>
        <w:rPr/>
        <w:t>Autoritatea contractantă anulează procedura de atribuire a contractului de achiziţie publică conform art. 71 din Legea nr. 131/2015 privind achizițiile publice.</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94. </w:t>
      </w:r>
      <w:r>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pPr>
        <w:pStyle w:val="Normal"/>
        <w:tabs>
          <w:tab w:val="clear" w:pos="709"/>
          <w:tab w:val="left" w:pos="-568" w:leader="none"/>
          <w:tab w:val="left" w:pos="-142" w:leader="none"/>
          <w:tab w:val="left" w:pos="76" w:leader="none"/>
          <w:tab w:val="left" w:pos="178" w:leader="none"/>
          <w:tab w:val="left" w:pos="676" w:leader="none"/>
        </w:tabs>
        <w:bidi w:val="0"/>
        <w:spacing w:before="0" w:after="120"/>
        <w:ind w:left="-284" w:right="0" w:firstLine="284"/>
        <w:jc w:val="both"/>
        <w:rPr/>
      </w:pPr>
      <w:r>
        <w:rPr>
          <w:b/>
        </w:rPr>
        <w:t xml:space="preserve">95.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96.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97.  </w:t>
      </w:r>
      <w:r>
        <w:rP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hyperlink r:id="rId5">
        <w:r>
          <w:rPr>
            <w:rStyle w:val="LegturInternet"/>
            <w:bCs/>
            <w:color w:val="000000"/>
            <w:lang w:eastAsia="it-IT"/>
          </w:rPr>
          <w:t xml:space="preserve"> Regulamentul privind achizițiile publice de lucrări</w:t>
        </w:r>
      </w:hyperlink>
      <w:r>
        <w:rPr>
          <w:bCs/>
          <w:color w:val="000000"/>
          <w:lang w:eastAsia="it-IT"/>
        </w:rPr>
        <w:t>, aprobat prin Hotărârea Guvernului nr. 638/2020.</w:t>
      </w:r>
    </w:p>
    <w:p>
      <w:pPr>
        <w:pStyle w:val="NormalWeb"/>
        <w:shd w:val="clear" w:fill="FFFFFF"/>
        <w:tabs>
          <w:tab w:val="clear" w:pos="709"/>
          <w:tab w:val="left" w:pos="-568" w:leader="none"/>
        </w:tabs>
        <w:bidi w:val="0"/>
        <w:ind w:left="-284" w:right="0" w:firstLine="284"/>
        <w:rPr/>
      </w:pPr>
      <w:r>
        <w:rPr>
          <w:b/>
          <w:color w:val="000000"/>
          <w:lang w:val="en-US"/>
        </w:rPr>
        <w:t xml:space="preserve">98.  </w:t>
      </w:r>
      <w:r>
        <w:rPr>
          <w:color w:val="000000"/>
          <w:lang w:val="en-US" w:eastAsia="it-IT"/>
        </w:rPr>
        <w:t>Garanția de bună execuție a contractului, dacă părțile agreează, se constituie din:</w:t>
      </w:r>
    </w:p>
    <w:p>
      <w:pPr>
        <w:pStyle w:val="Normal"/>
        <w:shd w:val="clear" w:fill="FFFFFF"/>
        <w:tabs>
          <w:tab w:val="clear" w:pos="709"/>
          <w:tab w:val="left" w:pos="-568" w:leader="none"/>
        </w:tabs>
        <w:bidi w:val="0"/>
        <w:ind w:left="-284" w:right="0" w:firstLine="426"/>
        <w:jc w:val="both"/>
        <w:rPr>
          <w:color w:val="000000"/>
          <w:lang w:eastAsia="it-IT"/>
        </w:rPr>
      </w:pPr>
      <w:r>
        <w:rPr>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fill="FFFFFF"/>
        <w:tabs>
          <w:tab w:val="clear" w:pos="709"/>
          <w:tab w:val="left" w:pos="-568" w:leader="none"/>
        </w:tabs>
        <w:bidi w:val="0"/>
        <w:ind w:left="-284" w:right="0" w:firstLine="426"/>
        <w:jc w:val="both"/>
        <w:rPr>
          <w:color w:val="000000"/>
          <w:lang w:eastAsia="it-IT"/>
        </w:rPr>
      </w:pPr>
      <w:r>
        <w:rPr>
          <w:color w:val="000000"/>
          <w:lang w:eastAsia="it-IT"/>
        </w:rPr>
        <w:t>2) rețineri succesive directe din plata cuvenită pentru facturile fiscale înaintate;</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color w:val="000000"/>
          <w:lang w:eastAsia="it-IT"/>
        </w:rPr>
        <w:t xml:space="preserve">  </w:t>
      </w:r>
      <w:r>
        <w:rPr>
          <w:color w:val="000000"/>
          <w:lang w:eastAsia="it-IT"/>
        </w:rPr>
        <w:t>3</w:t>
      </w:r>
      <w:r>
        <w:rPr>
          <w:bCs/>
          <w:color w:val="000000"/>
          <w:lang w:eastAsia="it-IT"/>
        </w:rPr>
        <w:t>) transfer pe contul autorității contractante.</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bCs/>
          <w:color w:val="000000"/>
          <w:lang w:eastAsia="it-IT"/>
        </w:rPr>
        <w:t>99.</w:t>
      </w:r>
      <w:r>
        <w:rPr>
          <w:bCs/>
          <w:color w:val="000000"/>
          <w:lang w:eastAsia="it-IT"/>
        </w:rPr>
        <w:t xml:space="preserve">  Refuzul</w:t>
      </w:r>
      <w:r>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9"/>
          <w:tab w:val="left" w:pos="-568" w:leader="none"/>
          <w:tab w:val="left" w:pos="0" w:leader="none"/>
          <w:tab w:val="left" w:pos="178" w:leader="none"/>
          <w:tab w:val="left" w:pos="676" w:leader="none"/>
        </w:tabs>
        <w:bidi w:val="0"/>
        <w:spacing w:before="0" w:after="120"/>
        <w:ind w:left="-284" w:right="0" w:firstLine="284"/>
        <w:jc w:val="both"/>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pPr>
        <w:pStyle w:val="Normal"/>
        <w:tabs>
          <w:tab w:val="clear" w:pos="709"/>
          <w:tab w:val="left" w:pos="-568" w:leader="none"/>
          <w:tab w:val="left" w:pos="-142" w:leader="none"/>
          <w:tab w:val="left" w:pos="76" w:leader="none"/>
          <w:tab w:val="left" w:pos="178" w:leader="none"/>
          <w:tab w:val="left" w:pos="676" w:leader="none"/>
        </w:tabs>
        <w:bidi w:val="0"/>
        <w:spacing w:before="0" w:after="120"/>
        <w:ind w:left="-284" w:right="0" w:firstLine="284"/>
        <w:jc w:val="both"/>
        <w:rPr/>
      </w:pPr>
      <w:r>
        <w:rPr>
          <w:b/>
          <w:lang w:eastAsia="en-GB"/>
        </w:rPr>
        <w:t xml:space="preserve">101. </w:t>
      </w:r>
      <w:r>
        <w:rPr>
          <w:lang w:eastAsia="en-GB"/>
        </w:rPr>
        <w:t>La data încheierii contractului de achiziție publică de lucrări</w:t>
      </w:r>
      <w:r>
        <w:rP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103. </w:t>
      </w:r>
      <w:r>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104.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105. </w:t>
      </w:r>
      <w:r>
        <w:rPr/>
        <w:t>În cazul serviciilor de audit, autoritatea contractantă indică în Partea II ce ține de condițiile speciale al contractului, drepturile/</w:t>
      </w:r>
      <w:bookmarkStart w:id="0" w:name="_Hlk65836894"/>
      <w:r>
        <w:rPr/>
        <w:t>obligațiile</w:t>
      </w:r>
      <w:bookmarkEnd w:id="0"/>
      <w:r>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106. </w:t>
      </w:r>
      <w:r>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107.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108. </w:t>
      </w:r>
      <w:r>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109. </w:t>
      </w:r>
      <w:r>
        <w:rPr/>
        <w:t>Contestaţiile privind anunțurile de participare la licitaţie şi documentaţia de atribuire se depun în termenele indicate la pct. 108, însă nu mai târziu de deschiderea de către autoritatea contractantă a ofertelor.</w:t>
      </w:r>
    </w:p>
    <w:p>
      <w:pPr>
        <w:pStyle w:val="Normal"/>
        <w:tabs>
          <w:tab w:val="clear" w:pos="709"/>
          <w:tab w:val="left" w:pos="0" w:leader="none"/>
          <w:tab w:val="left" w:pos="142" w:leader="none"/>
          <w:tab w:val="decimal" w:pos="8080" w:leader="none"/>
        </w:tabs>
        <w:bidi w:val="0"/>
        <w:spacing w:lineRule="auto" w:line="276" w:before="0" w:after="120"/>
        <w:ind w:left="-284" w:right="-142" w:firstLine="284"/>
        <w:jc w:val="both"/>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pPr>
        <w:pStyle w:val="Normal"/>
        <w:bidi w:val="0"/>
        <w:jc w:val="right"/>
        <w:rPr/>
      </w:pPr>
      <w:r>
        <w:rPr/>
        <w:t>Anexa nr. 1</w:t>
      </w:r>
    </w:p>
    <w:p>
      <w:pPr>
        <w:pStyle w:val="Normal"/>
        <w:bidi w:val="0"/>
        <w:jc w:val="right"/>
        <w:rPr/>
      </w:pPr>
      <w:r>
        <w:rPr/>
        <w:t>la Documentația standard nr._____</w:t>
      </w:r>
    </w:p>
    <w:p>
      <w:pPr>
        <w:pStyle w:val="Normal"/>
        <w:bidi w:val="0"/>
        <w:jc w:val="right"/>
        <w:rPr/>
      </w:pPr>
      <w:r>
        <w:rPr/>
        <w:t>din “____” ________ 20___</w:t>
      </w:r>
    </w:p>
    <w:p>
      <w:pPr>
        <w:pStyle w:val="Style31"/>
        <w:tabs>
          <w:tab w:val="left" w:pos="360" w:leader="none"/>
          <w:tab w:val="left" w:pos="567" w:leader="none"/>
          <w:tab w:val="left" w:pos="1698" w:leader="none"/>
        </w:tabs>
        <w:bidi w:val="0"/>
        <w:spacing w:before="0" w:after="0"/>
        <w:ind w:left="0" w:right="0" w:hanging="0"/>
        <w:jc w:val="center"/>
        <w:rPr>
          <w:rFonts w:eastAsia="PMingLiU"/>
          <w:b w:val="false"/>
          <w:b w:val="false"/>
          <w:lang w:eastAsia="zh-CN"/>
        </w:rPr>
      </w:pPr>
      <w:r>
        <w:rPr>
          <w:rFonts w:eastAsia="PMingLiU"/>
          <w:b w:val="false"/>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b w:val="false"/>
          <w:b w:val="false"/>
          <w:lang w:eastAsia="zh-CN"/>
        </w:rPr>
      </w:pPr>
      <w:r>
        <w:rPr>
          <w:rFonts w:eastAsia="PMingLiU"/>
          <w:b w:val="false"/>
          <w:lang w:eastAsia="zh-CN"/>
        </w:rPr>
      </w:r>
    </w:p>
    <w:p>
      <w:pPr>
        <w:pStyle w:val="Normal"/>
        <w:bidi w:val="0"/>
        <w:spacing w:lineRule="auto" w:line="276"/>
        <w:jc w:val="center"/>
        <w:rPr>
          <w:rFonts w:eastAsia="Calibri"/>
          <w:b/>
          <w:b/>
          <w:sz w:val="28"/>
          <w:szCs w:val="28"/>
        </w:rPr>
      </w:pPr>
      <w:r>
        <w:rPr>
          <w:rFonts w:eastAsia="Calibri"/>
          <w:b/>
          <w:sz w:val="28"/>
          <w:szCs w:val="28"/>
        </w:rPr>
        <w:t>ANUNȚ DE INTENȚIE</w:t>
      </w:r>
    </w:p>
    <w:p>
      <w:pPr>
        <w:pStyle w:val="Normal"/>
        <w:bidi w:val="0"/>
        <w:spacing w:lineRule="auto" w:line="276" w:before="0" w:after="160"/>
        <w:jc w:val="center"/>
        <w:rPr>
          <w:rFonts w:eastAsia="Calibri"/>
        </w:rPr>
      </w:pPr>
      <w:r>
        <w:rPr>
          <w:rFonts w:eastAsia="Calibri"/>
        </w:rPr>
        <w:t xml:space="preserve">Nr. ______din____________ </w:t>
      </w:r>
    </w:p>
    <w:p>
      <w:pPr>
        <w:pStyle w:val="Normal"/>
        <w:numPr>
          <w:ilvl w:val="0"/>
          <w:numId w:val="6"/>
        </w:numPr>
        <w:bidi w:val="0"/>
        <w:spacing w:lineRule="auto" w:line="276" w:before="240" w:after="160"/>
        <w:ind w:left="1077" w:right="0" w:hanging="720"/>
        <w:jc w:val="both"/>
        <w:rPr>
          <w:rFonts w:eastAsia="Calibri"/>
          <w:b/>
          <w:b/>
        </w:rPr>
      </w:pPr>
      <w:r>
        <w:rPr>
          <w:rFonts w:eastAsia="Calibri"/>
          <w:b/>
        </w:rPr>
        <w:t>Informații generale despre autoritatea contractantă:</w:t>
      </w:r>
    </w:p>
    <w:tbl>
      <w:tblPr>
        <w:tblW w:w="9927" w:type="dxa"/>
        <w:jc w:val="left"/>
        <w:tblInd w:w="-5" w:type="dxa"/>
        <w:tblCellMar>
          <w:top w:w="0" w:type="dxa"/>
          <w:left w:w="108" w:type="dxa"/>
          <w:bottom w:w="0" w:type="dxa"/>
          <w:right w:w="108" w:type="dxa"/>
        </w:tblCellMar>
      </w:tblPr>
      <w:tblGrid>
        <w:gridCol w:w="5948"/>
        <w:gridCol w:w="3978"/>
      </w:tblGrid>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Denumirea autorității contractante</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r>
              <w:rPr>
                <w:b/>
              </w:rPr>
              <w:t xml:space="preserve">I.M.S.P. Spitalul Clinic Municipal de copii </w:t>
            </w:r>
            <w:r>
              <w:rPr>
                <w:rFonts w:eastAsia="Times New Roman" w:cs="Times New Roman"/>
                <w:b/>
                <w:color w:val="auto"/>
                <w:kern w:val="0"/>
                <w:sz w:val="24"/>
                <w:szCs w:val="24"/>
                <w:lang w:val="ro-RO" w:eastAsia="en-US" w:bidi="ar-SA"/>
              </w:rPr>
              <w:t>nr. 1</w:t>
            </w:r>
          </w:p>
        </w:tc>
      </w:tr>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IDNO</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r>
              <w:rPr>
                <w:b/>
              </w:rPr>
              <w:t>1003600152</w:t>
            </w:r>
            <w:r>
              <w:rPr>
                <w:rFonts w:eastAsia="Times New Roman" w:cs="Times New Roman"/>
                <w:b/>
                <w:color w:val="auto"/>
                <w:kern w:val="0"/>
                <w:sz w:val="24"/>
                <w:szCs w:val="24"/>
                <w:lang w:val="ro-RO" w:eastAsia="en-US" w:bidi="ar-SA"/>
              </w:rPr>
              <w:t>569</w:t>
            </w:r>
          </w:p>
        </w:tc>
      </w:tr>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Adresa</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r>
              <w:rPr>
                <w:b/>
              </w:rPr>
              <w:t>mun.Chisinău, str.</w:t>
            </w:r>
            <w:r>
              <w:rPr>
                <w:rFonts w:eastAsia="Times New Roman" w:cs="Times New Roman"/>
                <w:b/>
                <w:color w:val="auto"/>
                <w:kern w:val="0"/>
                <w:sz w:val="24"/>
                <w:szCs w:val="24"/>
                <w:lang w:val="ro-RO" w:eastAsia="en-US" w:bidi="ar-SA"/>
              </w:rPr>
              <w:t>Serghei Lazo nr.7</w:t>
            </w:r>
          </w:p>
        </w:tc>
      </w:tr>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Numărul de telefon/fax</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r>
              <w:rPr>
                <w:b/>
              </w:rPr>
              <w:t>022 </w:t>
            </w:r>
            <w:r>
              <w:rPr>
                <w:rFonts w:eastAsia="Times New Roman" w:cs="Times New Roman"/>
                <w:b/>
                <w:color w:val="auto"/>
                <w:kern w:val="0"/>
                <w:sz w:val="24"/>
                <w:szCs w:val="24"/>
                <w:lang w:val="ro-RO" w:eastAsia="en-US" w:bidi="ar-SA"/>
              </w:rPr>
              <w:t>24-23-69</w:t>
            </w:r>
          </w:p>
        </w:tc>
      </w:tr>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Adresa de e-mail a autorității contractante</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r>
              <w:rPr>
                <w:rStyle w:val="LegturInternet"/>
                <w:rFonts w:eastAsia="Calibri" w:cs="Times New Roman"/>
                <w:color w:val="0000FF"/>
                <w:kern w:val="0"/>
                <w:sz w:val="24"/>
                <w:szCs w:val="24"/>
                <w:u w:val="single"/>
                <w:lang w:val="ro-RO" w:eastAsia="en-US" w:bidi="ar-SA"/>
              </w:rPr>
              <w:t>scmc1</w:t>
            </w:r>
            <w:hyperlink r:id="rId6">
              <w:r>
                <w:rPr>
                  <w:rStyle w:val="LegturInternet"/>
                  <w:rFonts w:eastAsia="Calibri"/>
                </w:rPr>
                <w:t>@ms.md</w:t>
              </w:r>
            </w:hyperlink>
            <w:r>
              <w:rPr>
                <w:rFonts w:eastAsia="Calibri"/>
              </w:rPr>
              <w:t xml:space="preserve"> </w:t>
            </w:r>
          </w:p>
        </w:tc>
      </w:tr>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Pagina web oficială a autorității contractante</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hyperlink r:id="rId7">
              <w:r>
                <w:rPr>
                  <w:rStyle w:val="LegturInternet"/>
                  <w:b/>
                </w:rPr>
                <w:t>www.</w:t>
              </w:r>
              <w:r>
                <w:rPr>
                  <w:rStyle w:val="LegturInternet"/>
                  <w:rFonts w:eastAsia="Times New Roman" w:cs="Times New Roman"/>
                  <w:b/>
                  <w:color w:val="auto"/>
                  <w:kern w:val="0"/>
                  <w:sz w:val="24"/>
                  <w:szCs w:val="24"/>
                  <w:lang w:val="ro-RO" w:eastAsia="en-US" w:bidi="ar-SA"/>
                </w:rPr>
                <w:t>spitalul-copii.md</w:t>
              </w:r>
            </w:hyperlink>
            <w:r>
              <w:rPr>
                <w:rFonts w:eastAsia="Times New Roman" w:cs="Times New Roman"/>
                <w:b/>
                <w:color w:val="auto"/>
                <w:kern w:val="0"/>
                <w:sz w:val="24"/>
                <w:szCs w:val="24"/>
                <w:lang w:val="ro-RO" w:eastAsia="en-US" w:bidi="ar-SA"/>
              </w:rPr>
              <w:t xml:space="preserve"> </w:t>
            </w:r>
          </w:p>
        </w:tc>
      </w:tr>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Persoana de contact, numărul de telefon/e-mail</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r>
              <w:rPr>
                <w:rFonts w:eastAsia="Calibri" w:cs="Times New Roman"/>
                <w:color w:val="auto"/>
                <w:kern w:val="0"/>
                <w:sz w:val="24"/>
                <w:szCs w:val="24"/>
                <w:lang w:val="ro-RO" w:eastAsia="en-US" w:bidi="ar-SA"/>
              </w:rPr>
              <w:t>Cerî Ana</w:t>
            </w:r>
            <w:r>
              <w:rPr>
                <w:rFonts w:eastAsia="Calibri"/>
              </w:rPr>
              <w:t xml:space="preserve">, </w:t>
            </w:r>
            <w:r>
              <w:rPr>
                <w:rFonts w:eastAsia="Calibri" w:cs="Times New Roman"/>
                <w:color w:val="auto"/>
                <w:kern w:val="0"/>
                <w:sz w:val="24"/>
                <w:szCs w:val="24"/>
                <w:lang w:val="ro-RO" w:eastAsia="en-US" w:bidi="ar-SA"/>
              </w:rPr>
              <w:t>022-23-78-11</w:t>
            </w:r>
          </w:p>
          <w:p>
            <w:pPr>
              <w:pStyle w:val="Normal"/>
              <w:bidi w:val="0"/>
              <w:spacing w:lineRule="auto" w:line="276"/>
              <w:jc w:val="both"/>
              <w:rPr/>
            </w:pPr>
            <w:hyperlink r:id="rId8">
              <w:r>
                <w:rPr>
                  <w:rStyle w:val="LegturInternet"/>
                  <w:rFonts w:eastAsia="Calibri" w:cs="Times New Roman"/>
                  <w:color w:val="auto"/>
                  <w:kern w:val="0"/>
                  <w:sz w:val="24"/>
                  <w:szCs w:val="24"/>
                  <w:lang w:val="ro-RO" w:eastAsia="en-US" w:bidi="ar-SA"/>
                </w:rPr>
                <w:t>achizitii.scmc1@gmail.com</w:t>
              </w:r>
            </w:hyperlink>
            <w:r>
              <w:rPr>
                <w:rFonts w:eastAsia="Calibri" w:cs="Times New Roman"/>
                <w:color w:val="auto"/>
                <w:kern w:val="0"/>
                <w:sz w:val="24"/>
                <w:szCs w:val="24"/>
                <w:lang w:val="ro-RO" w:eastAsia="en-US" w:bidi="ar-SA"/>
              </w:rPr>
              <w:t xml:space="preserve"> </w:t>
            </w:r>
          </w:p>
        </w:tc>
      </w:tr>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Adresa de e-mail sau pagina web oficială de la care se va putea obține accesul liber, direct, total și gratuit la documentația de atribuire</w:t>
            </w:r>
          </w:p>
          <w:p>
            <w:pPr>
              <w:pStyle w:val="Normal"/>
              <w:bidi w:val="0"/>
              <w:spacing w:lineRule="auto" w:line="276"/>
              <w:jc w:val="both"/>
              <w:rPr>
                <w:rFonts w:eastAsia="Calibri"/>
                <w:i/>
                <w: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hyperlink r:id="rId9">
              <w:r>
                <w:rPr>
                  <w:rStyle w:val="LegturInternet"/>
                  <w:rFonts w:eastAsia="Times New Roman" w:cs="Times New Roman"/>
                  <w:b/>
                  <w:color w:val="auto"/>
                  <w:kern w:val="0"/>
                  <w:sz w:val="24"/>
                  <w:szCs w:val="24"/>
                  <w:lang w:val="ro-RO" w:eastAsia="en-US" w:bidi="ar-SA"/>
                </w:rPr>
                <w:t>scmc1@ms.md</w:t>
              </w:r>
            </w:hyperlink>
            <w:r>
              <w:rPr>
                <w:rFonts w:eastAsia="Times New Roman" w:cs="Times New Roman"/>
                <w:b/>
                <w:color w:val="auto"/>
                <w:kern w:val="0"/>
                <w:sz w:val="24"/>
                <w:szCs w:val="24"/>
                <w:lang w:val="ro-RO" w:eastAsia="en-US" w:bidi="ar-SA"/>
              </w:rPr>
              <w:t xml:space="preserve"> </w:t>
            </w:r>
          </w:p>
        </w:tc>
      </w:tr>
      <w:tr>
        <w:trPr/>
        <w:tc>
          <w:tcPr>
            <w:tcW w:w="5948"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Tipul autorității contractante și obiectul principal de activitate</w:t>
            </w:r>
          </w:p>
          <w:p>
            <w:pPr>
              <w:pStyle w:val="Normal"/>
              <w:bidi w:val="0"/>
              <w:spacing w:lineRule="auto" w:line="276"/>
              <w:jc w:val="both"/>
              <w:rPr>
                <w:rFonts w:eastAsia="Calibri"/>
                <w:i/>
                <w: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pPr>
            <w:r>
              <w:rPr>
                <w:b/>
              </w:rPr>
              <w:t xml:space="preserve">I.M.S.P. Spitalul Clinic Municipal de Copii </w:t>
            </w:r>
            <w:r>
              <w:rPr>
                <w:rFonts w:eastAsia="Times New Roman" w:cs="Times New Roman"/>
                <w:b/>
                <w:color w:val="auto"/>
                <w:kern w:val="0"/>
                <w:sz w:val="24"/>
                <w:szCs w:val="24"/>
                <w:lang w:val="ro-RO" w:eastAsia="en-US" w:bidi="ar-SA"/>
              </w:rPr>
              <w:t xml:space="preserve">Nr. 1 </w:t>
            </w:r>
          </w:p>
        </w:tc>
      </w:tr>
    </w:tbl>
    <w:p>
      <w:pPr>
        <w:pStyle w:val="Normal"/>
        <w:numPr>
          <w:ilvl w:val="0"/>
          <w:numId w:val="6"/>
        </w:numPr>
        <w:bidi w:val="0"/>
        <w:spacing w:lineRule="auto" w:line="276" w:before="240" w:after="160"/>
        <w:contextualSpacing/>
        <w:jc w:val="both"/>
        <w:rPr/>
      </w:pPr>
      <w:r>
        <w:rPr>
          <w:rFonts w:eastAsia="Calibri"/>
          <w:b/>
        </w:rPr>
        <w:t>Informații despre obiectul achiziției</w:t>
      </w:r>
      <w:r>
        <w:rPr>
          <w:rFonts w:eastAsia="Calibri"/>
        </w:rPr>
        <w:t>:</w:t>
      </w:r>
    </w:p>
    <w:tbl>
      <w:tblPr>
        <w:tblW w:w="9932" w:type="dxa"/>
        <w:jc w:val="left"/>
        <w:tblInd w:w="-10" w:type="dxa"/>
        <w:tblCellMar>
          <w:top w:w="0" w:type="dxa"/>
          <w:left w:w="108" w:type="dxa"/>
          <w:bottom w:w="0" w:type="dxa"/>
          <w:right w:w="108" w:type="dxa"/>
        </w:tblCellMar>
      </w:tblPr>
      <w:tblGrid>
        <w:gridCol w:w="565"/>
        <w:gridCol w:w="1132"/>
        <w:gridCol w:w="2272"/>
        <w:gridCol w:w="1278"/>
        <w:gridCol w:w="3257"/>
        <w:gridCol w:w="1427"/>
      </w:tblGrid>
      <w:tr>
        <w:trPr>
          <w:trHeight w:val="567" w:hRule="atLeast"/>
        </w:trPr>
        <w:tc>
          <w:tcPr>
            <w:tcW w:w="565" w:type="dxa"/>
            <w:tcBorders>
              <w:top w:val="single" w:sz="4" w:space="0" w:color="000000"/>
              <w:left w:val="single" w:sz="4" w:space="0" w:color="000000"/>
              <w:bottom w:val="single" w:sz="4" w:space="0" w:color="000000"/>
            </w:tcBorders>
            <w:shd w:fill="F2F2F2" w:val="clear"/>
            <w:vAlign w:val="center"/>
          </w:tcPr>
          <w:p>
            <w:pPr>
              <w:pStyle w:val="Normal"/>
              <w:bidi w:val="0"/>
              <w:spacing w:lineRule="auto" w:line="276"/>
              <w:jc w:val="center"/>
              <w:rPr>
                <w:rFonts w:eastAsia="Calibri"/>
              </w:rPr>
            </w:pPr>
            <w:r>
              <w:rPr>
                <w:rFonts w:eastAsia="Calibri"/>
              </w:rPr>
              <w:t>Nr. d/o</w:t>
            </w:r>
          </w:p>
        </w:tc>
        <w:tc>
          <w:tcPr>
            <w:tcW w:w="1132" w:type="dxa"/>
            <w:tcBorders>
              <w:top w:val="single" w:sz="4" w:space="0" w:color="000000"/>
              <w:left w:val="single" w:sz="4" w:space="0" w:color="000000"/>
              <w:bottom w:val="single" w:sz="4" w:space="0" w:color="000000"/>
            </w:tcBorders>
            <w:shd w:fill="F2F2F2" w:val="clear"/>
            <w:vAlign w:val="center"/>
          </w:tcPr>
          <w:p>
            <w:pPr>
              <w:pStyle w:val="Normal"/>
              <w:bidi w:val="0"/>
              <w:spacing w:lineRule="auto" w:line="276"/>
              <w:jc w:val="center"/>
              <w:rPr>
                <w:rFonts w:eastAsia="Calibri"/>
              </w:rPr>
            </w:pPr>
            <w:r>
              <w:rPr>
                <w:rFonts w:eastAsia="Calibri"/>
              </w:rPr>
              <w:t>Cod CPV</w:t>
            </w:r>
          </w:p>
        </w:tc>
        <w:tc>
          <w:tcPr>
            <w:tcW w:w="2272" w:type="dxa"/>
            <w:tcBorders>
              <w:top w:val="single" w:sz="4" w:space="0" w:color="000000"/>
              <w:left w:val="single" w:sz="4" w:space="0" w:color="000000"/>
              <w:bottom w:val="single" w:sz="4" w:space="0" w:color="000000"/>
            </w:tcBorders>
            <w:shd w:fill="F2F2F2" w:val="clear"/>
            <w:vAlign w:val="center"/>
          </w:tcPr>
          <w:p>
            <w:pPr>
              <w:pStyle w:val="Normal"/>
              <w:bidi w:val="0"/>
              <w:spacing w:lineRule="auto" w:line="276"/>
              <w:jc w:val="center"/>
              <w:rPr>
                <w:rFonts w:eastAsia="Calibri"/>
              </w:rPr>
            </w:pPr>
            <w:r>
              <w:rPr>
                <w:rFonts w:eastAsia="Calibri"/>
              </w:rPr>
              <w:t>Denumirea serviciilor de proiectare sau de lucrări</w:t>
            </w:r>
          </w:p>
        </w:tc>
        <w:tc>
          <w:tcPr>
            <w:tcW w:w="1278" w:type="dxa"/>
            <w:tcBorders>
              <w:top w:val="single" w:sz="4" w:space="0" w:color="000000"/>
              <w:left w:val="single" w:sz="4" w:space="0" w:color="000000"/>
              <w:bottom w:val="single" w:sz="4" w:space="0" w:color="000000"/>
            </w:tcBorders>
            <w:shd w:fill="F2F2F2" w:val="clear"/>
            <w:vAlign w:val="center"/>
          </w:tcPr>
          <w:p>
            <w:pPr>
              <w:pStyle w:val="Normal"/>
              <w:bidi w:val="0"/>
              <w:spacing w:lineRule="auto" w:line="276"/>
              <w:jc w:val="center"/>
              <w:rPr>
                <w:rFonts w:eastAsia="Calibri"/>
              </w:rPr>
            </w:pPr>
            <w:r>
              <w:rPr>
                <w:rFonts w:eastAsia="Calibri"/>
              </w:rPr>
              <w:t>Cantitate/ Unitate de măsură</w:t>
            </w:r>
          </w:p>
        </w:tc>
        <w:tc>
          <w:tcPr>
            <w:tcW w:w="3257" w:type="dxa"/>
            <w:tcBorders>
              <w:top w:val="single" w:sz="4" w:space="0" w:color="000000"/>
              <w:left w:val="single" w:sz="4" w:space="0" w:color="000000"/>
              <w:bottom w:val="single" w:sz="4" w:space="0" w:color="000000"/>
            </w:tcBorders>
            <w:shd w:fill="F2F2F2" w:val="clear"/>
            <w:vAlign w:val="center"/>
          </w:tcPr>
          <w:p>
            <w:pPr>
              <w:pStyle w:val="Normal"/>
              <w:bidi w:val="0"/>
              <w:spacing w:lineRule="auto" w:line="276"/>
              <w:jc w:val="center"/>
              <w:rPr>
                <w:rFonts w:eastAsia="Calibri"/>
              </w:rPr>
            </w:pPr>
            <w:r>
              <w:rPr>
                <w:rFonts w:eastAsia="Calibri"/>
              </w:rPr>
              <w:t>Descrierea achiziției</w:t>
            </w:r>
          </w:p>
        </w:tc>
        <w:tc>
          <w:tcPr>
            <w:tcW w:w="1427" w:type="dxa"/>
            <w:tcBorders>
              <w:top w:val="single" w:sz="4" w:space="0" w:color="000000"/>
              <w:left w:val="single" w:sz="4" w:space="0" w:color="000000"/>
              <w:bottom w:val="single" w:sz="4" w:space="0" w:color="000000"/>
              <w:right w:val="single" w:sz="4" w:space="0" w:color="000000"/>
            </w:tcBorders>
            <w:shd w:fill="F2F2F2" w:val="clear"/>
          </w:tcPr>
          <w:p>
            <w:pPr>
              <w:pStyle w:val="Normal"/>
              <w:bidi w:val="0"/>
              <w:spacing w:lineRule="auto" w:line="276"/>
              <w:jc w:val="center"/>
              <w:rPr/>
            </w:pPr>
            <w:r>
              <w:rPr>
                <w:rFonts w:eastAsia="Calibri"/>
              </w:rPr>
              <w:t>Valoarea estimată,</w:t>
              <w:br/>
              <w:t>fără TVA</w:t>
            </w:r>
            <w:r>
              <w:rPr>
                <w:rFonts w:eastAsia="Calibri"/>
                <w:i/>
                <w:sz w:val="20"/>
                <w:szCs w:val="20"/>
              </w:rPr>
              <w:t>(pentru fiecare lot în parte)</w:t>
            </w:r>
          </w:p>
        </w:tc>
      </w:tr>
      <w:tr>
        <w:trPr>
          <w:trHeight w:val="381" w:hRule="atLeast"/>
        </w:trPr>
        <w:tc>
          <w:tcPr>
            <w:tcW w:w="565" w:type="dxa"/>
            <w:tcBorders>
              <w:top w:val="single" w:sz="4" w:space="0" w:color="000000"/>
              <w:left w:val="single" w:sz="4" w:space="0" w:color="000000"/>
              <w:bottom w:val="single" w:sz="4" w:space="0" w:color="000000"/>
            </w:tcBorders>
            <w:vAlign w:val="center"/>
          </w:tcPr>
          <w:p>
            <w:pPr>
              <w:pStyle w:val="Normal"/>
              <w:bidi w:val="0"/>
              <w:spacing w:lineRule="auto" w:line="276"/>
              <w:jc w:val="center"/>
              <w:rPr>
                <w:rFonts w:eastAsia="Calibri"/>
              </w:rPr>
            </w:pPr>
            <w:r>
              <w:rPr>
                <w:rFonts w:eastAsia="Calibri"/>
              </w:rPr>
              <w:t>1</w:t>
            </w:r>
          </w:p>
        </w:tc>
        <w:tc>
          <w:tcPr>
            <w:tcW w:w="1132" w:type="dxa"/>
            <w:tcBorders>
              <w:top w:val="single" w:sz="4" w:space="0" w:color="000000"/>
              <w:left w:val="single" w:sz="4" w:space="0" w:color="000000"/>
              <w:bottom w:val="single" w:sz="4" w:space="0" w:color="000000"/>
            </w:tcBorders>
            <w:vAlign w:val="center"/>
          </w:tcPr>
          <w:p>
            <w:pPr>
              <w:pStyle w:val="Normal"/>
              <w:bidi w:val="0"/>
              <w:spacing w:lineRule="auto" w:line="276"/>
              <w:jc w:val="left"/>
              <w:rPr>
                <w:rFonts w:eastAsia="Calibri"/>
              </w:rPr>
            </w:pPr>
            <w:r>
              <w:rPr>
                <w:rFonts w:eastAsia="Calibri"/>
              </w:rPr>
              <w:t>45453000-7</w:t>
            </w:r>
          </w:p>
        </w:tc>
        <w:tc>
          <w:tcPr>
            <w:tcW w:w="2272" w:type="dxa"/>
            <w:tcBorders>
              <w:top w:val="single" w:sz="4" w:space="0" w:color="000000"/>
              <w:left w:val="single" w:sz="4" w:space="0" w:color="000000"/>
              <w:bottom w:val="single" w:sz="4" w:space="0" w:color="000000"/>
            </w:tcBorders>
            <w:vAlign w:val="center"/>
          </w:tcPr>
          <w:p>
            <w:pPr>
              <w:pStyle w:val="Normal"/>
              <w:bidi w:val="0"/>
              <w:spacing w:lineRule="auto" w:line="276"/>
              <w:jc w:val="center"/>
              <w:rPr>
                <w:rFonts w:ascii="Liberation Serif" w:hAnsi="Liberation Serif" w:eastAsia="Times New Roman" w:cs="Times New Roman"/>
                <w:bCs/>
                <w:color w:val="auto"/>
                <w:kern w:val="0"/>
                <w:sz w:val="22"/>
                <w:szCs w:val="22"/>
                <w:lang w:val="ro-RO" w:eastAsia="en-US" w:bidi="ar-SA"/>
              </w:rPr>
            </w:pPr>
            <w:r>
              <w:rPr>
                <w:bCs/>
                <w:sz w:val="22"/>
                <w:szCs w:val="22"/>
                <w:lang w:val="en-US"/>
              </w:rPr>
              <w:t xml:space="preserve">Lucrări de reparație </w:t>
            </w:r>
            <w:r>
              <w:rPr>
                <w:rFonts w:eastAsia="Times New Roman" w:cs="Times New Roman"/>
                <w:bCs/>
                <w:color w:val="auto"/>
                <w:kern w:val="0"/>
                <w:sz w:val="22"/>
                <w:szCs w:val="22"/>
                <w:lang w:val="ro-RO" w:eastAsia="en-US" w:bidi="ar-SA"/>
              </w:rPr>
              <w:t xml:space="preserve">în cabinetul medicului </w:t>
            </w:r>
          </w:p>
        </w:tc>
        <w:tc>
          <w:tcPr>
            <w:tcW w:w="1278" w:type="dxa"/>
            <w:tcBorders>
              <w:top w:val="single" w:sz="4" w:space="0" w:color="000000"/>
              <w:left w:val="single" w:sz="4" w:space="0" w:color="000000"/>
              <w:bottom w:val="single" w:sz="4" w:space="0" w:color="000000"/>
            </w:tcBorders>
            <w:vAlign w:val="center"/>
          </w:tcPr>
          <w:p>
            <w:pPr>
              <w:pStyle w:val="Normal"/>
              <w:bidi w:val="0"/>
              <w:spacing w:lineRule="auto" w:line="276"/>
              <w:jc w:val="center"/>
              <w:rPr>
                <w:rFonts w:eastAsia="Calibri"/>
              </w:rPr>
            </w:pPr>
            <w:r>
              <w:rPr>
                <w:rFonts w:eastAsia="Calibri"/>
              </w:rPr>
              <w:t>1</w:t>
            </w:r>
          </w:p>
        </w:tc>
        <w:tc>
          <w:tcPr>
            <w:tcW w:w="3257" w:type="dxa"/>
            <w:tcBorders>
              <w:top w:val="single" w:sz="4" w:space="0" w:color="000000"/>
              <w:left w:val="single" w:sz="4" w:space="0" w:color="000000"/>
              <w:bottom w:val="single" w:sz="4" w:space="0" w:color="000000"/>
            </w:tcBorders>
            <w:vAlign w:val="center"/>
          </w:tcPr>
          <w:p>
            <w:pPr>
              <w:pStyle w:val="Normal"/>
              <w:bidi w:val="0"/>
              <w:spacing w:lineRule="auto" w:line="276"/>
              <w:jc w:val="both"/>
              <w:rPr>
                <w:bCs/>
                <w:sz w:val="22"/>
                <w:szCs w:val="22"/>
                <w:lang w:val="en-US"/>
              </w:rPr>
            </w:pPr>
            <w:r>
              <w:rPr>
                <w:bCs/>
                <w:sz w:val="22"/>
                <w:szCs w:val="22"/>
                <w:lang w:val="en-US"/>
              </w:rPr>
              <w:t>Conform caietului de sarcini</w:t>
            </w:r>
          </w:p>
        </w:tc>
        <w:tc>
          <w:tcPr>
            <w:tcW w:w="1427" w:type="dxa"/>
            <w:tcBorders>
              <w:top w:val="single" w:sz="4" w:space="0" w:color="000000"/>
              <w:left w:val="single" w:sz="4" w:space="0" w:color="000000"/>
              <w:bottom w:val="single" w:sz="4" w:space="0" w:color="000000"/>
              <w:right w:val="single" w:sz="4" w:space="0" w:color="000000"/>
            </w:tcBorders>
          </w:tcPr>
          <w:p>
            <w:pPr>
              <w:pStyle w:val="Normal"/>
              <w:bidi w:val="0"/>
              <w:snapToGrid w:val="false"/>
              <w:spacing w:lineRule="auto" w:line="276"/>
              <w:jc w:val="center"/>
              <w:rPr>
                <w:color w:val="000000"/>
                <w:lang w:val="en-US"/>
              </w:rPr>
            </w:pPr>
            <w:r>
              <w:rPr>
                <w:color w:val="000000"/>
                <w:lang w:val="en-US"/>
              </w:rPr>
            </w:r>
          </w:p>
          <w:p>
            <w:pPr>
              <w:pStyle w:val="Normal"/>
              <w:bidi w:val="0"/>
              <w:spacing w:lineRule="auto" w:line="276"/>
              <w:jc w:val="center"/>
              <w:rPr/>
            </w:pPr>
            <w:r>
              <w:rPr>
                <w:rFonts w:eastAsia="Times New Roman" w:cs="Times New Roman"/>
                <w:color w:val="000000"/>
                <w:kern w:val="0"/>
                <w:sz w:val="24"/>
                <w:szCs w:val="24"/>
                <w:lang w:val="ro-RO" w:eastAsia="en-US" w:bidi="ar-SA"/>
              </w:rPr>
              <w:t>55</w:t>
            </w:r>
            <w:r>
              <w:rPr>
                <w:color w:val="000000"/>
                <w:lang w:val="en-US"/>
              </w:rPr>
              <w:t> </w:t>
            </w:r>
            <w:r>
              <w:rPr>
                <w:color w:val="000000"/>
                <w:lang w:val="ro-RO"/>
              </w:rPr>
              <w:t>000</w:t>
            </w:r>
            <w:r>
              <w:rPr>
                <w:color w:val="000000"/>
                <w:lang w:val="en-US"/>
              </w:rPr>
              <w:t>,0</w:t>
            </w:r>
          </w:p>
        </w:tc>
      </w:tr>
    </w:tbl>
    <w:p>
      <w:pPr>
        <w:pStyle w:val="Normal"/>
        <w:numPr>
          <w:ilvl w:val="0"/>
          <w:numId w:val="6"/>
        </w:numPr>
        <w:bidi w:val="0"/>
        <w:spacing w:lineRule="auto" w:line="276" w:before="240" w:after="160"/>
        <w:jc w:val="both"/>
        <w:rPr/>
      </w:pPr>
      <w:r>
        <w:rPr>
          <w:rFonts w:eastAsia="Calibri"/>
          <w:b/>
        </w:rPr>
        <w:t xml:space="preserve">Condiții de participare </w:t>
      </w:r>
      <w:r>
        <w:rPr>
          <w:rFonts w:eastAsia="Calibri"/>
          <w:i/>
        </w:rPr>
        <w:t>(în măsura în care sunt deja cunoscute)</w:t>
      </w:r>
      <w:r>
        <w:rPr>
          <w:rFonts w:eastAsia="Calibri"/>
          <w:b/>
        </w:rPr>
        <w:t>:</w:t>
      </w:r>
    </w:p>
    <w:tbl>
      <w:tblPr>
        <w:tblW w:w="9932" w:type="dxa"/>
        <w:jc w:val="left"/>
        <w:tblInd w:w="-10" w:type="dxa"/>
        <w:tblCellMar>
          <w:top w:w="0" w:type="dxa"/>
          <w:left w:w="108" w:type="dxa"/>
          <w:bottom w:w="0" w:type="dxa"/>
          <w:right w:w="108" w:type="dxa"/>
        </w:tblCellMar>
      </w:tblPr>
      <w:tblGrid>
        <w:gridCol w:w="5952"/>
        <w:gridCol w:w="3979"/>
      </w:tblGrid>
      <w:tr>
        <w:trPr/>
        <w:tc>
          <w:tcPr>
            <w:tcW w:w="5952" w:type="dxa"/>
            <w:tcBorders>
              <w:top w:val="single" w:sz="4" w:space="0" w:color="000000"/>
              <w:left w:val="single" w:sz="4" w:space="0" w:color="000000"/>
              <w:bottom w:val="single" w:sz="4" w:space="0" w:color="000000"/>
            </w:tcBorders>
            <w:shd w:fill="F2F2F2" w:val="clear"/>
          </w:tcPr>
          <w:p>
            <w:pPr>
              <w:pStyle w:val="Normal"/>
              <w:bidi w:val="0"/>
              <w:spacing w:lineRule="auto" w:line="276" w:before="0" w:after="0"/>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rFonts w:eastAsia="Calibri"/>
                <w:b/>
                <w:b/>
              </w:rPr>
            </w:pPr>
            <w:r>
              <w:rPr>
                <w:rFonts w:eastAsia="Calibri"/>
                <w:b/>
              </w:rPr>
              <w:t>Nu □</w:t>
            </w:r>
          </w:p>
          <w:p>
            <w:pPr>
              <w:pStyle w:val="Normal"/>
              <w:bidi w:val="0"/>
              <w:spacing w:lineRule="auto" w:line="276" w:before="0" w:after="0"/>
              <w:contextualSpacing/>
              <w:jc w:val="both"/>
              <w:rPr>
                <w:rFonts w:eastAsia="Calibri"/>
              </w:rPr>
            </w:pPr>
            <w:r>
              <w:rPr>
                <w:rFonts w:eastAsia="Calibri"/>
              </w:rPr>
              <w:t>Da □</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pacing w:lineRule="auto" w:line="276" w:before="0" w:after="0"/>
              <w:contextualSpacing/>
              <w:jc w:val="both"/>
              <w:rPr>
                <w:rFonts w:eastAsia="Calibri"/>
              </w:rPr>
            </w:pPr>
            <w:r>
              <w:rPr>
                <w:rFonts w:eastAsia="Calibri"/>
              </w:rPr>
              <w:t>Prestarea serviciului este rezervată unei anumite profesii în temeiul unor legisau al unor acte administrative</w:t>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rFonts w:eastAsia="Calibri"/>
                <w:b/>
                <w:b/>
              </w:rPr>
            </w:pPr>
            <w:r>
              <w:rPr>
                <w:rFonts w:eastAsia="Calibri"/>
                <w:b/>
              </w:rPr>
              <w:t>Nu □</w:t>
            </w:r>
          </w:p>
          <w:p>
            <w:pPr>
              <w:pStyle w:val="Normal"/>
              <w:bidi w:val="0"/>
              <w:spacing w:lineRule="auto" w:line="276" w:before="0" w:after="0"/>
              <w:contextualSpacing/>
              <w:jc w:val="both"/>
              <w:rPr>
                <w:rFonts w:eastAsia="Calibri"/>
              </w:rPr>
            </w:pPr>
            <w:r>
              <w:rPr>
                <w:rFonts w:eastAsia="Calibri"/>
              </w:rPr>
              <w:t>Da □</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pacing w:lineRule="auto" w:line="276" w:before="0" w:after="0"/>
              <w:contextualSpacing/>
              <w:jc w:val="both"/>
              <w:rPr>
                <w:rFonts w:eastAsia="Calibri"/>
              </w:rPr>
            </w:pPr>
            <w:r>
              <w:rPr>
                <w:rFonts w:eastAsia="Calibri"/>
              </w:rPr>
              <w:t>Scurtă descriere a criteriilor de selecție</w:t>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napToGrid w:val="false"/>
              <w:spacing w:lineRule="auto" w:line="276" w:before="0" w:after="0"/>
              <w:contextualSpacing/>
              <w:jc w:val="both"/>
              <w:rPr>
                <w:rFonts w:eastAsia="Calibri"/>
                <w:sz w:val="20"/>
                <w:szCs w:val="20"/>
              </w:rPr>
            </w:pPr>
            <w:r>
              <w:rPr>
                <w:rFonts w:eastAsia="Calibri"/>
                <w:sz w:val="20"/>
                <w:szCs w:val="20"/>
              </w:rPr>
            </w:r>
          </w:p>
          <w:p>
            <w:pPr>
              <w:pStyle w:val="Normal"/>
              <w:bidi w:val="0"/>
              <w:spacing w:lineRule="auto" w:line="276" w:before="0" w:after="0"/>
              <w:contextualSpacing/>
              <w:jc w:val="both"/>
              <w:rPr>
                <w:rFonts w:eastAsia="Calibri"/>
              </w:rPr>
            </w:pPr>
            <w:r>
              <w:rPr>
                <w:rFonts w:eastAsia="Calibri"/>
              </w:rPr>
              <w:t xml:space="preserve">DUAE </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 xml:space="preserve">Oferta </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Devizele de cheltuieli Forma 3, 5 , 7</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Graficul de executare a lucrărilor</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Autorizația de funcționare/Licența de activitate - valabil</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Certificat de înregistrare/DecizieExtras</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Neimplicarea în practici frauduloase și corupte</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Formularul informativ</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Declarație privind experiența similară</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Declarație privind lista principalelor lucrări executate în ultimul an</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Declarație privind dotările specific, utilajul și echipamentul necesar pentru îndeplinirea corespunzătoarea contractului</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Declarație privind personalul de specialitate și/sau a experților propuși pentru implimentarea contractului</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Lista subcontractanților și partea din contract care sunt îndeplinite de către aceștia</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Informația privind asocierea</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Certificate de atestare tehnico profesională a dirigintelui de șantier</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Avizul Inspectoratului de Stat în Construcții</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sz w:val="20"/>
                <w:szCs w:val="20"/>
                <w:lang w:val="en-US"/>
              </w:rPr>
            </w:pPr>
            <w:r>
              <w:rPr>
                <w:sz w:val="20"/>
                <w:szCs w:val="20"/>
                <w:lang w:val="en-US"/>
              </w:rPr>
              <w:t>Lista inginerilor calificati/atestați conform categoriilor de lucrări necesare de executat</w:t>
            </w:r>
          </w:p>
        </w:tc>
      </w:tr>
      <w:tr>
        <w:trPr/>
        <w:tc>
          <w:tcPr>
            <w:tcW w:w="5952" w:type="dxa"/>
            <w:tcBorders>
              <w:top w:val="single" w:sz="4" w:space="0" w:color="000000"/>
              <w:left w:val="single" w:sz="4" w:space="0" w:color="000000"/>
              <w:bottom w:val="single" w:sz="4" w:space="0" w:color="000000"/>
            </w:tcBorders>
            <w:shd w:fill="F2F2F2" w:val="clear"/>
          </w:tcPr>
          <w:p>
            <w:pPr>
              <w:pStyle w:val="Normal"/>
              <w:bidi w:val="0"/>
              <w:snapToGrid w:val="false"/>
              <w:spacing w:lineRule="auto" w:line="276" w:before="0" w:after="0"/>
              <w:contextualSpacing/>
              <w:jc w:val="both"/>
              <w:rPr>
                <w:rFonts w:eastAsia="Calibri"/>
              </w:rPr>
            </w:pPr>
            <w:r>
              <w:rPr>
                <w:rFonts w:eastAsia="Calibri"/>
              </w:rPr>
            </w:r>
          </w:p>
        </w:tc>
        <w:tc>
          <w:tcPr>
            <w:tcW w:w="39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sz w:val="20"/>
                <w:szCs w:val="20"/>
              </w:rPr>
            </w:pPr>
            <w:r>
              <w:rPr>
                <w:rFonts w:eastAsia="Calibri"/>
                <w:sz w:val="20"/>
                <w:szCs w:val="20"/>
              </w:rPr>
              <w:t>Garanția de ofertă  1  %</w:t>
            </w:r>
          </w:p>
        </w:tc>
      </w:tr>
    </w:tbl>
    <w:p>
      <w:pPr>
        <w:pStyle w:val="Normal"/>
        <w:bidi w:val="0"/>
        <w:spacing w:lineRule="auto" w:line="276" w:before="240" w:after="160"/>
        <w:ind w:left="1080" w:right="0" w:hanging="0"/>
        <w:jc w:val="both"/>
        <w:rPr>
          <w:rFonts w:eastAsia="Calibri"/>
          <w:b/>
          <w:b/>
        </w:rPr>
      </w:pPr>
      <w:r>
        <w:rPr>
          <w:rFonts w:eastAsia="Calibri"/>
          <w:b/>
        </w:rPr>
      </w:r>
    </w:p>
    <w:p>
      <w:pPr>
        <w:pStyle w:val="Normal"/>
        <w:numPr>
          <w:ilvl w:val="0"/>
          <w:numId w:val="6"/>
        </w:numPr>
        <w:bidi w:val="0"/>
        <w:spacing w:lineRule="auto" w:line="276" w:before="240" w:after="160"/>
        <w:jc w:val="both"/>
        <w:rPr>
          <w:rFonts w:eastAsia="Calibri"/>
          <w:b/>
          <w:b/>
        </w:rPr>
      </w:pPr>
      <w:r>
        <w:rPr>
          <w:rFonts w:eastAsia="Calibri"/>
          <w:b/>
        </w:rPr>
        <w:t>Alte informații:</w:t>
      </w:r>
    </w:p>
    <w:tbl>
      <w:tblPr>
        <w:tblW w:w="9932" w:type="dxa"/>
        <w:jc w:val="left"/>
        <w:tblInd w:w="-10" w:type="dxa"/>
        <w:tblCellMar>
          <w:top w:w="0" w:type="dxa"/>
          <w:left w:w="108" w:type="dxa"/>
          <w:bottom w:w="0" w:type="dxa"/>
          <w:right w:w="108" w:type="dxa"/>
        </w:tblCellMar>
      </w:tblPr>
      <w:tblGrid>
        <w:gridCol w:w="5811"/>
        <w:gridCol w:w="4120"/>
      </w:tblGrid>
      <w:tr>
        <w:trPr/>
        <w:tc>
          <w:tcPr>
            <w:tcW w:w="5811" w:type="dxa"/>
            <w:tcBorders>
              <w:top w:val="single" w:sz="4" w:space="0" w:color="000000"/>
              <w:left w:val="single" w:sz="4" w:space="0" w:color="000000"/>
              <w:bottom w:val="single" w:sz="4" w:space="0" w:color="000000"/>
            </w:tcBorders>
            <w:shd w:fill="F2F2F2" w:val="clear"/>
          </w:tcPr>
          <w:p>
            <w:pPr>
              <w:pStyle w:val="Normal"/>
              <w:bidi w:val="0"/>
              <w:spacing w:lineRule="auto" w:line="276" w:before="0" w:after="0"/>
              <w:contextualSpacing/>
              <w:jc w:val="both"/>
              <w:rPr>
                <w:rFonts w:eastAsia="Calibri"/>
              </w:rPr>
            </w:pPr>
            <w:r>
              <w:rPr>
                <w:rFonts w:eastAsia="Calibri"/>
              </w:rPr>
              <w:t xml:space="preserve">Data estimată pentru publicarea anunțului de participare pentru contractul/contractele la care se referă anunțul de intenție </w:t>
            </w:r>
          </w:p>
        </w:tc>
        <w:tc>
          <w:tcPr>
            <w:tcW w:w="4120"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pPr>
            <w:r>
              <w:rPr>
                <w:rFonts w:eastAsia="Calibri" w:cs="Times New Roman"/>
                <w:color w:val="auto"/>
                <w:kern w:val="0"/>
                <w:sz w:val="24"/>
                <w:szCs w:val="24"/>
                <w:lang w:val="ro-RO" w:eastAsia="en-US" w:bidi="ar-SA"/>
              </w:rPr>
              <w:t>19</w:t>
            </w:r>
            <w:r>
              <w:rPr>
                <w:rFonts w:eastAsia="Calibri"/>
              </w:rPr>
              <w:t xml:space="preserve"> septembrie 2022 </w:t>
            </w:r>
          </w:p>
        </w:tc>
      </w:tr>
      <w:tr>
        <w:trPr/>
        <w:tc>
          <w:tcPr>
            <w:tcW w:w="5811" w:type="dxa"/>
            <w:tcBorders>
              <w:top w:val="single" w:sz="4" w:space="0" w:color="000000"/>
              <w:left w:val="single" w:sz="4" w:space="0" w:color="000000"/>
              <w:bottom w:val="single" w:sz="4" w:space="0" w:color="000000"/>
            </w:tcBorders>
            <w:shd w:fill="F2F2F2" w:val="clear"/>
          </w:tcPr>
          <w:p>
            <w:pPr>
              <w:pStyle w:val="Normal"/>
              <w:bidi w:val="0"/>
              <w:spacing w:lineRule="auto" w:line="276" w:before="0" w:after="0"/>
              <w:contextualSpacing/>
              <w:jc w:val="both"/>
              <w:rPr>
                <w:rFonts w:eastAsia="Calibri"/>
              </w:rPr>
            </w:pPr>
            <w:r>
              <w:rPr>
                <w:rFonts w:eastAsia="Calibri"/>
              </w:rPr>
              <w:t>Tehnici și instrumente specifice de atribuire utilizate</w:t>
            </w:r>
          </w:p>
        </w:tc>
        <w:tc>
          <w:tcPr>
            <w:tcW w:w="4120"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before="0" w:after="0"/>
              <w:contextualSpacing/>
              <w:jc w:val="both"/>
              <w:rPr>
                <w:rFonts w:eastAsia="Calibri"/>
              </w:rPr>
            </w:pPr>
            <w:r>
              <w:rPr>
                <w:rFonts w:eastAsia="Calibri"/>
              </w:rPr>
              <w:t>Acord-cadru □</w:t>
            </w:r>
          </w:p>
          <w:p>
            <w:pPr>
              <w:pStyle w:val="Normal"/>
              <w:bidi w:val="0"/>
              <w:spacing w:lineRule="auto" w:line="276" w:before="0" w:after="0"/>
              <w:contextualSpacing/>
              <w:jc w:val="both"/>
              <w:rPr>
                <w:rFonts w:eastAsia="Calibri"/>
                <w:b/>
                <w:b/>
              </w:rPr>
            </w:pPr>
            <w:r>
              <w:rPr>
                <w:rFonts w:eastAsia="Calibri"/>
                <w:b/>
              </w:rPr>
              <w:t>Sistem dinamic de achiziție □</w:t>
            </w:r>
          </w:p>
        </w:tc>
      </w:tr>
      <w:tr>
        <w:trPr/>
        <w:tc>
          <w:tcPr>
            <w:tcW w:w="5811" w:type="dxa"/>
            <w:tcBorders>
              <w:top w:val="single" w:sz="4" w:space="0" w:color="000000"/>
              <w:left w:val="single" w:sz="4" w:space="0" w:color="000000"/>
              <w:bottom w:val="single" w:sz="4" w:space="0" w:color="000000"/>
            </w:tcBorders>
            <w:shd w:fill="F2F2F2" w:val="clear"/>
          </w:tcPr>
          <w:p>
            <w:pPr>
              <w:pStyle w:val="Normal"/>
              <w:bidi w:val="0"/>
              <w:spacing w:lineRule="auto" w:line="276" w:before="0" w:after="0"/>
              <w:contextualSpacing/>
              <w:jc w:val="both"/>
              <w:rPr>
                <w:lang w:eastAsia="zh-CN"/>
              </w:rPr>
            </w:pPr>
            <w:r>
              <w:rPr>
                <w:lang w:eastAsia="zh-CN"/>
              </w:rPr>
              <w:t>Contractul intră sub incidența Acordului privind achizițiile guvernamentale al Organizației Mondiale a Comerțului</w:t>
            </w:r>
          </w:p>
          <w:p>
            <w:pPr>
              <w:pStyle w:val="Normal"/>
              <w:bidi w:val="0"/>
              <w:spacing w:lineRule="auto" w:line="276" w:before="0" w:after="0"/>
              <w:contextualSpacing/>
              <w:jc w:val="both"/>
              <w:rPr>
                <w:i/>
                <w:i/>
                <w:lang w:eastAsia="zh-CN"/>
              </w:rPr>
            </w:pPr>
            <w:r>
              <w:rPr>
                <w:i/>
                <w:lang w:eastAsia="zh-CN"/>
              </w:rPr>
              <w:t>(Numai în cazul anunțurilor transmise spre publicare în Jurnalul Oficial al Uniunii Europene)</w:t>
            </w:r>
          </w:p>
        </w:tc>
        <w:tc>
          <w:tcPr>
            <w:tcW w:w="4120"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rFonts w:eastAsia="Calibri"/>
                <w:b/>
                <w:b/>
              </w:rPr>
            </w:pPr>
            <w:r>
              <w:rPr>
                <w:rFonts w:eastAsia="Calibri"/>
                <w:b/>
              </w:rPr>
              <w:t>Nu □</w:t>
            </w:r>
          </w:p>
          <w:p>
            <w:pPr>
              <w:pStyle w:val="Normal"/>
              <w:bidi w:val="0"/>
              <w:spacing w:lineRule="auto" w:line="276" w:before="0" w:after="0"/>
              <w:contextualSpacing/>
              <w:jc w:val="both"/>
              <w:rPr>
                <w:rFonts w:eastAsia="Calibri"/>
              </w:rPr>
            </w:pPr>
            <w:r>
              <w:rPr>
                <w:rFonts w:eastAsia="Calibri"/>
              </w:rPr>
              <w:t>Da □</w:t>
            </w:r>
          </w:p>
        </w:tc>
      </w:tr>
      <w:tr>
        <w:trPr/>
        <w:tc>
          <w:tcPr>
            <w:tcW w:w="5811" w:type="dxa"/>
            <w:tcBorders>
              <w:top w:val="single" w:sz="4" w:space="0" w:color="000000"/>
              <w:left w:val="single" w:sz="4" w:space="0" w:color="000000"/>
              <w:bottom w:val="single" w:sz="4" w:space="0" w:color="000000"/>
            </w:tcBorders>
            <w:shd w:fill="F2F2F2" w:val="clear"/>
          </w:tcPr>
          <w:p>
            <w:pPr>
              <w:pStyle w:val="Normal"/>
              <w:bidi w:val="0"/>
              <w:spacing w:lineRule="auto" w:line="276"/>
              <w:jc w:val="both"/>
              <w:rPr>
                <w:rFonts w:eastAsia="Calibri"/>
              </w:rPr>
            </w:pPr>
            <w:r>
              <w:rPr>
                <w:rFonts w:eastAsia="Calibri"/>
              </w:rPr>
              <w:t>Agenția Națională pentru Soluționarea Contestațiilor</w:t>
            </w:r>
          </w:p>
          <w:p>
            <w:pPr>
              <w:pStyle w:val="Normal"/>
              <w:bidi w:val="0"/>
              <w:spacing w:lineRule="auto" w:line="276" w:before="0" w:after="0"/>
              <w:contextualSpacing/>
              <w:jc w:val="both"/>
              <w:rPr>
                <w:lang w:eastAsia="zh-CN"/>
              </w:rPr>
            </w:pPr>
            <w:r>
              <w:rPr>
                <w:lang w:eastAsia="zh-CN"/>
              </w:rPr>
            </w:r>
          </w:p>
        </w:tc>
        <w:tc>
          <w:tcPr>
            <w:tcW w:w="4120"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76"/>
              <w:jc w:val="both"/>
              <w:rPr>
                <w:rFonts w:eastAsia="Calibri"/>
              </w:rPr>
            </w:pPr>
            <w:r>
              <w:rPr>
                <w:rFonts w:eastAsia="Calibri"/>
              </w:rPr>
              <w:t>mun. Chișinău, bd. Ștefan cel Mare și Sfânt, 124, MD-2001;</w:t>
            </w:r>
          </w:p>
          <w:p>
            <w:pPr>
              <w:pStyle w:val="Normal"/>
              <w:bidi w:val="0"/>
              <w:spacing w:lineRule="auto" w:line="276"/>
              <w:jc w:val="both"/>
              <w:rPr>
                <w:rFonts w:eastAsia="Calibri"/>
              </w:rPr>
            </w:pPr>
            <w:r>
              <w:rPr>
                <w:rFonts w:eastAsia="Calibri"/>
              </w:rPr>
              <w:t xml:space="preserve">tel/fax: (022) 820 652, 820-651 </w:t>
            </w:r>
          </w:p>
          <w:p>
            <w:pPr>
              <w:pStyle w:val="Normal"/>
              <w:bidi w:val="0"/>
              <w:spacing w:lineRule="auto" w:line="276"/>
              <w:jc w:val="both"/>
              <w:rPr/>
            </w:pPr>
            <w:r>
              <w:rPr>
                <w:rFonts w:eastAsia="Calibri"/>
              </w:rPr>
              <w:t xml:space="preserve">e-mail: </w:t>
            </w:r>
            <w:hyperlink r:id="rId10">
              <w:r>
                <w:rPr>
                  <w:rStyle w:val="LegturInternet"/>
                  <w:rFonts w:eastAsia="Calibri"/>
                  <w:color w:val="0563C1"/>
                  <w:u w:val="single"/>
                </w:rPr>
                <w:t>contestatii@ansc.md</w:t>
              </w:r>
            </w:hyperlink>
          </w:p>
          <w:p>
            <w:pPr>
              <w:pStyle w:val="Normal"/>
              <w:bidi w:val="0"/>
              <w:spacing w:lineRule="auto" w:line="276"/>
              <w:jc w:val="both"/>
              <w:rPr/>
            </w:pPr>
            <w:r>
              <w:rPr>
                <w:rFonts w:eastAsia="Calibri"/>
              </w:rPr>
              <w:t xml:space="preserve">pagina web: </w:t>
            </w:r>
            <w:r>
              <w:rPr>
                <w:rFonts w:eastAsia="Calibri"/>
                <w:color w:val="0563C1"/>
                <w:u w:val="single"/>
              </w:rPr>
              <w:t>www.ansc.md</w:t>
            </w:r>
          </w:p>
        </w:tc>
      </w:tr>
      <w:tr>
        <w:trPr/>
        <w:tc>
          <w:tcPr>
            <w:tcW w:w="5811" w:type="dxa"/>
            <w:tcBorders>
              <w:top w:val="single" w:sz="4" w:space="0" w:color="000000"/>
              <w:left w:val="single" w:sz="4" w:space="0" w:color="000000"/>
              <w:bottom w:val="single" w:sz="4" w:space="0" w:color="000000"/>
            </w:tcBorders>
            <w:shd w:fill="F2F2F2" w:val="clear"/>
          </w:tcPr>
          <w:p>
            <w:pPr>
              <w:pStyle w:val="Normal"/>
              <w:bidi w:val="0"/>
              <w:spacing w:lineRule="auto" w:line="276" w:before="0" w:after="0"/>
              <w:contextualSpacing/>
              <w:jc w:val="both"/>
              <w:rPr>
                <w:lang w:eastAsia="zh-CN"/>
              </w:rPr>
            </w:pPr>
            <w:r>
              <w:rPr>
                <w:lang w:eastAsia="zh-CN"/>
              </w:rPr>
              <w:t>Alte informații relevante</w:t>
            </w:r>
          </w:p>
        </w:tc>
        <w:tc>
          <w:tcPr>
            <w:tcW w:w="4120" w:type="dxa"/>
            <w:tcBorders>
              <w:top w:val="single" w:sz="4" w:space="0" w:color="000000"/>
              <w:left w:val="single" w:sz="4" w:space="0" w:color="000000"/>
              <w:bottom w:val="single" w:sz="4" w:space="0" w:color="000000"/>
              <w:right w:val="single" w:sz="4" w:space="0" w:color="000000"/>
            </w:tcBorders>
          </w:tcPr>
          <w:p>
            <w:pPr>
              <w:pStyle w:val="Normal"/>
              <w:bidi w:val="0"/>
              <w:snapToGrid w:val="false"/>
              <w:spacing w:lineRule="auto" w:line="276"/>
              <w:jc w:val="both"/>
              <w:rPr>
                <w:rFonts w:eastAsia="Calibri"/>
              </w:rPr>
            </w:pPr>
            <w:r>
              <w:rPr>
                <w:rFonts w:eastAsia="Calibri"/>
              </w:rPr>
            </w:r>
          </w:p>
          <w:p>
            <w:pPr>
              <w:pStyle w:val="Normal"/>
              <w:bidi w:val="0"/>
              <w:spacing w:lineRule="auto" w:line="276"/>
              <w:jc w:val="both"/>
              <w:rPr>
                <w:rFonts w:eastAsia="Calibri"/>
              </w:rPr>
            </w:pPr>
            <w:r>
              <w:rPr>
                <w:rFonts w:eastAsia="Calibri"/>
              </w:rPr>
            </w:r>
          </w:p>
        </w:tc>
      </w:tr>
    </w:tbl>
    <w:p>
      <w:pPr>
        <w:pStyle w:val="Normal"/>
        <w:bidi w:val="0"/>
        <w:spacing w:lineRule="auto" w:line="276" w:before="0" w:after="160"/>
        <w:jc w:val="both"/>
        <w:rPr>
          <w:rFonts w:eastAsia="Calibri"/>
        </w:rPr>
      </w:pPr>
      <w:r>
        <w:rPr>
          <w:rFonts w:eastAsia="Calibri"/>
        </w:rPr>
      </w:r>
    </w:p>
    <w:p>
      <w:pPr>
        <w:pStyle w:val="Normal"/>
        <w:bidi w:val="0"/>
        <w:spacing w:lineRule="auto" w:line="276" w:before="120" w:after="120"/>
        <w:ind w:left="0" w:right="0" w:firstLine="567"/>
        <w:jc w:val="left"/>
        <w:rPr>
          <w:rFonts w:eastAsia="Calibri"/>
          <w:b/>
          <w:b/>
        </w:rPr>
      </w:pPr>
      <w:r>
        <w:rPr>
          <w:rFonts w:eastAsia="Calibri"/>
          <w:b/>
        </w:rPr>
        <w:t xml:space="preserve">Conducătorul grupului de lucru:  ___________________________                </w:t>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spacing w:lineRule="auto" w:line="276" w:before="0" w:after="160"/>
        <w:jc w:val="left"/>
        <w:rPr>
          <w:rFonts w:ascii="Calibri" w:hAnsi="Calibri" w:eastAsia="Calibri" w:cs="Calibri"/>
          <w:sz w:val="22"/>
          <w:szCs w:val="22"/>
        </w:rPr>
      </w:pPr>
      <w:r>
        <w:rPr>
          <w:rFonts w:eastAsia="Calibri" w:cs="Calibri" w:ascii="Calibri" w:hAnsi="Calibri"/>
          <w:sz w:val="22"/>
          <w:szCs w:val="22"/>
        </w:rPr>
      </w:r>
    </w:p>
    <w:p>
      <w:pPr>
        <w:pStyle w:val="Normal"/>
        <w:bidi w:val="0"/>
        <w:jc w:val="right"/>
        <w:rPr/>
      </w:pPr>
      <w:r>
        <w:rPr/>
        <w:t>Anexa nr. 2</w:t>
      </w:r>
    </w:p>
    <w:p>
      <w:pPr>
        <w:pStyle w:val="Normal"/>
        <w:bidi w:val="0"/>
        <w:jc w:val="right"/>
        <w:rPr/>
      </w:pPr>
      <w:r>
        <w:rPr/>
        <w:t>la Documentația standard nr.69</w:t>
      </w:r>
    </w:p>
    <w:p>
      <w:pPr>
        <w:pStyle w:val="Normal"/>
        <w:bidi w:val="0"/>
        <w:jc w:val="right"/>
        <w:rPr/>
      </w:pPr>
      <w:r>
        <w:rPr/>
        <w:t>din 7 mai 2021</w:t>
      </w:r>
    </w:p>
    <w:p>
      <w:pPr>
        <w:pStyle w:val="Normal"/>
        <w:bidi w:val="0"/>
        <w:jc w:val="right"/>
        <w:rPr/>
      </w:pPr>
      <w:r>
        <w:rPr/>
      </w:r>
    </w:p>
    <w:p>
      <w:pPr>
        <w:pStyle w:val="Normal"/>
        <w:bidi w:val="0"/>
        <w:jc w:val="right"/>
        <w:rPr/>
      </w:pPr>
      <w:r>
        <w:rPr/>
      </w:r>
    </w:p>
    <w:p>
      <w:pPr>
        <w:pStyle w:val="Normal"/>
        <w:numPr>
          <w:ilvl w:val="0"/>
          <w:numId w:val="0"/>
        </w:numPr>
        <w:bidi w:val="0"/>
        <w:spacing w:before="120" w:after="0"/>
        <w:ind w:left="0" w:right="0" w:hanging="0"/>
        <w:jc w:val="center"/>
        <w:rPr>
          <w:b/>
          <w:b/>
          <w:sz w:val="28"/>
          <w:szCs w:val="28"/>
          <w:lang w:eastAsia="ru-RU"/>
        </w:rPr>
      </w:pPr>
      <w:r>
        <w:rPr>
          <w:b/>
          <w:sz w:val="28"/>
          <w:szCs w:val="28"/>
          <w:lang w:eastAsia="ru-RU"/>
        </w:rPr>
        <w:t>ANUNȚ DE PARTICIPARE, INCLUSIV PENTRU PROCEDURILE DE PRESELECȚIE/PROCEDURILE NEGOCIATE</w:t>
      </w:r>
    </w:p>
    <w:p>
      <w:pPr>
        <w:pStyle w:val="Normal"/>
        <w:bidi w:val="0"/>
        <w:jc w:val="left"/>
        <w:rPr>
          <w:sz w:val="20"/>
          <w:szCs w:val="20"/>
          <w:lang w:eastAsia="ru-RU"/>
        </w:rPr>
      </w:pPr>
      <w:r>
        <w:rPr>
          <w:sz w:val="20"/>
          <w:szCs w:val="20"/>
          <w:lang w:eastAsia="ru-RU"/>
        </w:rPr>
      </w:r>
    </w:p>
    <w:p>
      <w:pPr>
        <w:pStyle w:val="Normal"/>
        <w:shd w:val="clear" w:fill="FFFFFF"/>
        <w:bidi w:val="0"/>
        <w:spacing w:before="120" w:after="0"/>
        <w:jc w:val="left"/>
        <w:rPr/>
      </w:pPr>
      <w:r>
        <w:rPr>
          <w:b/>
          <w:lang w:eastAsia="ru-RU"/>
        </w:rPr>
        <w:t>privind achiziționarea</w:t>
        <w:tab/>
      </w:r>
      <w:r>
        <w:rPr>
          <w:b/>
          <w:bCs/>
          <w:lang w:eastAsia="ru-RU"/>
        </w:rPr>
        <w:t xml:space="preserve"> </w:t>
      </w:r>
      <w:r>
        <w:rPr>
          <w:b/>
          <w:bCs/>
          <w:sz w:val="22"/>
          <w:szCs w:val="22"/>
          <w:u w:val="single"/>
          <w:lang w:val="ro-RO" w:eastAsia="zh-CN" w:bidi="hi-IN"/>
        </w:rPr>
        <w:t>Lucr</w:t>
      </w:r>
      <w:r>
        <w:rPr>
          <w:rFonts w:eastAsia="NSimSun" w:cs="Arial"/>
          <w:b/>
          <w:bCs/>
          <w:color w:val="auto"/>
          <w:kern w:val="2"/>
          <w:sz w:val="22"/>
          <w:szCs w:val="22"/>
          <w:u w:val="single"/>
          <w:lang w:val="ro-RO" w:eastAsia="zh-CN" w:bidi="hi-IN"/>
        </w:rPr>
        <w:t>ă</w:t>
      </w:r>
      <w:r>
        <w:rPr>
          <w:b/>
          <w:bCs/>
          <w:sz w:val="22"/>
          <w:szCs w:val="22"/>
          <w:u w:val="single"/>
          <w:lang w:val="ro-RO" w:eastAsia="zh-CN" w:bidi="hi-IN"/>
        </w:rPr>
        <w:t>rilor</w:t>
      </w:r>
      <w:r>
        <w:rPr>
          <w:b/>
          <w:bCs/>
          <w:sz w:val="22"/>
          <w:szCs w:val="22"/>
          <w:u w:val="single"/>
          <w:lang w:val="en-US"/>
        </w:rPr>
        <w:t xml:space="preserve"> </w:t>
      </w:r>
      <w:r>
        <w:rPr>
          <w:b/>
          <w:bCs/>
          <w:sz w:val="22"/>
          <w:szCs w:val="22"/>
          <w:u w:val="single"/>
          <w:lang w:val="ro-RO" w:eastAsia="zh-CN" w:bidi="hi-IN"/>
        </w:rPr>
        <w:t>de</w:t>
      </w:r>
      <w:r>
        <w:rPr>
          <w:b/>
          <w:bCs/>
          <w:sz w:val="22"/>
          <w:szCs w:val="22"/>
          <w:u w:val="single"/>
          <w:lang w:val="en-US"/>
        </w:rPr>
        <w:t xml:space="preserve"> </w:t>
      </w:r>
      <w:r>
        <w:rPr>
          <w:b/>
          <w:bCs/>
          <w:sz w:val="22"/>
          <w:szCs w:val="22"/>
          <w:u w:val="single"/>
          <w:lang w:val="ro-RO" w:eastAsia="zh-CN" w:bidi="hi-IN"/>
        </w:rPr>
        <w:t>reparație</w:t>
      </w:r>
      <w:r>
        <w:rPr>
          <w:b/>
          <w:bCs/>
          <w:sz w:val="22"/>
          <w:szCs w:val="22"/>
          <w:u w:val="single"/>
          <w:lang w:val="en-US"/>
        </w:rPr>
        <w:t xml:space="preserve"> </w:t>
      </w:r>
      <w:r>
        <w:rPr>
          <w:rFonts w:eastAsia="Times New Roman" w:cs="Times New Roman"/>
          <w:b/>
          <w:bCs/>
          <w:color w:val="auto"/>
          <w:kern w:val="0"/>
          <w:sz w:val="22"/>
          <w:szCs w:val="22"/>
          <w:u w:val="single"/>
          <w:lang w:val="ro-RO" w:eastAsia="en-US" w:bidi="ar-SA"/>
        </w:rPr>
        <w:t>în cabinetul medicului</w:t>
      </w:r>
      <w:r>
        <w:rPr>
          <w:b/>
          <w:shd w:fill="FFFFFF" w:val="clear"/>
          <w:lang w:eastAsia="ru-RU"/>
        </w:rPr>
        <w:br/>
      </w:r>
      <w:r>
        <w:rPr>
          <w:sz w:val="20"/>
          <w:lang w:eastAsia="ru-RU"/>
        </w:rPr>
        <w:t xml:space="preserve">                                                          (se indică obiectul achiziției)</w:t>
      </w:r>
      <w:r>
        <w:rPr>
          <w:b/>
          <w:lang w:eastAsia="ru-RU"/>
        </w:rPr>
        <w:br/>
        <w:t xml:space="preserve">prin procedura de achiziție </w:t>
      </w:r>
      <w:r>
        <w:rPr>
          <w:rFonts w:eastAsia="NSimSun" w:cs="Arial"/>
          <w:b/>
          <w:color w:val="auto"/>
          <w:kern w:val="2"/>
          <w:sz w:val="24"/>
          <w:szCs w:val="24"/>
          <w:u w:val="single"/>
          <w:lang w:val="ro-RO" w:eastAsia="ru-RU" w:bidi="hi-IN"/>
        </w:rPr>
        <w:t>C</w:t>
      </w:r>
      <w:r>
        <w:rPr>
          <w:rFonts w:eastAsia="NSimSun" w:cs="Arial"/>
          <w:b/>
          <w:color w:val="auto"/>
          <w:kern w:val="2"/>
          <w:sz w:val="24"/>
          <w:szCs w:val="24"/>
          <w:u w:val="single"/>
          <w:lang w:val="ro-RO" w:eastAsia="ru-RU" w:bidi="hi-IN"/>
        </w:rPr>
        <w:t xml:space="preserve">ererea </w:t>
      </w:r>
      <w:r>
        <w:rPr>
          <w:rFonts w:eastAsia="NSimSun" w:cs="Arial"/>
          <w:b/>
          <w:color w:val="auto"/>
          <w:kern w:val="2"/>
          <w:sz w:val="24"/>
          <w:szCs w:val="24"/>
          <w:u w:val="single"/>
          <w:lang w:val="ro-RO" w:eastAsia="ru-RU" w:bidi="hi-IN"/>
        </w:rPr>
        <w:t>O</w:t>
      </w:r>
      <w:r>
        <w:rPr>
          <w:rFonts w:eastAsia="NSimSun" w:cs="Arial"/>
          <w:b/>
          <w:color w:val="auto"/>
          <w:kern w:val="2"/>
          <w:sz w:val="24"/>
          <w:szCs w:val="24"/>
          <w:u w:val="single"/>
          <w:lang w:val="ro-RO" w:eastAsia="ru-RU" w:bidi="hi-IN"/>
        </w:rPr>
        <w:t xml:space="preserve">fertelor de </w:t>
      </w:r>
      <w:r>
        <w:rPr>
          <w:rFonts w:eastAsia="NSimSun" w:cs="Arial"/>
          <w:b/>
          <w:color w:val="auto"/>
          <w:kern w:val="2"/>
          <w:sz w:val="24"/>
          <w:szCs w:val="24"/>
          <w:u w:val="single"/>
          <w:lang w:val="ro-RO" w:eastAsia="ru-RU" w:bidi="hi-IN"/>
        </w:rPr>
        <w:t>P</w:t>
      </w:r>
      <w:r>
        <w:rPr>
          <w:rFonts w:eastAsia="NSimSun" w:cs="Arial"/>
          <w:b/>
          <w:color w:val="auto"/>
          <w:kern w:val="2"/>
          <w:sz w:val="24"/>
          <w:szCs w:val="24"/>
          <w:u w:val="single"/>
          <w:lang w:val="ro-RO" w:eastAsia="ru-RU" w:bidi="hi-IN"/>
        </w:rPr>
        <w:t>rețuri</w:t>
      </w:r>
      <w:r>
        <w:rPr>
          <w:b/>
          <w:u w:val="single"/>
          <w:lang w:eastAsia="ru-RU"/>
        </w:rPr>
        <w:t xml:space="preserve"> </w:t>
      </w:r>
      <w:r>
        <w:rPr>
          <w:b/>
          <w:lang w:eastAsia="ru-RU"/>
        </w:rPr>
        <w:t xml:space="preserve"> </w:t>
        <w:br/>
      </w:r>
      <w:r>
        <w:rPr>
          <w:sz w:val="20"/>
          <w:lang w:eastAsia="ru-RU"/>
        </w:rPr>
        <w:t xml:space="preserve">                                                          (tipul procedurii de achiziție)</w:t>
      </w:r>
    </w:p>
    <w:p>
      <w:pPr>
        <w:pStyle w:val="Normal"/>
        <w:numPr>
          <w:ilvl w:val="0"/>
          <w:numId w:val="7"/>
        </w:numPr>
        <w:shd w:val="clear" w:fill="FFFFFF"/>
        <w:tabs>
          <w:tab w:val="clear" w:pos="709"/>
          <w:tab w:val="left" w:pos="568" w:leader="none"/>
          <w:tab w:val="right" w:pos="9815" w:leader="none"/>
        </w:tabs>
        <w:bidi w:val="0"/>
        <w:spacing w:before="120" w:after="0"/>
        <w:ind w:left="284" w:right="0" w:hanging="284"/>
        <w:jc w:val="left"/>
        <w:rPr/>
      </w:pPr>
      <w:r>
        <w:rPr>
          <w:b/>
          <w:lang w:eastAsia="ru-RU"/>
        </w:rPr>
        <w:t xml:space="preserve">Denumirea autorității contractante: </w:t>
      </w:r>
      <w:r>
        <w:rPr>
          <w:b/>
        </w:rPr>
        <w:t xml:space="preserve">I.M.S.P. Spitalul Clinic Municipal de Copii  </w:t>
      </w:r>
      <w:r>
        <w:rPr>
          <w:rFonts w:eastAsia="Times New Roman" w:cs="Times New Roman"/>
          <w:b/>
          <w:color w:val="auto"/>
          <w:kern w:val="0"/>
          <w:sz w:val="24"/>
          <w:szCs w:val="24"/>
          <w:lang w:val="ro-RO" w:eastAsia="en-US" w:bidi="ar-SA"/>
        </w:rPr>
        <w:t>Nr.1</w:t>
      </w:r>
    </w:p>
    <w:p>
      <w:pPr>
        <w:pStyle w:val="Normal"/>
        <w:numPr>
          <w:ilvl w:val="0"/>
          <w:numId w:val="7"/>
        </w:numPr>
        <w:shd w:val="clear" w:fill="FFFFFF"/>
        <w:tabs>
          <w:tab w:val="clear" w:pos="709"/>
          <w:tab w:val="left" w:pos="568" w:leader="none"/>
          <w:tab w:val="right" w:pos="9815" w:leader="none"/>
        </w:tabs>
        <w:bidi w:val="0"/>
        <w:spacing w:before="120" w:after="0"/>
        <w:ind w:left="284" w:right="0" w:hanging="284"/>
        <w:jc w:val="left"/>
        <w:rPr/>
      </w:pPr>
      <w:r>
        <w:rPr>
          <w:b/>
          <w:lang w:eastAsia="ru-RU"/>
        </w:rPr>
        <w:t xml:space="preserve">IDNO: </w:t>
      </w:r>
      <w:r>
        <w:rPr>
          <w:u w:val="single"/>
        </w:rPr>
        <w:t>1003600152</w:t>
      </w:r>
      <w:r>
        <w:rPr>
          <w:rFonts w:eastAsia="Times New Roman" w:cs="Times New Roman"/>
          <w:color w:val="auto"/>
          <w:kern w:val="0"/>
          <w:sz w:val="24"/>
          <w:szCs w:val="24"/>
          <w:u w:val="single"/>
          <w:lang w:val="ro-RO" w:eastAsia="en-US" w:bidi="ar-SA"/>
        </w:rPr>
        <w:t>569</w:t>
      </w:r>
    </w:p>
    <w:p>
      <w:pPr>
        <w:pStyle w:val="Normal"/>
        <w:numPr>
          <w:ilvl w:val="0"/>
          <w:numId w:val="7"/>
        </w:numPr>
        <w:shd w:val="clear" w:fill="FFFFFF"/>
        <w:tabs>
          <w:tab w:val="clear" w:pos="709"/>
          <w:tab w:val="left" w:pos="568" w:leader="none"/>
          <w:tab w:val="right" w:pos="9815" w:leader="none"/>
        </w:tabs>
        <w:bidi w:val="0"/>
        <w:spacing w:before="120" w:after="0"/>
        <w:ind w:left="284" w:right="0" w:hanging="284"/>
        <w:jc w:val="left"/>
        <w:rPr/>
      </w:pPr>
      <w:r>
        <w:rPr>
          <w:b/>
          <w:lang w:eastAsia="ru-RU"/>
        </w:rPr>
        <w:t xml:space="preserve">Adresa: </w:t>
      </w:r>
      <w:r>
        <w:rPr>
          <w:b/>
          <w:u w:val="single"/>
        </w:rPr>
        <w:t xml:space="preserve">mun. Chisinău , str. </w:t>
      </w:r>
      <w:r>
        <w:rPr>
          <w:rFonts w:eastAsia="Times New Roman" w:cs="Times New Roman"/>
          <w:b/>
          <w:color w:val="auto"/>
          <w:kern w:val="0"/>
          <w:sz w:val="24"/>
          <w:szCs w:val="24"/>
          <w:u w:val="single"/>
          <w:lang w:val="ro-RO" w:eastAsia="en-US" w:bidi="ar-SA"/>
        </w:rPr>
        <w:t>Serghei Lazo nr. 7</w:t>
      </w:r>
    </w:p>
    <w:p>
      <w:pPr>
        <w:pStyle w:val="Normal"/>
        <w:numPr>
          <w:ilvl w:val="0"/>
          <w:numId w:val="7"/>
        </w:numPr>
        <w:shd w:val="clear" w:fill="FFFFFF"/>
        <w:tabs>
          <w:tab w:val="clear" w:pos="709"/>
          <w:tab w:val="left" w:pos="568" w:leader="none"/>
          <w:tab w:val="right" w:pos="9815" w:leader="none"/>
        </w:tabs>
        <w:bidi w:val="0"/>
        <w:spacing w:before="120" w:after="0"/>
        <w:ind w:left="284" w:right="0" w:hanging="284"/>
        <w:jc w:val="left"/>
        <w:rPr/>
      </w:pPr>
      <w:r>
        <w:rPr>
          <w:b/>
          <w:lang w:eastAsia="ru-RU"/>
        </w:rPr>
        <w:t xml:space="preserve">Numărul de telefon/fax: </w:t>
      </w:r>
      <w:r>
        <w:rPr>
          <w:rFonts w:eastAsia="Calibri"/>
          <w:u w:val="single"/>
        </w:rPr>
        <w:t xml:space="preserve">022 </w:t>
      </w:r>
      <w:r>
        <w:rPr>
          <w:rFonts w:eastAsia="Calibri" w:cs="Times New Roman"/>
          <w:color w:val="auto"/>
          <w:kern w:val="0"/>
          <w:sz w:val="24"/>
          <w:szCs w:val="24"/>
          <w:u w:val="single"/>
          <w:lang w:val="ro-RO" w:eastAsia="en-US" w:bidi="ar-SA"/>
        </w:rPr>
        <w:t xml:space="preserve">24-23-69 / </w:t>
      </w:r>
      <w:r>
        <w:rPr>
          <w:rFonts w:eastAsia="Calibri" w:cs="Times New Roman"/>
          <w:color w:val="auto"/>
          <w:kern w:val="0"/>
          <w:sz w:val="24"/>
          <w:szCs w:val="24"/>
          <w:u w:val="single"/>
          <w:lang w:val="ro-RO" w:eastAsia="en-US" w:bidi="ar-SA"/>
        </w:rPr>
        <w:t>022-23-78-11</w:t>
      </w:r>
    </w:p>
    <w:p>
      <w:pPr>
        <w:pStyle w:val="Normal"/>
        <w:numPr>
          <w:ilvl w:val="0"/>
          <w:numId w:val="7"/>
        </w:numPr>
        <w:shd w:val="clear" w:fill="FFFFFF"/>
        <w:tabs>
          <w:tab w:val="clear" w:pos="709"/>
          <w:tab w:val="left" w:pos="568" w:leader="none"/>
          <w:tab w:val="right" w:pos="9815" w:leader="none"/>
        </w:tabs>
        <w:bidi w:val="0"/>
        <w:spacing w:before="120" w:after="0"/>
        <w:ind w:left="284" w:right="0" w:hanging="284"/>
        <w:jc w:val="left"/>
        <w:rPr/>
      </w:pPr>
      <w:r>
        <w:rPr>
          <w:b/>
          <w:lang w:eastAsia="ru-RU"/>
        </w:rPr>
        <w:t xml:space="preserve">Adresa de e-mail și pagina web oficială a autorității contractante: </w:t>
      </w:r>
      <w:hyperlink r:id="rId11">
        <w:r>
          <w:rPr>
            <w:rStyle w:val="LegturInternet"/>
            <w:rFonts w:eastAsia="Calibri" w:cs="Times New Roman"/>
            <w:color w:val="auto"/>
            <w:kern w:val="0"/>
            <w:sz w:val="24"/>
            <w:szCs w:val="24"/>
            <w:lang w:val="ro-RO" w:eastAsia="en-US" w:bidi="ar-SA"/>
          </w:rPr>
          <w:t>achizitii.scmc1@gmail.com</w:t>
        </w:r>
      </w:hyperlink>
      <w:r>
        <w:rPr>
          <w:rFonts w:eastAsia="Calibri" w:cs="Times New Roman"/>
          <w:color w:val="auto"/>
          <w:kern w:val="0"/>
          <w:sz w:val="24"/>
          <w:szCs w:val="24"/>
          <w:lang w:val="ro-RO" w:eastAsia="en-US" w:bidi="ar-SA"/>
        </w:rPr>
        <w:t xml:space="preserve"> </w:t>
      </w:r>
    </w:p>
    <w:p>
      <w:pPr>
        <w:pStyle w:val="Normal"/>
        <w:numPr>
          <w:ilvl w:val="0"/>
          <w:numId w:val="7"/>
        </w:numPr>
        <w:shd w:val="clear" w:fill="FFFFFF"/>
        <w:tabs>
          <w:tab w:val="clear" w:pos="709"/>
          <w:tab w:val="left" w:pos="572" w:leader="none"/>
          <w:tab w:val="right" w:pos="9819" w:leader="none"/>
        </w:tabs>
        <w:bidi w:val="0"/>
        <w:spacing w:before="120" w:after="0"/>
        <w:ind w:left="288" w:right="0" w:hanging="288"/>
        <w:jc w:val="left"/>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pPr>
        <w:pStyle w:val="Normal"/>
        <w:numPr>
          <w:ilvl w:val="0"/>
          <w:numId w:val="7"/>
        </w:numPr>
        <w:shd w:val="clear" w:fill="FFFFFF"/>
        <w:tabs>
          <w:tab w:val="clear" w:pos="709"/>
          <w:tab w:val="left" w:pos="572" w:leader="none"/>
          <w:tab w:val="right" w:pos="9819" w:leader="none"/>
        </w:tabs>
        <w:bidi w:val="0"/>
        <w:spacing w:before="120" w:after="0"/>
        <w:ind w:left="288" w:right="0" w:hanging="288"/>
        <w:jc w:val="left"/>
        <w:rPr>
          <w:b/>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pPr>
        <w:pStyle w:val="Normal"/>
        <w:numPr>
          <w:ilvl w:val="0"/>
          <w:numId w:val="7"/>
        </w:numPr>
        <w:shd w:val="clear" w:fill="FFFFFF"/>
        <w:tabs>
          <w:tab w:val="clear" w:pos="709"/>
          <w:tab w:val="left" w:pos="568" w:leader="none"/>
          <w:tab w:val="right" w:pos="710" w:leader="none"/>
        </w:tabs>
        <w:bidi w:val="0"/>
        <w:spacing w:before="120" w:after="0"/>
        <w:ind w:left="284" w:right="0" w:hanging="284"/>
        <w:jc w:val="left"/>
        <w:rPr>
          <w:b/>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84" w:type="dxa"/>
        <w:jc w:val="left"/>
        <w:tblInd w:w="-461" w:type="dxa"/>
        <w:tblCellMar>
          <w:top w:w="0" w:type="dxa"/>
          <w:left w:w="108" w:type="dxa"/>
          <w:bottom w:w="0" w:type="dxa"/>
          <w:right w:w="108" w:type="dxa"/>
        </w:tblCellMar>
      </w:tblPr>
      <w:tblGrid>
        <w:gridCol w:w="531"/>
        <w:gridCol w:w="1027"/>
        <w:gridCol w:w="2394"/>
        <w:gridCol w:w="991"/>
        <w:gridCol w:w="1170"/>
        <w:gridCol w:w="1982"/>
        <w:gridCol w:w="1988"/>
      </w:tblGrid>
      <w:tr>
        <w:trPr>
          <w:trHeight w:val="567" w:hRule="atLeast"/>
        </w:trPr>
        <w:tc>
          <w:tcPr>
            <w:tcW w:w="531"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b/>
                <w:b/>
                <w:sz w:val="20"/>
                <w:szCs w:val="20"/>
                <w:lang w:eastAsia="ru-RU"/>
              </w:rPr>
            </w:pPr>
            <w:r>
              <w:rPr>
                <w:b/>
                <w:sz w:val="20"/>
                <w:szCs w:val="20"/>
                <w:lang w:eastAsia="ru-RU"/>
              </w:rPr>
              <w:t>Nr. d/o</w:t>
            </w:r>
          </w:p>
        </w:tc>
        <w:tc>
          <w:tcPr>
            <w:tcW w:w="1027"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b/>
                <w:b/>
                <w:sz w:val="20"/>
                <w:szCs w:val="20"/>
                <w:lang w:eastAsia="ru-RU"/>
              </w:rPr>
            </w:pPr>
            <w:r>
              <w:rPr>
                <w:b/>
                <w:sz w:val="20"/>
                <w:szCs w:val="20"/>
                <w:lang w:eastAsia="ru-RU"/>
              </w:rPr>
              <w:t>Cod CPV</w:t>
            </w:r>
          </w:p>
        </w:tc>
        <w:tc>
          <w:tcPr>
            <w:tcW w:w="2394"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b/>
                <w:b/>
                <w:sz w:val="20"/>
                <w:szCs w:val="20"/>
                <w:lang w:eastAsia="ru-RU"/>
              </w:rPr>
            </w:pPr>
            <w:r>
              <w:rPr>
                <w:b/>
                <w:sz w:val="20"/>
                <w:szCs w:val="20"/>
                <w:lang w:eastAsia="ru-RU"/>
              </w:rPr>
              <w:t>Denumirea serviciilor de proiectare sau de lucrări solicitate</w:t>
            </w:r>
          </w:p>
        </w:tc>
        <w:tc>
          <w:tcPr>
            <w:tcW w:w="991"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b/>
                <w:b/>
                <w:sz w:val="20"/>
                <w:szCs w:val="20"/>
                <w:lang w:eastAsia="ru-RU"/>
              </w:rPr>
            </w:pPr>
            <w:r>
              <w:rPr>
                <w:b/>
                <w:sz w:val="20"/>
                <w:szCs w:val="20"/>
                <w:lang w:eastAsia="ru-RU"/>
              </w:rPr>
              <w:t>Unitatea de măsură</w:t>
            </w:r>
          </w:p>
        </w:tc>
        <w:tc>
          <w:tcPr>
            <w:tcW w:w="1170"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b/>
                <w:b/>
                <w:sz w:val="20"/>
                <w:szCs w:val="20"/>
                <w:lang w:eastAsia="ru-RU"/>
              </w:rPr>
            </w:pPr>
            <w:r>
              <w:rPr>
                <w:b/>
                <w:sz w:val="20"/>
                <w:szCs w:val="20"/>
                <w:lang w:eastAsia="ru-RU"/>
              </w:rPr>
              <w:t>Cantitatea</w:t>
            </w:r>
          </w:p>
        </w:tc>
        <w:tc>
          <w:tcPr>
            <w:tcW w:w="1982"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b/>
                <w:b/>
                <w:sz w:val="20"/>
                <w:szCs w:val="20"/>
                <w:lang w:eastAsia="ru-RU"/>
              </w:rPr>
            </w:pPr>
            <w:r>
              <w:rPr>
                <w:b/>
                <w:sz w:val="20"/>
                <w:szCs w:val="20"/>
                <w:lang w:eastAsia="ru-RU"/>
              </w:rPr>
              <w:t>Specificarea tehnică deplină solicitată, Standarde de referință</w:t>
            </w:r>
          </w:p>
        </w:tc>
        <w:tc>
          <w:tcPr>
            <w:tcW w:w="1988" w:type="dxa"/>
            <w:tcBorders>
              <w:top w:val="single" w:sz="4" w:space="0" w:color="000000"/>
              <w:left w:val="single" w:sz="4" w:space="0" w:color="000000"/>
              <w:bottom w:val="single" w:sz="4" w:space="0" w:color="000000"/>
              <w:right w:val="single" w:sz="4" w:space="0" w:color="000000"/>
            </w:tcBorders>
          </w:tcPr>
          <w:p>
            <w:pPr>
              <w:pStyle w:val="Normal"/>
              <w:shd w:val="clear" w:fill="FFFFFF"/>
              <w:bidi w:val="0"/>
              <w:spacing w:before="120" w:after="0"/>
              <w:jc w:val="center"/>
              <w:rPr>
                <w:b/>
                <w:b/>
                <w:sz w:val="20"/>
                <w:szCs w:val="20"/>
                <w:lang w:eastAsia="ru-RU"/>
              </w:rPr>
            </w:pPr>
            <w:r>
              <w:rPr>
                <w:b/>
                <w:sz w:val="20"/>
                <w:szCs w:val="20"/>
                <w:lang w:eastAsia="ru-RU"/>
              </w:rPr>
              <w:t>Valoarea estimată</w:t>
              <w:br/>
              <w:t>(se va indica pentru fiecare lot în parte)</w:t>
            </w:r>
          </w:p>
        </w:tc>
      </w:tr>
      <w:tr>
        <w:trPr>
          <w:trHeight w:val="397" w:hRule="atLeast"/>
        </w:trPr>
        <w:tc>
          <w:tcPr>
            <w:tcW w:w="531"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sz w:val="20"/>
                <w:szCs w:val="20"/>
                <w:lang w:eastAsia="ru-RU"/>
              </w:rPr>
            </w:pPr>
            <w:r>
              <w:rPr>
                <w:sz w:val="20"/>
                <w:szCs w:val="20"/>
                <w:lang w:eastAsia="ru-RU"/>
              </w:rPr>
              <w:t>1</w:t>
            </w:r>
          </w:p>
        </w:tc>
        <w:tc>
          <w:tcPr>
            <w:tcW w:w="1027"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sz w:val="20"/>
                <w:szCs w:val="20"/>
                <w:lang w:eastAsia="ru-RU"/>
              </w:rPr>
            </w:pPr>
            <w:r>
              <w:rPr>
                <w:sz w:val="20"/>
                <w:szCs w:val="20"/>
                <w:lang w:eastAsia="ru-RU"/>
              </w:rPr>
              <w:t>45453000-7</w:t>
            </w:r>
          </w:p>
        </w:tc>
        <w:tc>
          <w:tcPr>
            <w:tcW w:w="2394"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pPr>
            <w:r>
              <w:rPr>
                <w:bCs/>
                <w:sz w:val="22"/>
                <w:szCs w:val="22"/>
                <w:lang w:val="en-US"/>
              </w:rPr>
              <w:t xml:space="preserve">Lucrări de reparație </w:t>
            </w:r>
            <w:r>
              <w:rPr>
                <w:rFonts w:eastAsia="Times New Roman" w:cs="Times New Roman"/>
                <w:bCs/>
                <w:color w:val="auto"/>
                <w:kern w:val="0"/>
                <w:sz w:val="22"/>
                <w:szCs w:val="22"/>
                <w:lang w:val="ro-RO" w:eastAsia="en-US" w:bidi="ar-SA"/>
              </w:rPr>
              <w:t xml:space="preserve">în cabinetul medicului </w:t>
            </w:r>
          </w:p>
        </w:tc>
        <w:tc>
          <w:tcPr>
            <w:tcW w:w="991"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sz w:val="20"/>
                <w:szCs w:val="20"/>
                <w:lang w:eastAsia="ru-RU"/>
              </w:rPr>
            </w:pPr>
            <w:r>
              <w:rPr>
                <w:sz w:val="20"/>
                <w:szCs w:val="20"/>
                <w:lang w:eastAsia="ru-RU"/>
              </w:rPr>
              <w:t>buc</w:t>
            </w:r>
          </w:p>
        </w:tc>
        <w:tc>
          <w:tcPr>
            <w:tcW w:w="1170"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sz w:val="20"/>
                <w:szCs w:val="20"/>
                <w:lang w:eastAsia="ru-RU"/>
              </w:rPr>
            </w:pPr>
            <w:r>
              <w:rPr>
                <w:sz w:val="20"/>
                <w:szCs w:val="20"/>
                <w:lang w:eastAsia="ru-RU"/>
              </w:rPr>
              <w:t>1</w:t>
            </w:r>
          </w:p>
        </w:tc>
        <w:tc>
          <w:tcPr>
            <w:tcW w:w="1982" w:type="dxa"/>
            <w:tcBorders>
              <w:top w:val="single" w:sz="4" w:space="0" w:color="000000"/>
              <w:left w:val="single" w:sz="4" w:space="0" w:color="000000"/>
              <w:bottom w:val="single" w:sz="4" w:space="0" w:color="000000"/>
            </w:tcBorders>
            <w:vAlign w:val="center"/>
          </w:tcPr>
          <w:p>
            <w:pPr>
              <w:pStyle w:val="Normal"/>
              <w:shd w:val="clear" w:fill="FFFFFF"/>
              <w:bidi w:val="0"/>
              <w:spacing w:before="120" w:after="0"/>
              <w:jc w:val="center"/>
              <w:rPr>
                <w:sz w:val="20"/>
                <w:szCs w:val="20"/>
                <w:lang w:eastAsia="ru-RU"/>
              </w:rPr>
            </w:pPr>
            <w:r>
              <w:rPr>
                <w:sz w:val="20"/>
                <w:szCs w:val="20"/>
                <w:lang w:eastAsia="ru-RU"/>
              </w:rPr>
              <w:t xml:space="preserve">Conform caietului de sarcini  </w:t>
            </w:r>
          </w:p>
        </w:tc>
        <w:tc>
          <w:tcPr>
            <w:tcW w:w="1988" w:type="dxa"/>
            <w:tcBorders>
              <w:top w:val="single" w:sz="4" w:space="0" w:color="000000"/>
              <w:left w:val="single" w:sz="4" w:space="0" w:color="000000"/>
              <w:bottom w:val="single" w:sz="4" w:space="0" w:color="000000"/>
              <w:right w:val="single" w:sz="4" w:space="0" w:color="000000"/>
            </w:tcBorders>
          </w:tcPr>
          <w:p>
            <w:pPr>
              <w:pStyle w:val="Normal"/>
              <w:shd w:val="clear" w:fill="FFFFFF"/>
              <w:bidi w:val="0"/>
              <w:spacing w:before="120" w:after="0"/>
              <w:jc w:val="center"/>
              <w:rPr/>
            </w:pPr>
            <w:r>
              <w:rPr>
                <w:rFonts w:eastAsia="Times New Roman" w:cs="Times New Roman"/>
                <w:color w:val="000000"/>
                <w:kern w:val="0"/>
                <w:sz w:val="24"/>
                <w:szCs w:val="24"/>
                <w:lang w:val="ro-RO" w:eastAsia="en-US" w:bidi="ar-SA"/>
              </w:rPr>
              <w:t>55</w:t>
            </w:r>
            <w:r>
              <w:rPr>
                <w:rFonts w:eastAsia="Times New Roman" w:cs="Times New Roman"/>
                <w:color w:val="000000"/>
                <w:kern w:val="0"/>
                <w:sz w:val="24"/>
                <w:szCs w:val="24"/>
                <w:lang w:val="en-US" w:eastAsia="en-US" w:bidi="ar-SA"/>
              </w:rPr>
              <w:t xml:space="preserve"> </w:t>
            </w:r>
            <w:r>
              <w:rPr>
                <w:rFonts w:eastAsia="Times New Roman" w:cs="Times New Roman"/>
                <w:color w:val="000000"/>
                <w:kern w:val="0"/>
                <w:sz w:val="24"/>
                <w:szCs w:val="24"/>
                <w:lang w:val="ro-RO" w:eastAsia="en-US" w:bidi="ar-SA"/>
              </w:rPr>
              <w:t>000</w:t>
            </w:r>
            <w:r>
              <w:rPr>
                <w:color w:val="000000"/>
                <w:lang w:val="en-US"/>
              </w:rPr>
              <w:t>,00</w:t>
            </w:r>
          </w:p>
        </w:tc>
      </w:tr>
    </w:tbl>
    <w:p>
      <w:pPr>
        <w:pStyle w:val="Normal"/>
        <w:numPr>
          <w:ilvl w:val="0"/>
          <w:numId w:val="7"/>
        </w:numPr>
        <w:shd w:val="clear" w:fill="FFFFFF"/>
        <w:tabs>
          <w:tab w:val="clear" w:pos="709"/>
          <w:tab w:val="right" w:pos="783" w:leader="none"/>
        </w:tabs>
        <w:bidi w:val="0"/>
        <w:ind w:left="357" w:right="0" w:hanging="360"/>
        <w:jc w:val="left"/>
        <w:rPr>
          <w:b/>
          <w:b/>
          <w:lang w:eastAsia="ru-RU"/>
        </w:rPr>
      </w:pPr>
      <w:r>
        <w:rPr>
          <w:b/>
          <w:lang w:eastAsia="ru-RU"/>
        </w:rPr>
        <w:t xml:space="preserve">În cazul în care contractul este împărțit pe loturi, un operator economic poate depune </w:t>
      </w:r>
    </w:p>
    <w:p>
      <w:pPr>
        <w:pStyle w:val="Normal"/>
        <w:shd w:val="clear" w:fill="FFFFFF"/>
        <w:tabs>
          <w:tab w:val="clear" w:pos="709"/>
          <w:tab w:val="right" w:pos="783" w:leader="none"/>
        </w:tabs>
        <w:bidi w:val="0"/>
        <w:ind w:left="357" w:right="0" w:hanging="0"/>
        <w:jc w:val="left"/>
        <w:rPr/>
      </w:pPr>
      <w:r>
        <w:rPr>
          <w:b/>
          <w:lang w:eastAsia="ru-RU"/>
        </w:rPr>
        <w:t>oferta (se va selecta):</w:t>
      </w:r>
      <w:r>
        <w:rPr>
          <w:u w:val="single"/>
          <w:lang w:eastAsia="ru-RU"/>
        </w:rPr>
        <w:t xml:space="preserve"> Nu se aplica</w:t>
      </w:r>
    </w:p>
    <w:p>
      <w:pPr>
        <w:pStyle w:val="Normal"/>
        <w:numPr>
          <w:ilvl w:val="0"/>
          <w:numId w:val="7"/>
        </w:numPr>
        <w:shd w:val="clear" w:fill="FFFFFF"/>
        <w:tabs>
          <w:tab w:val="clear" w:pos="709"/>
          <w:tab w:val="right" w:pos="426" w:leader="none"/>
        </w:tabs>
        <w:bidi w:val="0"/>
        <w:spacing w:before="120" w:after="0"/>
        <w:ind w:left="0" w:right="0" w:hanging="0"/>
        <w:jc w:val="left"/>
        <w:rPr/>
      </w:pPr>
      <w:r>
        <w:rPr>
          <w:b/>
          <w:lang w:eastAsia="ru-RU"/>
        </w:rPr>
        <w:t xml:space="preserve">Admiterea sau interzicerea ofertelor alternative: </w:t>
      </w:r>
      <w:r>
        <w:rPr>
          <w:b/>
          <w:u w:val="single"/>
          <w:lang w:eastAsia="ru-RU"/>
        </w:rPr>
        <w:t>nu se admite</w:t>
      </w:r>
      <w:r>
        <w:rPr>
          <w:b/>
          <w:lang w:eastAsia="ru-RU"/>
        </w:rPr>
        <w:t xml:space="preserve"> </w:t>
      </w:r>
    </w:p>
    <w:p>
      <w:pPr>
        <w:pStyle w:val="Normal"/>
        <w:shd w:val="clear" w:fill="FFFFFF"/>
        <w:tabs>
          <w:tab w:val="clear" w:pos="709"/>
          <w:tab w:val="right" w:pos="426" w:leader="none"/>
        </w:tabs>
        <w:bidi w:val="0"/>
        <w:jc w:val="left"/>
        <w:rPr/>
      </w:pPr>
      <w:r>
        <w:rPr>
          <w:sz w:val="20"/>
          <w:lang w:eastAsia="ru-RU"/>
        </w:rPr>
        <w:t xml:space="preserve">                                                                                    </w:t>
      </w:r>
      <w:r>
        <w:rPr>
          <w:sz w:val="20"/>
          <w:lang w:eastAsia="ru-RU"/>
        </w:rPr>
        <w:t>(indicați se admite sau nu se admite)</w:t>
      </w:r>
    </w:p>
    <w:p>
      <w:pPr>
        <w:pStyle w:val="Normal"/>
        <w:numPr>
          <w:ilvl w:val="0"/>
          <w:numId w:val="7"/>
        </w:numPr>
        <w:tabs>
          <w:tab w:val="clear" w:pos="709"/>
          <w:tab w:val="left" w:pos="284" w:leader="none"/>
          <w:tab w:val="left" w:pos="568" w:leader="none"/>
          <w:tab w:val="left" w:pos="710" w:leader="none"/>
        </w:tabs>
        <w:bidi w:val="0"/>
        <w:spacing w:before="120" w:after="0"/>
        <w:ind w:left="284" w:right="0" w:hanging="284"/>
        <w:jc w:val="left"/>
        <w:rPr/>
      </w:pPr>
      <w:r>
        <w:rPr>
          <w:b/>
          <w:lang w:eastAsia="ru-RU"/>
        </w:rPr>
        <w:t xml:space="preserve">Termenii și condițiile de prestare/executare solicitați: </w:t>
      </w:r>
      <w:r>
        <w:rPr>
          <w:b/>
          <w:sz w:val="22"/>
          <w:szCs w:val="22"/>
          <w:u w:val="single"/>
          <w:shd w:fill="FFFF00" w:val="clear"/>
          <w:lang w:val="ro-RO" w:eastAsia="ru-RU"/>
        </w:rPr>
        <w:t xml:space="preserve">în termen de </w:t>
      </w:r>
      <w:r>
        <w:rPr>
          <w:b/>
          <w:sz w:val="22"/>
          <w:szCs w:val="22"/>
          <w:u w:val="single"/>
          <w:shd w:fill="FFFF00" w:val="clear"/>
          <w:lang w:val="ro-RO" w:eastAsia="ru-RU"/>
        </w:rPr>
        <w:t>1</w:t>
      </w:r>
      <w:r>
        <w:rPr>
          <w:rFonts w:eastAsia="Times New Roman" w:cs="Times New Roman"/>
          <w:b/>
          <w:color w:val="000000"/>
          <w:kern w:val="0"/>
          <w:sz w:val="22"/>
          <w:szCs w:val="22"/>
          <w:u w:val="single"/>
          <w:shd w:fill="FFFF00" w:val="clear"/>
          <w:lang w:val="ro-RO" w:eastAsia="ru-RU" w:bidi="ar-SA"/>
        </w:rPr>
        <w:t>5</w:t>
      </w:r>
      <w:r>
        <w:rPr>
          <w:b/>
          <w:sz w:val="22"/>
          <w:szCs w:val="22"/>
          <w:u w:val="single"/>
          <w:shd w:fill="FFFF00" w:val="clear"/>
          <w:lang w:val="ro-RO" w:eastAsia="ru-RU"/>
        </w:rPr>
        <w:t xml:space="preserve"> </w:t>
      </w:r>
      <w:r>
        <w:rPr>
          <w:rFonts w:eastAsia="NSimSun" w:cs="Arial" w:ascii="Liberation Serif;Times New Roman" w:hAnsi="Liberation Serif;Times New Roman"/>
          <w:b/>
          <w:color w:val="000000"/>
          <w:kern w:val="2"/>
          <w:sz w:val="22"/>
          <w:szCs w:val="22"/>
          <w:u w:val="single"/>
          <w:shd w:fill="FFFF00" w:val="clear"/>
          <w:lang w:val="ro-RO" w:eastAsia="zh-CN" w:bidi="hi-IN"/>
        </w:rPr>
        <w:t>zile calendaristice</w:t>
      </w:r>
      <w:r>
        <w:rPr>
          <w:b/>
          <w:sz w:val="22"/>
          <w:szCs w:val="22"/>
          <w:u w:val="single"/>
          <w:shd w:fill="FFFF00" w:val="clear"/>
          <w:lang w:val="ro-RO" w:eastAsia="ru-RU"/>
        </w:rPr>
        <w:t xml:space="preserve"> de la </w:t>
      </w:r>
      <w:r>
        <w:rPr>
          <w:rFonts w:eastAsia="Times New Roman" w:cs="Times New Roman"/>
          <w:b/>
          <w:color w:val="000000"/>
          <w:kern w:val="0"/>
          <w:sz w:val="22"/>
          <w:szCs w:val="22"/>
          <w:u w:val="single"/>
          <w:shd w:fill="FFFF00" w:val="clear"/>
          <w:lang w:val="ro-RO" w:eastAsia="ru-RU" w:bidi="ar-SA"/>
        </w:rPr>
        <w:t>semnarea contractului și primirea ordinului de începere a lucrărilor: Condițiile de plată achitarea va fi efectuată utilizând sistemul de E-facturare, după semnarea facturii fiscale și a procesului verbal de recepție finală a lucrărilor conform obiectului achiziției</w:t>
      </w:r>
      <w:r>
        <w:rPr>
          <w:b/>
          <w:sz w:val="22"/>
          <w:szCs w:val="22"/>
          <w:u w:val="single"/>
          <w:shd w:fill="FFFF00" w:val="clear"/>
          <w:lang w:val="ro-RO" w:eastAsia="ru-RU"/>
        </w:rPr>
        <w:t>.</w:t>
      </w:r>
    </w:p>
    <w:p>
      <w:pPr>
        <w:pStyle w:val="Normal"/>
        <w:numPr>
          <w:ilvl w:val="0"/>
          <w:numId w:val="7"/>
        </w:numPr>
        <w:shd w:val="clear" w:fill="FFFFFF"/>
        <w:tabs>
          <w:tab w:val="clear" w:pos="709"/>
          <w:tab w:val="left" w:pos="284" w:leader="none"/>
          <w:tab w:val="left" w:pos="568" w:leader="none"/>
          <w:tab w:val="left" w:pos="710" w:leader="none"/>
        </w:tabs>
        <w:bidi w:val="0"/>
        <w:spacing w:before="120" w:after="0"/>
        <w:ind w:left="284" w:right="0" w:hanging="284"/>
        <w:jc w:val="left"/>
        <w:rPr/>
      </w:pPr>
      <w:r>
        <w:rPr>
          <w:b/>
          <w:lang w:eastAsia="ru-RU"/>
        </w:rPr>
        <w:t>Termenul de valabilitate a contractului: 3</w:t>
      </w:r>
      <w:r>
        <w:rPr>
          <w:b/>
          <w:lang w:eastAsia="ru-RU"/>
        </w:rPr>
        <w:t>0</w:t>
      </w:r>
      <w:r>
        <w:rPr>
          <w:b/>
          <w:lang w:eastAsia="ru-RU"/>
        </w:rPr>
        <w:t>.</w:t>
      </w:r>
      <w:r>
        <w:rPr>
          <w:rFonts w:eastAsia="Times New Roman" w:cs="Times New Roman"/>
          <w:b/>
          <w:color w:val="auto"/>
          <w:kern w:val="0"/>
          <w:sz w:val="24"/>
          <w:szCs w:val="24"/>
          <w:lang w:val="ro-RO" w:eastAsia="ru-RU" w:bidi="ar-SA"/>
        </w:rPr>
        <w:t>04</w:t>
      </w:r>
      <w:r>
        <w:rPr>
          <w:b/>
          <w:lang w:eastAsia="ru-RU"/>
        </w:rPr>
        <w:t>.202</w:t>
      </w:r>
      <w:r>
        <w:rPr>
          <w:rFonts w:eastAsia="Times New Roman" w:cs="Times New Roman"/>
          <w:b/>
          <w:color w:val="auto"/>
          <w:kern w:val="0"/>
          <w:sz w:val="24"/>
          <w:szCs w:val="24"/>
          <w:lang w:val="ro-RO" w:eastAsia="ru-RU" w:bidi="ar-SA"/>
        </w:rPr>
        <w:t>3</w:t>
      </w:r>
    </w:p>
    <w:p>
      <w:pPr>
        <w:pStyle w:val="Normal"/>
        <w:numPr>
          <w:ilvl w:val="0"/>
          <w:numId w:val="7"/>
        </w:numPr>
        <w:tabs>
          <w:tab w:val="clear" w:pos="709"/>
          <w:tab w:val="right" w:pos="786" w:leader="none"/>
        </w:tabs>
        <w:bidi w:val="0"/>
        <w:spacing w:before="120" w:after="0"/>
        <w:ind w:left="360" w:right="0" w:hanging="360"/>
        <w:jc w:val="left"/>
        <w:rPr/>
      </w:pPr>
      <w:r>
        <w:rPr>
          <w:b/>
          <w:lang w:eastAsia="ru-RU"/>
        </w:rPr>
        <w:t xml:space="preserve">Contract de achiziție rezervat atelierelor protejate sau că acesta poate fi executat numai în cadrul unor programe de angajare protejată (după caz): </w:t>
      </w:r>
      <w:r>
        <w:rPr>
          <w:b/>
          <w:u w:val="single"/>
          <w:lang w:eastAsia="ru-RU"/>
        </w:rPr>
        <w:t xml:space="preserve">nu </w:t>
      </w:r>
    </w:p>
    <w:p>
      <w:pPr>
        <w:pStyle w:val="Normal"/>
        <w:shd w:val="clear" w:fill="FFFFFF"/>
        <w:tabs>
          <w:tab w:val="clear" w:pos="709"/>
          <w:tab w:val="right" w:pos="426" w:leader="none"/>
        </w:tabs>
        <w:bidi w:val="0"/>
        <w:spacing w:before="0" w:after="0"/>
        <w:contextualSpacing/>
        <w:jc w:val="left"/>
        <w:rPr/>
      </w:pPr>
      <w:r>
        <w:rPr>
          <w:sz w:val="20"/>
          <w:lang w:eastAsia="ru-RU"/>
        </w:rPr>
        <w:t xml:space="preserve">                                                                                                                 </w:t>
      </w:r>
      <w:r>
        <w:rPr>
          <w:sz w:val="20"/>
          <w:lang w:eastAsia="ru-RU"/>
        </w:rPr>
        <w:t>(indicați da sau nu)</w:t>
      </w:r>
    </w:p>
    <w:p>
      <w:pPr>
        <w:pStyle w:val="Normal"/>
        <w:numPr>
          <w:ilvl w:val="0"/>
          <w:numId w:val="7"/>
        </w:numPr>
        <w:shd w:val="clear" w:fill="FFFFFF"/>
        <w:tabs>
          <w:tab w:val="clear" w:pos="709"/>
          <w:tab w:val="right" w:pos="786" w:leader="none"/>
        </w:tabs>
        <w:bidi w:val="0"/>
        <w:spacing w:before="120" w:after="0"/>
        <w:ind w:left="360" w:right="0" w:hanging="360"/>
        <w:jc w:val="left"/>
        <w:rPr/>
      </w:pPr>
      <w:r>
        <w:rPr>
          <w:b/>
          <w:lang w:eastAsia="ru-RU"/>
        </w:rPr>
        <w:t xml:space="preserve">Prestarea serviciului este rezervată unei anumite profesii în temeiul unor legi sau al unor acte administrative (după caz):  </w:t>
      </w:r>
      <w:r>
        <w:rPr>
          <w:b/>
          <w:u w:val="single"/>
          <w:lang w:eastAsia="ru-RU"/>
        </w:rPr>
        <w:t>nu se aplica</w:t>
      </w:r>
      <w:r>
        <w:rPr>
          <w:b/>
          <w:lang w:eastAsia="ru-RU"/>
        </w:rPr>
        <w:t xml:space="preserve">  </w:t>
      </w:r>
    </w:p>
    <w:p>
      <w:pPr>
        <w:pStyle w:val="Normal"/>
        <w:shd w:val="clear" w:fill="FFFFFF"/>
        <w:tabs>
          <w:tab w:val="clear" w:pos="709"/>
          <w:tab w:val="right" w:pos="426" w:leader="none"/>
        </w:tabs>
        <w:bidi w:val="0"/>
        <w:spacing w:before="0" w:after="0"/>
        <w:contextualSpacing/>
        <w:jc w:val="center"/>
        <w:rPr/>
      </w:pPr>
      <w:r>
        <w:rPr>
          <w:sz w:val="20"/>
          <w:lang w:eastAsia="ru-RU"/>
        </w:rPr>
        <w:t xml:space="preserve">                                            </w:t>
      </w:r>
      <w:r>
        <w:rPr>
          <w:sz w:val="20"/>
          <w:lang w:eastAsia="ru-RU"/>
        </w:rPr>
        <w:t>(se menționează respectivele legi și acte administrative)</w:t>
      </w:r>
    </w:p>
    <w:p>
      <w:pPr>
        <w:pStyle w:val="Normal"/>
        <w:numPr>
          <w:ilvl w:val="0"/>
          <w:numId w:val="7"/>
        </w:numPr>
        <w:shd w:val="clear" w:fill="FFFFFF"/>
        <w:tabs>
          <w:tab w:val="clear" w:pos="709"/>
          <w:tab w:val="right" w:pos="786" w:leader="none"/>
        </w:tabs>
        <w:bidi w:val="0"/>
        <w:spacing w:before="120" w:after="0"/>
        <w:ind w:left="360" w:right="0" w:hanging="360"/>
        <w:jc w:val="left"/>
        <w:rPr>
          <w:b/>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251" w:type="dxa"/>
        <w:jc w:val="left"/>
        <w:tblInd w:w="-5" w:type="dxa"/>
        <w:tblCellMar>
          <w:top w:w="0" w:type="dxa"/>
          <w:left w:w="108" w:type="dxa"/>
          <w:bottom w:w="0" w:type="dxa"/>
          <w:right w:w="108" w:type="dxa"/>
        </w:tblCellMar>
      </w:tblPr>
      <w:tblGrid>
        <w:gridCol w:w="558"/>
        <w:gridCol w:w="2490"/>
        <w:gridCol w:w="4443"/>
        <w:gridCol w:w="1759"/>
      </w:tblGrid>
      <w:tr>
        <w:trPr/>
        <w:tc>
          <w:tcPr>
            <w:tcW w:w="558" w:type="dxa"/>
            <w:tcBorders>
              <w:top w:val="single" w:sz="4" w:space="0" w:color="000000"/>
              <w:left w:val="single" w:sz="4" w:space="0" w:color="000000"/>
              <w:bottom w:val="single" w:sz="4" w:space="0" w:color="000000"/>
            </w:tcBorders>
            <w:shd w:fill="D9D9D9" w:val="clear"/>
          </w:tcPr>
          <w:p>
            <w:pPr>
              <w:pStyle w:val="Normal"/>
              <w:tabs>
                <w:tab w:val="clear" w:pos="709"/>
                <w:tab w:val="left" w:pos="612" w:leader="none"/>
              </w:tabs>
              <w:bidi w:val="0"/>
              <w:spacing w:before="120" w:after="120"/>
              <w:jc w:val="left"/>
              <w:rPr>
                <w:b/>
                <w:b/>
                <w:iCs/>
                <w:sz w:val="24"/>
                <w:szCs w:val="24"/>
                <w:lang w:val="en-US"/>
              </w:rPr>
            </w:pPr>
            <w:r>
              <w:rPr>
                <w:b/>
                <w:iCs/>
                <w:sz w:val="24"/>
                <w:szCs w:val="24"/>
                <w:lang w:val="en-US"/>
              </w:rPr>
              <w:t>Nr. d/o</w:t>
            </w:r>
          </w:p>
        </w:tc>
        <w:tc>
          <w:tcPr>
            <w:tcW w:w="2490" w:type="dxa"/>
            <w:tcBorders>
              <w:top w:val="single" w:sz="4" w:space="0" w:color="000000"/>
              <w:left w:val="single" w:sz="4" w:space="0" w:color="000000"/>
              <w:bottom w:val="single" w:sz="4" w:space="0" w:color="000000"/>
            </w:tcBorders>
            <w:shd w:fill="D9D9D9" w:val="clear"/>
          </w:tcPr>
          <w:p>
            <w:pPr>
              <w:pStyle w:val="Normal"/>
              <w:tabs>
                <w:tab w:val="clear" w:pos="709"/>
                <w:tab w:val="left" w:pos="612" w:leader="none"/>
              </w:tabs>
              <w:bidi w:val="0"/>
              <w:spacing w:before="120" w:after="120"/>
              <w:jc w:val="center"/>
              <w:rPr>
                <w:b/>
                <w:b/>
                <w:iCs/>
                <w:sz w:val="24"/>
                <w:szCs w:val="24"/>
                <w:lang w:val="en-US"/>
              </w:rPr>
            </w:pPr>
            <w:r>
              <w:rPr>
                <w:b/>
                <w:iCs/>
                <w:sz w:val="24"/>
                <w:szCs w:val="24"/>
                <w:lang w:val="en-US"/>
              </w:rPr>
              <w:t>Descrierea criteriului/cerinţei</w:t>
            </w:r>
          </w:p>
        </w:tc>
        <w:tc>
          <w:tcPr>
            <w:tcW w:w="4443" w:type="dxa"/>
            <w:tcBorders>
              <w:top w:val="single" w:sz="4" w:space="0" w:color="000000"/>
              <w:left w:val="single" w:sz="4" w:space="0" w:color="000000"/>
              <w:bottom w:val="single" w:sz="4" w:space="0" w:color="000000"/>
            </w:tcBorders>
            <w:shd w:fill="D9D9D9" w:val="clear"/>
          </w:tcPr>
          <w:p>
            <w:pPr>
              <w:pStyle w:val="Normal"/>
              <w:tabs>
                <w:tab w:val="clear" w:pos="709"/>
                <w:tab w:val="left" w:pos="612" w:leader="none"/>
              </w:tabs>
              <w:bidi w:val="0"/>
              <w:spacing w:before="120" w:after="120"/>
              <w:jc w:val="left"/>
              <w:rPr>
                <w:b/>
                <w:b/>
                <w:iCs/>
                <w:sz w:val="24"/>
                <w:szCs w:val="24"/>
                <w:lang w:val="en-US"/>
              </w:rPr>
            </w:pPr>
            <w:r>
              <w:rPr>
                <w:b/>
                <w:iCs/>
                <w:sz w:val="24"/>
                <w:szCs w:val="24"/>
                <w:lang w:val="en-US"/>
              </w:rPr>
              <w:t>Mod de demonstrare a îndeplinirii criteriului/cerinţei:</w:t>
            </w:r>
          </w:p>
        </w:tc>
        <w:tc>
          <w:tcPr>
            <w:tcW w:w="1759" w:type="dxa"/>
            <w:tcBorders>
              <w:top w:val="single" w:sz="4" w:space="0" w:color="000000"/>
              <w:left w:val="single" w:sz="4" w:space="0" w:color="000000"/>
              <w:bottom w:val="single" w:sz="4" w:space="0" w:color="000000"/>
              <w:right w:val="single" w:sz="4" w:space="0" w:color="000000"/>
            </w:tcBorders>
            <w:shd w:fill="D9D9D9" w:val="clear"/>
          </w:tcPr>
          <w:p>
            <w:pPr>
              <w:pStyle w:val="Normal"/>
              <w:tabs>
                <w:tab w:val="clear" w:pos="709"/>
                <w:tab w:val="left" w:pos="612" w:leader="none"/>
              </w:tabs>
              <w:bidi w:val="0"/>
              <w:spacing w:before="120" w:after="120"/>
              <w:jc w:val="center"/>
              <w:rPr>
                <w:b/>
                <w:b/>
                <w:iCs/>
                <w:sz w:val="24"/>
                <w:szCs w:val="24"/>
                <w:lang w:val="en-US"/>
              </w:rPr>
            </w:pPr>
            <w:r>
              <w:rPr>
                <w:b/>
                <w:iCs/>
                <w:sz w:val="24"/>
                <w:szCs w:val="24"/>
                <w:lang w:val="en-US"/>
              </w:rPr>
              <w:t>Nivelul minim/</w:t>
              <w:br/>
              <w:t>Obligativitatea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1</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DUAE</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Semnat </w:t>
            </w:r>
            <w:r>
              <w:rPr>
                <w:rFonts w:eastAsia="Times New Roman" w:cs="Times New Roman"/>
                <w:sz w:val="24"/>
                <w:szCs w:val="24"/>
                <w:lang w:val="ro-RO" w:eastAsia="ru-RU"/>
              </w:rPr>
              <w:t>electronic</w:t>
            </w:r>
            <w:r>
              <w:rPr>
                <w:sz w:val="24"/>
                <w:szCs w:val="24"/>
                <w:lang w:val="en-US"/>
              </w:rPr>
              <w:t xml:space="preserve"> de către operatorul economic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sz w:val="24"/>
                <w:szCs w:val="24"/>
                <w:lang w:val="ro-RO"/>
              </w:rPr>
              <w:t>2</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Oferta, Anexa 22,</w:t>
            </w:r>
            <w:r>
              <w:rPr>
                <w:sz w:val="24"/>
                <w:szCs w:val="24"/>
                <w:lang w:val="ro-RO"/>
              </w:rPr>
              <w:t xml:space="preserve"> </w:t>
            </w:r>
            <w:r>
              <w:rPr>
                <w:sz w:val="24"/>
                <w:szCs w:val="24"/>
                <w:lang w:val="en-US"/>
              </w:rPr>
              <w:t>23</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Formularul semnat </w:t>
            </w:r>
            <w:r>
              <w:rPr>
                <w:rFonts w:eastAsia="Times New Roman" w:cs="Times New Roman"/>
                <w:sz w:val="24"/>
                <w:szCs w:val="24"/>
                <w:lang w:val="ro-RO" w:eastAsia="ru-RU"/>
              </w:rPr>
              <w:t>electronic</w:t>
            </w:r>
            <w:r>
              <w:rPr>
                <w:sz w:val="24"/>
                <w:szCs w:val="24"/>
                <w:lang w:val="en-US"/>
              </w:rPr>
              <w:t xml:space="preserve"> de către operatorul economic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sz w:val="24"/>
                <w:szCs w:val="24"/>
                <w:lang w:val="ro-RO"/>
              </w:rPr>
              <w:t>3</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Devizele de cheltuieli Forma 3, 5, 7</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Original semnat </w:t>
            </w:r>
            <w:r>
              <w:rPr>
                <w:rFonts w:eastAsia="Times New Roman" w:cs="Times New Roman"/>
                <w:sz w:val="24"/>
                <w:szCs w:val="24"/>
                <w:lang w:val="ro-RO" w:eastAsia="ru-RU"/>
              </w:rPr>
              <w:t>electronic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sz w:val="24"/>
                <w:szCs w:val="24"/>
                <w:lang w:val="ro-RO"/>
              </w:rPr>
              <w:t>4</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Graficul de executare a lucrărilor</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Original semnat </w:t>
            </w:r>
            <w:r>
              <w:rPr>
                <w:rFonts w:eastAsia="Times New Roman" w:cs="Times New Roman"/>
                <w:sz w:val="24"/>
                <w:szCs w:val="24"/>
                <w:lang w:val="ro-RO" w:eastAsia="ru-RU"/>
              </w:rPr>
              <w:t>electronic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sz w:val="24"/>
                <w:szCs w:val="24"/>
                <w:lang w:val="ro-RO"/>
              </w:rPr>
              <w:t>5</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Certificat/Decizie de înregistrare /Extras</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Copie semnat </w:t>
            </w:r>
            <w:r>
              <w:rPr>
                <w:rFonts w:eastAsia="Times New Roman" w:cs="Times New Roman"/>
                <w:sz w:val="24"/>
                <w:szCs w:val="24"/>
                <w:lang w:val="ro-RO" w:eastAsia="ru-RU"/>
              </w:rPr>
              <w:t>electronic</w:t>
            </w:r>
            <w:r>
              <w:rPr>
                <w:sz w:val="24"/>
                <w:szCs w:val="24"/>
                <w:lang w:val="en-US"/>
              </w:rPr>
              <w:t xml:space="preserve"> de către operatorul economic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sz w:val="24"/>
                <w:szCs w:val="24"/>
                <w:lang w:val="ro-RO"/>
              </w:rPr>
              <w:t>6</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Neimplicarea în practice frauduloase și corupte</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original semnat </w:t>
            </w:r>
            <w:r>
              <w:rPr>
                <w:rFonts w:eastAsia="Times New Roman" w:cs="Times New Roman"/>
                <w:sz w:val="24"/>
                <w:szCs w:val="24"/>
                <w:lang w:val="ro-RO" w:eastAsia="ru-RU"/>
              </w:rPr>
              <w:t>electronic</w:t>
            </w:r>
            <w:r>
              <w:rPr>
                <w:sz w:val="24"/>
                <w:szCs w:val="24"/>
                <w:lang w:val="en-US"/>
              </w:rPr>
              <w:t xml:space="preserve"> de către operatorul economic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sz w:val="24"/>
                <w:szCs w:val="24"/>
                <w:lang w:val="ro-RO"/>
              </w:rPr>
              <w:t>7</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Formularul informativ</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original semnat </w:t>
            </w:r>
            <w:r>
              <w:rPr>
                <w:rFonts w:eastAsia="Times New Roman" w:cs="Times New Roman"/>
                <w:sz w:val="24"/>
                <w:szCs w:val="24"/>
                <w:lang w:val="ro-RO" w:eastAsia="ru-RU"/>
              </w:rPr>
              <w:t>electronic</w:t>
            </w:r>
            <w:r>
              <w:rPr>
                <w:sz w:val="24"/>
                <w:szCs w:val="24"/>
                <w:lang w:val="en-US"/>
              </w:rPr>
              <w:t xml:space="preserve"> de către operatorul economic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sz w:val="24"/>
                <w:szCs w:val="24"/>
                <w:lang w:val="ro-RO"/>
              </w:rPr>
              <w:t>8</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Declarație privind experiența similară</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original semnat </w:t>
            </w:r>
            <w:r>
              <w:rPr>
                <w:rFonts w:eastAsia="Times New Roman" w:cs="Times New Roman"/>
                <w:sz w:val="24"/>
                <w:szCs w:val="24"/>
                <w:lang w:val="ro-RO" w:eastAsia="ru-RU"/>
              </w:rPr>
              <w:t>electronic</w:t>
            </w:r>
            <w:r>
              <w:rPr>
                <w:sz w:val="24"/>
                <w:szCs w:val="24"/>
                <w:lang w:val="en-US"/>
              </w:rPr>
              <w:t xml:space="preserve"> de către operatorul economic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sz w:val="24"/>
                <w:szCs w:val="24"/>
                <w:lang w:val="ro-RO"/>
              </w:rPr>
              <w:t>9</w:t>
            </w:r>
          </w:p>
        </w:tc>
        <w:tc>
          <w:tcPr>
            <w:tcW w:w="2490"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en-US"/>
              </w:rPr>
            </w:pPr>
            <w:r>
              <w:rPr>
                <w:sz w:val="24"/>
                <w:szCs w:val="24"/>
                <w:lang w:val="en-US"/>
              </w:rPr>
              <w:t xml:space="preserve">Declarație privind lista principalelor lucrări </w:t>
            </w:r>
          </w:p>
        </w:tc>
        <w:tc>
          <w:tcPr>
            <w:tcW w:w="4443" w:type="dxa"/>
            <w:tcBorders>
              <w:top w:val="single" w:sz="4" w:space="0" w:color="000000"/>
              <w:left w:val="single" w:sz="4" w:space="0" w:color="000000"/>
              <w:bottom w:val="single" w:sz="4" w:space="0" w:color="000000"/>
            </w:tcBorders>
            <w:shd w:fill="FFFF00" w:val="clear"/>
          </w:tcPr>
          <w:p>
            <w:pPr>
              <w:pStyle w:val="Normal"/>
              <w:bidi w:val="0"/>
              <w:jc w:val="left"/>
              <w:rPr/>
            </w:pPr>
            <w:r>
              <w:rPr>
                <w:sz w:val="24"/>
                <w:szCs w:val="24"/>
                <w:lang w:val="en-US"/>
              </w:rPr>
              <w:t xml:space="preserve">original semnat </w:t>
            </w:r>
            <w:r>
              <w:rPr>
                <w:rFonts w:eastAsia="Times New Roman" w:cs="Times New Roman"/>
                <w:sz w:val="24"/>
                <w:szCs w:val="24"/>
                <w:lang w:val="ro-RO" w:eastAsia="ru-RU"/>
              </w:rPr>
              <w:t>electronic</w:t>
            </w:r>
            <w:r>
              <w:rPr>
                <w:sz w:val="24"/>
                <w:szCs w:val="24"/>
                <w:lang w:val="en-US"/>
              </w:rPr>
              <w:t xml:space="preserve"> de către operatorul economic</w:t>
            </w:r>
          </w:p>
        </w:tc>
        <w:tc>
          <w:tcPr>
            <w:tcW w:w="1759" w:type="dxa"/>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DA</w:t>
            </w:r>
          </w:p>
        </w:tc>
      </w:tr>
      <w:tr>
        <w:trPr/>
        <w:tc>
          <w:tcPr>
            <w:tcW w:w="558" w:type="dxa"/>
            <w:tcBorders>
              <w:top w:val="single" w:sz="4" w:space="0" w:color="000000"/>
              <w:left w:val="single" w:sz="4" w:space="0" w:color="000000"/>
              <w:bottom w:val="single" w:sz="4" w:space="0" w:color="000000"/>
            </w:tcBorders>
            <w:shd w:fill="FFFF00" w:val="clear"/>
          </w:tcPr>
          <w:p>
            <w:pPr>
              <w:pStyle w:val="Normal"/>
              <w:bidi w:val="0"/>
              <w:jc w:val="left"/>
              <w:rPr>
                <w:sz w:val="24"/>
                <w:szCs w:val="24"/>
                <w:lang w:val="ro-RO"/>
              </w:rPr>
            </w:pPr>
            <w:r>
              <w:rPr/>
            </w:r>
          </w:p>
        </w:tc>
        <w:tc>
          <w:tcPr>
            <w:tcW w:w="8692" w:type="dxa"/>
            <w:gridSpan w:val="3"/>
            <w:tcBorders>
              <w:top w:val="single" w:sz="4" w:space="0" w:color="000000"/>
              <w:left w:val="single" w:sz="4" w:space="0" w:color="000000"/>
              <w:bottom w:val="single" w:sz="4" w:space="0" w:color="000000"/>
              <w:right w:val="single" w:sz="4" w:space="0" w:color="000000"/>
            </w:tcBorders>
            <w:shd w:fill="FFFF00" w:val="clear"/>
          </w:tcPr>
          <w:p>
            <w:pPr>
              <w:pStyle w:val="Normal"/>
              <w:bidi w:val="0"/>
              <w:jc w:val="left"/>
              <w:rPr>
                <w:sz w:val="24"/>
                <w:szCs w:val="24"/>
                <w:lang w:val="en-US"/>
              </w:rPr>
            </w:pPr>
            <w:r>
              <w:rPr>
                <w:sz w:val="24"/>
                <w:szCs w:val="24"/>
                <w:lang w:val="en-US"/>
              </w:rPr>
              <w:t>NOTĂ*: la solicitare operatorii economici vor prezenta documentele solicitate în original în termen de 3 zile la sediul autorității contractante</w:t>
            </w:r>
          </w:p>
        </w:tc>
      </w:tr>
    </w:tbl>
    <w:p>
      <w:pPr>
        <w:pStyle w:val="Normal"/>
        <w:numPr>
          <w:ilvl w:val="0"/>
          <w:numId w:val="7"/>
        </w:numPr>
        <w:shd w:val="clear" w:fill="FFFFFF"/>
        <w:tabs>
          <w:tab w:val="clear" w:pos="709"/>
          <w:tab w:val="right" w:pos="786" w:leader="none"/>
        </w:tabs>
        <w:bidi w:val="0"/>
        <w:spacing w:before="120" w:after="0"/>
        <w:ind w:left="360" w:right="0" w:hanging="360"/>
        <w:jc w:val="left"/>
        <w:rPr/>
      </w:pPr>
      <w:r>
        <w:rPr>
          <w:b/>
          <w:lang w:eastAsia="ru-RU"/>
        </w:rPr>
        <w:t xml:space="preserve">Motivul recurgerii la procedura accelerată (în cazul licitației deschise, restrânse și a procedurii negociate), după caz </w:t>
      </w:r>
      <w:r>
        <w:rPr>
          <w:b/>
          <w:u w:val="single"/>
          <w:lang w:eastAsia="ru-RU"/>
        </w:rPr>
        <w:t>nu se aplică</w:t>
      </w:r>
    </w:p>
    <w:p>
      <w:pPr>
        <w:pStyle w:val="Normal"/>
        <w:numPr>
          <w:ilvl w:val="0"/>
          <w:numId w:val="7"/>
        </w:numPr>
        <w:shd w:val="clear" w:fill="FFFFFF"/>
        <w:tabs>
          <w:tab w:val="clear" w:pos="709"/>
          <w:tab w:val="right" w:pos="426" w:leader="none"/>
        </w:tabs>
        <w:bidi w:val="0"/>
        <w:spacing w:before="120" w:after="0"/>
        <w:jc w:val="left"/>
        <w:rPr/>
      </w:pPr>
      <w:r>
        <w:rPr>
          <w:b/>
          <w:lang w:eastAsia="ru-RU"/>
        </w:rPr>
        <w:t>Tehnici și instrumente specifice de atribuire (dacă este cazul specificați dacă se va utiliza acordul-cadru, sistemul dinamic de achiziție sau licitația electronică):</w:t>
      </w:r>
      <w:r>
        <w:rPr>
          <w:b/>
          <w:u w:val="single"/>
          <w:lang w:eastAsia="ru-RU"/>
        </w:rPr>
        <w:t xml:space="preserve"> nu se aplică.</w:t>
      </w:r>
    </w:p>
    <w:p>
      <w:pPr>
        <w:pStyle w:val="Normal"/>
        <w:numPr>
          <w:ilvl w:val="0"/>
          <w:numId w:val="7"/>
        </w:numPr>
        <w:shd w:val="clear" w:fill="FFFFFF"/>
        <w:tabs>
          <w:tab w:val="clear" w:pos="709"/>
          <w:tab w:val="right" w:pos="426" w:leader="none"/>
        </w:tabs>
        <w:bidi w:val="0"/>
        <w:spacing w:before="120" w:after="0"/>
        <w:jc w:val="left"/>
        <w:rPr/>
      </w:pPr>
      <w:r>
        <w:rPr>
          <w:b/>
          <w:lang w:eastAsia="ru-RU"/>
        </w:rPr>
        <w:t>Condiții speciale de care depinde îndeplinirea contractului (</w:t>
      </w:r>
      <w:r>
        <w:rPr>
          <w:lang w:eastAsia="ru-RU"/>
        </w:rPr>
        <w:t>indicați după caz</w:t>
      </w:r>
      <w:r>
        <w:rPr>
          <w:b/>
          <w:lang w:eastAsia="ru-RU"/>
        </w:rPr>
        <w:t xml:space="preserve">): </w:t>
      </w:r>
      <w:r>
        <w:rPr>
          <w:b/>
          <w:u w:val="single"/>
          <w:lang w:eastAsia="ru-RU"/>
        </w:rPr>
        <w:t>nu se aplică</w:t>
      </w:r>
    </w:p>
    <w:p>
      <w:pPr>
        <w:pStyle w:val="Normal"/>
        <w:numPr>
          <w:ilvl w:val="0"/>
          <w:numId w:val="7"/>
        </w:numPr>
        <w:tabs>
          <w:tab w:val="clear" w:pos="709"/>
          <w:tab w:val="right" w:pos="426" w:leader="none"/>
        </w:tabs>
        <w:bidi w:val="0"/>
        <w:spacing w:before="120" w:after="0"/>
        <w:ind w:left="0" w:right="0" w:hanging="0"/>
        <w:jc w:val="left"/>
        <w:rPr/>
      </w:pPr>
      <w:bookmarkStart w:id="1" w:name="_Hlk71621175"/>
      <w:r>
        <w:rPr>
          <w:b/>
          <w:lang w:eastAsia="ru-RU"/>
        </w:rPr>
        <w:t>Ofertele se prezintă în valuta</w:t>
      </w:r>
      <w:bookmarkEnd w:id="1"/>
      <w:r>
        <w:rPr>
          <w:b/>
          <w:lang w:eastAsia="ru-RU"/>
        </w:rPr>
        <w:t xml:space="preserve"> Lei MD </w:t>
      </w:r>
    </w:p>
    <w:p>
      <w:pPr>
        <w:pStyle w:val="Normal"/>
        <w:numPr>
          <w:ilvl w:val="0"/>
          <w:numId w:val="7"/>
        </w:numPr>
        <w:tabs>
          <w:tab w:val="clear" w:pos="709"/>
          <w:tab w:val="right" w:pos="426" w:leader="none"/>
        </w:tabs>
        <w:bidi w:val="0"/>
        <w:spacing w:before="120" w:after="0"/>
        <w:ind w:left="0" w:right="0" w:hanging="0"/>
        <w:jc w:val="left"/>
        <w:rPr/>
      </w:pPr>
      <w:r>
        <w:rPr>
          <w:b/>
          <w:lang w:eastAsia="ru-RU"/>
        </w:rPr>
        <w:t xml:space="preserve">Criteriul de evaluare aplicat pentru atribuirea contractului: </w:t>
      </w:r>
      <w:r>
        <w:rPr>
          <w:b/>
          <w:u w:val="single"/>
          <w:lang w:eastAsia="ru-RU"/>
        </w:rPr>
        <w:t>prețul cel mai scazut</w:t>
      </w:r>
      <w:r>
        <w:rPr>
          <w:b/>
          <w:lang w:eastAsia="ru-RU"/>
        </w:rPr>
        <w:t>.</w:t>
      </w:r>
    </w:p>
    <w:p>
      <w:pPr>
        <w:pStyle w:val="Normal"/>
        <w:numPr>
          <w:ilvl w:val="0"/>
          <w:numId w:val="7"/>
        </w:numPr>
        <w:tabs>
          <w:tab w:val="clear" w:pos="709"/>
          <w:tab w:val="right" w:pos="426" w:leader="none"/>
        </w:tabs>
        <w:bidi w:val="0"/>
        <w:spacing w:before="120" w:after="0"/>
        <w:ind w:left="0" w:right="0" w:hanging="0"/>
        <w:jc w:val="left"/>
        <w:rPr/>
      </w:pPr>
      <w:r>
        <w:rPr>
          <w:b/>
          <w:lang w:eastAsia="ru-RU"/>
        </w:rPr>
        <w:t xml:space="preserve">Factorii de evaluare a ofertei celei mai avantajoase din punct de vedere economic, precum și ponderile lor: </w:t>
      </w:r>
      <w:r>
        <w:rPr>
          <w:b/>
          <w:u w:val="single"/>
          <w:lang w:eastAsia="ru-RU"/>
        </w:rPr>
        <w:t>nu se aplica</w:t>
      </w:r>
      <w:r>
        <w:rPr>
          <w:b/>
          <w:lang w:eastAsia="ru-RU"/>
        </w:rPr>
        <w:t xml:space="preserve"> </w:t>
      </w:r>
    </w:p>
    <w:tbl>
      <w:tblPr>
        <w:tblW w:w="9252" w:type="dxa"/>
        <w:jc w:val="left"/>
        <w:tblInd w:w="-5" w:type="dxa"/>
        <w:tblCellMar>
          <w:top w:w="0" w:type="dxa"/>
          <w:left w:w="108" w:type="dxa"/>
          <w:bottom w:w="0" w:type="dxa"/>
          <w:right w:w="108" w:type="dxa"/>
        </w:tblCellMar>
      </w:tblPr>
      <w:tblGrid>
        <w:gridCol w:w="571"/>
        <w:gridCol w:w="6901"/>
        <w:gridCol w:w="1780"/>
      </w:tblGrid>
      <w:tr>
        <w:trPr/>
        <w:tc>
          <w:tcPr>
            <w:tcW w:w="571"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pacing w:before="120" w:after="120"/>
              <w:jc w:val="left"/>
              <w:rPr>
                <w:rFonts w:eastAsia="SimSun"/>
                <w:b/>
                <w:b/>
                <w:iCs/>
                <w:sz w:val="20"/>
                <w:szCs w:val="20"/>
                <w:lang w:val="ro-RO" w:eastAsia="ru-RU"/>
              </w:rPr>
            </w:pPr>
            <w:r>
              <w:rPr>
                <w:rFonts w:eastAsia="SimSun"/>
                <w:b/>
                <w:iCs/>
                <w:sz w:val="20"/>
                <w:szCs w:val="20"/>
                <w:lang w:val="ro-RO" w:eastAsia="ru-RU"/>
              </w:rPr>
              <w:t>Nr. d/o</w:t>
            </w:r>
          </w:p>
        </w:tc>
        <w:tc>
          <w:tcPr>
            <w:tcW w:w="6901"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pacing w:before="120" w:after="120"/>
              <w:jc w:val="center"/>
              <w:rPr>
                <w:rFonts w:eastAsia="SimSun"/>
                <w:b/>
                <w:b/>
                <w:iCs/>
                <w:sz w:val="20"/>
                <w:szCs w:val="20"/>
                <w:lang w:val="ro-RO" w:eastAsia="ru-RU"/>
              </w:rPr>
            </w:pPr>
            <w:r>
              <w:rPr>
                <w:rFonts w:eastAsia="SimSun"/>
                <w:b/>
                <w:iCs/>
                <w:sz w:val="20"/>
                <w:szCs w:val="20"/>
                <w:lang w:val="ro-RO" w:eastAsia="ru-RU"/>
              </w:rPr>
              <w:t>Denumirea factorului de evaluare</w:t>
            </w:r>
          </w:p>
        </w:tc>
        <w:tc>
          <w:tcPr>
            <w:tcW w:w="1780" w:type="dxa"/>
            <w:tcBorders>
              <w:top w:val="single" w:sz="4" w:space="0" w:color="000000"/>
              <w:left w:val="single" w:sz="4" w:space="0" w:color="000000"/>
              <w:bottom w:val="single" w:sz="4" w:space="0" w:color="000000"/>
              <w:right w:val="single" w:sz="4" w:space="0" w:color="000000"/>
            </w:tcBorders>
          </w:tcPr>
          <w:p>
            <w:pPr>
              <w:pStyle w:val="Normal"/>
              <w:shd w:val="clear" w:fill="FFFFFF"/>
              <w:tabs>
                <w:tab w:val="clear" w:pos="709"/>
                <w:tab w:val="left" w:pos="612" w:leader="none"/>
              </w:tabs>
              <w:bidi w:val="0"/>
              <w:spacing w:before="120" w:after="120"/>
              <w:jc w:val="center"/>
              <w:rPr>
                <w:rFonts w:eastAsia="SimSun"/>
                <w:b/>
                <w:b/>
                <w:iCs/>
                <w:sz w:val="20"/>
                <w:szCs w:val="20"/>
                <w:lang w:val="ro-RO" w:eastAsia="ru-RU"/>
              </w:rPr>
            </w:pPr>
            <w:r>
              <w:rPr>
                <w:rFonts w:eastAsia="SimSun"/>
                <w:b/>
                <w:iCs/>
                <w:sz w:val="20"/>
                <w:szCs w:val="20"/>
                <w:lang w:val="ro-RO" w:eastAsia="ru-RU"/>
              </w:rPr>
              <w:t>Ponderea%</w:t>
            </w:r>
          </w:p>
        </w:tc>
      </w:tr>
      <w:tr>
        <w:trPr/>
        <w:tc>
          <w:tcPr>
            <w:tcW w:w="571"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c>
          <w:tcPr>
            <w:tcW w:w="6901"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c>
          <w:tcPr>
            <w:tcW w:w="1780" w:type="dxa"/>
            <w:tcBorders>
              <w:top w:val="single" w:sz="4" w:space="0" w:color="000000"/>
              <w:left w:val="single" w:sz="4" w:space="0" w:color="000000"/>
              <w:bottom w:val="single" w:sz="4" w:space="0" w:color="000000"/>
              <w:right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r>
      <w:tr>
        <w:trPr/>
        <w:tc>
          <w:tcPr>
            <w:tcW w:w="571"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c>
          <w:tcPr>
            <w:tcW w:w="6901"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c>
          <w:tcPr>
            <w:tcW w:w="1780" w:type="dxa"/>
            <w:tcBorders>
              <w:top w:val="single" w:sz="4" w:space="0" w:color="000000"/>
              <w:left w:val="single" w:sz="4" w:space="0" w:color="000000"/>
              <w:bottom w:val="single" w:sz="4" w:space="0" w:color="000000"/>
              <w:right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r>
    </w:tbl>
    <w:p>
      <w:pPr>
        <w:pStyle w:val="Normal"/>
        <w:numPr>
          <w:ilvl w:val="0"/>
          <w:numId w:val="7"/>
        </w:numPr>
        <w:shd w:val="clear" w:fill="FFFFFF"/>
        <w:tabs>
          <w:tab w:val="clear" w:pos="709"/>
          <w:tab w:val="right" w:pos="426" w:leader="none"/>
        </w:tabs>
        <w:bidi w:val="0"/>
        <w:spacing w:before="120" w:after="0"/>
        <w:ind w:left="0" w:right="0" w:hanging="0"/>
        <w:jc w:val="left"/>
        <w:rPr>
          <w:b/>
          <w:b/>
          <w:lang w:eastAsia="ru-RU"/>
        </w:rPr>
      </w:pPr>
      <w:r>
        <w:rPr>
          <w:b/>
          <w:lang w:eastAsia="ru-RU"/>
        </w:rPr>
        <w:t>Termenul limită de depunere/deschidere a ofertelor:</w:t>
      </w:r>
    </w:p>
    <w:p>
      <w:pPr>
        <w:pStyle w:val="Normal"/>
        <w:numPr>
          <w:ilvl w:val="0"/>
          <w:numId w:val="8"/>
        </w:numPr>
        <w:shd w:val="clear" w:fill="FFFFFF"/>
        <w:tabs>
          <w:tab w:val="clear" w:pos="709"/>
          <w:tab w:val="right" w:pos="426" w:leader="none"/>
        </w:tabs>
        <w:bidi w:val="0"/>
        <w:spacing w:before="120" w:after="0"/>
        <w:jc w:val="left"/>
        <w:rPr/>
      </w:pPr>
      <w:r>
        <w:rPr>
          <w:b/>
          <w:lang w:eastAsia="ru-RU"/>
        </w:rPr>
        <w:t xml:space="preserve">conform SIA RSAP /până la: </w:t>
      </w:r>
      <w:r>
        <w:rPr>
          <w:b/>
          <w:i/>
          <w:lang w:eastAsia="ru-RU"/>
        </w:rPr>
        <w:t>[ora exactă]</w:t>
      </w:r>
      <w:r>
        <w:rPr>
          <w:b/>
          <w:lang w:eastAsia="ru-RU"/>
        </w:rPr>
        <w:t>____________________________________</w:t>
      </w:r>
    </w:p>
    <w:p>
      <w:pPr>
        <w:pStyle w:val="Normal"/>
        <w:numPr>
          <w:ilvl w:val="0"/>
          <w:numId w:val="8"/>
        </w:numPr>
        <w:shd w:val="clear" w:fill="FFFFFF"/>
        <w:tabs>
          <w:tab w:val="clear" w:pos="709"/>
          <w:tab w:val="right" w:pos="426" w:leader="none"/>
        </w:tabs>
        <w:bidi w:val="0"/>
        <w:spacing w:before="120" w:after="0"/>
        <w:jc w:val="left"/>
        <w:rPr/>
      </w:pPr>
      <w:r>
        <w:rPr>
          <w:b/>
          <w:lang w:eastAsia="ru-RU"/>
        </w:rPr>
        <w:t xml:space="preserve">pe: </w:t>
      </w:r>
      <w:r>
        <w:rPr>
          <w:b/>
          <w:i/>
          <w:lang w:eastAsia="ru-RU"/>
        </w:rPr>
        <w:t>[data]</w:t>
      </w:r>
      <w:r>
        <w:rPr>
          <w:b/>
          <w:lang w:eastAsia="ru-RU"/>
        </w:rPr>
        <w:t>_______________________________________________________________</w:t>
      </w:r>
    </w:p>
    <w:p>
      <w:pPr>
        <w:pStyle w:val="Normal"/>
        <w:numPr>
          <w:ilvl w:val="0"/>
          <w:numId w:val="7"/>
        </w:numPr>
        <w:shd w:val="clear" w:fill="FFFFFF"/>
        <w:tabs>
          <w:tab w:val="clear" w:pos="709"/>
          <w:tab w:val="right" w:pos="426" w:leader="none"/>
        </w:tabs>
        <w:bidi w:val="0"/>
        <w:spacing w:before="120" w:after="0"/>
        <w:ind w:left="0" w:right="0" w:hanging="0"/>
        <w:jc w:val="left"/>
        <w:rPr>
          <w:b/>
          <w:b/>
          <w:lang w:eastAsia="ru-RU"/>
        </w:rPr>
      </w:pPr>
      <w:r>
        <w:rPr>
          <w:b/>
          <w:lang w:eastAsia="ru-RU"/>
        </w:rPr>
        <w:t xml:space="preserve">Adresa la care trebuie transmise ofertele sau cererile de participare: </w:t>
      </w:r>
    </w:p>
    <w:p>
      <w:pPr>
        <w:pStyle w:val="Normal"/>
        <w:shd w:val="clear" w:fill="FFFFFF"/>
        <w:tabs>
          <w:tab w:val="clear" w:pos="709"/>
          <w:tab w:val="right" w:pos="876" w:leader="none"/>
        </w:tabs>
        <w:bidi w:val="0"/>
        <w:spacing w:before="120" w:after="0"/>
        <w:ind w:left="450" w:right="0" w:hanging="0"/>
        <w:jc w:val="left"/>
        <w:rPr>
          <w:b/>
          <w:b/>
          <w:i/>
          <w:i/>
          <w:lang w:eastAsia="ru-RU"/>
        </w:rPr>
      </w:pPr>
      <w:r>
        <w:rPr>
          <w:b/>
          <w:i/>
          <w:lang w:eastAsia="ru-RU"/>
        </w:rPr>
        <w:t>Ofertele sau cererile de participare vor fi depuse electronic prin intermediul SIA RSAP</w:t>
      </w:r>
    </w:p>
    <w:p>
      <w:pPr>
        <w:pStyle w:val="Normal"/>
        <w:numPr>
          <w:ilvl w:val="0"/>
          <w:numId w:val="7"/>
        </w:numPr>
        <w:tabs>
          <w:tab w:val="clear" w:pos="709"/>
          <w:tab w:val="right" w:pos="426" w:leader="none"/>
        </w:tabs>
        <w:bidi w:val="0"/>
        <w:spacing w:before="120" w:after="0"/>
        <w:ind w:left="0" w:right="0" w:hanging="0"/>
        <w:jc w:val="left"/>
        <w:rPr>
          <w:b/>
          <w:b/>
          <w:lang w:eastAsia="ru-RU"/>
        </w:rPr>
      </w:pPr>
      <w:r>
        <w:rPr>
          <w:b/>
          <w:lang w:eastAsia="ru-RU"/>
        </w:rPr>
        <w:t>Termenul de valabilitate a ofertelor: 30 zile.</w:t>
      </w:r>
    </w:p>
    <w:p>
      <w:pPr>
        <w:pStyle w:val="Normal"/>
        <w:numPr>
          <w:ilvl w:val="0"/>
          <w:numId w:val="7"/>
        </w:numPr>
        <w:tabs>
          <w:tab w:val="clear" w:pos="709"/>
          <w:tab w:val="right" w:pos="426" w:leader="none"/>
        </w:tabs>
        <w:bidi w:val="0"/>
        <w:spacing w:before="120" w:after="0"/>
        <w:ind w:left="0" w:right="0" w:hanging="0"/>
        <w:jc w:val="left"/>
        <w:rPr/>
      </w:pPr>
      <w:r>
        <w:rPr>
          <w:b/>
          <w:lang w:eastAsia="ru-RU"/>
        </w:rPr>
        <w:t xml:space="preserve">Locul deschiderii ofertelor: </w:t>
      </w:r>
      <w:r>
        <w:rPr>
          <w:b/>
          <w:i/>
          <w:u w:val="single"/>
          <w:lang w:eastAsia="ru-RU"/>
        </w:rPr>
        <w:t>SIA RSAP</w:t>
      </w:r>
      <w:r>
        <w:rPr>
          <w:b/>
          <w:u w:val="single"/>
          <w:lang w:eastAsia="ru-RU"/>
        </w:rPr>
        <w:t>.</w:t>
      </w:r>
    </w:p>
    <w:p>
      <w:pPr>
        <w:pStyle w:val="Normal"/>
        <w:shd w:val="clear" w:fill="FFFFFF"/>
        <w:tabs>
          <w:tab w:val="clear" w:pos="709"/>
          <w:tab w:val="right" w:pos="426" w:leader="none"/>
        </w:tabs>
        <w:bidi w:val="0"/>
        <w:spacing w:before="0" w:after="0"/>
        <w:contextualSpacing/>
        <w:jc w:val="left"/>
        <w:rPr/>
      </w:pPr>
      <w:r>
        <w:rPr>
          <w:sz w:val="20"/>
          <w:lang w:eastAsia="ru-RU"/>
        </w:rPr>
        <w:t xml:space="preserve">                                       </w:t>
      </w:r>
      <w:r>
        <w:rPr>
          <w:sz w:val="20"/>
          <w:lang w:eastAsia="ru-RU"/>
        </w:rPr>
        <w:t>(SIA RSAP sau adresa deschiderii)</w:t>
      </w:r>
    </w:p>
    <w:p>
      <w:pPr>
        <w:pStyle w:val="Normal"/>
        <w:shd w:val="clear" w:fill="FFFFFF"/>
        <w:tabs>
          <w:tab w:val="clear" w:pos="709"/>
          <w:tab w:val="left" w:pos="720" w:leader="none"/>
          <w:tab w:val="left" w:pos="2160" w:leader="none"/>
          <w:tab w:val="left" w:pos="3600" w:leader="none"/>
        </w:tabs>
        <w:bidi w:val="0"/>
        <w:spacing w:before="0" w:after="120"/>
        <w:ind w:left="360" w:right="0" w:hanging="0"/>
        <w:jc w:val="left"/>
        <w:rPr>
          <w:b/>
          <w:b/>
          <w:i/>
          <w:i/>
          <w:lang w:eastAsia="ru-RU"/>
        </w:rPr>
      </w:pPr>
      <w:r>
        <w:rPr>
          <w:b/>
          <w:i/>
          <w:lang w:eastAsia="ru-RU"/>
        </w:rPr>
        <w:t xml:space="preserve">Ofertele întârziate vor fi respinse. </w:t>
      </w:r>
    </w:p>
    <w:p>
      <w:pPr>
        <w:pStyle w:val="Normal"/>
        <w:numPr>
          <w:ilvl w:val="0"/>
          <w:numId w:val="7"/>
        </w:numPr>
        <w:shd w:val="clear" w:fill="FFFFFF"/>
        <w:tabs>
          <w:tab w:val="clear" w:pos="709"/>
          <w:tab w:val="right" w:pos="876" w:leader="none"/>
        </w:tabs>
        <w:bidi w:val="0"/>
        <w:spacing w:before="120" w:after="0"/>
        <w:ind w:left="450" w:right="0" w:hanging="450"/>
        <w:jc w:val="left"/>
        <w:rPr/>
      </w:pPr>
      <w:r>
        <w:rPr>
          <w:b/>
          <w:lang w:eastAsia="ru-RU"/>
        </w:rPr>
        <w:t xml:space="preserve">Persoanele autorizate să asiste la deschiderea ofertelor: </w:t>
        <w:br/>
      </w:r>
      <w:r>
        <w:rPr>
          <w:b/>
          <w:i/>
          <w:lang w:eastAsia="ru-RU"/>
        </w:rPr>
        <w:t>Ofertanții sau reprezentanții acestora au dreptul să participe la deschiderea ofertelor, cu excepția cazului când ofertele au fost depuse prin SIA RSAP</w:t>
      </w:r>
      <w:r>
        <w:rPr>
          <w:b/>
          <w:lang w:eastAsia="ru-RU"/>
        </w:rPr>
        <w:t>.</w:t>
      </w:r>
    </w:p>
    <w:p>
      <w:pPr>
        <w:pStyle w:val="Normal"/>
        <w:numPr>
          <w:ilvl w:val="0"/>
          <w:numId w:val="7"/>
        </w:numPr>
        <w:shd w:val="clear" w:fill="FFFFFF"/>
        <w:tabs>
          <w:tab w:val="clear" w:pos="709"/>
          <w:tab w:val="right" w:pos="876" w:leader="none"/>
        </w:tabs>
        <w:bidi w:val="0"/>
        <w:spacing w:before="120" w:after="0"/>
        <w:ind w:left="450" w:right="0" w:hanging="450"/>
        <w:jc w:val="left"/>
        <w:rPr>
          <w:b/>
          <w:b/>
          <w:lang w:eastAsia="ru-RU"/>
        </w:rPr>
      </w:pPr>
      <w:r>
        <w:rPr>
          <w:b/>
          <w:lang w:eastAsia="ru-RU"/>
        </w:rPr>
        <w:t>Limba sau limbile în care trebuie redactate ofertele sau cererile de participare:  Limba Romînă.</w:t>
      </w:r>
    </w:p>
    <w:p>
      <w:pPr>
        <w:pStyle w:val="Normal"/>
        <w:numPr>
          <w:ilvl w:val="0"/>
          <w:numId w:val="7"/>
        </w:numPr>
        <w:shd w:val="clear" w:fill="FFFFFF"/>
        <w:tabs>
          <w:tab w:val="clear" w:pos="709"/>
          <w:tab w:val="right" w:pos="786" w:leader="none"/>
        </w:tabs>
        <w:bidi w:val="0"/>
        <w:spacing w:before="120" w:after="0"/>
        <w:ind w:left="360" w:right="0" w:hanging="360"/>
        <w:jc w:val="left"/>
        <w:rPr/>
      </w:pPr>
      <w:r>
        <w:rPr>
          <w:b/>
          <w:lang w:eastAsia="ru-RU"/>
        </w:rPr>
        <w:t xml:space="preserve">Respectivul contract se referă la un proiect și/sau program finanțat din fonduri ale Uniunii Europene: </w:t>
      </w:r>
      <w:r>
        <w:rPr>
          <w:b/>
          <w:u w:val="single"/>
          <w:lang w:eastAsia="ru-RU"/>
        </w:rPr>
        <w:t xml:space="preserve">nu </w:t>
      </w:r>
    </w:p>
    <w:p>
      <w:pPr>
        <w:pStyle w:val="Normal"/>
        <w:shd w:val="clear" w:fill="FFFFFF"/>
        <w:tabs>
          <w:tab w:val="clear" w:pos="709"/>
          <w:tab w:val="right" w:pos="2406" w:leader="none"/>
        </w:tabs>
        <w:bidi w:val="0"/>
        <w:spacing w:before="0" w:after="0"/>
        <w:ind w:left="1980" w:right="0" w:hanging="0"/>
        <w:contextualSpacing/>
        <w:jc w:val="center"/>
        <w:rPr>
          <w:sz w:val="20"/>
          <w:lang w:eastAsia="ru-RU"/>
        </w:rPr>
      </w:pPr>
      <w:r>
        <w:rPr>
          <w:sz w:val="20"/>
          <w:lang w:eastAsia="ru-RU"/>
        </w:rPr>
        <w:t>(se specifică denumirea proiectului și/sau programului)</w:t>
      </w:r>
    </w:p>
    <w:p>
      <w:pPr>
        <w:pStyle w:val="Normal"/>
        <w:numPr>
          <w:ilvl w:val="0"/>
          <w:numId w:val="7"/>
        </w:numPr>
        <w:shd w:val="clear" w:fill="FFFFFF"/>
        <w:tabs>
          <w:tab w:val="clear" w:pos="709"/>
          <w:tab w:val="right" w:pos="426" w:leader="none"/>
        </w:tabs>
        <w:bidi w:val="0"/>
        <w:spacing w:before="120" w:after="0"/>
        <w:ind w:left="0" w:right="0" w:hanging="0"/>
        <w:jc w:val="left"/>
        <w:rPr>
          <w:b/>
          <w:b/>
          <w:lang w:eastAsia="ru-RU"/>
        </w:rPr>
      </w:pPr>
      <w:r>
        <w:rPr>
          <w:b/>
          <w:lang w:eastAsia="ru-RU"/>
        </w:rPr>
        <w:t xml:space="preserve">Denumirea și adresa organismului competent de soluționare a contestațiilor: </w:t>
      </w:r>
    </w:p>
    <w:p>
      <w:pPr>
        <w:pStyle w:val="Normal"/>
        <w:shd w:val="clear" w:fill="FFFFFF"/>
        <w:tabs>
          <w:tab w:val="clear" w:pos="709"/>
          <w:tab w:val="right" w:pos="876" w:leader="none"/>
        </w:tabs>
        <w:bidi w:val="0"/>
        <w:ind w:left="450" w:right="0" w:hanging="0"/>
        <w:jc w:val="left"/>
        <w:rPr>
          <w:b/>
          <w:b/>
          <w:i/>
          <w:i/>
          <w:lang w:eastAsia="ru-RU"/>
        </w:rPr>
      </w:pPr>
      <w:r>
        <w:rPr>
          <w:b/>
          <w:i/>
          <w:lang w:eastAsia="ru-RU"/>
        </w:rPr>
        <w:t>Agenția Națională pentru Soluționarea Contestațiilor</w:t>
      </w:r>
    </w:p>
    <w:p>
      <w:pPr>
        <w:pStyle w:val="Normal"/>
        <w:shd w:val="clear" w:fill="FFFFFF"/>
        <w:tabs>
          <w:tab w:val="clear" w:pos="709"/>
          <w:tab w:val="right" w:pos="876" w:leader="none"/>
        </w:tabs>
        <w:bidi w:val="0"/>
        <w:ind w:left="450" w:right="0" w:hanging="0"/>
        <w:jc w:val="left"/>
        <w:rPr>
          <w:b/>
          <w:b/>
          <w:i/>
          <w:i/>
          <w:lang w:eastAsia="ru-RU"/>
        </w:rPr>
      </w:pPr>
      <w:r>
        <w:rPr>
          <w:b/>
          <w:i/>
          <w:lang w:eastAsia="ru-RU"/>
        </w:rPr>
        <w:t>Adresa: mun. Chișinău, bd. Ștefan cel Mare și Sfânt nr.124 (et.4), MD 2001;</w:t>
      </w:r>
    </w:p>
    <w:p>
      <w:pPr>
        <w:pStyle w:val="Normal"/>
        <w:shd w:val="clear" w:fill="FFFFFF"/>
        <w:tabs>
          <w:tab w:val="clear" w:pos="709"/>
          <w:tab w:val="right" w:pos="876" w:leader="none"/>
        </w:tabs>
        <w:bidi w:val="0"/>
        <w:ind w:left="450" w:right="0" w:hanging="0"/>
        <w:jc w:val="left"/>
        <w:rPr/>
      </w:pPr>
      <w:r>
        <w:rPr>
          <w:b/>
          <w:i/>
          <w:lang w:eastAsia="ru-RU"/>
        </w:rPr>
        <w:t xml:space="preserve">Tel/Fax/email: 022-820 652, 022 820-651, </w:t>
      </w:r>
      <w:hyperlink r:id="rId12">
        <w:r>
          <w:rPr>
            <w:rStyle w:val="LegturInternet"/>
            <w:b/>
            <w:i/>
            <w:lang w:eastAsia="ru-RU"/>
          </w:rPr>
          <w:t>contestatii@ansc.md</w:t>
        </w:r>
      </w:hyperlink>
      <w:r>
        <w:rPr>
          <w:b/>
          <w:i/>
          <w:lang w:eastAsia="ru-RU"/>
        </w:rPr>
        <w:t xml:space="preserve"> </w:t>
      </w:r>
    </w:p>
    <w:p>
      <w:pPr>
        <w:pStyle w:val="Normal"/>
        <w:numPr>
          <w:ilvl w:val="0"/>
          <w:numId w:val="7"/>
        </w:numPr>
        <w:shd w:val="clear" w:fill="FFFFFF"/>
        <w:tabs>
          <w:tab w:val="clear" w:pos="709"/>
          <w:tab w:val="right" w:pos="786" w:leader="none"/>
        </w:tabs>
        <w:bidi w:val="0"/>
        <w:spacing w:before="120" w:after="0"/>
        <w:ind w:left="360" w:right="0" w:hanging="360"/>
        <w:jc w:val="left"/>
        <w:rPr>
          <w:b/>
          <w:b/>
          <w:lang w:eastAsia="ru-RU"/>
        </w:rPr>
      </w:pPr>
      <w:r>
        <w:rPr>
          <w:b/>
          <w:lang w:eastAsia="ru-RU"/>
        </w:rPr>
        <w:t>Data (datele) și referința (referințele) publicărilor anterioare în Jurnalul Oficial al Uniunii Europene privind contractul (contractele) la care se referă anunțul respectiv (dacă este cazul): nu</w:t>
      </w:r>
    </w:p>
    <w:p>
      <w:pPr>
        <w:pStyle w:val="Normal"/>
        <w:numPr>
          <w:ilvl w:val="0"/>
          <w:numId w:val="7"/>
        </w:numPr>
        <w:shd w:val="clear" w:fill="FFFFFF"/>
        <w:tabs>
          <w:tab w:val="clear" w:pos="709"/>
          <w:tab w:val="right" w:pos="786" w:leader="none"/>
        </w:tabs>
        <w:bidi w:val="0"/>
        <w:spacing w:before="120" w:after="0"/>
        <w:ind w:left="360" w:right="0" w:hanging="360"/>
        <w:jc w:val="left"/>
        <w:rPr/>
      </w:pPr>
      <w:r>
        <w:rPr>
          <w:b/>
          <w:lang w:eastAsia="ru-RU"/>
        </w:rPr>
        <w:t>În cazul achizițiilor periodice, calendarul estimat pentru publicarea anunțurilor viitoare</w:t>
      </w:r>
      <w:r>
        <w:rPr>
          <w:b/>
          <w:shd w:fill="FFFFFF" w:val="clear"/>
          <w:lang w:eastAsia="ru-RU"/>
        </w:rPr>
        <w:t xml:space="preserve">:nu </w:t>
      </w:r>
    </w:p>
    <w:p>
      <w:pPr>
        <w:pStyle w:val="Normal"/>
        <w:numPr>
          <w:ilvl w:val="0"/>
          <w:numId w:val="7"/>
        </w:numPr>
        <w:shd w:val="clear" w:fill="FFFFFF"/>
        <w:tabs>
          <w:tab w:val="clear" w:pos="709"/>
          <w:tab w:val="right" w:pos="786" w:leader="none"/>
        </w:tabs>
        <w:bidi w:val="0"/>
        <w:spacing w:before="120" w:after="0"/>
        <w:ind w:left="360" w:right="0" w:hanging="360"/>
        <w:jc w:val="left"/>
        <w:rPr/>
      </w:pPr>
      <w:r>
        <w:rPr>
          <w:b/>
          <w:lang w:eastAsia="ru-RU"/>
        </w:rPr>
        <w:t>Data publicării anunțului de intenție sau, după caz, precizarea că nu a fost publicat un astfel de anunț</w:t>
      </w:r>
      <w:r>
        <w:rPr>
          <w:b/>
          <w:shd w:fill="FFFFFF" w:val="clear"/>
          <w:lang w:eastAsia="ru-RU"/>
        </w:rPr>
        <w:t xml:space="preserve">: nu </w:t>
      </w:r>
    </w:p>
    <w:p>
      <w:pPr>
        <w:pStyle w:val="Normal"/>
        <w:numPr>
          <w:ilvl w:val="0"/>
          <w:numId w:val="7"/>
        </w:numPr>
        <w:shd w:val="clear" w:fill="FFFFFF"/>
        <w:tabs>
          <w:tab w:val="clear" w:pos="709"/>
          <w:tab w:val="right" w:pos="426" w:leader="none"/>
        </w:tabs>
        <w:bidi w:val="0"/>
        <w:spacing w:before="120" w:after="0"/>
        <w:ind w:left="0" w:right="0" w:hanging="0"/>
        <w:jc w:val="left"/>
        <w:rPr>
          <w:b/>
          <w:b/>
          <w:lang w:eastAsia="ru-RU"/>
        </w:rPr>
      </w:pPr>
      <w:r>
        <w:rPr>
          <w:b/>
          <w:lang w:eastAsia="ru-RU"/>
        </w:rPr>
        <w:t>În cadrul procedurii de achiziție publică se va utiliza/accepta:</w:t>
      </w:r>
    </w:p>
    <w:tbl>
      <w:tblPr>
        <w:tblW w:w="8806" w:type="dxa"/>
        <w:jc w:val="left"/>
        <w:tblInd w:w="440" w:type="dxa"/>
        <w:tblCellMar>
          <w:top w:w="0" w:type="dxa"/>
          <w:left w:w="108" w:type="dxa"/>
          <w:bottom w:w="0" w:type="dxa"/>
          <w:right w:w="108" w:type="dxa"/>
        </w:tblCellMar>
      </w:tblPr>
      <w:tblGrid>
        <w:gridCol w:w="5118"/>
        <w:gridCol w:w="3687"/>
      </w:tblGrid>
      <w:tr>
        <w:trPr/>
        <w:tc>
          <w:tcPr>
            <w:tcW w:w="5118" w:type="dxa"/>
            <w:tcBorders>
              <w:top w:val="single" w:sz="4" w:space="0" w:color="000000"/>
              <w:left w:val="single" w:sz="4" w:space="0" w:color="000000"/>
              <w:bottom w:val="single" w:sz="4" w:space="0" w:color="000000"/>
            </w:tcBorders>
            <w:shd w:fill="FFFFFF" w:val="clear"/>
          </w:tcPr>
          <w:p>
            <w:pPr>
              <w:pStyle w:val="Normal"/>
              <w:shd w:val="clear" w:fill="FFFFFF"/>
              <w:tabs>
                <w:tab w:val="clear" w:pos="709"/>
                <w:tab w:val="right" w:pos="426" w:leader="none"/>
              </w:tabs>
              <w:bidi w:val="0"/>
              <w:jc w:val="left"/>
              <w:rPr>
                <w:rFonts w:eastAsia="SimSun"/>
                <w:b/>
                <w:b/>
                <w:lang w:val="ro-RO" w:eastAsia="ru-RU"/>
              </w:rPr>
            </w:pPr>
            <w:r>
              <w:rPr>
                <w:rFonts w:eastAsia="SimSun"/>
                <w:b/>
                <w:lang w:val="ro-RO" w:eastAsia="ru-RU"/>
              </w:rPr>
              <w:t>Denumirea instrumentului electronic</w:t>
            </w:r>
          </w:p>
        </w:tc>
        <w:tc>
          <w:tcPr>
            <w:tcW w:w="3687" w:type="dxa"/>
            <w:tcBorders>
              <w:top w:val="single" w:sz="4" w:space="0" w:color="000000"/>
              <w:left w:val="single" w:sz="4" w:space="0" w:color="000000"/>
              <w:bottom w:val="single" w:sz="4" w:space="0" w:color="000000"/>
              <w:right w:val="single" w:sz="4" w:space="0" w:color="000000"/>
            </w:tcBorders>
            <w:shd w:fill="FFFFFF" w:val="clear"/>
          </w:tcPr>
          <w:p>
            <w:pPr>
              <w:pStyle w:val="Normal"/>
              <w:shd w:val="clear" w:fill="FFFFFF"/>
              <w:tabs>
                <w:tab w:val="clear" w:pos="709"/>
                <w:tab w:val="right" w:pos="426" w:leader="none"/>
              </w:tabs>
              <w:bidi w:val="0"/>
              <w:jc w:val="left"/>
              <w:rPr>
                <w:rFonts w:eastAsia="SimSun"/>
                <w:b/>
                <w:b/>
                <w:lang w:val="ro-RO" w:eastAsia="ru-RU"/>
              </w:rPr>
            </w:pPr>
            <w:r>
              <w:rPr>
                <w:rFonts w:eastAsia="SimSun"/>
                <w:b/>
                <w:lang w:val="ro-RO" w:eastAsia="ru-RU"/>
              </w:rPr>
              <w:t>Se va utiliza/accepta sau nu</w:t>
            </w:r>
          </w:p>
        </w:tc>
      </w:tr>
      <w:tr>
        <w:trPr/>
        <w:tc>
          <w:tcPr>
            <w:tcW w:w="5118" w:type="dxa"/>
            <w:tcBorders>
              <w:top w:val="single" w:sz="4" w:space="0" w:color="000000"/>
              <w:left w:val="single" w:sz="4" w:space="0" w:color="000000"/>
              <w:bottom w:val="single" w:sz="4" w:space="0" w:color="000000"/>
            </w:tcBorders>
            <w:shd w:fill="FFFFFF" w:val="clear"/>
          </w:tcPr>
          <w:p>
            <w:pPr>
              <w:pStyle w:val="Normal"/>
              <w:shd w:val="clear" w:fill="FFFFFF"/>
              <w:tabs>
                <w:tab w:val="clear" w:pos="709"/>
                <w:tab w:val="right" w:pos="426" w:leader="none"/>
              </w:tabs>
              <w:bidi w:val="0"/>
              <w:jc w:val="left"/>
              <w:rPr>
                <w:rFonts w:eastAsia="SimSun"/>
                <w:lang w:val="ro-RO" w:eastAsia="ru-RU"/>
              </w:rPr>
            </w:pPr>
            <w:r>
              <w:rPr>
                <w:rFonts w:eastAsia="SimSun"/>
                <w:lang w:val="ro-RO" w:eastAsia="ru-RU"/>
              </w:rPr>
              <w:t>depunerea electronică a ofertelor sau a cererilor de participare</w:t>
            </w:r>
          </w:p>
        </w:tc>
        <w:tc>
          <w:tcPr>
            <w:tcW w:w="3687" w:type="dxa"/>
            <w:tcBorders>
              <w:top w:val="single" w:sz="4" w:space="0" w:color="000000"/>
              <w:left w:val="single" w:sz="4" w:space="0" w:color="000000"/>
              <w:bottom w:val="single" w:sz="4" w:space="0" w:color="000000"/>
              <w:right w:val="single" w:sz="4" w:space="0" w:color="000000"/>
            </w:tcBorders>
            <w:shd w:fill="FFFFFF" w:val="clear"/>
          </w:tcPr>
          <w:p>
            <w:pPr>
              <w:pStyle w:val="Normal"/>
              <w:shd w:val="clear" w:fill="FFFFFF"/>
              <w:tabs>
                <w:tab w:val="clear" w:pos="709"/>
                <w:tab w:val="right" w:pos="426" w:leader="none"/>
              </w:tabs>
              <w:bidi w:val="0"/>
              <w:snapToGrid w:val="false"/>
              <w:jc w:val="left"/>
              <w:rPr>
                <w:lang w:val="ro-RO" w:eastAsia="ru-RU"/>
              </w:rPr>
            </w:pPr>
            <w:r>
              <w:rPr>
                <w:lang w:val="ro-RO" w:eastAsia="ru-RU"/>
              </w:rPr>
            </w:r>
          </w:p>
        </w:tc>
      </w:tr>
      <w:tr>
        <w:trPr/>
        <w:tc>
          <w:tcPr>
            <w:tcW w:w="5118" w:type="dxa"/>
            <w:tcBorders>
              <w:top w:val="single" w:sz="4" w:space="0" w:color="000000"/>
              <w:left w:val="single" w:sz="4" w:space="0" w:color="000000"/>
              <w:bottom w:val="single" w:sz="4" w:space="0" w:color="000000"/>
            </w:tcBorders>
            <w:shd w:fill="FFFFFF" w:val="clear"/>
          </w:tcPr>
          <w:p>
            <w:pPr>
              <w:pStyle w:val="Normal"/>
              <w:shd w:val="clear" w:fill="FFFFFF"/>
              <w:tabs>
                <w:tab w:val="clear" w:pos="709"/>
                <w:tab w:val="right" w:pos="426" w:leader="none"/>
              </w:tabs>
              <w:bidi w:val="0"/>
              <w:jc w:val="left"/>
              <w:rPr>
                <w:rFonts w:eastAsia="SimSun"/>
                <w:lang w:val="ro-RO" w:eastAsia="ru-RU"/>
              </w:rPr>
            </w:pPr>
            <w:r>
              <w:rPr>
                <w:rFonts w:eastAsia="SimSun"/>
                <w:lang w:val="ro-RO" w:eastAsia="ru-RU"/>
              </w:rPr>
              <w:t>sistemul de comenzi electronice</w:t>
            </w:r>
          </w:p>
        </w:tc>
        <w:tc>
          <w:tcPr>
            <w:tcW w:w="3687" w:type="dxa"/>
            <w:tcBorders>
              <w:top w:val="single" w:sz="4" w:space="0" w:color="000000"/>
              <w:left w:val="single" w:sz="4" w:space="0" w:color="000000"/>
              <w:bottom w:val="single" w:sz="4" w:space="0" w:color="000000"/>
              <w:right w:val="single" w:sz="4" w:space="0" w:color="000000"/>
            </w:tcBorders>
            <w:shd w:fill="FFFFFF" w:val="clear"/>
          </w:tcPr>
          <w:p>
            <w:pPr>
              <w:pStyle w:val="Normal"/>
              <w:shd w:val="clear" w:fill="FFFFFF"/>
              <w:tabs>
                <w:tab w:val="clear" w:pos="709"/>
                <w:tab w:val="right" w:pos="426" w:leader="none"/>
              </w:tabs>
              <w:bidi w:val="0"/>
              <w:snapToGrid w:val="false"/>
              <w:jc w:val="left"/>
              <w:rPr>
                <w:lang w:val="ro-RO" w:eastAsia="ru-RU"/>
              </w:rPr>
            </w:pPr>
            <w:r>
              <w:rPr>
                <w:lang w:val="ro-RO" w:eastAsia="ru-RU"/>
              </w:rPr>
            </w:r>
          </w:p>
        </w:tc>
      </w:tr>
      <w:tr>
        <w:trPr/>
        <w:tc>
          <w:tcPr>
            <w:tcW w:w="5118" w:type="dxa"/>
            <w:tcBorders>
              <w:top w:val="single" w:sz="4" w:space="0" w:color="000000"/>
              <w:left w:val="single" w:sz="4" w:space="0" w:color="000000"/>
              <w:bottom w:val="single" w:sz="4" w:space="0" w:color="000000"/>
            </w:tcBorders>
            <w:shd w:fill="FFFFFF" w:val="clear"/>
          </w:tcPr>
          <w:p>
            <w:pPr>
              <w:pStyle w:val="Normal"/>
              <w:shd w:val="clear" w:fill="FFFFFF"/>
              <w:tabs>
                <w:tab w:val="clear" w:pos="709"/>
                <w:tab w:val="right" w:pos="426" w:leader="none"/>
              </w:tabs>
              <w:bidi w:val="0"/>
              <w:jc w:val="left"/>
              <w:rPr>
                <w:rFonts w:eastAsia="SimSun"/>
                <w:lang w:val="ro-RO" w:eastAsia="ru-RU"/>
              </w:rPr>
            </w:pPr>
            <w:r>
              <w:rPr>
                <w:rFonts w:eastAsia="SimSun"/>
                <w:lang w:val="ro-RO" w:eastAsia="ru-RU"/>
              </w:rPr>
              <w:t>facturarea electronică</w:t>
            </w:r>
          </w:p>
        </w:tc>
        <w:tc>
          <w:tcPr>
            <w:tcW w:w="3687" w:type="dxa"/>
            <w:tcBorders>
              <w:top w:val="single" w:sz="4" w:space="0" w:color="000000"/>
              <w:left w:val="single" w:sz="4" w:space="0" w:color="000000"/>
              <w:bottom w:val="single" w:sz="4" w:space="0" w:color="000000"/>
              <w:right w:val="single" w:sz="4" w:space="0" w:color="000000"/>
            </w:tcBorders>
            <w:shd w:fill="FFFFFF" w:val="clear"/>
          </w:tcPr>
          <w:p>
            <w:pPr>
              <w:pStyle w:val="Normal"/>
              <w:shd w:val="clear" w:fill="FFFFFF"/>
              <w:tabs>
                <w:tab w:val="clear" w:pos="709"/>
                <w:tab w:val="right" w:pos="426" w:leader="none"/>
              </w:tabs>
              <w:bidi w:val="0"/>
              <w:snapToGrid w:val="false"/>
              <w:jc w:val="left"/>
              <w:rPr>
                <w:lang w:val="ro-RO" w:eastAsia="ru-RU"/>
              </w:rPr>
            </w:pPr>
            <w:r>
              <w:rPr>
                <w:lang w:val="ro-RO" w:eastAsia="ru-RU"/>
              </w:rPr>
            </w:r>
          </w:p>
        </w:tc>
      </w:tr>
      <w:tr>
        <w:trPr>
          <w:trHeight w:val="77" w:hRule="atLeast"/>
        </w:trPr>
        <w:tc>
          <w:tcPr>
            <w:tcW w:w="5118" w:type="dxa"/>
            <w:tcBorders>
              <w:top w:val="single" w:sz="4" w:space="0" w:color="000000"/>
              <w:left w:val="single" w:sz="4" w:space="0" w:color="000000"/>
              <w:bottom w:val="single" w:sz="4" w:space="0" w:color="000000"/>
            </w:tcBorders>
            <w:shd w:fill="FFFFFF" w:val="clear"/>
          </w:tcPr>
          <w:p>
            <w:pPr>
              <w:pStyle w:val="Normal"/>
              <w:shd w:val="clear" w:fill="FFFFFF"/>
              <w:tabs>
                <w:tab w:val="clear" w:pos="709"/>
                <w:tab w:val="right" w:pos="426" w:leader="none"/>
              </w:tabs>
              <w:bidi w:val="0"/>
              <w:jc w:val="left"/>
              <w:rPr>
                <w:rFonts w:eastAsia="SimSun"/>
                <w:lang w:val="ro-RO" w:eastAsia="ru-RU"/>
              </w:rPr>
            </w:pPr>
            <w:r>
              <w:rPr>
                <w:rFonts w:eastAsia="SimSun"/>
                <w:lang w:val="ro-RO" w:eastAsia="ru-RU"/>
              </w:rPr>
              <w:t>plățile electronice</w:t>
            </w:r>
          </w:p>
        </w:tc>
        <w:tc>
          <w:tcPr>
            <w:tcW w:w="3687" w:type="dxa"/>
            <w:tcBorders>
              <w:top w:val="single" w:sz="4" w:space="0" w:color="000000"/>
              <w:left w:val="single" w:sz="4" w:space="0" w:color="000000"/>
              <w:bottom w:val="single" w:sz="4" w:space="0" w:color="000000"/>
              <w:right w:val="single" w:sz="4" w:space="0" w:color="000000"/>
            </w:tcBorders>
            <w:shd w:fill="FFFFFF" w:val="clear"/>
          </w:tcPr>
          <w:p>
            <w:pPr>
              <w:pStyle w:val="Normal"/>
              <w:shd w:val="clear" w:fill="FFFFFF"/>
              <w:tabs>
                <w:tab w:val="clear" w:pos="709"/>
                <w:tab w:val="right" w:pos="426" w:leader="none"/>
              </w:tabs>
              <w:bidi w:val="0"/>
              <w:snapToGrid w:val="false"/>
              <w:jc w:val="left"/>
              <w:rPr>
                <w:lang w:val="ro-RO" w:eastAsia="ru-RU"/>
              </w:rPr>
            </w:pPr>
            <w:r>
              <w:rPr>
                <w:lang w:val="ro-RO" w:eastAsia="ru-RU"/>
              </w:rPr>
            </w:r>
          </w:p>
        </w:tc>
      </w:tr>
    </w:tbl>
    <w:p>
      <w:pPr>
        <w:pStyle w:val="Normal"/>
        <w:numPr>
          <w:ilvl w:val="0"/>
          <w:numId w:val="7"/>
        </w:numPr>
        <w:shd w:val="clear" w:fill="FFFFFF"/>
        <w:tabs>
          <w:tab w:val="clear" w:pos="709"/>
          <w:tab w:val="right" w:pos="786" w:leader="none"/>
        </w:tabs>
        <w:bidi w:val="0"/>
        <w:spacing w:before="120" w:after="0"/>
        <w:ind w:left="360" w:right="0" w:hanging="360"/>
        <w:jc w:val="left"/>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eastAsia="ru-RU"/>
        </w:rPr>
        <w:t xml:space="preserve">nu </w:t>
      </w:r>
    </w:p>
    <w:p>
      <w:pPr>
        <w:pStyle w:val="Normal"/>
        <w:shd w:val="clear" w:fill="FFFFFF"/>
        <w:tabs>
          <w:tab w:val="clear" w:pos="709"/>
          <w:tab w:val="right" w:pos="4386" w:leader="none"/>
        </w:tabs>
        <w:bidi w:val="0"/>
        <w:spacing w:before="0" w:after="0"/>
        <w:ind w:left="3960" w:right="0" w:hanging="0"/>
        <w:contextualSpacing/>
        <w:jc w:val="center"/>
        <w:rPr>
          <w:sz w:val="20"/>
          <w:lang w:eastAsia="ru-RU"/>
        </w:rPr>
      </w:pPr>
      <w:r>
        <w:rPr>
          <w:sz w:val="20"/>
          <w:lang w:eastAsia="ru-RU"/>
        </w:rPr>
        <w:t>(se specifică da sau nu)</w:t>
      </w:r>
    </w:p>
    <w:p>
      <w:pPr>
        <w:pStyle w:val="Normal"/>
        <w:numPr>
          <w:ilvl w:val="0"/>
          <w:numId w:val="7"/>
        </w:numPr>
        <w:shd w:val="clear" w:fill="FFFFFF"/>
        <w:tabs>
          <w:tab w:val="clear" w:pos="709"/>
          <w:tab w:val="right" w:pos="426" w:leader="none"/>
        </w:tabs>
        <w:bidi w:val="0"/>
        <w:spacing w:before="120" w:after="0"/>
        <w:ind w:left="0" w:right="0" w:hanging="0"/>
        <w:jc w:val="left"/>
        <w:rPr/>
      </w:pPr>
      <w:r>
        <w:rPr>
          <w:b/>
          <w:lang w:eastAsia="ru-RU"/>
        </w:rPr>
        <w:t xml:space="preserve">Alte informații relevante: </w:t>
      </w:r>
      <w:r>
        <w:rPr>
          <w:b/>
          <w:shd w:fill="FFFFFF" w:val="clear"/>
          <w:lang w:eastAsia="ru-RU"/>
        </w:rPr>
        <w:t>____________________________________________________</w:t>
      </w:r>
    </w:p>
    <w:p>
      <w:pPr>
        <w:pStyle w:val="Normal"/>
        <w:shd w:val="clear" w:fill="FFFFFF"/>
        <w:bidi w:val="0"/>
        <w:spacing w:before="120" w:after="120"/>
        <w:jc w:val="left"/>
        <w:rPr>
          <w:b/>
          <w:b/>
          <w:lang w:eastAsia="ru-RU"/>
        </w:rPr>
      </w:pPr>
      <w:r>
        <w:rPr>
          <w:b/>
          <w:lang w:eastAsia="ru-RU"/>
        </w:rPr>
      </w:r>
    </w:p>
    <w:p>
      <w:pPr>
        <w:pStyle w:val="Normal"/>
        <w:shd w:val="clear" w:fill="FFFFFF"/>
        <w:bidi w:val="0"/>
        <w:spacing w:before="120" w:after="120"/>
        <w:jc w:val="left"/>
        <w:rPr>
          <w:b/>
          <w:b/>
          <w:lang w:eastAsia="ru-RU"/>
        </w:rPr>
      </w:pPr>
      <w:r>
        <w:rPr>
          <w:b/>
          <w:lang w:eastAsia="ru-RU"/>
        </w:rPr>
      </w:r>
    </w:p>
    <w:p>
      <w:pPr>
        <w:pStyle w:val="Normal"/>
        <w:shd w:val="clear" w:fill="FFFFFF"/>
        <w:tabs>
          <w:tab w:val="clear" w:pos="709"/>
          <w:tab w:val="left" w:pos="0" w:leader="none"/>
          <w:tab w:val="left" w:pos="142" w:leader="none"/>
          <w:tab w:val="decimal" w:pos="8080" w:leader="none"/>
        </w:tabs>
        <w:bidi w:val="0"/>
        <w:spacing w:lineRule="auto" w:line="276"/>
        <w:ind w:left="-284" w:right="-144" w:firstLine="284"/>
        <w:jc w:val="left"/>
        <w:rPr/>
      </w:pPr>
      <w:r>
        <w:rPr>
          <w:b/>
          <w:lang w:eastAsia="ru-RU"/>
        </w:rPr>
        <w:t xml:space="preserve">Conducătorul grupului de lucru: </w:t>
      </w:r>
      <w:r>
        <w:rPr>
          <w:rFonts w:eastAsia="Times New Roman" w:cs="Times New Roman"/>
          <w:b/>
          <w:color w:val="auto"/>
          <w:kern w:val="0"/>
          <w:sz w:val="24"/>
          <w:szCs w:val="24"/>
          <w:lang w:val="ro-RO" w:eastAsia="ru-RU" w:bidi="ar-SA"/>
        </w:rPr>
        <w:t>Aliona ROTARI</w:t>
      </w:r>
      <w:r>
        <w:rPr>
          <w:b/>
          <w:lang w:eastAsia="ru-RU"/>
        </w:rPr>
        <w:t xml:space="preserve"> </w:t>
      </w:r>
      <w:r>
        <w:rPr>
          <w:b/>
          <w:shd w:fill="FFFFFF" w:val="clear"/>
          <w:lang w:eastAsia="ru-RU"/>
        </w:rPr>
        <w:t xml:space="preserve">_______________________  </w:t>
      </w:r>
      <w:r>
        <w:rPr>
          <w:b/>
        </w:rPr>
        <w:t>.</w:t>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Normal"/>
        <w:bidi w:val="0"/>
        <w:jc w:val="right"/>
        <w:rPr/>
      </w:pPr>
      <w:r>
        <w:rPr/>
        <w:t>Anexa nr. 3</w:t>
      </w:r>
    </w:p>
    <w:p>
      <w:pPr>
        <w:pStyle w:val="Normal"/>
        <w:bidi w:val="0"/>
        <w:jc w:val="right"/>
        <w:rPr/>
      </w:pPr>
      <w:r>
        <w:rPr/>
        <w:t>la Documentația standard nr._____</w:t>
      </w:r>
    </w:p>
    <w:p>
      <w:pPr>
        <w:pStyle w:val="Normal"/>
        <w:bidi w:val="0"/>
        <w:jc w:val="right"/>
        <w:rPr/>
      </w:pPr>
      <w:r>
        <w:rPr/>
        <w:t>din “____” ________ 20___</w:t>
      </w:r>
    </w:p>
    <w:p>
      <w:pPr>
        <w:pStyle w:val="Style31"/>
        <w:tabs>
          <w:tab w:val="left" w:pos="360" w:leader="none"/>
          <w:tab w:val="left" w:pos="567" w:leader="none"/>
          <w:tab w:val="left" w:pos="1698" w:leader="none"/>
        </w:tabs>
        <w:bidi w:val="0"/>
        <w:spacing w:before="0" w:after="0"/>
        <w:ind w:left="0" w:right="0" w:hanging="0"/>
        <w:jc w:val="righ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Normal"/>
        <w:bidi w:val="0"/>
        <w:spacing w:before="240" w:after="160"/>
        <w:jc w:val="center"/>
        <w:rPr>
          <w:rFonts w:eastAsia="Calibri"/>
          <w:b/>
          <w:b/>
          <w:sz w:val="28"/>
          <w:szCs w:val="28"/>
        </w:rPr>
      </w:pPr>
      <w:r>
        <w:rPr>
          <w:rFonts w:eastAsia="Calibri"/>
          <w:b/>
          <w:sz w:val="28"/>
          <w:szCs w:val="28"/>
        </w:rPr>
        <w:t>INVITAȚIE DE PARTICIPARE LA ETAPELE DE PRESELECȚIE/LA PROCEDURILE NEGOCIATE</w:t>
      </w:r>
    </w:p>
    <w:p>
      <w:pPr>
        <w:pStyle w:val="Normal"/>
        <w:shd w:val="clear" w:fill="FFFFFF"/>
        <w:bidi w:val="0"/>
        <w:spacing w:before="120" w:after="0"/>
        <w:jc w:val="left"/>
        <w:rPr>
          <w:b/>
          <w:b/>
          <w:lang w:eastAsia="ru-RU"/>
        </w:rPr>
      </w:pPr>
      <w:r>
        <w:rPr>
          <w:b/>
          <w:lang w:eastAsia="ru-RU"/>
        </w:rPr>
      </w:r>
    </w:p>
    <w:p>
      <w:pPr>
        <w:pStyle w:val="Normal"/>
        <w:shd w:val="clear" w:fill="FFFFFF"/>
        <w:bidi w:val="0"/>
        <w:spacing w:before="120" w:after="0"/>
        <w:jc w:val="left"/>
        <w:rPr/>
      </w:pPr>
      <w:r>
        <w:rPr>
          <w:b/>
          <w:lang w:eastAsia="ru-RU"/>
        </w:rPr>
        <w:t xml:space="preserve">privind achiziționarea </w:t>
      </w:r>
      <w:r>
        <w:rPr>
          <w:bCs/>
          <w:sz w:val="22"/>
          <w:szCs w:val="22"/>
          <w:u w:val="single"/>
          <w:lang w:val="en-US"/>
        </w:rPr>
        <w:t xml:space="preserve">Lucrari de reparație </w:t>
      </w:r>
      <w:r>
        <w:rPr>
          <w:rFonts w:eastAsia="Times New Roman" w:cs="Times New Roman"/>
          <w:bCs/>
          <w:color w:val="auto"/>
          <w:kern w:val="0"/>
          <w:sz w:val="22"/>
          <w:szCs w:val="22"/>
          <w:u w:val="single"/>
          <w:lang w:val="ro-RO" w:eastAsia="en-US" w:bidi="ar-SA"/>
        </w:rPr>
        <w:t>în cabinetul medicului</w:t>
      </w:r>
      <w:r>
        <w:rPr>
          <w:b/>
          <w:shd w:fill="FFFFFF" w:val="clear"/>
          <w:lang w:eastAsia="ru-RU"/>
        </w:rPr>
        <w:br/>
      </w:r>
      <w:r>
        <w:rPr>
          <w:sz w:val="20"/>
          <w:lang w:eastAsia="ru-RU"/>
        </w:rPr>
        <w:t xml:space="preserve">                                                             (se indică obiectul achiziției)</w:t>
      </w:r>
      <w:r>
        <w:rPr>
          <w:b/>
          <w:lang w:eastAsia="ru-RU"/>
        </w:rPr>
        <w:br/>
        <w:t>prin procedura de achiziție</w:t>
      </w:r>
      <w:r>
        <w:rPr>
          <w:b/>
          <w:u w:val="single"/>
          <w:lang w:eastAsia="ru-RU"/>
        </w:rPr>
        <w:t xml:space="preserve"> </w:t>
      </w:r>
      <w:r>
        <w:rPr>
          <w:rFonts w:eastAsia="NSimSun" w:cs="Arial"/>
          <w:b/>
          <w:color w:val="auto"/>
          <w:kern w:val="2"/>
          <w:sz w:val="24"/>
          <w:szCs w:val="24"/>
          <w:u w:val="single"/>
          <w:lang w:val="ro-RO" w:eastAsia="ru-RU" w:bidi="hi-IN"/>
        </w:rPr>
        <w:t>COP</w:t>
      </w:r>
      <w:r>
        <w:rPr>
          <w:b/>
          <w:lang w:eastAsia="ru-RU"/>
        </w:rPr>
        <w:br/>
      </w:r>
      <w:r>
        <w:rPr>
          <w:sz w:val="20"/>
          <w:lang w:eastAsia="ru-RU"/>
        </w:rPr>
        <w:t xml:space="preserve">                                                             (tipul procedurii de achiziție)</w:t>
      </w:r>
    </w:p>
    <w:p>
      <w:pPr>
        <w:pStyle w:val="Normal"/>
        <w:shd w:val="clear" w:fill="FFFFFF"/>
        <w:bidi w:val="0"/>
        <w:jc w:val="left"/>
        <w:rPr>
          <w:sz w:val="20"/>
          <w:szCs w:val="20"/>
          <w:lang w:eastAsia="ru-RU"/>
        </w:rPr>
      </w:pPr>
      <w:r>
        <w:rPr>
          <w:sz w:val="20"/>
          <w:szCs w:val="20"/>
          <w:lang w:eastAsia="ru-RU"/>
        </w:rPr>
      </w:r>
    </w:p>
    <w:p>
      <w:pPr>
        <w:pStyle w:val="ListParagraph"/>
        <w:numPr>
          <w:ilvl w:val="0"/>
          <w:numId w:val="9"/>
        </w:numPr>
        <w:shd w:val="clear" w:fill="FFFFFF"/>
        <w:tabs>
          <w:tab w:val="left" w:pos="284" w:leader="none"/>
          <w:tab w:val="left" w:pos="1134" w:leader="none"/>
          <w:tab w:val="right" w:pos="9531" w:leader="none"/>
        </w:tabs>
        <w:bidi w:val="0"/>
        <w:spacing w:before="120" w:after="0"/>
        <w:rPr/>
      </w:pPr>
      <w:r>
        <w:rPr>
          <w:b/>
          <w:lang w:eastAsia="ru-RU"/>
        </w:rPr>
        <w:t>Denumirea autorității contractante:</w:t>
      </w:r>
      <w:r>
        <w:rPr>
          <w:b/>
        </w:rPr>
        <w:t xml:space="preserve"> I.M.S.P. Spitalul Clinic Municipal de Copii </w:t>
      </w:r>
      <w:r>
        <w:rPr>
          <w:rFonts w:eastAsia="Times New Roman" w:cs="Times New Roman"/>
          <w:b/>
          <w:color w:val="auto"/>
          <w:kern w:val="0"/>
          <w:sz w:val="24"/>
          <w:szCs w:val="24"/>
          <w:lang w:val="ro-RO" w:eastAsia="en-US" w:bidi="ar-SA"/>
        </w:rPr>
        <w:t>Nr. 1</w:t>
      </w:r>
    </w:p>
    <w:p>
      <w:pPr>
        <w:pStyle w:val="Normal"/>
        <w:numPr>
          <w:ilvl w:val="0"/>
          <w:numId w:val="9"/>
        </w:numPr>
        <w:shd w:val="clear" w:fill="FFFFFF"/>
        <w:tabs>
          <w:tab w:val="clear" w:pos="709"/>
          <w:tab w:val="left" w:pos="568" w:leader="none"/>
          <w:tab w:val="right" w:pos="9815" w:leader="none"/>
        </w:tabs>
        <w:bidi w:val="0"/>
        <w:spacing w:before="120" w:after="0"/>
        <w:ind w:left="284" w:right="0" w:hanging="284"/>
        <w:jc w:val="left"/>
        <w:rPr/>
      </w:pPr>
      <w:r>
        <w:rPr>
          <w:b/>
          <w:lang w:eastAsia="ru-RU"/>
        </w:rPr>
        <w:t>IDNO:</w:t>
      </w:r>
      <w:r>
        <w:rPr>
          <w:u w:val="single"/>
        </w:rPr>
        <w:t xml:space="preserve"> </w:t>
      </w:r>
      <w:r>
        <w:rPr>
          <w:b/>
          <w:u w:val="single"/>
        </w:rPr>
        <w:t>1003600152</w:t>
      </w:r>
      <w:r>
        <w:rPr>
          <w:rFonts w:eastAsia="Times New Roman" w:cs="Times New Roman"/>
          <w:b/>
          <w:color w:val="auto"/>
          <w:kern w:val="0"/>
          <w:sz w:val="24"/>
          <w:szCs w:val="24"/>
          <w:u w:val="single"/>
          <w:lang w:val="ro-RO" w:eastAsia="en-US" w:bidi="ar-SA"/>
        </w:rPr>
        <w:t>569</w:t>
      </w:r>
    </w:p>
    <w:p>
      <w:pPr>
        <w:pStyle w:val="Normal"/>
        <w:numPr>
          <w:ilvl w:val="0"/>
          <w:numId w:val="9"/>
        </w:numPr>
        <w:shd w:val="clear" w:fill="FFFFFF"/>
        <w:tabs>
          <w:tab w:val="clear" w:pos="709"/>
          <w:tab w:val="left" w:pos="568" w:leader="none"/>
          <w:tab w:val="right" w:pos="9815" w:leader="none"/>
        </w:tabs>
        <w:bidi w:val="0"/>
        <w:spacing w:before="120" w:after="0"/>
        <w:ind w:left="284" w:right="0" w:hanging="284"/>
        <w:jc w:val="left"/>
        <w:rPr/>
      </w:pPr>
      <w:r>
        <w:rPr>
          <w:b/>
          <w:lang w:eastAsia="ru-RU"/>
        </w:rPr>
        <w:t xml:space="preserve">Adresa: </w:t>
      </w:r>
      <w:r>
        <w:rPr>
          <w:b/>
          <w:u w:val="single"/>
        </w:rPr>
        <w:t xml:space="preserve">mun. Chisinău , str. </w:t>
      </w:r>
      <w:r>
        <w:rPr>
          <w:rFonts w:eastAsia="Times New Roman" w:cs="Times New Roman"/>
          <w:b/>
          <w:color w:val="auto"/>
          <w:kern w:val="0"/>
          <w:sz w:val="24"/>
          <w:szCs w:val="24"/>
          <w:u w:val="single"/>
          <w:lang w:val="ro-RO" w:eastAsia="en-US" w:bidi="ar-SA"/>
        </w:rPr>
        <w:t>Serghei Lazo nr. 7</w:t>
      </w:r>
    </w:p>
    <w:p>
      <w:pPr>
        <w:pStyle w:val="Normal"/>
        <w:numPr>
          <w:ilvl w:val="0"/>
          <w:numId w:val="9"/>
        </w:numPr>
        <w:shd w:val="clear" w:fill="FFFFFF"/>
        <w:tabs>
          <w:tab w:val="clear" w:pos="709"/>
          <w:tab w:val="left" w:pos="568" w:leader="none"/>
          <w:tab w:val="right" w:pos="9815" w:leader="none"/>
        </w:tabs>
        <w:bidi w:val="0"/>
        <w:spacing w:before="120" w:after="0"/>
        <w:ind w:left="284" w:right="0" w:hanging="284"/>
        <w:jc w:val="left"/>
        <w:rPr/>
      </w:pPr>
      <w:r>
        <w:rPr>
          <w:b/>
          <w:lang w:eastAsia="ru-RU"/>
        </w:rPr>
        <w:t xml:space="preserve">Numărul de telefon/fax: </w:t>
      </w:r>
      <w:r>
        <w:rPr>
          <w:rFonts w:eastAsia="Calibri"/>
          <w:u w:val="single"/>
        </w:rPr>
        <w:t>022-</w:t>
      </w:r>
      <w:r>
        <w:rPr>
          <w:rFonts w:eastAsia="Calibri" w:cs="Times New Roman"/>
          <w:color w:val="auto"/>
          <w:kern w:val="0"/>
          <w:sz w:val="24"/>
          <w:szCs w:val="24"/>
          <w:u w:val="single"/>
          <w:lang w:val="ro-RO" w:eastAsia="en-US" w:bidi="ar-SA"/>
        </w:rPr>
        <w:t xml:space="preserve">24-23-69 / </w:t>
      </w:r>
      <w:r>
        <w:rPr>
          <w:rFonts w:eastAsia="Calibri" w:cs="Times New Roman"/>
          <w:color w:val="auto"/>
          <w:kern w:val="0"/>
          <w:sz w:val="24"/>
          <w:szCs w:val="24"/>
          <w:u w:val="single"/>
          <w:lang w:val="ro-RO" w:eastAsia="en-US" w:bidi="ar-SA"/>
        </w:rPr>
        <w:t>022-23-78-11</w:t>
      </w:r>
    </w:p>
    <w:p>
      <w:pPr>
        <w:pStyle w:val="Normal"/>
        <w:numPr>
          <w:ilvl w:val="0"/>
          <w:numId w:val="9"/>
        </w:numPr>
        <w:shd w:val="clear" w:fill="FFFFFF"/>
        <w:tabs>
          <w:tab w:val="clear" w:pos="709"/>
          <w:tab w:val="left" w:pos="568" w:leader="none"/>
          <w:tab w:val="right" w:pos="9815" w:leader="none"/>
        </w:tabs>
        <w:bidi w:val="0"/>
        <w:spacing w:before="120" w:after="0"/>
        <w:ind w:left="284" w:right="0" w:hanging="284"/>
        <w:jc w:val="left"/>
        <w:rPr/>
      </w:pPr>
      <w:r>
        <w:rPr>
          <w:b/>
          <w:lang w:eastAsia="ru-RU"/>
        </w:rPr>
        <w:t>Adresa de e-mail și pagina web oficială a autorității contractante:</w:t>
      </w:r>
      <w:r>
        <w:rPr/>
        <w:t xml:space="preserve"> </w:t>
      </w:r>
      <w:hyperlink r:id="rId13">
        <w:r>
          <w:rPr>
            <w:rStyle w:val="LegturInternet"/>
            <w:rFonts w:eastAsia="Calibri" w:cs="Times New Roman"/>
            <w:color w:val="auto"/>
            <w:kern w:val="0"/>
            <w:sz w:val="24"/>
            <w:szCs w:val="24"/>
            <w:lang w:val="ro-RO" w:eastAsia="en-US" w:bidi="ar-SA"/>
          </w:rPr>
          <w:t>achizitii.scmc1@gmail.com</w:t>
        </w:r>
      </w:hyperlink>
      <w:r>
        <w:rPr>
          <w:rFonts w:eastAsia="Calibri" w:cs="Times New Roman"/>
          <w:color w:val="auto"/>
          <w:kern w:val="0"/>
          <w:sz w:val="24"/>
          <w:szCs w:val="24"/>
          <w:lang w:val="ro-RO" w:eastAsia="en-US" w:bidi="ar-SA"/>
        </w:rPr>
        <w:t xml:space="preserve"> </w:t>
      </w:r>
    </w:p>
    <w:p>
      <w:pPr>
        <w:pStyle w:val="Normal"/>
        <w:numPr>
          <w:ilvl w:val="0"/>
          <w:numId w:val="9"/>
        </w:numPr>
        <w:shd w:val="clear" w:fill="FFFFFF"/>
        <w:tabs>
          <w:tab w:val="clear" w:pos="709"/>
          <w:tab w:val="left" w:pos="572" w:leader="none"/>
          <w:tab w:val="right" w:pos="9819" w:leader="none"/>
        </w:tabs>
        <w:bidi w:val="0"/>
        <w:spacing w:before="120" w:after="0"/>
        <w:ind w:left="288" w:right="0" w:hanging="288"/>
        <w:jc w:val="left"/>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pPr>
        <w:pStyle w:val="Normal"/>
        <w:numPr>
          <w:ilvl w:val="0"/>
          <w:numId w:val="9"/>
        </w:numPr>
        <w:shd w:val="clear" w:fill="FFFFFF"/>
        <w:tabs>
          <w:tab w:val="clear" w:pos="709"/>
          <w:tab w:val="left" w:pos="572" w:leader="none"/>
          <w:tab w:val="right" w:pos="9819" w:leader="none"/>
        </w:tabs>
        <w:bidi w:val="0"/>
        <w:spacing w:before="120" w:after="0"/>
        <w:ind w:left="288" w:right="0" w:hanging="288"/>
        <w:jc w:val="left"/>
        <w:rPr>
          <w:b/>
          <w:b/>
          <w:lang w:eastAsia="ro-RO"/>
        </w:rPr>
      </w:pPr>
      <w:r>
        <w:rPr>
          <w:b/>
          <w:lang w:eastAsia="ro-RO"/>
        </w:rPr>
        <w:t>Anunțul de participare: Nr._________, Data publicării____________, Link___________</w:t>
      </w:r>
    </w:p>
    <w:p>
      <w:pPr>
        <w:pStyle w:val="Normal"/>
        <w:numPr>
          <w:ilvl w:val="0"/>
          <w:numId w:val="9"/>
        </w:numPr>
        <w:shd w:val="clear" w:fill="FFFFFF"/>
        <w:tabs>
          <w:tab w:val="clear" w:pos="709"/>
          <w:tab w:val="left" w:pos="568" w:leader="none"/>
          <w:tab w:val="right" w:pos="710" w:leader="none"/>
        </w:tabs>
        <w:bidi w:val="0"/>
        <w:spacing w:before="120" w:after="0"/>
        <w:ind w:left="284" w:right="0" w:hanging="284"/>
        <w:jc w:val="left"/>
        <w:rPr>
          <w:b/>
          <w:b/>
          <w:lang w:eastAsia="ru-RU"/>
        </w:rPr>
      </w:pPr>
      <w:r>
        <w:rPr>
          <w:b/>
          <w:lang w:eastAsia="ru-RU"/>
        </w:rPr>
        <w:t>Cumpărătorul invită candidațiiselectați ________________, să participe la procedura de achiziție privind prestarea/executarea următoarelor servicii de proiectare/lucrări:</w:t>
      </w:r>
    </w:p>
    <w:p>
      <w:pPr>
        <w:pStyle w:val="Normal"/>
        <w:numPr>
          <w:ilvl w:val="0"/>
          <w:numId w:val="9"/>
        </w:numPr>
        <w:shd w:val="clear" w:fill="FFFFFF"/>
        <w:tabs>
          <w:tab w:val="clear" w:pos="709"/>
          <w:tab w:val="left" w:pos="568" w:leader="none"/>
          <w:tab w:val="right" w:pos="710" w:leader="none"/>
        </w:tabs>
        <w:bidi w:val="0"/>
        <w:spacing w:before="120" w:after="0"/>
        <w:ind w:left="284" w:right="0" w:hanging="284"/>
        <w:jc w:val="left"/>
        <w:rPr>
          <w:b/>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7959" w:type="dxa"/>
        <w:jc w:val="center"/>
        <w:tblInd w:w="0" w:type="dxa"/>
        <w:tblCellMar>
          <w:top w:w="0" w:type="dxa"/>
          <w:left w:w="108" w:type="dxa"/>
          <w:bottom w:w="0" w:type="dxa"/>
          <w:right w:w="108" w:type="dxa"/>
        </w:tblCellMar>
      </w:tblPr>
      <w:tblGrid>
        <w:gridCol w:w="576"/>
        <w:gridCol w:w="3807"/>
        <w:gridCol w:w="3576"/>
      </w:tblGrid>
      <w:tr>
        <w:trPr/>
        <w:tc>
          <w:tcPr>
            <w:tcW w:w="576"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pacing w:before="120" w:after="120"/>
              <w:jc w:val="center"/>
              <w:rPr>
                <w:rFonts w:eastAsia="SimSun"/>
                <w:b/>
                <w:b/>
                <w:iCs/>
                <w:sz w:val="20"/>
                <w:szCs w:val="20"/>
                <w:lang w:val="ro-RO" w:eastAsia="ru-RU"/>
              </w:rPr>
            </w:pPr>
            <w:r>
              <w:rPr>
                <w:rFonts w:eastAsia="SimSun"/>
                <w:b/>
                <w:iCs/>
                <w:sz w:val="20"/>
                <w:szCs w:val="20"/>
                <w:lang w:val="ro-RO" w:eastAsia="ru-RU"/>
              </w:rPr>
              <w:t>Nr. d/o</w:t>
            </w:r>
          </w:p>
        </w:tc>
        <w:tc>
          <w:tcPr>
            <w:tcW w:w="3807"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pacing w:before="120" w:after="120"/>
              <w:jc w:val="center"/>
              <w:rPr>
                <w:rFonts w:eastAsia="SimSun"/>
                <w:b/>
                <w:b/>
                <w:iCs/>
                <w:sz w:val="20"/>
                <w:szCs w:val="20"/>
                <w:lang w:val="ro-RO" w:eastAsia="ru-RU"/>
              </w:rPr>
            </w:pPr>
            <w:r>
              <w:rPr>
                <w:rFonts w:eastAsia="SimSun"/>
                <w:b/>
                <w:iCs/>
                <w:sz w:val="20"/>
                <w:szCs w:val="20"/>
                <w:lang w:val="ro-RO" w:eastAsia="ru-RU"/>
              </w:rPr>
              <w:t>Denumirea documentului</w:t>
            </w:r>
          </w:p>
        </w:tc>
        <w:tc>
          <w:tcPr>
            <w:tcW w:w="3576" w:type="dxa"/>
            <w:tcBorders>
              <w:top w:val="single" w:sz="4" w:space="0" w:color="000000"/>
              <w:left w:val="single" w:sz="4" w:space="0" w:color="000000"/>
              <w:bottom w:val="single" w:sz="4" w:space="0" w:color="000000"/>
              <w:right w:val="single" w:sz="4" w:space="0" w:color="000000"/>
            </w:tcBorders>
          </w:tcPr>
          <w:p>
            <w:pPr>
              <w:pStyle w:val="Normal"/>
              <w:shd w:val="clear" w:fill="FFFFFF"/>
              <w:tabs>
                <w:tab w:val="clear" w:pos="709"/>
                <w:tab w:val="left" w:pos="612" w:leader="none"/>
              </w:tabs>
              <w:bidi w:val="0"/>
              <w:spacing w:before="120" w:after="120"/>
              <w:jc w:val="center"/>
              <w:rPr>
                <w:rFonts w:eastAsia="SimSun"/>
                <w:b/>
                <w:b/>
                <w:iCs/>
                <w:sz w:val="20"/>
                <w:szCs w:val="20"/>
                <w:lang w:val="ro-RO" w:eastAsia="ru-RU"/>
              </w:rPr>
            </w:pPr>
            <w:r>
              <w:rPr>
                <w:rFonts w:eastAsia="SimSun"/>
                <w:b/>
                <w:iCs/>
                <w:sz w:val="20"/>
                <w:szCs w:val="20"/>
                <w:lang w:val="ro-RO" w:eastAsia="ru-RU"/>
              </w:rPr>
              <w:t>Mod de prezentare a documentului:</w:t>
            </w:r>
          </w:p>
        </w:tc>
      </w:tr>
      <w:tr>
        <w:trPr/>
        <w:tc>
          <w:tcPr>
            <w:tcW w:w="576"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c>
          <w:tcPr>
            <w:tcW w:w="3807"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c>
          <w:tcPr>
            <w:tcW w:w="3576" w:type="dxa"/>
            <w:tcBorders>
              <w:top w:val="single" w:sz="4" w:space="0" w:color="000000"/>
              <w:left w:val="single" w:sz="4" w:space="0" w:color="000000"/>
              <w:bottom w:val="single" w:sz="4" w:space="0" w:color="000000"/>
              <w:right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r>
      <w:tr>
        <w:trPr/>
        <w:tc>
          <w:tcPr>
            <w:tcW w:w="576"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c>
          <w:tcPr>
            <w:tcW w:w="3807" w:type="dxa"/>
            <w:tcBorders>
              <w:top w:val="single" w:sz="4" w:space="0" w:color="000000"/>
              <w:left w:val="single" w:sz="4" w:space="0" w:color="000000"/>
              <w:bottom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c>
          <w:tcPr>
            <w:tcW w:w="3576" w:type="dxa"/>
            <w:tcBorders>
              <w:top w:val="single" w:sz="4" w:space="0" w:color="000000"/>
              <w:left w:val="single" w:sz="4" w:space="0" w:color="000000"/>
              <w:bottom w:val="single" w:sz="4" w:space="0" w:color="000000"/>
              <w:right w:val="single" w:sz="4" w:space="0" w:color="000000"/>
            </w:tcBorders>
          </w:tcPr>
          <w:p>
            <w:pPr>
              <w:pStyle w:val="Normal"/>
              <w:shd w:val="clear" w:fill="FFFFFF"/>
              <w:tabs>
                <w:tab w:val="clear" w:pos="709"/>
                <w:tab w:val="left" w:pos="612" w:leader="none"/>
              </w:tabs>
              <w:bidi w:val="0"/>
              <w:snapToGrid w:val="false"/>
              <w:spacing w:before="120" w:after="120"/>
              <w:jc w:val="left"/>
              <w:rPr>
                <w:iCs/>
                <w:lang w:val="ro-RO" w:eastAsia="ru-RU"/>
              </w:rPr>
            </w:pPr>
            <w:r>
              <w:rPr>
                <w:iCs/>
                <w:lang w:val="ro-RO" w:eastAsia="ru-RU"/>
              </w:rPr>
            </w:r>
          </w:p>
        </w:tc>
      </w:tr>
    </w:tbl>
    <w:p>
      <w:pPr>
        <w:pStyle w:val="ListParagraph"/>
        <w:numPr>
          <w:ilvl w:val="0"/>
          <w:numId w:val="9"/>
        </w:numPr>
        <w:shd w:val="clear" w:fill="FFFFFF"/>
        <w:tabs>
          <w:tab w:val="right" w:pos="426" w:leader="none"/>
          <w:tab w:val="left" w:pos="1134" w:leader="none"/>
        </w:tabs>
        <w:bidi w:val="0"/>
        <w:spacing w:before="120" w:after="0"/>
        <w:rPr/>
      </w:pPr>
      <w:r>
        <w:rPr>
          <w:b/>
          <w:lang w:eastAsia="ru-RU"/>
        </w:rPr>
        <w:t>Garanția pentru ofertă, cu termenul de valabilitate-30 zile</w:t>
      </w:r>
      <w:r>
        <w:rPr/>
        <w:t xml:space="preserve">, </w:t>
      </w:r>
      <w:r>
        <w:rPr>
          <w:b/>
          <w:lang w:eastAsia="ru-RU"/>
        </w:rPr>
        <w:t>cuantumul  1%.</w:t>
      </w:r>
    </w:p>
    <w:p>
      <w:pPr>
        <w:pStyle w:val="ListParagraph"/>
        <w:numPr>
          <w:ilvl w:val="0"/>
          <w:numId w:val="9"/>
        </w:numPr>
        <w:shd w:val="clear" w:fill="FFFFFF"/>
        <w:tabs>
          <w:tab w:val="right" w:pos="426" w:leader="none"/>
          <w:tab w:val="left" w:pos="1134" w:leader="none"/>
        </w:tabs>
        <w:bidi w:val="0"/>
        <w:spacing w:before="120" w:after="0"/>
        <w:rPr>
          <w:b/>
          <w:b/>
          <w:lang w:eastAsia="ru-RU"/>
        </w:rPr>
      </w:pPr>
      <w:r>
        <w:rPr>
          <w:b/>
          <w:lang w:eastAsia="ru-RU"/>
        </w:rPr>
        <w:t>Termenul de garanție a lucrărilor minim 5 ani din momentul semnarii procesului- verbal de recepție finală a lucrărilor.</w:t>
      </w:r>
    </w:p>
    <w:p>
      <w:pPr>
        <w:pStyle w:val="Normal"/>
        <w:numPr>
          <w:ilvl w:val="0"/>
          <w:numId w:val="9"/>
        </w:numPr>
        <w:shd w:val="clear" w:fill="FFFFFF"/>
        <w:tabs>
          <w:tab w:val="clear" w:pos="709"/>
          <w:tab w:val="right" w:pos="0" w:leader="none"/>
          <w:tab w:val="left" w:pos="426" w:leader="none"/>
        </w:tabs>
        <w:bidi w:val="0"/>
        <w:spacing w:before="120" w:after="0"/>
        <w:ind w:left="0" w:right="0" w:hanging="0"/>
        <w:jc w:val="left"/>
        <w:rPr>
          <w:b/>
          <w:b/>
          <w:lang w:eastAsia="ru-RU"/>
        </w:rPr>
      </w:pPr>
      <w:r>
        <w:rPr>
          <w:b/>
          <w:lang w:eastAsia="ru-RU"/>
        </w:rPr>
        <w:t>Garanția de bună execuție a contractului, după caz cuantumul 5% din valoarea contractului cu TVA .(OPERATORUL ECONOMIC DESEMNAT CÎȘTIGATOR).</w:t>
      </w:r>
    </w:p>
    <w:p>
      <w:pPr>
        <w:pStyle w:val="ListParagraph"/>
        <w:numPr>
          <w:ilvl w:val="0"/>
          <w:numId w:val="9"/>
        </w:numPr>
        <w:tabs>
          <w:tab w:val="right" w:pos="426" w:leader="none"/>
          <w:tab w:val="left" w:pos="1134" w:leader="none"/>
        </w:tabs>
        <w:bidi w:val="0"/>
        <w:spacing w:before="120" w:after="0"/>
        <w:rPr>
          <w:b/>
          <w:b/>
          <w:lang w:eastAsia="ru-RU"/>
        </w:rPr>
      </w:pPr>
      <w:r>
        <w:rPr>
          <w:b/>
          <w:lang w:eastAsia="ru-RU"/>
        </w:rPr>
        <w:t xml:space="preserve">Ofertele se prezintă în valuta în valuta Lei MD </w:t>
      </w:r>
    </w:p>
    <w:p>
      <w:pPr>
        <w:pStyle w:val="Normal"/>
        <w:numPr>
          <w:ilvl w:val="0"/>
          <w:numId w:val="9"/>
        </w:numPr>
        <w:shd w:val="clear" w:fill="FFFFFF"/>
        <w:tabs>
          <w:tab w:val="clear" w:pos="709"/>
          <w:tab w:val="right" w:pos="426" w:leader="none"/>
        </w:tabs>
        <w:bidi w:val="0"/>
        <w:spacing w:before="120" w:after="0"/>
        <w:ind w:left="0" w:right="0" w:hanging="0"/>
        <w:jc w:val="left"/>
        <w:rPr>
          <w:b/>
          <w:b/>
          <w:lang w:eastAsia="ru-RU"/>
        </w:rPr>
      </w:pPr>
      <w:r>
        <w:rPr>
          <w:b/>
          <w:lang w:eastAsia="ru-RU"/>
        </w:rPr>
        <w:t>Termenul limită de depunere/deschidere a ofertelor:</w:t>
      </w:r>
    </w:p>
    <w:p>
      <w:pPr>
        <w:pStyle w:val="Normal"/>
        <w:numPr>
          <w:ilvl w:val="0"/>
          <w:numId w:val="8"/>
        </w:numPr>
        <w:shd w:val="clear" w:fill="FFFFFF"/>
        <w:tabs>
          <w:tab w:val="clear" w:pos="709"/>
          <w:tab w:val="right" w:pos="426" w:leader="none"/>
        </w:tabs>
        <w:bidi w:val="0"/>
        <w:spacing w:before="120" w:after="0"/>
        <w:jc w:val="left"/>
        <w:rPr/>
      </w:pPr>
      <w:r>
        <w:rPr>
          <w:b/>
          <w:lang w:eastAsia="ru-RU"/>
        </w:rPr>
        <w:t xml:space="preserve">până la: </w:t>
      </w:r>
      <w:r>
        <w:rPr>
          <w:b/>
          <w:i/>
          <w:lang w:eastAsia="ru-RU"/>
        </w:rPr>
        <w:t>[ora exactă]</w:t>
      </w:r>
      <w:r>
        <w:rPr>
          <w:b/>
          <w:lang w:eastAsia="ru-RU"/>
        </w:rPr>
        <w:t>______________________________________________________</w:t>
      </w:r>
    </w:p>
    <w:p>
      <w:pPr>
        <w:pStyle w:val="Normal"/>
        <w:numPr>
          <w:ilvl w:val="0"/>
          <w:numId w:val="8"/>
        </w:numPr>
        <w:shd w:val="clear" w:fill="FFFFFF"/>
        <w:tabs>
          <w:tab w:val="clear" w:pos="709"/>
          <w:tab w:val="right" w:pos="426" w:leader="none"/>
        </w:tabs>
        <w:bidi w:val="0"/>
        <w:spacing w:before="120" w:after="0"/>
        <w:jc w:val="left"/>
        <w:rPr/>
      </w:pPr>
      <w:r>
        <w:rPr>
          <w:b/>
          <w:lang w:eastAsia="ru-RU"/>
        </w:rPr>
        <w:t xml:space="preserve">pe: </w:t>
      </w:r>
      <w:r>
        <w:rPr>
          <w:b/>
          <w:i/>
          <w:lang w:eastAsia="ru-RU"/>
        </w:rPr>
        <w:t>[data]</w:t>
      </w:r>
      <w:r>
        <w:rPr>
          <w:b/>
          <w:lang w:eastAsia="ru-RU"/>
        </w:rPr>
        <w:t>_______________________________________________________________</w:t>
      </w:r>
    </w:p>
    <w:p>
      <w:pPr>
        <w:pStyle w:val="Normal"/>
        <w:numPr>
          <w:ilvl w:val="0"/>
          <w:numId w:val="9"/>
        </w:numPr>
        <w:shd w:val="clear" w:fill="FFFFFF"/>
        <w:tabs>
          <w:tab w:val="clear" w:pos="709"/>
          <w:tab w:val="right" w:pos="426" w:leader="none"/>
        </w:tabs>
        <w:bidi w:val="0"/>
        <w:spacing w:before="120" w:after="0"/>
        <w:ind w:left="0" w:right="0" w:hanging="0"/>
        <w:jc w:val="left"/>
        <w:rPr>
          <w:b/>
          <w:b/>
          <w:lang w:eastAsia="ru-RU"/>
        </w:rPr>
      </w:pPr>
      <w:r>
        <w:rPr>
          <w:b/>
          <w:lang w:eastAsia="ru-RU"/>
        </w:rPr>
        <w:t xml:space="preserve">Adresa la care trebuie transmise ofertele: </w:t>
      </w:r>
    </w:p>
    <w:p>
      <w:pPr>
        <w:pStyle w:val="Normal"/>
        <w:shd w:val="clear" w:fill="FFFFFF"/>
        <w:tabs>
          <w:tab w:val="clear" w:pos="709"/>
          <w:tab w:val="right" w:pos="876" w:leader="none"/>
        </w:tabs>
        <w:bidi w:val="0"/>
        <w:spacing w:before="120" w:after="0"/>
        <w:ind w:left="450" w:right="0" w:hanging="0"/>
        <w:jc w:val="left"/>
        <w:rPr>
          <w:b/>
          <w:b/>
          <w:i/>
          <w:i/>
          <w:lang w:eastAsia="ru-RU"/>
        </w:rPr>
      </w:pPr>
      <w:r>
        <w:rPr>
          <w:b/>
          <w:i/>
          <w:lang w:eastAsia="ru-RU"/>
        </w:rPr>
        <w:t>Ofertele vor fi depuse electronic prin intermediul SIA RSAP(după caz)</w:t>
      </w:r>
    </w:p>
    <w:p>
      <w:pPr>
        <w:pStyle w:val="Normal"/>
        <w:numPr>
          <w:ilvl w:val="0"/>
          <w:numId w:val="9"/>
        </w:numPr>
        <w:tabs>
          <w:tab w:val="clear" w:pos="709"/>
          <w:tab w:val="right" w:pos="426" w:leader="none"/>
        </w:tabs>
        <w:bidi w:val="0"/>
        <w:spacing w:before="120" w:after="0"/>
        <w:ind w:left="0" w:right="0" w:hanging="0"/>
        <w:jc w:val="left"/>
        <w:rPr>
          <w:b/>
          <w:b/>
          <w:lang w:eastAsia="ru-RU"/>
        </w:rPr>
      </w:pPr>
      <w:r>
        <w:rPr>
          <w:b/>
          <w:lang w:eastAsia="ru-RU"/>
        </w:rPr>
        <w:t xml:space="preserve">Termenul de valabilitate a ofertelor: 30 zile </w:t>
      </w:r>
    </w:p>
    <w:p>
      <w:pPr>
        <w:pStyle w:val="Normal"/>
        <w:numPr>
          <w:ilvl w:val="0"/>
          <w:numId w:val="9"/>
        </w:numPr>
        <w:tabs>
          <w:tab w:val="clear" w:pos="709"/>
          <w:tab w:val="right" w:pos="426" w:leader="none"/>
        </w:tabs>
        <w:bidi w:val="0"/>
        <w:spacing w:before="120" w:after="0"/>
        <w:ind w:left="0" w:right="0" w:hanging="0"/>
        <w:jc w:val="left"/>
        <w:rPr/>
      </w:pPr>
      <w:r>
        <w:rPr>
          <w:b/>
          <w:lang w:eastAsia="ru-RU"/>
        </w:rPr>
        <w:t xml:space="preserve">Locul deschiderii ofertelor: </w:t>
      </w:r>
      <w:r>
        <w:rPr>
          <w:sz w:val="20"/>
          <w:u w:val="single"/>
          <w:lang w:eastAsia="ru-RU"/>
        </w:rPr>
        <w:t>SIA RSAP</w:t>
      </w:r>
    </w:p>
    <w:p>
      <w:pPr>
        <w:pStyle w:val="Normal"/>
        <w:shd w:val="clear" w:fill="FFFFFF"/>
        <w:tabs>
          <w:tab w:val="clear" w:pos="709"/>
          <w:tab w:val="right" w:pos="426" w:leader="none"/>
        </w:tabs>
        <w:bidi w:val="0"/>
        <w:spacing w:before="0" w:after="0"/>
        <w:contextualSpacing/>
        <w:jc w:val="left"/>
        <w:rPr/>
      </w:pPr>
      <w:r>
        <w:rPr>
          <w:sz w:val="20"/>
          <w:lang w:eastAsia="ru-RU"/>
        </w:rPr>
        <w:t xml:space="preserve">                                           </w:t>
      </w:r>
      <w:r>
        <w:rPr>
          <w:sz w:val="20"/>
          <w:lang w:eastAsia="ru-RU"/>
        </w:rPr>
        <w:t>(SIA RSAP sau adresa deschiderii)</w:t>
      </w:r>
    </w:p>
    <w:p>
      <w:pPr>
        <w:pStyle w:val="Normal"/>
        <w:shd w:val="clear" w:fill="FFFFFF"/>
        <w:tabs>
          <w:tab w:val="clear" w:pos="709"/>
          <w:tab w:val="left" w:pos="720" w:leader="none"/>
          <w:tab w:val="left" w:pos="2160" w:leader="none"/>
          <w:tab w:val="left" w:pos="3600" w:leader="none"/>
        </w:tabs>
        <w:bidi w:val="0"/>
        <w:spacing w:before="0" w:after="120"/>
        <w:ind w:left="360" w:right="0" w:hanging="0"/>
        <w:jc w:val="left"/>
        <w:rPr>
          <w:b/>
          <w:b/>
          <w:i/>
          <w:i/>
          <w:lang w:eastAsia="ru-RU"/>
        </w:rPr>
      </w:pPr>
      <w:r>
        <w:rPr>
          <w:b/>
          <w:i/>
          <w:lang w:eastAsia="ru-RU"/>
        </w:rPr>
        <w:t xml:space="preserve">Ofertele întârziate vor fi respinse. </w:t>
      </w:r>
    </w:p>
    <w:p>
      <w:pPr>
        <w:pStyle w:val="Normal"/>
        <w:numPr>
          <w:ilvl w:val="0"/>
          <w:numId w:val="9"/>
        </w:numPr>
        <w:shd w:val="clear" w:fill="FFFFFF"/>
        <w:tabs>
          <w:tab w:val="clear" w:pos="709"/>
          <w:tab w:val="right" w:pos="876" w:leader="none"/>
        </w:tabs>
        <w:bidi w:val="0"/>
        <w:spacing w:before="120" w:after="0"/>
        <w:ind w:left="450" w:right="0" w:hanging="450"/>
        <w:jc w:val="left"/>
        <w:rPr/>
      </w:pPr>
      <w:r>
        <w:rPr>
          <w:b/>
          <w:lang w:eastAsia="ru-RU"/>
        </w:rPr>
        <w:t xml:space="preserve">Persoanele autorizate să asiste la deschiderea ofertelor: </w:t>
        <w:br/>
      </w:r>
      <w:r>
        <w:rPr>
          <w:b/>
          <w:i/>
          <w:lang w:eastAsia="ru-RU"/>
        </w:rPr>
        <w:t>Ofertanții sau reprezentanții acestora au dreptul să participe la deschiderea ofertelor, cu excepția cazului când ofertele au fost depuse prin SIA RSAP</w:t>
      </w:r>
      <w:r>
        <w:rPr>
          <w:b/>
          <w:lang w:eastAsia="ru-RU"/>
        </w:rPr>
        <w:t>.</w:t>
      </w:r>
    </w:p>
    <w:p>
      <w:pPr>
        <w:pStyle w:val="Normal"/>
        <w:numPr>
          <w:ilvl w:val="0"/>
          <w:numId w:val="9"/>
        </w:numPr>
        <w:shd w:val="clear" w:fill="FFFFFF"/>
        <w:tabs>
          <w:tab w:val="clear" w:pos="709"/>
          <w:tab w:val="right" w:pos="876" w:leader="none"/>
        </w:tabs>
        <w:bidi w:val="0"/>
        <w:spacing w:before="120" w:after="0"/>
        <w:ind w:left="450" w:right="0" w:hanging="450"/>
        <w:jc w:val="left"/>
        <w:rPr>
          <w:b/>
          <w:b/>
          <w:lang w:eastAsia="ru-RU"/>
        </w:rPr>
      </w:pPr>
      <w:r>
        <w:rPr>
          <w:b/>
          <w:lang w:eastAsia="ru-RU"/>
        </w:rPr>
        <w:t>Limba sau limbile în care trebuie redactate ofertele:  limba de stat.</w:t>
      </w:r>
    </w:p>
    <w:p>
      <w:pPr>
        <w:pStyle w:val="Normal"/>
        <w:numPr>
          <w:ilvl w:val="0"/>
          <w:numId w:val="9"/>
        </w:numPr>
        <w:shd w:val="clear" w:fill="FFFFFF"/>
        <w:tabs>
          <w:tab w:val="clear" w:pos="709"/>
          <w:tab w:val="right" w:pos="786" w:leader="none"/>
        </w:tabs>
        <w:bidi w:val="0"/>
        <w:spacing w:before="120" w:after="0"/>
        <w:ind w:left="360" w:right="0" w:hanging="360"/>
        <w:jc w:val="left"/>
        <w:rPr/>
      </w:pPr>
      <w:r>
        <w:rPr>
          <w:b/>
          <w:lang w:eastAsia="ru-RU"/>
        </w:rPr>
        <w:t xml:space="preserve">Respectivul contract se referă la un proiect și/sau program finanțat din fonduri ale Uniunii Europene: </w:t>
      </w:r>
      <w:r>
        <w:rPr>
          <w:b/>
          <w:u w:val="single"/>
          <w:lang w:eastAsia="ru-RU"/>
        </w:rPr>
        <w:t>nu se aplica</w:t>
      </w:r>
      <w:r>
        <w:rPr>
          <w:b/>
          <w:lang w:eastAsia="ru-RU"/>
        </w:rPr>
        <w:t xml:space="preserve"> </w:t>
      </w:r>
    </w:p>
    <w:p>
      <w:pPr>
        <w:pStyle w:val="Normal"/>
        <w:shd w:val="clear" w:fill="FFFFFF"/>
        <w:tabs>
          <w:tab w:val="clear" w:pos="709"/>
          <w:tab w:val="right" w:pos="426" w:leader="none"/>
        </w:tabs>
        <w:bidi w:val="0"/>
        <w:spacing w:before="0" w:after="0"/>
        <w:contextualSpacing/>
        <w:jc w:val="left"/>
        <w:rPr>
          <w:sz w:val="20"/>
          <w:lang w:eastAsia="ru-RU"/>
        </w:rPr>
      </w:pPr>
      <w:r>
        <w:rPr>
          <w:sz w:val="20"/>
          <w:lang w:eastAsia="ru-RU"/>
        </w:rPr>
        <w:t>(se specifică denumirea proiectului și/sau programului)</w:t>
      </w:r>
    </w:p>
    <w:p>
      <w:pPr>
        <w:pStyle w:val="Normal"/>
        <w:numPr>
          <w:ilvl w:val="0"/>
          <w:numId w:val="9"/>
        </w:numPr>
        <w:shd w:val="clear" w:fill="FFFFFF"/>
        <w:tabs>
          <w:tab w:val="clear" w:pos="709"/>
          <w:tab w:val="right" w:pos="786" w:leader="none"/>
        </w:tabs>
        <w:bidi w:val="0"/>
        <w:spacing w:before="120" w:after="0"/>
        <w:ind w:left="360" w:right="0" w:hanging="360"/>
        <w:jc w:val="left"/>
        <w:rPr/>
      </w:pPr>
      <w:r>
        <w:rPr>
          <w:b/>
          <w:lang w:eastAsia="ru-RU"/>
        </w:rPr>
        <w:t>Data (datele) și referința (referințele) publicărilor anterioare în Jurnalul Oficial al Uniunii Europene privind contractul (contractele) la care se referă anunțul respectiv (dacă este cazul):</w:t>
      </w:r>
      <w:r>
        <w:rPr>
          <w:b/>
          <w:u w:val="single"/>
          <w:lang w:eastAsia="ru-RU"/>
        </w:rPr>
        <w:t xml:space="preserve"> nu se aplica</w:t>
      </w:r>
    </w:p>
    <w:p>
      <w:pPr>
        <w:pStyle w:val="Normal"/>
        <w:numPr>
          <w:ilvl w:val="0"/>
          <w:numId w:val="9"/>
        </w:numPr>
        <w:shd w:val="clear" w:fill="FFFFFF"/>
        <w:tabs>
          <w:tab w:val="clear" w:pos="709"/>
          <w:tab w:val="right" w:pos="426" w:leader="none"/>
        </w:tabs>
        <w:bidi w:val="0"/>
        <w:spacing w:before="120" w:after="0"/>
        <w:ind w:left="0" w:right="0" w:hanging="0"/>
        <w:jc w:val="left"/>
        <w:rPr/>
      </w:pPr>
      <w:r>
        <w:rPr>
          <w:b/>
          <w:lang w:eastAsia="ru-RU"/>
        </w:rPr>
        <w:t xml:space="preserve">Alte informații relevante: </w:t>
      </w:r>
      <w:r>
        <w:rPr>
          <w:b/>
          <w:shd w:fill="FFFFFF" w:val="clear"/>
          <w:lang w:eastAsia="ru-RU"/>
        </w:rPr>
        <w:t>____________________________________________________</w:t>
      </w:r>
    </w:p>
    <w:p>
      <w:pPr>
        <w:pStyle w:val="Normal"/>
        <w:shd w:val="clear" w:fill="FFFFFF"/>
        <w:bidi w:val="0"/>
        <w:spacing w:before="120" w:after="120"/>
        <w:jc w:val="left"/>
        <w:rPr>
          <w:b/>
          <w:b/>
          <w:lang w:eastAsia="ru-RU"/>
        </w:rPr>
      </w:pPr>
      <w:r>
        <w:rPr>
          <w:b/>
          <w:lang w:eastAsia="ru-RU"/>
        </w:rPr>
      </w:r>
    </w:p>
    <w:p>
      <w:pPr>
        <w:pStyle w:val="Normal"/>
        <w:shd w:val="clear" w:fill="FFFFFF"/>
        <w:bidi w:val="0"/>
        <w:spacing w:before="120" w:after="120"/>
        <w:jc w:val="left"/>
        <w:rPr>
          <w:b/>
          <w:b/>
          <w:lang w:eastAsia="ru-RU"/>
        </w:rPr>
      </w:pPr>
      <w:r>
        <w:rPr>
          <w:b/>
          <w:lang w:eastAsia="ru-RU"/>
        </w:rPr>
      </w:r>
    </w:p>
    <w:p>
      <w:pPr>
        <w:pStyle w:val="Normal"/>
        <w:shd w:val="clear" w:fill="FFFFFF"/>
        <w:tabs>
          <w:tab w:val="clear" w:pos="709"/>
          <w:tab w:val="left" w:pos="0" w:leader="none"/>
          <w:tab w:val="left" w:pos="142" w:leader="none"/>
          <w:tab w:val="decimal" w:pos="8080" w:leader="none"/>
        </w:tabs>
        <w:bidi w:val="0"/>
        <w:spacing w:lineRule="auto" w:line="276"/>
        <w:ind w:left="-284" w:right="-144" w:firstLine="284"/>
        <w:jc w:val="left"/>
        <w:rPr/>
      </w:pPr>
      <w:r>
        <w:rPr>
          <w:b/>
          <w:lang w:eastAsia="ru-RU"/>
        </w:rPr>
        <w:t xml:space="preserve">Conducătorul grupului de lucru:  </w:t>
      </w:r>
      <w:r>
        <w:rPr>
          <w:b/>
          <w:shd w:fill="FFFFFF" w:val="clear"/>
          <w:lang w:eastAsia="ru-RU"/>
        </w:rPr>
        <w:t>______________________________  Aliona Rotari</w:t>
      </w:r>
      <w:r>
        <w:rPr>
          <w:b/>
        </w:rPr>
        <w:t>.</w:t>
      </w:r>
    </w:p>
    <w:p>
      <w:pPr>
        <w:pStyle w:val="Normal"/>
        <w:tabs>
          <w:tab w:val="clear" w:pos="709"/>
          <w:tab w:val="decimal" w:pos="8364" w:leader="none"/>
        </w:tabs>
        <w:bidi w:val="0"/>
        <w:spacing w:lineRule="auto" w:line="276"/>
        <w:ind w:left="0" w:right="-144" w:hanging="0"/>
        <w:jc w:val="center"/>
        <w:rPr>
          <w:b/>
          <w:b/>
          <w:bCs/>
          <w:color w:val="000000"/>
        </w:rPr>
      </w:pPr>
      <w:r>
        <w:rPr>
          <w:b/>
          <w:bCs/>
          <w:color w:val="000000"/>
        </w:rPr>
      </w:r>
    </w:p>
    <w:p>
      <w:pPr>
        <w:pStyle w:val="Normal"/>
        <w:tabs>
          <w:tab w:val="clear" w:pos="709"/>
          <w:tab w:val="decimal" w:pos="8364" w:leader="none"/>
        </w:tabs>
        <w:bidi w:val="0"/>
        <w:spacing w:lineRule="auto" w:line="276"/>
        <w:ind w:left="0" w:right="-144" w:hanging="0"/>
        <w:jc w:val="center"/>
        <w:rPr>
          <w:b/>
          <w:b/>
          <w:bCs/>
          <w:color w:val="000000"/>
        </w:rPr>
      </w:pPr>
      <w:r>
        <w:rPr>
          <w:b/>
          <w:bCs/>
          <w:color w:val="000000"/>
        </w:rPr>
      </w:r>
    </w:p>
    <w:p>
      <w:pPr>
        <w:pStyle w:val="Style31"/>
        <w:tabs>
          <w:tab w:val="left" w:pos="360" w:leader="none"/>
          <w:tab w:val="left" w:pos="567" w:leader="none"/>
          <w:tab w:val="left" w:pos="1698" w:leader="none"/>
        </w:tabs>
        <w:bidi w:val="0"/>
        <w:spacing w:before="0" w:after="0"/>
        <w:ind w:left="0" w:right="0" w:hanging="0"/>
        <w:jc w:val="center"/>
        <w:rPr>
          <w:rFonts w:eastAsia="PMingLiU"/>
          <w:b/>
          <w:b/>
          <w:bCs/>
          <w:color w:val="000000"/>
          <w:lang w:eastAsia="zh-CN"/>
        </w:rPr>
      </w:pPr>
      <w:r>
        <w:rPr>
          <w:rFonts w:eastAsia="PMingLiU"/>
          <w:b/>
          <w:bCs/>
          <w:color w:val="000000"/>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Normal"/>
        <w:bidi w:val="0"/>
        <w:jc w:val="right"/>
        <w:rPr/>
      </w:pPr>
      <w:r>
        <w:rPr/>
        <w:t>Anexa nr. 4</w:t>
      </w:r>
    </w:p>
    <w:p>
      <w:pPr>
        <w:pStyle w:val="Normal"/>
        <w:bidi w:val="0"/>
        <w:jc w:val="right"/>
        <w:rPr/>
      </w:pPr>
      <w:r>
        <w:rPr/>
        <w:t>la Documentația standard nr._____</w:t>
      </w:r>
    </w:p>
    <w:p>
      <w:pPr>
        <w:pStyle w:val="Normal"/>
        <w:bidi w:val="0"/>
        <w:jc w:val="right"/>
        <w:rPr/>
      </w:pPr>
      <w:r>
        <w:rPr/>
        <w:t>din “____” ________ 20___</w:t>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sz w:val="28"/>
          <w:szCs w:val="28"/>
          <w:lang w:eastAsia="zh-CN"/>
        </w:rPr>
      </w:pPr>
      <w:r>
        <w:rPr>
          <w:rFonts w:eastAsia="PMingLiU"/>
          <w:sz w:val="28"/>
          <w:szCs w:val="28"/>
          <w:lang w:eastAsia="zh-CN"/>
        </w:rPr>
        <w:t>PROCES-VERBAL CU PRIVIRE LA REZULTATELE PRESELECȚIEI CANDIDAȚILOR</w:t>
      </w:r>
    </w:p>
    <w:p>
      <w:pPr>
        <w:pStyle w:val="Style31"/>
        <w:tabs>
          <w:tab w:val="left" w:pos="360" w:leader="none"/>
          <w:tab w:val="left" w:pos="567" w:leader="none"/>
          <w:tab w:val="left" w:pos="1698" w:leader="none"/>
        </w:tabs>
        <w:bidi w:val="0"/>
        <w:spacing w:before="0" w:after="0"/>
        <w:ind w:left="0" w:right="0" w:hanging="0"/>
        <w:jc w:val="center"/>
        <w:rPr>
          <w:rFonts w:eastAsia="PMingLiU"/>
          <w:sz w:val="28"/>
          <w:szCs w:val="28"/>
          <w:lang w:eastAsia="zh-CN"/>
        </w:rPr>
      </w:pPr>
      <w:r>
        <w:rPr>
          <w:rFonts w:eastAsia="PMingLiU"/>
          <w:sz w:val="28"/>
          <w:szCs w:val="28"/>
          <w:lang w:eastAsia="zh-CN"/>
        </w:rPr>
      </w:r>
    </w:p>
    <w:p>
      <w:pPr>
        <w:pStyle w:val="Style31"/>
        <w:tabs>
          <w:tab w:val="left" w:pos="360" w:leader="none"/>
          <w:tab w:val="left" w:pos="567" w:leader="none"/>
          <w:tab w:val="left" w:pos="1698" w:leader="none"/>
        </w:tabs>
        <w:bidi w:val="0"/>
        <w:spacing w:before="0" w:after="0"/>
        <w:ind w:left="0" w:right="0" w:hanging="0"/>
        <w:jc w:val="center"/>
        <w:rPr>
          <w:b w:val="false"/>
          <w:b w:val="false"/>
          <w:color w:val="000000"/>
        </w:rPr>
      </w:pPr>
      <w:r>
        <w:rPr>
          <w:b w:val="false"/>
          <w:color w:val="000000"/>
        </w:rPr>
        <w:t>Nr. ____________ , aprobat la ___________</w:t>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center"/>
        <w:rPr>
          <w:rFonts w:eastAsia="PMingLiU"/>
          <w:lang w:eastAsia="zh-CN"/>
        </w:rPr>
      </w:pPr>
      <w:r>
        <w:rPr>
          <w:rFonts w:eastAsia="PMingLiU"/>
          <w:lang w:eastAsia="zh-CN"/>
        </w:rPr>
      </w:r>
    </w:p>
    <w:tbl>
      <w:tblPr>
        <w:tblW w:w="9538" w:type="dxa"/>
        <w:jc w:val="left"/>
        <w:tblInd w:w="7" w:type="dxa"/>
        <w:tblCellMar>
          <w:top w:w="12" w:type="dxa"/>
          <w:left w:w="24" w:type="dxa"/>
          <w:bottom w:w="12" w:type="dxa"/>
          <w:right w:w="24" w:type="dxa"/>
        </w:tblCellMar>
      </w:tblPr>
      <w:tblGrid>
        <w:gridCol w:w="9538"/>
      </w:tblGrid>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jc w:val="left"/>
              <w:rPr>
                <w:b/>
                <w:b/>
                <w:bCs/>
              </w:rPr>
            </w:pPr>
            <w:r>
              <w:rPr>
                <w:b/>
                <w:bCs/>
              </w:rPr>
              <w:t>Autoritatea contractantă:________________________________________________________</w:t>
            </w:r>
          </w:p>
        </w:tc>
      </w:tr>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ind w:left="0" w:right="129" w:hanging="0"/>
              <w:jc w:val="left"/>
              <w:rPr>
                <w:b/>
                <w:b/>
                <w:bCs/>
              </w:rPr>
            </w:pPr>
            <w:r>
              <w:rPr>
                <w:b/>
                <w:bCs/>
              </w:rPr>
              <w:t>IDNO:________________________________________________________________________</w:t>
            </w:r>
          </w:p>
        </w:tc>
      </w:tr>
      <w:tr>
        <w:trPr>
          <w:trHeight w:val="120" w:hRule="exact"/>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snapToGrid w:val="false"/>
              <w:jc w:val="left"/>
              <w:rPr>
                <w:b/>
                <w:b/>
                <w:bCs/>
              </w:rPr>
            </w:pPr>
            <w:r>
              <w:rPr>
                <w:b/>
                <w:bCs/>
              </w:rPr>
            </w:r>
          </w:p>
        </w:tc>
      </w:tr>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jc w:val="left"/>
              <w:rPr>
                <w:b/>
                <w:b/>
                <w:bCs/>
              </w:rPr>
            </w:pPr>
            <w:r>
              <w:rPr>
                <w:b/>
                <w:bCs/>
              </w:rPr>
              <w:t>Procedura de achiziţie publică:___________________________________________________</w:t>
            </w:r>
          </w:p>
        </w:tc>
      </w:tr>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jc w:val="left"/>
              <w:rPr>
                <w:b/>
                <w:b/>
                <w:bCs/>
              </w:rPr>
            </w:pPr>
            <w:r>
              <w:rPr>
                <w:b/>
                <w:bCs/>
              </w:rPr>
              <w:t>Nr.:__________________________________________________________________________</w:t>
            </w:r>
          </w:p>
        </w:tc>
      </w:tr>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jc w:val="left"/>
              <w:rPr>
                <w:b/>
                <w:b/>
                <w:bCs/>
              </w:rPr>
            </w:pPr>
            <w:r>
              <w:rPr>
                <w:b/>
                <w:bCs/>
              </w:rPr>
              <w:t>publicată în ___________link:___________________________________________________</w:t>
            </w:r>
          </w:p>
        </w:tc>
      </w:tr>
      <w:tr>
        <w:trPr>
          <w:trHeight w:val="120" w:hRule="exact"/>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snapToGrid w:val="false"/>
              <w:jc w:val="left"/>
              <w:rPr>
                <w:b/>
                <w:b/>
                <w:bCs/>
              </w:rPr>
            </w:pPr>
            <w:r>
              <w:rPr>
                <w:b/>
                <w:bCs/>
              </w:rPr>
            </w:r>
          </w:p>
        </w:tc>
      </w:tr>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jc w:val="left"/>
              <w:rPr>
                <w:b/>
                <w:b/>
                <w:bCs/>
              </w:rPr>
            </w:pPr>
            <w:r>
              <w:rPr>
                <w:b/>
                <w:bCs/>
              </w:rPr>
              <w:t>Tipul obiectului de achiziţie:_____________________________________________________</w:t>
            </w:r>
          </w:p>
        </w:tc>
      </w:tr>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ind w:left="0" w:right="129" w:hanging="0"/>
              <w:jc w:val="left"/>
              <w:rPr>
                <w:b/>
                <w:b/>
                <w:bCs/>
              </w:rPr>
            </w:pPr>
            <w:r>
              <w:rPr>
                <w:b/>
                <w:bCs/>
              </w:rPr>
              <w:t>Obiectul achiziţiei:_____________________________________________________________</w:t>
            </w:r>
          </w:p>
        </w:tc>
      </w:tr>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jc w:val="left"/>
              <w:rPr>
                <w:b/>
                <w:b/>
                <w:bCs/>
              </w:rPr>
            </w:pPr>
            <w:r>
              <w:rPr>
                <w:b/>
                <w:bCs/>
              </w:rPr>
              <w:t>Cod CPV:____________________________________________________________________</w:t>
            </w:r>
          </w:p>
        </w:tc>
      </w:tr>
      <w:tr>
        <w:trPr/>
        <w:tc>
          <w:tcPr>
            <w:tcW w:w="9538" w:type="dxa"/>
            <w:tcBorders>
              <w:top w:val="single" w:sz="2" w:space="0" w:color="FFFFFF"/>
              <w:left w:val="single" w:sz="2" w:space="0" w:color="FFFFFF"/>
              <w:bottom w:val="single" w:sz="2" w:space="0" w:color="FFFFFF"/>
              <w:right w:val="single" w:sz="2" w:space="0" w:color="FFFFFF"/>
            </w:tcBorders>
            <w:shd w:fill="FFFFFF" w:val="clear"/>
          </w:tcPr>
          <w:p>
            <w:pPr>
              <w:pStyle w:val="Normal"/>
              <w:bidi w:val="0"/>
              <w:snapToGrid w:val="false"/>
              <w:jc w:val="left"/>
              <w:rPr>
                <w:b/>
                <w:b/>
                <w:bCs/>
              </w:rPr>
            </w:pPr>
            <w:r>
              <w:rPr>
                <w:b/>
                <w:bCs/>
              </w:rPr>
            </w:r>
          </w:p>
        </w:tc>
      </w:tr>
    </w:tbl>
    <w:p>
      <w:pPr>
        <w:pStyle w:val="Style31"/>
        <w:tabs>
          <w:tab w:val="left" w:pos="360" w:leader="none"/>
          <w:tab w:val="left" w:pos="567" w:leader="none"/>
          <w:tab w:val="left" w:pos="1698" w:leader="none"/>
        </w:tabs>
        <w:bidi w:val="0"/>
        <w:spacing w:before="0" w:after="0"/>
        <w:ind w:left="0" w:right="0" w:hanging="0"/>
        <w:jc w:val="left"/>
        <w:rPr>
          <w:rFonts w:eastAsia="PMingLiU"/>
          <w:b w:val="false"/>
          <w:b w:val="false"/>
          <w:lang w:eastAsia="zh-CN"/>
        </w:rPr>
      </w:pPr>
      <w:r>
        <w:rPr>
          <w:rFonts w:eastAsia="PMingLiU"/>
          <w:b w:val="false"/>
          <w:lang w:eastAsia="zh-CN"/>
        </w:rPr>
      </w:r>
    </w:p>
    <w:p>
      <w:pPr>
        <w:pStyle w:val="Style31"/>
        <w:tabs>
          <w:tab w:val="left" w:pos="360" w:leader="none"/>
          <w:tab w:val="left" w:pos="567" w:leader="none"/>
          <w:tab w:val="left" w:pos="1698" w:leader="none"/>
        </w:tabs>
        <w:bidi w:val="0"/>
        <w:spacing w:before="280" w:after="120"/>
        <w:ind w:left="0" w:right="0" w:hanging="0"/>
        <w:jc w:val="left"/>
        <w:rPr/>
      </w:pPr>
      <w:r>
        <w:rPr>
          <w:rFonts w:eastAsia="PMingLiU"/>
          <w:b w:val="false"/>
          <w:lang w:eastAsia="zh-CN"/>
        </w:rPr>
        <w:t xml:space="preserve">Grupul de lucru numit prin </w:t>
      </w:r>
      <w:r>
        <w:rPr>
          <w:rFonts w:eastAsia="PMingLiU"/>
          <w:lang w:eastAsia="zh-CN"/>
        </w:rPr>
        <w:t>Ordinul (Decizia)</w:t>
      </w:r>
      <w:r>
        <w:rPr>
          <w:rFonts w:eastAsia="PMingLiU"/>
          <w:b w:val="false"/>
          <w:lang w:eastAsia="zh-CN"/>
        </w:rPr>
        <w:t xml:space="preserve">   nr.______ din__________________________a __________________________________________________având următoarea componenţă:</w:t>
      </w:r>
    </w:p>
    <w:p>
      <w:pPr>
        <w:pStyle w:val="Style31"/>
        <w:tabs>
          <w:tab w:val="left" w:pos="0" w:leader="none"/>
          <w:tab w:val="left" w:pos="1698" w:leader="none"/>
        </w:tabs>
        <w:bidi w:val="0"/>
        <w:spacing w:before="280" w:after="120"/>
        <w:ind w:left="0" w:right="0" w:hanging="0"/>
        <w:jc w:val="left"/>
        <w:rPr>
          <w:rFonts w:eastAsia="PMingLiU"/>
          <w:b w:val="false"/>
          <w:b w:val="false"/>
          <w:lang w:eastAsia="zh-CN"/>
        </w:rPr>
      </w:pPr>
      <w:r>
        <w:rPr>
          <w:rFonts w:eastAsia="PMingLiU"/>
          <w:b w:val="false"/>
          <w:lang w:eastAsia="zh-CN"/>
        </w:rPr>
      </w:r>
    </w:p>
    <w:p>
      <w:pPr>
        <w:pStyle w:val="Style31"/>
        <w:tabs>
          <w:tab w:val="left" w:pos="0" w:leader="none"/>
          <w:tab w:val="left" w:pos="1698" w:leader="none"/>
        </w:tabs>
        <w:bidi w:val="0"/>
        <w:spacing w:before="0" w:after="0"/>
        <w:ind w:left="0" w:right="0" w:hanging="0"/>
        <w:jc w:val="left"/>
        <w:rPr>
          <w:rFonts w:eastAsia="PMingLiU"/>
          <w:b w:val="false"/>
          <w:b w:val="false"/>
          <w:lang w:eastAsia="zh-CN"/>
        </w:rPr>
      </w:pPr>
      <w:r>
        <w:rPr>
          <w:rFonts w:eastAsia="PMingLiU"/>
          <w:b w:val="false"/>
          <w:lang w:eastAsia="zh-CN"/>
        </w:rPr>
        <w:t>1._________________________ preşedinte _____________________________</w:t>
      </w:r>
    </w:p>
    <w:p>
      <w:pPr>
        <w:pStyle w:val="Style31"/>
        <w:tabs>
          <w:tab w:val="left" w:pos="0" w:leader="none"/>
          <w:tab w:val="left" w:pos="1698" w:leader="none"/>
        </w:tabs>
        <w:bidi w:val="0"/>
        <w:spacing w:before="0" w:after="0"/>
        <w:ind w:left="0" w:right="0" w:hanging="0"/>
        <w:jc w:val="left"/>
        <w:rPr>
          <w:rFonts w:eastAsia="PMingLiU"/>
          <w:b w:val="false"/>
          <w:b w:val="false"/>
          <w:lang w:eastAsia="zh-CN"/>
        </w:rPr>
      </w:pPr>
      <w:r>
        <w:rPr>
          <w:rFonts w:eastAsia="PMingLiU"/>
          <w:b w:val="false"/>
          <w:lang w:eastAsia="zh-CN"/>
        </w:rPr>
        <w:t>2. _________________________membru</w:t>
        <w:softHyphen/>
        <w:softHyphen/>
        <w:softHyphen/>
        <w:softHyphen/>
        <w:softHyphen/>
        <w:t xml:space="preserve"> ______________________________</w:t>
      </w:r>
    </w:p>
    <w:p>
      <w:pPr>
        <w:pStyle w:val="Style31"/>
        <w:tabs>
          <w:tab w:val="left" w:pos="0" w:leader="none"/>
          <w:tab w:val="left" w:pos="1698" w:leader="none"/>
        </w:tabs>
        <w:bidi w:val="0"/>
        <w:spacing w:before="0" w:after="0"/>
        <w:ind w:left="0" w:right="0" w:hanging="0"/>
        <w:jc w:val="left"/>
        <w:rPr>
          <w:rFonts w:eastAsia="PMingLiU"/>
          <w:b w:val="false"/>
          <w:b w:val="false"/>
          <w:lang w:eastAsia="zh-CN"/>
        </w:rPr>
      </w:pPr>
      <w:r>
        <w:rPr>
          <w:rFonts w:eastAsia="PMingLiU"/>
          <w:b w:val="false"/>
          <w:lang w:eastAsia="zh-CN"/>
        </w:rPr>
        <w:t>3._________________________ membru______________________________</w:t>
      </w:r>
    </w:p>
    <w:p>
      <w:pPr>
        <w:pStyle w:val="Style31"/>
        <w:tabs>
          <w:tab w:val="left" w:pos="0" w:leader="none"/>
          <w:tab w:val="left" w:pos="1698" w:leader="none"/>
        </w:tabs>
        <w:bidi w:val="0"/>
        <w:spacing w:before="0" w:after="0"/>
        <w:ind w:left="0" w:right="0" w:hanging="0"/>
        <w:jc w:val="left"/>
        <w:rPr>
          <w:rFonts w:eastAsia="PMingLiU"/>
          <w:b w:val="false"/>
          <w:b w:val="false"/>
          <w:lang w:eastAsia="zh-CN"/>
        </w:rPr>
      </w:pPr>
      <w:r>
        <w:rPr>
          <w:rFonts w:eastAsia="PMingLiU"/>
          <w:b w:val="false"/>
          <w:lang w:eastAsia="zh-CN"/>
        </w:rPr>
        <w:t>4._________________________ membru______________________________</w:t>
      </w:r>
    </w:p>
    <w:p>
      <w:pPr>
        <w:pStyle w:val="Style31"/>
        <w:tabs>
          <w:tab w:val="left" w:pos="0" w:leader="none"/>
          <w:tab w:val="left" w:pos="1698" w:leader="none"/>
        </w:tabs>
        <w:bidi w:val="0"/>
        <w:spacing w:before="0" w:after="0"/>
        <w:ind w:left="0" w:right="0" w:hanging="0"/>
        <w:jc w:val="left"/>
        <w:rPr>
          <w:rFonts w:eastAsia="PMingLiU"/>
          <w:b w:val="false"/>
          <w:b w:val="false"/>
          <w:lang w:eastAsia="zh-CN"/>
        </w:rPr>
      </w:pPr>
      <w:r>
        <w:rPr>
          <w:rFonts w:eastAsia="PMingLiU"/>
          <w:b w:val="false"/>
          <w:lang w:eastAsia="zh-CN"/>
        </w:rPr>
        <w:t xml:space="preserve">5._________________________ membru______________________________                   </w:t>
      </w:r>
    </w:p>
    <w:p>
      <w:pPr>
        <w:pStyle w:val="Style31"/>
        <w:tabs>
          <w:tab w:val="left" w:pos="0" w:leader="none"/>
          <w:tab w:val="left" w:pos="360" w:leader="none"/>
          <w:tab w:val="left" w:pos="567" w:leader="none"/>
          <w:tab w:val="left" w:pos="1698" w:leader="none"/>
        </w:tabs>
        <w:bidi w:val="0"/>
        <w:spacing w:before="0" w:after="0"/>
        <w:ind w:left="0" w:right="0" w:hanging="0"/>
        <w:jc w:val="left"/>
        <w:rPr>
          <w:rFonts w:eastAsia="PMingLiU"/>
          <w:b w:val="false"/>
          <w:b w:val="false"/>
          <w:lang w:eastAsia="zh-CN"/>
        </w:rPr>
      </w:pPr>
      <w:r>
        <w:rPr>
          <w:rFonts w:eastAsia="PMingLiU"/>
          <w:b w:val="false"/>
          <w:lang w:eastAsia="zh-CN"/>
        </w:rPr>
        <w:t>etc.</w:t>
      </w:r>
    </w:p>
    <w:p>
      <w:pPr>
        <w:pStyle w:val="Style31"/>
        <w:tabs>
          <w:tab w:val="left" w:pos="360" w:leader="none"/>
          <w:tab w:val="left" w:pos="567" w:leader="none"/>
          <w:tab w:val="left" w:pos="1698" w:leader="none"/>
        </w:tabs>
        <w:bidi w:val="0"/>
        <w:spacing w:before="280" w:after="120"/>
        <w:ind w:left="0" w:right="0" w:hanging="0"/>
        <w:jc w:val="left"/>
        <w:rPr>
          <w:rFonts w:eastAsia="PMingLiU"/>
          <w:b w:val="false"/>
          <w:b w:val="false"/>
          <w:lang w:eastAsia="zh-CN"/>
        </w:rPr>
      </w:pPr>
      <w:r>
        <w:rPr>
          <w:rFonts w:eastAsia="PMingLiU"/>
          <w:b w:val="false"/>
          <w:lang w:eastAsia="zh-CN"/>
        </w:rPr>
        <w:t>Până la data limită de depunere a ofertelor s-au depus la sediul organizatorului concursului/SIA RSAP oferte, după cum urmează:</w:t>
      </w:r>
    </w:p>
    <w:p>
      <w:pPr>
        <w:pStyle w:val="Style31"/>
        <w:tabs>
          <w:tab w:val="left" w:pos="1273" w:leader="none"/>
          <w:tab w:val="left" w:pos="1480" w:leader="none"/>
          <w:tab w:val="left" w:pos="1698" w:leader="none"/>
        </w:tabs>
        <w:bidi w:val="0"/>
        <w:spacing w:before="0" w:after="0"/>
        <w:ind w:left="913" w:right="0" w:hanging="913"/>
        <w:jc w:val="left"/>
        <w:rPr>
          <w:rFonts w:eastAsia="PMingLiU"/>
          <w:b w:val="false"/>
          <w:b w:val="false"/>
          <w:lang w:eastAsia="zh-CN"/>
        </w:rPr>
      </w:pPr>
      <w:r>
        <w:rPr>
          <w:rFonts w:eastAsia="PMingLiU"/>
          <w:b w:val="false"/>
          <w:lang w:eastAsia="zh-CN"/>
        </w:rPr>
        <w:t>1._________________________________________</w:t>
      </w:r>
    </w:p>
    <w:p>
      <w:pPr>
        <w:pStyle w:val="Style31"/>
        <w:tabs>
          <w:tab w:val="left" w:pos="1273" w:leader="none"/>
          <w:tab w:val="left" w:pos="1480" w:leader="none"/>
          <w:tab w:val="left" w:pos="1698" w:leader="none"/>
        </w:tabs>
        <w:bidi w:val="0"/>
        <w:spacing w:before="0" w:after="0"/>
        <w:ind w:left="913" w:right="0" w:hanging="913"/>
        <w:jc w:val="left"/>
        <w:rPr>
          <w:rFonts w:eastAsia="PMingLiU"/>
          <w:b w:val="false"/>
          <w:b w:val="false"/>
          <w:lang w:eastAsia="zh-CN"/>
        </w:rPr>
      </w:pPr>
      <w:r>
        <w:rPr>
          <w:rFonts w:eastAsia="PMingLiU"/>
          <w:b w:val="false"/>
          <w:lang w:eastAsia="zh-CN"/>
        </w:rPr>
        <w:t>2._________________________________________</w:t>
      </w:r>
    </w:p>
    <w:p>
      <w:pPr>
        <w:pStyle w:val="Style31"/>
        <w:tabs>
          <w:tab w:val="left" w:pos="1273" w:leader="none"/>
          <w:tab w:val="left" w:pos="1480" w:leader="none"/>
          <w:tab w:val="left" w:pos="1698" w:leader="none"/>
        </w:tabs>
        <w:bidi w:val="0"/>
        <w:spacing w:before="0" w:after="0"/>
        <w:ind w:left="913" w:right="0" w:hanging="913"/>
        <w:jc w:val="left"/>
        <w:rPr>
          <w:rFonts w:eastAsia="PMingLiU"/>
          <w:b w:val="false"/>
          <w:b w:val="false"/>
          <w:lang w:eastAsia="zh-CN"/>
        </w:rPr>
      </w:pPr>
      <w:r>
        <w:rPr>
          <w:rFonts w:eastAsia="PMingLiU"/>
          <w:b w:val="false"/>
          <w:lang w:eastAsia="zh-CN"/>
        </w:rPr>
        <w:t>3._________________________________________</w:t>
      </w:r>
    </w:p>
    <w:p>
      <w:pPr>
        <w:pStyle w:val="Style31"/>
        <w:tabs>
          <w:tab w:val="left" w:pos="1273" w:leader="none"/>
          <w:tab w:val="left" w:pos="1480" w:leader="none"/>
          <w:tab w:val="left" w:pos="1698" w:leader="none"/>
        </w:tabs>
        <w:bidi w:val="0"/>
        <w:spacing w:before="0" w:after="0"/>
        <w:ind w:left="913" w:right="0" w:hanging="913"/>
        <w:jc w:val="left"/>
        <w:rPr>
          <w:rFonts w:eastAsia="PMingLiU"/>
          <w:b w:val="false"/>
          <w:b w:val="false"/>
          <w:lang w:eastAsia="zh-CN"/>
        </w:rPr>
      </w:pPr>
      <w:r>
        <w:rPr>
          <w:rFonts w:eastAsia="PMingLiU"/>
          <w:b w:val="false"/>
          <w:lang w:eastAsia="zh-CN"/>
        </w:rPr>
        <w:t>4._________________________________________</w:t>
      </w:r>
    </w:p>
    <w:p>
      <w:pPr>
        <w:pStyle w:val="Style31"/>
        <w:tabs>
          <w:tab w:val="left" w:pos="1273" w:leader="none"/>
          <w:tab w:val="left" w:pos="1480" w:leader="none"/>
          <w:tab w:val="left" w:pos="1698" w:leader="none"/>
        </w:tabs>
        <w:bidi w:val="0"/>
        <w:spacing w:before="0" w:after="0"/>
        <w:ind w:left="913" w:right="0" w:hanging="913"/>
        <w:jc w:val="left"/>
        <w:rPr>
          <w:rFonts w:eastAsia="PMingLiU"/>
          <w:b w:val="false"/>
          <w:b w:val="false"/>
          <w:lang w:eastAsia="zh-CN"/>
        </w:rPr>
      </w:pPr>
      <w:r>
        <w:rPr>
          <w:rFonts w:eastAsia="PMingLiU"/>
          <w:b w:val="false"/>
          <w:lang w:eastAsia="zh-CN"/>
        </w:rPr>
        <w:t>etc.</w:t>
      </w:r>
    </w:p>
    <w:p>
      <w:pPr>
        <w:pStyle w:val="Style31"/>
        <w:tabs>
          <w:tab w:val="left" w:pos="360" w:leader="none"/>
          <w:tab w:val="left" w:pos="567" w:leader="none"/>
          <w:tab w:val="left" w:pos="1698" w:leader="none"/>
        </w:tabs>
        <w:bidi w:val="0"/>
        <w:spacing w:before="0" w:after="0"/>
        <w:ind w:left="0" w:right="0" w:hanging="0"/>
        <w:jc w:val="left"/>
        <w:rPr>
          <w:rFonts w:eastAsia="PMingLiU"/>
          <w:b w:val="false"/>
          <w:b w:val="false"/>
          <w:lang w:eastAsia="zh-CN"/>
        </w:rPr>
      </w:pPr>
      <w:r>
        <w:rPr>
          <w:rFonts w:eastAsia="PMingLiU"/>
          <w:b w:val="false"/>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Informaţia privind întrunirea condițiilor de calificare și de selecție a candidaților:</w:t>
      </w:r>
    </w:p>
    <w:tbl>
      <w:tblPr>
        <w:tblW w:w="9562" w:type="dxa"/>
        <w:jc w:val="left"/>
        <w:tblInd w:w="-6" w:type="dxa"/>
        <w:tblCellMar>
          <w:top w:w="24" w:type="dxa"/>
          <w:left w:w="24" w:type="dxa"/>
          <w:bottom w:w="24" w:type="dxa"/>
          <w:right w:w="24" w:type="dxa"/>
        </w:tblCellMar>
      </w:tblPr>
      <w:tblGrid>
        <w:gridCol w:w="4215"/>
        <w:gridCol w:w="5346"/>
      </w:tblGrid>
      <w:tr>
        <w:trPr/>
        <w:tc>
          <w:tcPr>
            <w:tcW w:w="9561" w:type="dxa"/>
            <w:gridSpan w:val="2"/>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bidi w:val="0"/>
              <w:jc w:val="left"/>
              <w:rPr>
                <w:bCs/>
                <w:color w:val="000000"/>
              </w:rPr>
            </w:pPr>
            <w:r>
              <w:rPr>
                <w:bCs/>
                <w:color w:val="000000"/>
              </w:rPr>
              <w:t>CANDIDAT</w:t>
            </w:r>
          </w:p>
        </w:tc>
      </w:tr>
      <w:tr>
        <w:trPr>
          <w:trHeight w:val="176" w:hRule="atLeast"/>
        </w:trPr>
        <w:tc>
          <w:tcPr>
            <w:tcW w:w="4215" w:type="dxa"/>
            <w:tcBorders>
              <w:top w:val="single" w:sz="12" w:space="0" w:color="000000"/>
              <w:left w:val="single" w:sz="12" w:space="0" w:color="000000"/>
              <w:bottom w:val="single" w:sz="12" w:space="0" w:color="000000"/>
            </w:tcBorders>
            <w:shd w:fill="FFFFFF" w:val="clear"/>
            <w:vAlign w:val="center"/>
          </w:tcPr>
          <w:p>
            <w:pPr>
              <w:pStyle w:val="Normal"/>
              <w:bidi w:val="0"/>
              <w:jc w:val="left"/>
              <w:rPr>
                <w:bCs/>
                <w:color w:val="000000"/>
              </w:rPr>
            </w:pPr>
            <w:r>
              <w:rPr>
                <w:bCs/>
                <w:color w:val="000000"/>
              </w:rPr>
              <w:t>Documentele solicitate şi alte condiţii, cerinţe faţă de operatorul economic</w:t>
            </w:r>
          </w:p>
        </w:tc>
        <w:tc>
          <w:tcPr>
            <w:tcW w:w="534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bidi w:val="0"/>
              <w:jc w:val="center"/>
              <w:rPr>
                <w:bCs/>
                <w:color w:val="000000"/>
              </w:rPr>
            </w:pPr>
            <w:r>
              <w:rPr>
                <w:bCs/>
                <w:color w:val="000000"/>
              </w:rPr>
              <w:t xml:space="preserve">Corespundere                                  </w:t>
            </w:r>
          </w:p>
        </w:tc>
      </w:tr>
      <w:tr>
        <w:trPr>
          <w:trHeight w:val="176" w:hRule="exact"/>
        </w:trPr>
        <w:tc>
          <w:tcPr>
            <w:tcW w:w="4215" w:type="dxa"/>
            <w:tcBorders>
              <w:top w:val="single" w:sz="12" w:space="0" w:color="000000"/>
              <w:left w:val="single" w:sz="12" w:space="0" w:color="000000"/>
              <w:bottom w:val="single" w:sz="12" w:space="0" w:color="000000"/>
            </w:tcBorders>
            <w:shd w:fill="FFFFFF" w:val="clear"/>
            <w:vAlign w:val="center"/>
          </w:tcPr>
          <w:p>
            <w:pPr>
              <w:pStyle w:val="Normal"/>
              <w:bidi w:val="0"/>
              <w:snapToGrid w:val="false"/>
              <w:jc w:val="left"/>
              <w:rPr>
                <w:bCs/>
                <w:color w:val="000000"/>
              </w:rPr>
            </w:pPr>
            <w:r>
              <w:rPr>
                <w:bCs/>
                <w:color w:val="000000"/>
              </w:rPr>
            </w:r>
          </w:p>
        </w:tc>
        <w:tc>
          <w:tcPr>
            <w:tcW w:w="534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bidi w:val="0"/>
              <w:snapToGrid w:val="false"/>
              <w:jc w:val="center"/>
              <w:rPr>
                <w:bCs/>
                <w:color w:val="000000"/>
              </w:rPr>
            </w:pPr>
            <w:r>
              <w:rPr>
                <w:bCs/>
                <w:color w:val="000000"/>
              </w:rPr>
            </w:r>
          </w:p>
        </w:tc>
      </w:tr>
      <w:tr>
        <w:trPr>
          <w:trHeight w:val="176" w:hRule="exact"/>
        </w:trPr>
        <w:tc>
          <w:tcPr>
            <w:tcW w:w="4215" w:type="dxa"/>
            <w:tcBorders>
              <w:top w:val="single" w:sz="12" w:space="0" w:color="000000"/>
              <w:left w:val="single" w:sz="12" w:space="0" w:color="000000"/>
              <w:bottom w:val="single" w:sz="12" w:space="0" w:color="000000"/>
            </w:tcBorders>
            <w:shd w:fill="FFFFFF" w:val="clear"/>
            <w:vAlign w:val="center"/>
          </w:tcPr>
          <w:p>
            <w:pPr>
              <w:pStyle w:val="Normal"/>
              <w:bidi w:val="0"/>
              <w:snapToGrid w:val="false"/>
              <w:jc w:val="left"/>
              <w:rPr>
                <w:bCs/>
                <w:color w:val="000000"/>
              </w:rPr>
            </w:pPr>
            <w:r>
              <w:rPr>
                <w:bCs/>
                <w:color w:val="000000"/>
              </w:rPr>
            </w:r>
          </w:p>
        </w:tc>
        <w:tc>
          <w:tcPr>
            <w:tcW w:w="534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bidi w:val="0"/>
              <w:snapToGrid w:val="false"/>
              <w:jc w:val="center"/>
              <w:rPr>
                <w:bCs/>
                <w:color w:val="000000"/>
              </w:rPr>
            </w:pPr>
            <w:r>
              <w:rPr>
                <w:bCs/>
                <w:color w:val="000000"/>
              </w:rPr>
            </w:r>
          </w:p>
        </w:tc>
      </w:tr>
      <w:tr>
        <w:trPr>
          <w:trHeight w:val="176" w:hRule="exact"/>
        </w:trPr>
        <w:tc>
          <w:tcPr>
            <w:tcW w:w="4215" w:type="dxa"/>
            <w:tcBorders>
              <w:top w:val="single" w:sz="12" w:space="0" w:color="000000"/>
              <w:left w:val="single" w:sz="12" w:space="0" w:color="000000"/>
              <w:bottom w:val="single" w:sz="12" w:space="0" w:color="000000"/>
            </w:tcBorders>
            <w:shd w:fill="FFFFFF" w:val="clear"/>
            <w:vAlign w:val="center"/>
          </w:tcPr>
          <w:p>
            <w:pPr>
              <w:pStyle w:val="Normal"/>
              <w:bidi w:val="0"/>
              <w:snapToGrid w:val="false"/>
              <w:jc w:val="left"/>
              <w:rPr>
                <w:bCs/>
                <w:color w:val="000000"/>
              </w:rPr>
            </w:pPr>
            <w:r>
              <w:rPr>
                <w:bCs/>
                <w:color w:val="000000"/>
              </w:rPr>
            </w:r>
          </w:p>
        </w:tc>
        <w:tc>
          <w:tcPr>
            <w:tcW w:w="534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bidi w:val="0"/>
              <w:snapToGrid w:val="false"/>
              <w:jc w:val="center"/>
              <w:rPr>
                <w:bCs/>
                <w:color w:val="000000"/>
              </w:rPr>
            </w:pPr>
            <w:r>
              <w:rPr>
                <w:bCs/>
                <w:color w:val="000000"/>
              </w:rPr>
            </w:r>
          </w:p>
        </w:tc>
      </w:tr>
    </w:tbl>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Constatări/Comentarii privind documentele de calificare:</w:t>
      </w:r>
    </w:p>
    <w:p>
      <w:pPr>
        <w:pStyle w:val="Style31"/>
        <w:tabs>
          <w:tab w:val="left" w:pos="360" w:leader="none"/>
          <w:tab w:val="left" w:pos="567" w:leader="none"/>
          <w:tab w:val="left" w:pos="1698" w:leader="none"/>
        </w:tabs>
        <w:bidi w:val="0"/>
        <w:spacing w:before="0" w:after="0"/>
        <w:ind w:left="0" w:right="-144" w:hanging="0"/>
        <w:jc w:val="left"/>
        <w:rPr>
          <w:rFonts w:eastAsia="PMingLiU"/>
          <w:lang w:eastAsia="zh-CN"/>
        </w:rPr>
      </w:pPr>
      <w:r>
        <w:rPr>
          <w:rFonts w:eastAsia="PMingLiU"/>
          <w:lang w:eastAsia="zh-CN"/>
        </w:rPr>
        <w:t>_______________________________________________________________________________</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Candidați respinși/descalificaţi:</w:t>
      </w:r>
    </w:p>
    <w:p>
      <w:pPr>
        <w:pStyle w:val="Style31"/>
        <w:tabs>
          <w:tab w:val="left" w:pos="360" w:leader="none"/>
          <w:tab w:val="left" w:pos="567" w:leader="none"/>
          <w:tab w:val="left" w:pos="1698" w:leader="none"/>
        </w:tabs>
        <w:bidi w:val="0"/>
        <w:spacing w:before="0" w:after="0"/>
        <w:ind w:left="0" w:right="-144" w:hanging="0"/>
        <w:jc w:val="left"/>
        <w:rPr>
          <w:rFonts w:eastAsia="PMingLiU"/>
          <w:lang w:eastAsia="zh-CN"/>
        </w:rPr>
      </w:pPr>
      <w:r>
        <w:rPr>
          <w:rFonts w:eastAsia="PMingLiU"/>
          <w:lang w:eastAsia="zh-CN"/>
        </w:rPr>
        <w:t>_______________________________________________________________________________</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Candidații respinși din cauza neprezentării/necorespunderii documentelor de calificare și de selecție:</w:t>
      </w:r>
    </w:p>
    <w:p>
      <w:pPr>
        <w:pStyle w:val="Style31"/>
        <w:tabs>
          <w:tab w:val="left" w:pos="360" w:leader="none"/>
          <w:tab w:val="left" w:pos="567" w:leader="none"/>
          <w:tab w:val="left" w:pos="1698" w:leader="none"/>
        </w:tabs>
        <w:bidi w:val="0"/>
        <w:spacing w:before="0" w:after="0"/>
        <w:ind w:left="0" w:right="-144" w:hanging="0"/>
        <w:jc w:val="left"/>
        <w:rPr>
          <w:rFonts w:eastAsia="PMingLiU"/>
          <w:lang w:eastAsia="zh-CN"/>
        </w:rPr>
      </w:pPr>
      <w:r>
        <w:rPr>
          <w:rFonts w:eastAsia="PMingLiU"/>
          <w:lang w:eastAsia="zh-CN"/>
        </w:rPr>
        <w:t>_______________________________________________________________________________</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Rezultatele preselecției:</w:t>
      </w:r>
    </w:p>
    <w:p>
      <w:pPr>
        <w:pStyle w:val="Style31"/>
        <w:tabs>
          <w:tab w:val="left" w:pos="360" w:leader="none"/>
          <w:tab w:val="left" w:pos="567" w:leader="none"/>
          <w:tab w:val="left" w:pos="1698" w:leader="none"/>
        </w:tabs>
        <w:bidi w:val="0"/>
        <w:spacing w:before="0" w:after="0"/>
        <w:ind w:left="0" w:right="-144" w:hanging="0"/>
        <w:jc w:val="left"/>
        <w:rPr>
          <w:rFonts w:eastAsia="PMingLiU"/>
          <w:lang w:eastAsia="zh-CN"/>
        </w:rPr>
      </w:pPr>
      <w:r>
        <w:rPr>
          <w:rFonts w:eastAsia="PMingLiU"/>
          <w:lang w:eastAsia="zh-CN"/>
        </w:rPr>
        <w:t>_______________________________________________________________________________</w:t>
      </w:r>
    </w:p>
    <w:p>
      <w:pPr>
        <w:pStyle w:val="Style31"/>
        <w:tabs>
          <w:tab w:val="left" w:pos="360" w:leader="none"/>
          <w:tab w:val="left" w:pos="567" w:leader="none"/>
          <w:tab w:val="left" w:pos="1698" w:leader="none"/>
        </w:tabs>
        <w:bidi w:val="0"/>
        <w:spacing w:before="280" w:after="120"/>
        <w:ind w:left="0" w:right="0" w:hanging="0"/>
        <w:jc w:val="both"/>
        <w:rPr>
          <w:rFonts w:eastAsia="PMingLiU"/>
          <w:b w:val="false"/>
          <w:b w:val="false"/>
          <w:lang w:eastAsia="zh-CN"/>
        </w:rPr>
      </w:pPr>
      <w:r>
        <w:rPr>
          <w:rFonts w:eastAsia="PMingLiU"/>
          <w:b w:val="false"/>
          <w:lang w:eastAsia="zh-CN"/>
        </w:rPr>
        <w:t>De asemenea, autoritatea contractantă va informa ceilalți candidați neselectați despre rezultatele preselecției.</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Candidații preselectați:</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1.</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2.</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3.</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etc.</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 w:val="left" w:pos="1698" w:leader="none"/>
        </w:tabs>
        <w:bidi w:val="0"/>
        <w:spacing w:before="0" w:after="0"/>
        <w:ind w:left="0" w:right="-144" w:hanging="0"/>
        <w:jc w:val="left"/>
        <w:rPr>
          <w:rFonts w:eastAsia="PMingLiU"/>
          <w:lang w:eastAsia="zh-CN"/>
        </w:rPr>
      </w:pPr>
      <w:r>
        <w:rPr>
          <w:rFonts w:eastAsia="PMingLiU"/>
          <w:lang w:eastAsia="zh-CN"/>
        </w:rPr>
        <w:t>_______________________________________________________________________________</w:t>
      </w:r>
    </w:p>
    <w:p>
      <w:pPr>
        <w:pStyle w:val="Style31"/>
        <w:tabs>
          <w:tab w:val="left" w:pos="360" w:leader="none"/>
          <w:tab w:val="left" w:pos="567" w:leader="none"/>
          <w:tab w:val="left" w:pos="1698" w:leader="none"/>
        </w:tabs>
        <w:bidi w:val="0"/>
        <w:spacing w:before="0" w:after="0"/>
        <w:ind w:left="0" w:right="0" w:hanging="0"/>
        <w:jc w:val="both"/>
        <w:rPr>
          <w:rFonts w:eastAsia="PMingLiU"/>
          <w:b w:val="false"/>
          <w:b w:val="false"/>
          <w:i/>
          <w:i/>
          <w:lang w:eastAsia="zh-CN"/>
        </w:rPr>
      </w:pPr>
      <w:r>
        <w:rPr>
          <w:rFonts w:eastAsia="PMingLiU"/>
          <w:b w:val="false"/>
          <w:i/>
          <w:lang w:eastAsia="zh-CN"/>
        </w:rPr>
      </w:r>
    </w:p>
    <w:p>
      <w:pPr>
        <w:pStyle w:val="Style31"/>
        <w:tabs>
          <w:tab w:val="left" w:pos="360" w:leader="none"/>
          <w:tab w:val="left" w:pos="567" w:leader="none"/>
          <w:tab w:val="left" w:pos="1698" w:leader="none"/>
        </w:tabs>
        <w:bidi w:val="0"/>
        <w:spacing w:before="0" w:after="0"/>
        <w:ind w:left="0" w:right="0" w:hanging="0"/>
        <w:jc w:val="both"/>
        <w:rPr/>
      </w:pPr>
      <w:r>
        <w:rPr>
          <w:rFonts w:eastAsia="PMingLiU"/>
          <w:b w:val="false"/>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false"/>
          <w:lang w:eastAsia="zh-CN"/>
        </w:rPr>
        <w:t>:</w:t>
      </w:r>
    </w:p>
    <w:p>
      <w:pPr>
        <w:pStyle w:val="Style31"/>
        <w:tabs>
          <w:tab w:val="left" w:pos="360" w:leader="none"/>
          <w:tab w:val="left" w:pos="567" w:leader="none"/>
          <w:tab w:val="left" w:pos="1698" w:leader="none"/>
        </w:tabs>
        <w:bidi w:val="0"/>
        <w:spacing w:before="0" w:after="0"/>
        <w:ind w:left="0" w:right="-144" w:hanging="0"/>
        <w:jc w:val="left"/>
        <w:rPr>
          <w:rFonts w:eastAsia="PMingLiU"/>
          <w:lang w:eastAsia="zh-CN"/>
        </w:rPr>
      </w:pPr>
      <w:r>
        <w:rPr>
          <w:rFonts w:eastAsia="PMingLiU"/>
          <w:lang w:eastAsia="zh-CN"/>
        </w:rPr>
        <w:t>_______________________________________________________________________________</w:t>
      </w:r>
    </w:p>
    <w:p>
      <w:pPr>
        <w:pStyle w:val="Style31"/>
        <w:tabs>
          <w:tab w:val="left" w:pos="360" w:leader="none"/>
          <w:tab w:val="left" w:pos="567" w:leader="none"/>
          <w:tab w:val="left" w:pos="1698" w:leader="none"/>
        </w:tabs>
        <w:bidi w:val="0"/>
        <w:spacing w:before="0" w:after="0"/>
        <w:ind w:left="0" w:right="0" w:hanging="0"/>
        <w:jc w:val="both"/>
        <w:rPr>
          <w:rFonts w:eastAsia="PMingLiU"/>
          <w:b w:val="false"/>
          <w:b w:val="false"/>
          <w:lang w:eastAsia="zh-CN"/>
        </w:rPr>
      </w:pPr>
      <w:r>
        <w:rPr>
          <w:rFonts w:eastAsia="PMingLiU"/>
          <w:b w:val="false"/>
          <w:lang w:eastAsia="zh-CN"/>
        </w:rPr>
      </w:r>
    </w:p>
    <w:p>
      <w:pPr>
        <w:pStyle w:val="Style31"/>
        <w:tabs>
          <w:tab w:val="left" w:pos="1698" w:leader="none"/>
          <w:tab w:val="left" w:pos="1905" w:leader="none"/>
        </w:tabs>
        <w:bidi w:val="0"/>
        <w:spacing w:before="280" w:after="120"/>
        <w:ind w:left="1338" w:right="0" w:hanging="1338"/>
        <w:jc w:val="both"/>
        <w:rPr>
          <w:rFonts w:eastAsia="PMingLiU"/>
          <w:lang w:eastAsia="zh-CN"/>
        </w:rPr>
      </w:pPr>
      <w:r>
        <w:rPr>
          <w:rFonts w:eastAsia="PMingLiU"/>
          <w:lang w:eastAsia="zh-CN"/>
        </w:rPr>
        <w:t>Semnăturile membrilor grupului de lucru:</w:t>
      </w:r>
    </w:p>
    <w:p>
      <w:pPr>
        <w:pStyle w:val="Style31"/>
        <w:tabs>
          <w:tab w:val="left" w:pos="1698" w:leader="none"/>
          <w:tab w:val="left" w:pos="1905" w:leader="none"/>
        </w:tabs>
        <w:bidi w:val="0"/>
        <w:spacing w:before="0" w:after="0"/>
        <w:ind w:left="1338" w:right="0" w:hanging="1338"/>
        <w:jc w:val="left"/>
        <w:rPr>
          <w:rFonts w:eastAsia="PMingLiU"/>
          <w:lang w:eastAsia="zh-CN"/>
        </w:rPr>
      </w:pPr>
      <w:r>
        <w:rPr>
          <w:rFonts w:eastAsia="PMingLiU"/>
          <w:lang w:eastAsia="zh-CN"/>
        </w:rPr>
        <w:t>1.</w:t>
        <w:tab/>
        <w:tab/>
        <w:tab/>
        <w:tab/>
        <w:tab/>
        <w:t>____________________</w:t>
      </w:r>
    </w:p>
    <w:p>
      <w:pPr>
        <w:pStyle w:val="Style31"/>
        <w:tabs>
          <w:tab w:val="left" w:pos="1698" w:leader="none"/>
          <w:tab w:val="left" w:pos="1905" w:leader="none"/>
        </w:tabs>
        <w:bidi w:val="0"/>
        <w:spacing w:before="0" w:after="0"/>
        <w:ind w:left="1338" w:right="0" w:hanging="1338"/>
        <w:jc w:val="left"/>
        <w:rPr>
          <w:rFonts w:eastAsia="PMingLiU"/>
          <w:lang w:eastAsia="zh-CN"/>
        </w:rPr>
      </w:pPr>
      <w:r>
        <w:rPr>
          <w:rFonts w:eastAsia="PMingLiU"/>
          <w:lang w:eastAsia="zh-CN"/>
        </w:rPr>
        <w:t>2.</w:t>
        <w:tab/>
        <w:tab/>
        <w:tab/>
        <w:tab/>
        <w:tab/>
        <w:t>____________________</w:t>
      </w:r>
    </w:p>
    <w:p>
      <w:pPr>
        <w:pStyle w:val="Style31"/>
        <w:tabs>
          <w:tab w:val="left" w:pos="1698" w:leader="none"/>
          <w:tab w:val="left" w:pos="1905" w:leader="none"/>
        </w:tabs>
        <w:bidi w:val="0"/>
        <w:spacing w:before="0" w:after="0"/>
        <w:ind w:left="1338" w:right="0" w:hanging="1338"/>
        <w:jc w:val="both"/>
        <w:rPr>
          <w:rFonts w:eastAsia="PMingLiU"/>
          <w:lang w:eastAsia="zh-CN"/>
        </w:rPr>
      </w:pPr>
      <w:r>
        <w:rPr>
          <w:rFonts w:eastAsia="PMingLiU"/>
          <w:lang w:eastAsia="zh-CN"/>
        </w:rPr>
        <w:t>3.</w:t>
        <w:tab/>
        <w:tab/>
        <w:tab/>
        <w:tab/>
        <w:tab/>
        <w:t>____________________</w:t>
      </w:r>
    </w:p>
    <w:p>
      <w:pPr>
        <w:pStyle w:val="Style31"/>
        <w:tabs>
          <w:tab w:val="left" w:pos="1698" w:leader="none"/>
          <w:tab w:val="left" w:pos="1905" w:leader="none"/>
        </w:tabs>
        <w:bidi w:val="0"/>
        <w:spacing w:before="0" w:after="0"/>
        <w:ind w:left="1338" w:right="0" w:hanging="1338"/>
        <w:jc w:val="left"/>
        <w:rPr>
          <w:rFonts w:eastAsia="PMingLiU"/>
          <w:lang w:eastAsia="zh-CN"/>
        </w:rPr>
      </w:pPr>
      <w:r>
        <w:rPr>
          <w:rFonts w:eastAsia="PMingLiU"/>
          <w:lang w:eastAsia="zh-CN"/>
        </w:rPr>
        <w:t>4.</w:t>
        <w:tab/>
        <w:tab/>
        <w:tab/>
        <w:tab/>
        <w:tab/>
        <w:t>____________________</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5.</w:t>
        <w:tab/>
        <w:tab/>
        <w:tab/>
        <w:tab/>
        <w:tab/>
        <w:t>____________________</w:t>
        <w:tab/>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t>etc.</w:t>
        <w:tab/>
        <w:tab/>
        <w:tab/>
        <w:tab/>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Normal"/>
        <w:bidi w:val="0"/>
        <w:jc w:val="right"/>
        <w:rPr/>
      </w:pPr>
      <w:r>
        <w:rPr/>
        <w:t>Anexa nr. 5</w:t>
      </w:r>
    </w:p>
    <w:p>
      <w:pPr>
        <w:pStyle w:val="Normal"/>
        <w:bidi w:val="0"/>
        <w:jc w:val="right"/>
        <w:rPr/>
      </w:pPr>
      <w:r>
        <w:rPr/>
        <w:t>la Documentația standard nr._____</w:t>
      </w:r>
    </w:p>
    <w:p>
      <w:pPr>
        <w:pStyle w:val="Normal"/>
        <w:bidi w:val="0"/>
        <w:jc w:val="right"/>
        <w:rPr/>
      </w:pPr>
      <w:r>
        <w:rPr/>
        <w:t>din “____” ________ 20___</w:t>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Style31"/>
        <w:tabs>
          <w:tab w:val="left" w:pos="360" w:leader="none"/>
          <w:tab w:val="left" w:pos="567" w:leader="none"/>
          <w:tab w:val="left" w:pos="1698" w:leader="none"/>
        </w:tabs>
        <w:bidi w:val="0"/>
        <w:spacing w:before="0" w:after="0"/>
        <w:ind w:left="0" w:right="0" w:hanging="0"/>
        <w:jc w:val="left"/>
        <w:rPr>
          <w:rFonts w:eastAsia="PMingLiU"/>
          <w:lang w:eastAsia="zh-CN"/>
        </w:rPr>
      </w:pPr>
      <w:r>
        <w:rPr>
          <w:rFonts w:eastAsia="PMingLiU"/>
          <w:lang w:eastAsia="zh-CN"/>
        </w:rPr>
      </w:r>
    </w:p>
    <w:p>
      <w:pPr>
        <w:pStyle w:val="Normal"/>
        <w:bidi w:val="0"/>
        <w:spacing w:before="240" w:after="160"/>
        <w:jc w:val="center"/>
        <w:rPr>
          <w:rFonts w:eastAsia="Calibri"/>
          <w:b/>
          <w:b/>
          <w:sz w:val="28"/>
          <w:szCs w:val="28"/>
        </w:rPr>
      </w:pPr>
      <w:r>
        <w:rPr>
          <w:rFonts w:eastAsia="Calibri"/>
          <w:b/>
          <w:sz w:val="28"/>
          <w:szCs w:val="28"/>
        </w:rPr>
        <w:t>ANUNȚ DE ATRIBUIRE</w:t>
      </w:r>
    </w:p>
    <w:p>
      <w:pPr>
        <w:pStyle w:val="Normal"/>
        <w:bidi w:val="0"/>
        <w:spacing w:before="0" w:after="160"/>
        <w:jc w:val="center"/>
        <w:rPr>
          <w:rFonts w:eastAsia="Cambria"/>
        </w:rPr>
      </w:pPr>
      <w:r>
        <w:rPr>
          <w:rFonts w:eastAsia="Cambria"/>
        </w:rPr>
        <w:t>Nr. din___________</w:t>
      </w:r>
    </w:p>
    <w:p>
      <w:pPr>
        <w:pStyle w:val="Normal"/>
        <w:numPr>
          <w:ilvl w:val="0"/>
          <w:numId w:val="10"/>
        </w:numPr>
        <w:bidi w:val="0"/>
        <w:spacing w:lineRule="auto" w:line="252" w:before="0" w:after="160"/>
        <w:contextualSpacing/>
        <w:jc w:val="both"/>
        <w:rPr>
          <w:rFonts w:eastAsia="Calibri"/>
          <w:b/>
          <w:b/>
        </w:rPr>
      </w:pPr>
      <w:r>
        <w:rPr>
          <w:rFonts w:eastAsia="Calibri"/>
          <w:b/>
        </w:rPr>
        <w:t>Date cu privire la autoritatea contractantă</w:t>
      </w:r>
    </w:p>
    <w:tbl>
      <w:tblPr>
        <w:tblW w:w="9785" w:type="dxa"/>
        <w:jc w:val="left"/>
        <w:tblInd w:w="-5" w:type="dxa"/>
        <w:tblCellMar>
          <w:top w:w="0" w:type="dxa"/>
          <w:left w:w="108" w:type="dxa"/>
          <w:bottom w:w="0" w:type="dxa"/>
          <w:right w:w="108" w:type="dxa"/>
        </w:tblCellMar>
      </w:tblPr>
      <w:tblGrid>
        <w:gridCol w:w="4246"/>
        <w:gridCol w:w="5538"/>
      </w:tblGrid>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libri"/>
              </w:rPr>
            </w:pPr>
            <w:r>
              <w:rPr>
                <w:rFonts w:eastAsia="Calibri"/>
              </w:rPr>
              <w:t>Denumirea autorității contractante</w:t>
            </w:r>
          </w:p>
        </w:tc>
        <w:tc>
          <w:tcPr>
            <w:tcW w:w="5538" w:type="dxa"/>
            <w:tcBorders>
              <w:top w:val="single" w:sz="4" w:space="0" w:color="000000"/>
              <w:left w:val="single" w:sz="4" w:space="0" w:color="000000"/>
              <w:bottom w:val="single" w:sz="4" w:space="0" w:color="000000"/>
              <w:right w:val="single" w:sz="4" w:space="0" w:color="000000"/>
            </w:tcBorders>
          </w:tcPr>
          <w:p>
            <w:pPr>
              <w:pStyle w:val="Normal"/>
              <w:shd w:val="clear" w:fill="FFFFFF"/>
              <w:tabs>
                <w:tab w:val="clear" w:pos="709"/>
                <w:tab w:val="left" w:pos="284" w:leader="none"/>
                <w:tab w:val="right" w:pos="9531" w:leader="none"/>
              </w:tabs>
              <w:bidi w:val="0"/>
              <w:spacing w:before="120" w:after="0"/>
              <w:jc w:val="left"/>
              <w:rPr>
                <w:b/>
                <w:b/>
                <w:sz w:val="20"/>
                <w:szCs w:val="20"/>
              </w:rPr>
            </w:pPr>
            <w:r>
              <w:rPr>
                <w:b/>
                <w:sz w:val="20"/>
                <w:szCs w:val="20"/>
              </w:rPr>
              <w:t>I.M.S.P. Spitalul Clinic Municipal de Copii  Nr. 1</w:t>
            </w:r>
          </w:p>
        </w:tc>
      </w:tr>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mbria"/>
              </w:rPr>
            </w:pPr>
            <w:r>
              <w:rPr>
                <w:rFonts w:eastAsia="Cambria"/>
              </w:rPr>
              <w:t>Localitate</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pPr>
            <w:r>
              <w:rPr>
                <w:b/>
                <w:u w:val="single"/>
              </w:rPr>
              <w:t>mun. Chisinău , str. Serghei Lazo</w:t>
            </w:r>
            <w:r>
              <w:rPr>
                <w:rFonts w:eastAsia="Cambria"/>
                <w:b/>
                <w:u w:val="single"/>
              </w:rPr>
              <w:t xml:space="preserve"> nr. 7</w:t>
            </w:r>
          </w:p>
        </w:tc>
      </w:tr>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libri"/>
              </w:rPr>
            </w:pPr>
            <w:r>
              <w:rPr>
                <w:rFonts w:eastAsia="Calibri"/>
              </w:rPr>
              <w:t>IDNO</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pPr>
            <w:r>
              <w:rPr>
                <w:u w:val="single"/>
              </w:rPr>
              <w:t>1003600152</w:t>
            </w:r>
            <w:r>
              <w:rPr>
                <w:rFonts w:eastAsia="Times New Roman" w:cs="Times New Roman"/>
                <w:color w:val="auto"/>
                <w:kern w:val="0"/>
                <w:sz w:val="24"/>
                <w:szCs w:val="24"/>
                <w:u w:val="single"/>
                <w:lang w:val="ro-RO" w:eastAsia="en-US" w:bidi="ar-SA"/>
              </w:rPr>
              <w:t>569</w:t>
            </w:r>
          </w:p>
        </w:tc>
      </w:tr>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libri"/>
              </w:rPr>
            </w:pPr>
            <w:r>
              <w:rPr>
                <w:rFonts w:eastAsia="Calibri"/>
              </w:rPr>
              <w:t>Adresa</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pPr>
            <w:r>
              <w:rPr>
                <w:b/>
                <w:u w:val="single"/>
              </w:rPr>
              <w:t>mun. Chisinău, str. Serghei Lazo</w:t>
            </w:r>
            <w:r>
              <w:rPr>
                <w:rFonts w:eastAsia="Cambria"/>
                <w:b/>
                <w:u w:val="single"/>
              </w:rPr>
              <w:t xml:space="preserve"> nr, 7</w:t>
            </w:r>
          </w:p>
        </w:tc>
      </w:tr>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libri"/>
              </w:rPr>
            </w:pPr>
            <w:r>
              <w:rPr>
                <w:rFonts w:eastAsia="Calibri"/>
              </w:rPr>
              <w:t>Număr de telefon/fax</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pPr>
            <w:r>
              <w:rPr>
                <w:rFonts w:eastAsia="Calibri"/>
                <w:u w:val="single"/>
              </w:rPr>
              <w:t>022</w:t>
            </w:r>
            <w:r>
              <w:rPr>
                <w:rFonts w:eastAsia="Calibri" w:cs="Times New Roman"/>
                <w:color w:val="auto"/>
                <w:kern w:val="0"/>
                <w:sz w:val="24"/>
                <w:szCs w:val="24"/>
                <w:u w:val="single"/>
                <w:lang w:val="ro-RO" w:eastAsia="en-US" w:bidi="ar-SA"/>
              </w:rPr>
              <w:t>242369</w:t>
            </w:r>
          </w:p>
        </w:tc>
      </w:tr>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libri"/>
              </w:rPr>
            </w:pPr>
            <w:r>
              <w:rPr>
                <w:rFonts w:eastAsia="Calibri"/>
              </w:rPr>
              <w:t>E-mail</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pPr>
            <w:r>
              <w:rPr>
                <w:rFonts w:eastAsia="Calibri" w:cs="Times New Roman"/>
                <w:color w:val="auto"/>
                <w:kern w:val="0"/>
                <w:sz w:val="24"/>
                <w:szCs w:val="24"/>
                <w:lang w:val="ro-RO" w:eastAsia="en-US" w:bidi="ar-SA"/>
              </w:rPr>
              <w:t>a</w:t>
            </w:r>
            <w:hyperlink r:id="rId14">
              <w:r>
                <w:rPr>
                  <w:rStyle w:val="LegturInternet"/>
                  <w:rFonts w:eastAsia="Calibri" w:cs="Times New Roman"/>
                  <w:color w:val="auto"/>
                  <w:kern w:val="0"/>
                  <w:sz w:val="24"/>
                  <w:szCs w:val="24"/>
                  <w:lang w:val="ro-RO" w:eastAsia="en-US" w:bidi="ar-SA"/>
                </w:rPr>
                <w:t>chizitii.scmc1</w:t>
              </w:r>
              <w:r>
                <w:rPr>
                  <w:rStyle w:val="LegturInternet"/>
                  <w:rFonts w:eastAsia="Calibri"/>
                </w:rPr>
                <w:t>@gmail.com</w:t>
              </w:r>
            </w:hyperlink>
            <w:r>
              <w:rPr>
                <w:rFonts w:eastAsia="Calibri"/>
              </w:rPr>
              <w:t xml:space="preserve">  </w:t>
            </w:r>
          </w:p>
        </w:tc>
      </w:tr>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libri"/>
              </w:rPr>
            </w:pPr>
            <w:r>
              <w:rPr>
                <w:rFonts w:eastAsia="Calibri"/>
              </w:rPr>
              <w:t>Pagina web oficială</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pPr>
            <w:hyperlink r:id="rId15">
              <w:r>
                <w:rPr>
                  <w:rStyle w:val="LegturInternet"/>
                </w:rPr>
                <w:t>www.</w:t>
              </w:r>
              <w:r>
                <w:rPr>
                  <w:rStyle w:val="LegturInternet"/>
                  <w:rFonts w:eastAsia="Times New Roman" w:cs="Times New Roman"/>
                  <w:color w:val="auto"/>
                  <w:kern w:val="0"/>
                  <w:sz w:val="24"/>
                  <w:szCs w:val="24"/>
                  <w:lang w:val="ro-RO" w:eastAsia="en-US" w:bidi="ar-SA"/>
                </w:rPr>
                <w:t>spitalul-copii</w:t>
              </w:r>
              <w:r>
                <w:rPr>
                  <w:rStyle w:val="LegturInternet"/>
                </w:rPr>
                <w:t>.md</w:t>
              </w:r>
            </w:hyperlink>
            <w:r>
              <w:rPr/>
              <w:t xml:space="preserve"> </w:t>
            </w:r>
          </w:p>
        </w:tc>
      </w:tr>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libri"/>
              </w:rPr>
            </w:pPr>
            <w:r>
              <w:rPr>
                <w:rFonts w:eastAsia="Calibri"/>
              </w:rPr>
              <w:t>Persoana de contact</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rFonts w:eastAsia="Cambria" w:cs="Times New Roman"/>
                <w:color w:val="auto"/>
                <w:kern w:val="0"/>
                <w:sz w:val="24"/>
                <w:szCs w:val="24"/>
                <w:lang w:val="ro-RO" w:eastAsia="en-US" w:bidi="ar-SA"/>
              </w:rPr>
            </w:pPr>
            <w:r>
              <w:rPr>
                <w:rFonts w:eastAsia="Cambria" w:cs="Times New Roman"/>
                <w:color w:val="auto"/>
                <w:kern w:val="0"/>
                <w:sz w:val="24"/>
                <w:szCs w:val="24"/>
                <w:lang w:val="ro-RO" w:eastAsia="en-US" w:bidi="ar-SA"/>
              </w:rPr>
              <w:t>Cerî Ana</w:t>
            </w:r>
          </w:p>
        </w:tc>
      </w:tr>
      <w:tr>
        <w:trPr/>
        <w:tc>
          <w:tcPr>
            <w:tcW w:w="4246"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rFonts w:eastAsia="Calibri"/>
              </w:rPr>
            </w:pPr>
            <w:r>
              <w:rPr>
                <w:rFonts w:eastAsia="Calibri"/>
              </w:rPr>
              <w:t xml:space="preserve">Tipul autorității contractante și obiectul principal de activitate </w:t>
            </w:r>
          </w:p>
          <w:p>
            <w:pPr>
              <w:pStyle w:val="Normal"/>
              <w:bidi w:val="0"/>
              <w:ind w:left="0" w:right="-1" w:hanging="0"/>
              <w:jc w:val="both"/>
              <w:rPr>
                <w:rFonts w:eastAsia="Calibri"/>
                <w:i/>
                <w: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snapToGrid w:val="false"/>
              <w:ind w:left="0" w:right="-1" w:hanging="0"/>
              <w:jc w:val="both"/>
              <w:rPr>
                <w:rFonts w:eastAsia="Cambria"/>
              </w:rPr>
            </w:pPr>
            <w:r>
              <w:rPr>
                <w:rFonts w:eastAsia="Cambria"/>
              </w:rPr>
            </w:r>
          </w:p>
        </w:tc>
      </w:tr>
    </w:tbl>
    <w:p>
      <w:pPr>
        <w:pStyle w:val="Normal"/>
        <w:numPr>
          <w:ilvl w:val="0"/>
          <w:numId w:val="10"/>
        </w:numPr>
        <w:bidi w:val="0"/>
        <w:spacing w:lineRule="auto" w:line="252" w:before="240" w:after="160"/>
        <w:contextualSpacing/>
        <w:jc w:val="both"/>
        <w:rPr>
          <w:rFonts w:eastAsia="Calibri"/>
          <w:b/>
          <w:b/>
        </w:rPr>
      </w:pPr>
      <w:r>
        <w:rPr>
          <w:rFonts w:eastAsia="Calibri"/>
          <w:b/>
        </w:rPr>
        <w:t>Date cu privire la procedura de atribuire</w:t>
      </w:r>
    </w:p>
    <w:tbl>
      <w:tblPr>
        <w:tblW w:w="9827" w:type="dxa"/>
        <w:jc w:val="left"/>
        <w:tblInd w:w="-5" w:type="dxa"/>
        <w:tblCellMar>
          <w:top w:w="0" w:type="dxa"/>
          <w:left w:w="108" w:type="dxa"/>
          <w:bottom w:w="0" w:type="dxa"/>
          <w:right w:w="108" w:type="dxa"/>
        </w:tblCellMar>
      </w:tblPr>
      <w:tblGrid>
        <w:gridCol w:w="4248"/>
        <w:gridCol w:w="5578"/>
      </w:tblGrid>
      <w:tr>
        <w:trPr/>
        <w:tc>
          <w:tcPr>
            <w:tcW w:w="4248" w:type="dxa"/>
            <w:tcBorders>
              <w:top w:val="single" w:sz="4" w:space="0" w:color="000000"/>
              <w:left w:val="single" w:sz="4" w:space="0" w:color="000000"/>
              <w:bottom w:val="single" w:sz="4" w:space="0" w:color="000000"/>
            </w:tcBorders>
            <w:shd w:fill="FFFFFF" w:val="clear"/>
          </w:tcPr>
          <w:p>
            <w:pPr>
              <w:pStyle w:val="Normal"/>
              <w:bidi w:val="0"/>
              <w:spacing w:lineRule="auto" w:line="252" w:before="0" w:after="160"/>
              <w:ind w:left="0" w:right="-1" w:hanging="0"/>
              <w:jc w:val="both"/>
              <w:rPr>
                <w:lang w:eastAsia="ro-RO"/>
              </w:rPr>
            </w:pPr>
            <w:r>
              <w:rPr>
                <w:lang w:eastAsia="ro-RO"/>
              </w:rPr>
              <w:t>Tipul procedurii de atribuire aplicate</w:t>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i/>
                <w:i/>
                <w:lang w:eastAsia="ro-RO"/>
              </w:rPr>
            </w:pPr>
            <w:r>
              <w:rPr>
                <w:rFonts w:eastAsia="NSimSun" w:cs="Arial"/>
                <w:i/>
                <w:color w:val="auto"/>
                <w:kern w:val="2"/>
                <w:sz w:val="24"/>
                <w:szCs w:val="24"/>
                <w:lang w:val="ro-RO" w:eastAsia="ro-RO" w:bidi="hi-IN"/>
              </w:rPr>
              <w:t xml:space="preserve">Cererea Ofertelor de Prețuri </w:t>
            </w:r>
            <w:r>
              <w:rPr>
                <w:rFonts w:eastAsia="Times New Roman" w:cs="Times New Roman" w:ascii="Times New Roman" w:hAnsi="Times New Roman"/>
                <w:b/>
                <w:i/>
                <w:color w:val="auto"/>
                <w:kern w:val="2"/>
                <w:sz w:val="24"/>
                <w:szCs w:val="24"/>
                <w:lang w:val="ro-RO" w:eastAsia="ro-RO" w:bidi="hi-IN"/>
              </w:rPr>
              <w:t>√</w:t>
            </w:r>
          </w:p>
        </w:tc>
      </w:tr>
      <w:tr>
        <w:trPr/>
        <w:tc>
          <w:tcPr>
            <w:tcW w:w="4248" w:type="dxa"/>
            <w:tcBorders>
              <w:top w:val="single" w:sz="4" w:space="0" w:color="000000"/>
              <w:left w:val="single" w:sz="4" w:space="0" w:color="000000"/>
              <w:bottom w:val="single" w:sz="4" w:space="0" w:color="000000"/>
            </w:tcBorders>
            <w:shd w:fill="FFFFFF" w:val="clear"/>
          </w:tcPr>
          <w:p>
            <w:pPr>
              <w:pStyle w:val="Normal"/>
              <w:bidi w:val="0"/>
              <w:spacing w:lineRule="auto" w:line="252" w:before="0" w:after="160"/>
              <w:ind w:left="0" w:right="-1" w:hanging="0"/>
              <w:jc w:val="both"/>
              <w:rPr>
                <w:lang w:eastAsia="ro-RO"/>
              </w:rPr>
            </w:pPr>
            <w:r>
              <w:rPr>
                <w:lang w:eastAsia="ro-RO"/>
              </w:rPr>
              <w:t xml:space="preserve">Justificarea alegerii procedurii de atribuire </w:t>
            </w:r>
          </w:p>
          <w:p>
            <w:pPr>
              <w:pStyle w:val="Normal"/>
              <w:bidi w:val="0"/>
              <w:spacing w:lineRule="auto" w:line="252" w:before="0" w:after="160"/>
              <w:ind w:left="0" w:right="-1" w:hanging="0"/>
              <w:jc w:val="both"/>
              <w:rPr>
                <w:i/>
                <w:i/>
                <w:sz w:val="20"/>
                <w:szCs w:val="20"/>
                <w:lang w:eastAsia="ro-RO"/>
              </w:rPr>
            </w:pPr>
            <w:r>
              <w:rPr>
                <w:i/>
                <w:sz w:val="20"/>
                <w:szCs w:val="20"/>
                <w:lang w:eastAsia="ro-RO"/>
              </w:rPr>
              <w:t>(în cazul procedurii de negociere fără publicarea prealabilă a unui anunț de participare)</w:t>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i/>
                <w:i/>
                <w:sz w:val="20"/>
                <w:szCs w:val="20"/>
                <w:lang w:eastAsia="ro-RO"/>
              </w:rPr>
            </w:pPr>
            <w:r>
              <w:rPr>
                <w:i/>
                <w:sz w:val="20"/>
                <w:szCs w:val="20"/>
                <w:lang w:eastAsia="ro-RO"/>
              </w:rPr>
              <w:t>prealabilă a unui anunț de participare</w:t>
            </w:r>
          </w:p>
        </w:tc>
      </w:tr>
      <w:tr>
        <w:trPr/>
        <w:tc>
          <w:tcPr>
            <w:tcW w:w="4248" w:type="dxa"/>
            <w:tcBorders>
              <w:top w:val="single" w:sz="4" w:space="0" w:color="000000"/>
              <w:left w:val="single" w:sz="4" w:space="0" w:color="000000"/>
              <w:bottom w:val="single" w:sz="4" w:space="0" w:color="000000"/>
            </w:tcBorders>
            <w:shd w:fill="FFFFFF" w:val="clear"/>
          </w:tcPr>
          <w:p>
            <w:pPr>
              <w:pStyle w:val="Normal"/>
              <w:bidi w:val="0"/>
              <w:spacing w:lineRule="auto" w:line="252" w:before="0" w:after="160"/>
              <w:ind w:left="0" w:right="-1" w:hanging="0"/>
              <w:jc w:val="both"/>
              <w:rPr>
                <w:lang w:eastAsia="ro-RO"/>
              </w:rPr>
            </w:pPr>
            <w:r>
              <w:rPr>
                <w:lang w:eastAsia="ro-RO"/>
              </w:rPr>
              <w:t>Tipul obiectului contractului de achiziție/acordului-cadru</w:t>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lang w:eastAsia="ro-RO"/>
              </w:rPr>
            </w:pPr>
            <w:r>
              <w:rPr>
                <w:lang w:eastAsia="ro-RO"/>
              </w:rPr>
              <w:t xml:space="preserve">Servicii de proiectare □  </w:t>
            </w:r>
          </w:p>
          <w:p>
            <w:pPr>
              <w:pStyle w:val="Normal"/>
              <w:bidi w:val="0"/>
              <w:spacing w:lineRule="auto" w:line="252" w:before="0" w:after="160"/>
              <w:ind w:left="0" w:right="-1" w:hanging="0"/>
              <w:jc w:val="both"/>
              <w:rPr/>
            </w:pPr>
            <w:r>
              <w:rPr>
                <w:b/>
                <w:lang w:eastAsia="ro-RO"/>
              </w:rPr>
              <w:t xml:space="preserve">Lucrări </w:t>
            </w:r>
            <w:r>
              <w:rPr>
                <w:rFonts w:eastAsia="Times New Roman" w:cs="Times New Roman" w:ascii="Times New Roman" w:hAnsi="Times New Roman"/>
                <w:b/>
                <w:lang w:eastAsia="ro-RO"/>
              </w:rPr>
              <w:t>√</w:t>
            </w:r>
          </w:p>
        </w:tc>
      </w:tr>
      <w:tr>
        <w:trPr/>
        <w:tc>
          <w:tcPr>
            <w:tcW w:w="4248" w:type="dxa"/>
            <w:tcBorders>
              <w:top w:val="single" w:sz="4" w:space="0" w:color="000000"/>
              <w:left w:val="single" w:sz="4" w:space="0" w:color="000000"/>
              <w:bottom w:val="single" w:sz="4" w:space="0" w:color="000000"/>
            </w:tcBorders>
            <w:shd w:fill="FFFFFF" w:val="clear"/>
          </w:tcPr>
          <w:p>
            <w:pPr>
              <w:pStyle w:val="Normal"/>
              <w:bidi w:val="0"/>
              <w:spacing w:lineRule="auto" w:line="252" w:before="0" w:after="160"/>
              <w:ind w:left="0" w:right="-1" w:hanging="0"/>
              <w:jc w:val="both"/>
              <w:rPr>
                <w:lang w:eastAsia="ro-RO"/>
              </w:rPr>
            </w:pPr>
            <w:r>
              <w:rPr>
                <w:lang w:eastAsia="ro-RO"/>
              </w:rPr>
              <w:t>Obiectul de achiziție</w:t>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napToGrid w:val="false"/>
              <w:spacing w:lineRule="auto" w:line="252" w:before="0" w:after="160"/>
              <w:ind w:left="0" w:right="-1" w:hanging="0"/>
              <w:jc w:val="both"/>
              <w:rPr>
                <w:lang w:eastAsia="ro-RO"/>
              </w:rPr>
            </w:pPr>
            <w:r>
              <w:rPr>
                <w:lang w:eastAsia="ro-RO"/>
              </w:rPr>
            </w:r>
          </w:p>
        </w:tc>
      </w:tr>
      <w:tr>
        <w:trPr>
          <w:trHeight w:val="255" w:hRule="atLeast"/>
        </w:trPr>
        <w:tc>
          <w:tcPr>
            <w:tcW w:w="4248" w:type="dxa"/>
            <w:vMerge w:val="restart"/>
            <w:tcBorders>
              <w:top w:val="single" w:sz="4" w:space="0" w:color="000000"/>
              <w:left w:val="single" w:sz="4" w:space="0" w:color="000000"/>
              <w:bottom w:val="single" w:sz="4" w:space="0" w:color="000000"/>
            </w:tcBorders>
            <w:shd w:fill="FFFFFF" w:val="clear"/>
          </w:tcPr>
          <w:p>
            <w:pPr>
              <w:pStyle w:val="Normal"/>
              <w:bidi w:val="0"/>
              <w:spacing w:lineRule="auto" w:line="252" w:before="0" w:after="160"/>
              <w:ind w:left="0" w:right="-1" w:hanging="0"/>
              <w:jc w:val="both"/>
              <w:rPr>
                <w:lang w:eastAsia="ro-RO"/>
              </w:rPr>
            </w:pPr>
            <w:r>
              <w:rPr>
                <w:lang w:eastAsia="ro-RO"/>
              </w:rPr>
              <w:t>Anunțul de participare</w:t>
            </w:r>
          </w:p>
          <w:p>
            <w:pPr>
              <w:pStyle w:val="Normal"/>
              <w:bidi w:val="0"/>
              <w:spacing w:lineRule="auto" w:line="252" w:before="0" w:after="160"/>
              <w:ind w:left="0" w:right="-1" w:hanging="0"/>
              <w:jc w:val="both"/>
              <w:rPr>
                <w:i/>
                <w:i/>
                <w:lang w:eastAsia="ro-RO"/>
              </w:rPr>
            </w:pPr>
            <w:r>
              <w:rPr>
                <w:i/>
                <w:lang w:eastAsia="ro-RO"/>
              </w:rPr>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rFonts w:eastAsia="Cambria"/>
              </w:rPr>
            </w:pPr>
            <w:r>
              <w:rPr>
                <w:rFonts w:eastAsia="Cambria"/>
              </w:rPr>
              <w:t>Nr.:</w:t>
            </w:r>
          </w:p>
        </w:tc>
      </w:tr>
      <w:tr>
        <w:trPr>
          <w:trHeight w:val="255" w:hRule="atLeast"/>
        </w:trPr>
        <w:tc>
          <w:tcPr>
            <w:tcW w:w="4248" w:type="dxa"/>
            <w:vMerge w:val="continue"/>
            <w:tcBorders>
              <w:top w:val="single" w:sz="4" w:space="0" w:color="000000"/>
              <w:left w:val="single" w:sz="4" w:space="0" w:color="000000"/>
              <w:bottom w:val="single" w:sz="4" w:space="0" w:color="000000"/>
            </w:tcBorders>
            <w:shd w:fill="FFFFFF" w:val="clear"/>
          </w:tcPr>
          <w:p>
            <w:pPr>
              <w:pStyle w:val="Normal"/>
              <w:bidi w:val="0"/>
              <w:snapToGrid w:val="false"/>
              <w:spacing w:lineRule="auto" w:line="252" w:before="0" w:after="160"/>
              <w:ind w:left="0" w:right="-1" w:hanging="0"/>
              <w:jc w:val="both"/>
              <w:rPr>
                <w:lang w:eastAsia="ro-RO"/>
              </w:rPr>
            </w:pPr>
            <w:r>
              <w:rPr>
                <w:lang w:eastAsia="ro-RO"/>
              </w:rPr>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rFonts w:eastAsia="Cambria"/>
              </w:rPr>
            </w:pPr>
            <w:r>
              <w:rPr>
                <w:rFonts w:eastAsia="Cambria"/>
              </w:rPr>
              <w:t>Data publicării:</w:t>
            </w:r>
          </w:p>
        </w:tc>
      </w:tr>
      <w:tr>
        <w:trPr>
          <w:trHeight w:val="255" w:hRule="atLeast"/>
        </w:trPr>
        <w:tc>
          <w:tcPr>
            <w:tcW w:w="4248" w:type="dxa"/>
            <w:vMerge w:val="continue"/>
            <w:tcBorders>
              <w:top w:val="single" w:sz="4" w:space="0" w:color="000000"/>
              <w:left w:val="single" w:sz="4" w:space="0" w:color="000000"/>
              <w:bottom w:val="single" w:sz="4" w:space="0" w:color="000000"/>
            </w:tcBorders>
            <w:shd w:fill="FFFFFF" w:val="clear"/>
          </w:tcPr>
          <w:p>
            <w:pPr>
              <w:pStyle w:val="Normal"/>
              <w:bidi w:val="0"/>
              <w:snapToGrid w:val="false"/>
              <w:spacing w:lineRule="auto" w:line="252" w:before="0" w:after="160"/>
              <w:ind w:left="0" w:right="-1" w:hanging="0"/>
              <w:jc w:val="both"/>
              <w:rPr>
                <w:lang w:eastAsia="ro-RO"/>
              </w:rPr>
            </w:pPr>
            <w:r>
              <w:rPr>
                <w:lang w:eastAsia="ro-RO"/>
              </w:rPr>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rFonts w:eastAsia="Cambria"/>
              </w:rPr>
            </w:pPr>
            <w:r>
              <w:rPr>
                <w:rFonts w:eastAsia="Cambria"/>
              </w:rPr>
              <w:t>Link:</w:t>
            </w:r>
          </w:p>
        </w:tc>
      </w:tr>
      <w:tr>
        <w:trPr>
          <w:trHeight w:val="281" w:hRule="atLeast"/>
        </w:trPr>
        <w:tc>
          <w:tcPr>
            <w:tcW w:w="4248" w:type="dxa"/>
            <w:tcBorders>
              <w:top w:val="single" w:sz="4" w:space="0" w:color="000000"/>
              <w:left w:val="single" w:sz="4" w:space="0" w:color="000000"/>
              <w:bottom w:val="single" w:sz="4" w:space="0" w:color="000000"/>
            </w:tcBorders>
            <w:shd w:fill="FFFFFF" w:val="clear"/>
          </w:tcPr>
          <w:p>
            <w:pPr>
              <w:pStyle w:val="Normal"/>
              <w:bidi w:val="0"/>
              <w:spacing w:lineRule="auto" w:line="252" w:before="0" w:after="160"/>
              <w:ind w:left="0" w:right="-1" w:hanging="0"/>
              <w:jc w:val="both"/>
              <w:rPr>
                <w:lang w:eastAsia="ro-RO"/>
              </w:rPr>
            </w:pPr>
            <w:r>
              <w:rPr>
                <w:lang w:eastAsia="ro-RO"/>
              </w:rPr>
              <w:t>Criteriul de atribuire utilizat</w:t>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b/>
                <w:b/>
                <w:lang w:eastAsia="ro-RO"/>
              </w:rPr>
            </w:pPr>
            <w:r>
              <w:rPr>
                <w:b/>
                <w:lang w:eastAsia="ro-RO"/>
              </w:rPr>
              <w:t xml:space="preserve">Prețul cel mai scăzut </w:t>
            </w:r>
            <w:r>
              <w:rPr>
                <w:rFonts w:eastAsia="Times New Roman" w:cs="Times New Roman" w:ascii="Times New Roman" w:hAnsi="Times New Roman"/>
                <w:b/>
                <w:lang w:eastAsia="ro-RO"/>
              </w:rPr>
              <w:t>√</w:t>
            </w:r>
          </w:p>
          <w:p>
            <w:pPr>
              <w:pStyle w:val="Normal"/>
              <w:bidi w:val="0"/>
              <w:spacing w:lineRule="auto" w:line="252" w:before="0" w:after="160"/>
              <w:ind w:left="0" w:right="-1" w:hanging="0"/>
              <w:jc w:val="both"/>
              <w:rPr>
                <w:lang w:eastAsia="ro-RO"/>
              </w:rPr>
            </w:pPr>
            <w:r>
              <w:rPr>
                <w:lang w:eastAsia="ro-RO"/>
              </w:rPr>
              <w:t>Costul cel mai scăzut □</w:t>
            </w:r>
          </w:p>
          <w:p>
            <w:pPr>
              <w:pStyle w:val="Normal"/>
              <w:bidi w:val="0"/>
              <w:spacing w:lineRule="auto" w:line="252" w:before="0" w:after="160"/>
              <w:ind w:left="0" w:right="-1" w:hanging="0"/>
              <w:jc w:val="both"/>
              <w:rPr>
                <w:lang w:eastAsia="ro-RO"/>
              </w:rPr>
            </w:pPr>
            <w:r>
              <w:rPr>
                <w:lang w:eastAsia="ro-RO"/>
              </w:rPr>
              <w:t>Cel mai bun raport calitate-preț □</w:t>
            </w:r>
          </w:p>
          <w:p>
            <w:pPr>
              <w:pStyle w:val="Normal"/>
              <w:bidi w:val="0"/>
              <w:spacing w:lineRule="auto" w:line="252" w:before="0" w:after="160"/>
              <w:ind w:left="0" w:right="-1" w:hanging="0"/>
              <w:jc w:val="both"/>
              <w:rPr>
                <w:lang w:eastAsia="ro-RO"/>
              </w:rPr>
            </w:pPr>
            <w:r>
              <w:rPr>
                <w:lang w:eastAsia="ro-RO"/>
              </w:rPr>
              <w:t>Cel mai bun raport calitate-cost □</w:t>
            </w:r>
          </w:p>
        </w:tc>
      </w:tr>
      <w:tr>
        <w:trPr>
          <w:trHeight w:val="281" w:hRule="atLeast"/>
        </w:trPr>
        <w:tc>
          <w:tcPr>
            <w:tcW w:w="4248" w:type="dxa"/>
            <w:tcBorders>
              <w:top w:val="single" w:sz="4" w:space="0" w:color="000000"/>
              <w:left w:val="single" w:sz="4" w:space="0" w:color="000000"/>
              <w:bottom w:val="single" w:sz="4" w:space="0" w:color="000000"/>
            </w:tcBorders>
            <w:shd w:fill="FFFFFF" w:val="clear"/>
          </w:tcPr>
          <w:p>
            <w:pPr>
              <w:pStyle w:val="Normal"/>
              <w:bidi w:val="0"/>
              <w:spacing w:lineRule="auto" w:line="252" w:before="0" w:after="160"/>
              <w:ind w:left="0" w:right="-1" w:hanging="0"/>
              <w:jc w:val="both"/>
              <w:rPr/>
            </w:pPr>
            <w:r>
              <w:rPr/>
              <w:t>Tehnici și instrumente specifice de atribuire utilizate</w:t>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lang w:eastAsia="ro-RO"/>
              </w:rPr>
            </w:pPr>
            <w:r>
              <w:rPr>
                <w:lang w:eastAsia="ro-RO"/>
              </w:rPr>
              <w:t xml:space="preserve">Acord-cadru □ </w:t>
            </w:r>
          </w:p>
          <w:p>
            <w:pPr>
              <w:pStyle w:val="Normal"/>
              <w:bidi w:val="0"/>
              <w:spacing w:lineRule="auto" w:line="252" w:before="0" w:after="160"/>
              <w:ind w:left="0" w:right="-1" w:hanging="0"/>
              <w:jc w:val="both"/>
              <w:rPr/>
            </w:pPr>
            <w:r>
              <w:rPr>
                <w:b/>
              </w:rPr>
              <w:t xml:space="preserve">Sistem dinamic de achiziții </w:t>
            </w:r>
            <w:r>
              <w:rPr>
                <w:rFonts w:eastAsia="Times New Roman" w:cs="Times New Roman" w:ascii="Times New Roman" w:hAnsi="Times New Roman"/>
                <w:b/>
                <w:lang w:eastAsia="ro-RO"/>
              </w:rPr>
              <w:t>√</w:t>
            </w:r>
          </w:p>
          <w:p>
            <w:pPr>
              <w:pStyle w:val="Normal"/>
              <w:bidi w:val="0"/>
              <w:spacing w:lineRule="auto" w:line="252" w:before="0" w:after="160"/>
              <w:ind w:left="0" w:right="-1" w:hanging="0"/>
              <w:jc w:val="both"/>
              <w:rPr>
                <w:lang w:eastAsia="ro-RO"/>
              </w:rPr>
            </w:pPr>
            <w:r>
              <w:rPr>
                <w:lang w:eastAsia="ro-RO"/>
              </w:rPr>
              <w:t xml:space="preserve">Licitație electronică □ </w:t>
            </w:r>
          </w:p>
        </w:tc>
      </w:tr>
      <w:tr>
        <w:trPr>
          <w:trHeight w:val="281" w:hRule="atLeast"/>
        </w:trPr>
        <w:tc>
          <w:tcPr>
            <w:tcW w:w="4248" w:type="dxa"/>
            <w:vMerge w:val="restart"/>
            <w:tcBorders>
              <w:top w:val="single" w:sz="4" w:space="0" w:color="000000"/>
              <w:left w:val="single" w:sz="4" w:space="0" w:color="000000"/>
              <w:bottom w:val="single" w:sz="4" w:space="0" w:color="000000"/>
            </w:tcBorders>
            <w:shd w:fill="FFFFFF" w:val="clear"/>
          </w:tcPr>
          <w:p>
            <w:pPr>
              <w:pStyle w:val="Normal"/>
              <w:tabs>
                <w:tab w:val="clear" w:pos="709"/>
                <w:tab w:val="left" w:pos="1134" w:leader="none"/>
                <w:tab w:val="left" w:pos="2694" w:leader="none"/>
              </w:tabs>
              <w:bidi w:val="0"/>
              <w:spacing w:lineRule="auto" w:line="252" w:before="0" w:after="160"/>
              <w:jc w:val="both"/>
              <w:rPr>
                <w:rFonts w:eastAsia="Calibri"/>
              </w:rPr>
            </w:pPr>
            <w:r>
              <w:rPr>
                <w:rFonts w:eastAsia="Calibri"/>
              </w:rPr>
              <w:t>Nr. oferte primite</w:t>
            </w:r>
          </w:p>
        </w:tc>
        <w:tc>
          <w:tcPr>
            <w:tcW w:w="5578"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1134" w:leader="none"/>
                <w:tab w:val="left" w:pos="2694" w:leader="none"/>
              </w:tabs>
              <w:bidi w:val="0"/>
              <w:spacing w:lineRule="auto" w:line="252" w:before="0" w:after="160"/>
              <w:jc w:val="both"/>
              <w:rPr>
                <w:rFonts w:eastAsia="Calibri"/>
              </w:rPr>
            </w:pPr>
            <w:r>
              <w:rPr>
                <w:rFonts w:eastAsia="Calibri"/>
              </w:rPr>
              <w:t>Total:</w:t>
            </w:r>
          </w:p>
        </w:tc>
      </w:tr>
      <w:tr>
        <w:trPr>
          <w:trHeight w:val="281" w:hRule="atLeast"/>
        </w:trPr>
        <w:tc>
          <w:tcPr>
            <w:tcW w:w="4248" w:type="dxa"/>
            <w:vMerge w:val="continue"/>
            <w:tcBorders>
              <w:top w:val="single" w:sz="4" w:space="0" w:color="000000"/>
              <w:left w:val="single" w:sz="4" w:space="0" w:color="000000"/>
              <w:bottom w:val="single" w:sz="4" w:space="0" w:color="000000"/>
            </w:tcBorders>
            <w:shd w:fill="FFFFFF" w:val="clear"/>
          </w:tcPr>
          <w:p>
            <w:pPr>
              <w:pStyle w:val="Normal"/>
              <w:bidi w:val="0"/>
              <w:snapToGrid w:val="false"/>
              <w:spacing w:lineRule="auto" w:line="252" w:before="0" w:after="160"/>
              <w:ind w:left="0" w:right="-1" w:hanging="0"/>
              <w:jc w:val="both"/>
              <w:rPr/>
            </w:pPr>
            <w:r>
              <w:rPr/>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rFonts w:eastAsia="Calibri"/>
              </w:rPr>
            </w:pPr>
            <w:r>
              <w:rPr>
                <w:rFonts w:eastAsia="Calibri"/>
              </w:rPr>
              <w:t>De la operatori economici care sunt întreprinderi mici și mijlocii:</w:t>
            </w:r>
          </w:p>
        </w:tc>
      </w:tr>
      <w:tr>
        <w:trPr>
          <w:trHeight w:val="281" w:hRule="atLeast"/>
        </w:trPr>
        <w:tc>
          <w:tcPr>
            <w:tcW w:w="4248" w:type="dxa"/>
            <w:vMerge w:val="continue"/>
            <w:tcBorders>
              <w:top w:val="single" w:sz="4" w:space="0" w:color="000000"/>
              <w:left w:val="single" w:sz="4" w:space="0" w:color="000000"/>
              <w:bottom w:val="single" w:sz="4" w:space="0" w:color="000000"/>
            </w:tcBorders>
            <w:shd w:fill="FFFFFF" w:val="clear"/>
          </w:tcPr>
          <w:p>
            <w:pPr>
              <w:pStyle w:val="Normal"/>
              <w:bidi w:val="0"/>
              <w:snapToGrid w:val="false"/>
              <w:spacing w:lineRule="auto" w:line="252" w:before="0" w:after="160"/>
              <w:ind w:left="0" w:right="-1" w:hanging="0"/>
              <w:jc w:val="both"/>
              <w:rPr/>
            </w:pPr>
            <w:r>
              <w:rPr/>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rFonts w:eastAsia="Calibri"/>
              </w:rPr>
            </w:pPr>
            <w:r>
              <w:rPr>
                <w:rFonts w:eastAsia="Calibri"/>
              </w:rPr>
              <w:t>De la operatori economici dintr-un alt stat:</w:t>
            </w:r>
          </w:p>
        </w:tc>
      </w:tr>
      <w:tr>
        <w:trPr>
          <w:trHeight w:val="281" w:hRule="atLeast"/>
        </w:trPr>
        <w:tc>
          <w:tcPr>
            <w:tcW w:w="4248" w:type="dxa"/>
            <w:vMerge w:val="continue"/>
            <w:tcBorders>
              <w:top w:val="single" w:sz="4" w:space="0" w:color="000000"/>
              <w:left w:val="single" w:sz="4" w:space="0" w:color="000000"/>
              <w:bottom w:val="single" w:sz="4" w:space="0" w:color="000000"/>
            </w:tcBorders>
            <w:shd w:fill="FFFFFF" w:val="clear"/>
          </w:tcPr>
          <w:p>
            <w:pPr>
              <w:pStyle w:val="Normal"/>
              <w:bidi w:val="0"/>
              <w:snapToGrid w:val="false"/>
              <w:spacing w:lineRule="auto" w:line="252" w:before="0" w:after="160"/>
              <w:ind w:left="0" w:right="-1" w:hanging="0"/>
              <w:jc w:val="both"/>
              <w:rPr/>
            </w:pPr>
            <w:r>
              <w:rPr/>
            </w:r>
          </w:p>
        </w:tc>
        <w:tc>
          <w:tcPr>
            <w:tcW w:w="5578"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52" w:before="0" w:after="160"/>
              <w:ind w:left="0" w:right="-1" w:hanging="0"/>
              <w:jc w:val="both"/>
              <w:rPr>
                <w:rFonts w:eastAsia="Calibri"/>
                <w:b/>
                <w:b/>
              </w:rPr>
            </w:pPr>
            <w:r>
              <w:rPr>
                <w:rFonts w:eastAsia="Calibri"/>
                <w:b/>
              </w:rPr>
              <w:t xml:space="preserve">Pe cale electronică: </w:t>
            </w:r>
            <w:r>
              <w:rPr>
                <w:rFonts w:eastAsia="Times New Roman" w:cs="Times New Roman" w:ascii="Times New Roman" w:hAnsi="Times New Roman"/>
                <w:b/>
                <w:lang w:eastAsia="ro-RO"/>
              </w:rPr>
              <w:t>√</w:t>
            </w:r>
          </w:p>
        </w:tc>
      </w:tr>
    </w:tbl>
    <w:p>
      <w:pPr>
        <w:pStyle w:val="Normal"/>
        <w:numPr>
          <w:ilvl w:val="0"/>
          <w:numId w:val="10"/>
        </w:numPr>
        <w:tabs>
          <w:tab w:val="clear" w:pos="709"/>
          <w:tab w:val="left" w:pos="1134" w:leader="none"/>
          <w:tab w:val="left" w:pos="2694" w:leader="none"/>
        </w:tabs>
        <w:bidi w:val="0"/>
        <w:spacing w:lineRule="auto" w:line="252" w:before="240" w:after="160"/>
        <w:jc w:val="both"/>
        <w:rPr>
          <w:rFonts w:eastAsia="Calibri"/>
          <w:b/>
          <w:b/>
        </w:rPr>
      </w:pPr>
      <w:r>
        <w:rPr>
          <w:rFonts w:eastAsia="Calibri"/>
          <w:b/>
        </w:rPr>
        <w:t>Date cu privire la atribuirea contractelor de achiziție/acordului-cadru:</w:t>
      </w:r>
    </w:p>
    <w:p>
      <w:pPr>
        <w:pStyle w:val="Normal"/>
        <w:tabs>
          <w:tab w:val="clear" w:pos="709"/>
          <w:tab w:val="left" w:pos="1134" w:leader="none"/>
          <w:tab w:val="left" w:pos="2694" w:leader="none"/>
        </w:tabs>
        <w:bidi w:val="0"/>
        <w:spacing w:before="240" w:after="160"/>
        <w:jc w:val="both"/>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eastAsia="Calibri" w:cs="Calibri" w:ascii="Calibri" w:hAnsi="Calibri"/>
          <w:sz w:val="22"/>
          <w:szCs w:val="22"/>
        </w:rPr>
        <w:t>:</w:t>
      </w:r>
    </w:p>
    <w:tbl>
      <w:tblPr>
        <w:tblW w:w="9790" w:type="dxa"/>
        <w:jc w:val="left"/>
        <w:tblInd w:w="-10" w:type="dxa"/>
        <w:tblCellMar>
          <w:top w:w="0" w:type="dxa"/>
          <w:left w:w="108" w:type="dxa"/>
          <w:bottom w:w="0" w:type="dxa"/>
          <w:right w:w="108" w:type="dxa"/>
        </w:tblCellMar>
      </w:tblPr>
      <w:tblGrid>
        <w:gridCol w:w="4251"/>
        <w:gridCol w:w="5538"/>
      </w:tblGrid>
      <w:tr>
        <w:trPr>
          <w:trHeight w:val="269" w:hRule="atLeast"/>
        </w:trPr>
        <w:tc>
          <w:tcPr>
            <w:tcW w:w="4251" w:type="dxa"/>
            <w:tcBorders>
              <w:top w:val="single" w:sz="4" w:space="0" w:color="000000"/>
              <w:left w:val="single" w:sz="4" w:space="0" w:color="000000"/>
              <w:bottom w:val="single" w:sz="4" w:space="0" w:color="000000"/>
            </w:tcBorders>
            <w:shd w:fill="FFFFFF" w:val="clear"/>
          </w:tcPr>
          <w:p>
            <w:pPr>
              <w:pStyle w:val="Normal"/>
              <w:tabs>
                <w:tab w:val="clear" w:pos="709"/>
                <w:tab w:val="left" w:pos="1134" w:leader="none"/>
                <w:tab w:val="left" w:pos="2694" w:leader="none"/>
              </w:tabs>
              <w:bidi w:val="0"/>
              <w:jc w:val="both"/>
              <w:rPr>
                <w:rFonts w:eastAsia="Calibri"/>
              </w:rPr>
            </w:pPr>
            <w:r>
              <w:rPr>
                <w:rFonts w:eastAsia="Calibri"/>
              </w:rPr>
              <w:t>Denumire</w:t>
            </w:r>
          </w:p>
        </w:tc>
        <w:tc>
          <w:tcPr>
            <w:tcW w:w="5538"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1134" w:leader="none"/>
                <w:tab w:val="left" w:pos="2694" w:leader="none"/>
              </w:tabs>
              <w:bidi w:val="0"/>
              <w:snapToGrid w:val="false"/>
              <w:jc w:val="both"/>
              <w:rPr>
                <w:rFonts w:eastAsia="Calibri"/>
              </w:rPr>
            </w:pPr>
            <w:r>
              <w:rPr>
                <w:rFonts w:eastAsia="Calibri"/>
              </w:rPr>
            </w:r>
          </w:p>
        </w:tc>
      </w:tr>
      <w:tr>
        <w:trPr>
          <w:trHeight w:val="269" w:hRule="atLeast"/>
        </w:trPr>
        <w:tc>
          <w:tcPr>
            <w:tcW w:w="4251" w:type="dxa"/>
            <w:tcBorders>
              <w:top w:val="single" w:sz="4" w:space="0" w:color="000000"/>
              <w:left w:val="single" w:sz="4" w:space="0" w:color="000000"/>
              <w:bottom w:val="single" w:sz="4" w:space="0" w:color="000000"/>
            </w:tcBorders>
            <w:shd w:fill="FFFFFF" w:val="clear"/>
          </w:tcPr>
          <w:p>
            <w:pPr>
              <w:pStyle w:val="Normal"/>
              <w:tabs>
                <w:tab w:val="clear" w:pos="709"/>
                <w:tab w:val="left" w:pos="1134" w:leader="none"/>
                <w:tab w:val="left" w:pos="2694" w:leader="none"/>
              </w:tabs>
              <w:bidi w:val="0"/>
              <w:jc w:val="both"/>
              <w:rPr>
                <w:rFonts w:eastAsia="Calibri"/>
              </w:rPr>
            </w:pPr>
            <w:r>
              <w:rPr>
                <w:rFonts w:eastAsia="Calibri"/>
              </w:rPr>
              <w:t>IDNO</w:t>
            </w:r>
          </w:p>
        </w:tc>
        <w:tc>
          <w:tcPr>
            <w:tcW w:w="5538"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1134" w:leader="none"/>
                <w:tab w:val="left" w:pos="2694" w:leader="none"/>
              </w:tabs>
              <w:bidi w:val="0"/>
              <w:snapToGrid w:val="false"/>
              <w:jc w:val="both"/>
              <w:rPr>
                <w:rFonts w:eastAsia="Calibri"/>
              </w:rPr>
            </w:pPr>
            <w:r>
              <w:rPr>
                <w:rFonts w:eastAsia="Calibri"/>
              </w:rPr>
            </w:r>
          </w:p>
        </w:tc>
      </w:tr>
      <w:tr>
        <w:trPr>
          <w:trHeight w:val="269" w:hRule="atLeast"/>
        </w:trPr>
        <w:tc>
          <w:tcPr>
            <w:tcW w:w="4251" w:type="dxa"/>
            <w:tcBorders>
              <w:top w:val="single" w:sz="4" w:space="0" w:color="000000"/>
              <w:left w:val="single" w:sz="4" w:space="0" w:color="000000"/>
              <w:bottom w:val="single" w:sz="4" w:space="0" w:color="000000"/>
            </w:tcBorders>
            <w:shd w:fill="FFFFFF" w:val="clear"/>
          </w:tcPr>
          <w:p>
            <w:pPr>
              <w:pStyle w:val="Normal"/>
              <w:tabs>
                <w:tab w:val="clear" w:pos="709"/>
                <w:tab w:val="left" w:pos="1134" w:leader="none"/>
                <w:tab w:val="left" w:pos="2694" w:leader="none"/>
              </w:tabs>
              <w:bidi w:val="0"/>
              <w:jc w:val="both"/>
              <w:rPr>
                <w:rFonts w:eastAsia="Calibri"/>
              </w:rPr>
            </w:pPr>
            <w:r>
              <w:rPr>
                <w:rFonts w:eastAsia="Calibri"/>
              </w:rPr>
              <w:t xml:space="preserve">Date de contact </w:t>
            </w:r>
          </w:p>
          <w:p>
            <w:pPr>
              <w:pStyle w:val="Normal"/>
              <w:tabs>
                <w:tab w:val="clear" w:pos="709"/>
                <w:tab w:val="left" w:pos="1134" w:leader="none"/>
                <w:tab w:val="left" w:pos="2694" w:leader="none"/>
              </w:tabs>
              <w:bidi w:val="0"/>
              <w:jc w:val="both"/>
              <w:rPr>
                <w:rFonts w:eastAsia="Calibri"/>
                <w:i/>
                <w:i/>
                <w:sz w:val="20"/>
                <w:szCs w:val="20"/>
              </w:rPr>
            </w:pPr>
            <w:r>
              <w:rPr>
                <w:rFonts w:eastAsia="Calibri"/>
                <w:i/>
                <w:sz w:val="20"/>
                <w:szCs w:val="20"/>
              </w:rPr>
              <w:t>(adresa/telefon/fax/e-mail/ pagina web)</w:t>
            </w:r>
          </w:p>
        </w:tc>
        <w:tc>
          <w:tcPr>
            <w:tcW w:w="5538"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1134" w:leader="none"/>
                <w:tab w:val="left" w:pos="2694" w:leader="none"/>
              </w:tabs>
              <w:bidi w:val="0"/>
              <w:snapToGrid w:val="false"/>
              <w:jc w:val="both"/>
              <w:rPr>
                <w:rFonts w:eastAsia="Calibri"/>
              </w:rPr>
            </w:pPr>
            <w:r>
              <w:rPr>
                <w:rFonts w:eastAsia="Calibri"/>
              </w:rPr>
            </w:r>
          </w:p>
        </w:tc>
      </w:tr>
      <w:tr>
        <w:trPr>
          <w:trHeight w:val="269" w:hRule="atLeast"/>
        </w:trPr>
        <w:tc>
          <w:tcPr>
            <w:tcW w:w="4251"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lang w:eastAsia="ro-RO"/>
              </w:rPr>
            </w:pPr>
            <w:r>
              <w:rPr>
                <w:lang w:eastAsia="ro-RO"/>
              </w:rPr>
              <w:t xml:space="preserve">Întreprindere mică sau mijlocie </w:t>
            </w:r>
          </w:p>
        </w:tc>
        <w:tc>
          <w:tcPr>
            <w:tcW w:w="5538"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lang w:eastAsia="ro-RO"/>
              </w:rPr>
            </w:pPr>
            <w:r>
              <w:rPr>
                <w:lang w:eastAsia="ro-RO"/>
              </w:rPr>
              <w:t xml:space="preserve">Da □       Nu □       </w:t>
            </w:r>
          </w:p>
        </w:tc>
      </w:tr>
      <w:tr>
        <w:trPr>
          <w:trHeight w:val="269" w:hRule="atLeast"/>
        </w:trPr>
        <w:tc>
          <w:tcPr>
            <w:tcW w:w="4251" w:type="dxa"/>
            <w:tcBorders>
              <w:top w:val="single" w:sz="4" w:space="0" w:color="000000"/>
              <w:left w:val="single" w:sz="4" w:space="0" w:color="000000"/>
              <w:bottom w:val="single" w:sz="4" w:space="0" w:color="000000"/>
            </w:tcBorders>
            <w:shd w:fill="FFFFFF" w:val="clear"/>
          </w:tcPr>
          <w:p>
            <w:pPr>
              <w:pStyle w:val="Normal"/>
              <w:tabs>
                <w:tab w:val="clear" w:pos="709"/>
                <w:tab w:val="left" w:pos="1134" w:leader="none"/>
                <w:tab w:val="left" w:pos="2694" w:leader="none"/>
              </w:tabs>
              <w:bidi w:val="0"/>
              <w:jc w:val="both"/>
              <w:rPr>
                <w:rFonts w:eastAsia="Calibri"/>
              </w:rPr>
            </w:pPr>
            <w:r>
              <w:rPr>
                <w:rFonts w:eastAsia="Calibri"/>
              </w:rPr>
              <w:t xml:space="preserve">Asociație de operatori economici </w:t>
            </w:r>
          </w:p>
          <w:p>
            <w:pPr>
              <w:pStyle w:val="Normal"/>
              <w:tabs>
                <w:tab w:val="clear" w:pos="709"/>
                <w:tab w:val="left" w:pos="1134" w:leader="none"/>
                <w:tab w:val="left" w:pos="2694" w:leader="none"/>
              </w:tabs>
              <w:bidi w:val="0"/>
              <w:spacing w:before="0" w:after="0"/>
              <w:contextualSpacing/>
              <w:jc w:val="both"/>
              <w:rPr>
                <w:i/>
                <w:i/>
                <w:sz w:val="20"/>
                <w:szCs w:val="20"/>
                <w:lang w:eastAsia="ro-RO"/>
              </w:rPr>
            </w:pPr>
            <w:r>
              <w:rPr>
                <w:i/>
                <w:sz w:val="20"/>
                <w:szCs w:val="20"/>
                <w:lang w:eastAsia="ro-RO"/>
              </w:rPr>
              <w:t xml:space="preserve">(societate mixtă, consorțiu sau altele) </w:t>
            </w:r>
          </w:p>
        </w:tc>
        <w:tc>
          <w:tcPr>
            <w:tcW w:w="5538"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1134" w:leader="none"/>
                <w:tab w:val="left" w:pos="2694" w:leader="none"/>
              </w:tabs>
              <w:bidi w:val="0"/>
              <w:jc w:val="both"/>
              <w:rPr>
                <w:lang w:eastAsia="ro-RO"/>
              </w:rPr>
            </w:pPr>
            <w:r>
              <w:rPr>
                <w:lang w:eastAsia="ro-RO"/>
              </w:rPr>
              <w:t xml:space="preserve">Da □       Nu □       </w:t>
            </w:r>
          </w:p>
          <w:p>
            <w:pPr>
              <w:pStyle w:val="Normal"/>
              <w:tabs>
                <w:tab w:val="clear" w:pos="709"/>
                <w:tab w:val="left" w:pos="1134" w:leader="none"/>
                <w:tab w:val="left" w:pos="2694" w:leader="none"/>
              </w:tabs>
              <w:bidi w:val="0"/>
              <w:jc w:val="both"/>
              <w:rPr>
                <w:rFonts w:eastAsia="Calibri"/>
              </w:rPr>
            </w:pPr>
            <w:r>
              <w:rPr>
                <w:rFonts w:eastAsia="Calibri"/>
              </w:rPr>
            </w:r>
          </w:p>
        </w:tc>
      </w:tr>
      <w:tr>
        <w:trPr>
          <w:trHeight w:val="604" w:hRule="atLeast"/>
        </w:trPr>
        <w:tc>
          <w:tcPr>
            <w:tcW w:w="4251" w:type="dxa"/>
            <w:tcBorders>
              <w:top w:val="single" w:sz="4" w:space="0" w:color="000000"/>
              <w:left w:val="single" w:sz="4" w:space="0" w:color="000000"/>
              <w:bottom w:val="single" w:sz="4" w:space="0" w:color="000000"/>
            </w:tcBorders>
            <w:shd w:fill="FFFFFF" w:val="clear"/>
          </w:tcPr>
          <w:p>
            <w:pPr>
              <w:pStyle w:val="Normal"/>
              <w:tabs>
                <w:tab w:val="clear" w:pos="709"/>
                <w:tab w:val="left" w:pos="1134" w:leader="none"/>
                <w:tab w:val="left" w:pos="2694" w:leader="none"/>
              </w:tabs>
              <w:bidi w:val="0"/>
              <w:jc w:val="both"/>
              <w:rPr>
                <w:rFonts w:eastAsia="Calibri"/>
              </w:rPr>
            </w:pPr>
            <w:r>
              <w:rPr>
                <w:rFonts w:eastAsia="Calibri"/>
              </w:rPr>
              <w:t>Subcontractanți</w:t>
            </w:r>
          </w:p>
          <w:p>
            <w:pPr>
              <w:pStyle w:val="Normal"/>
              <w:tabs>
                <w:tab w:val="clear" w:pos="709"/>
                <w:tab w:val="left" w:pos="1134" w:leader="none"/>
                <w:tab w:val="left" w:pos="2694" w:leader="none"/>
              </w:tabs>
              <w:bidi w:val="0"/>
              <w:jc w:val="both"/>
              <w:rPr>
                <w:rFonts w:eastAsia="Calibri"/>
                <w:i/>
                <w:i/>
                <w:sz w:val="20"/>
                <w:szCs w:val="20"/>
              </w:rPr>
            </w:pPr>
            <w:r>
              <w:rPr>
                <w:rFonts w:eastAsia="Calibri"/>
                <w:i/>
                <w:sz w:val="20"/>
                <w:szCs w:val="20"/>
              </w:rPr>
              <w:t>(denumirea, valoarea și procentul din contract)</w:t>
            </w:r>
          </w:p>
        </w:tc>
        <w:tc>
          <w:tcPr>
            <w:tcW w:w="5538"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1134" w:leader="none"/>
                <w:tab w:val="left" w:pos="2694" w:leader="none"/>
              </w:tabs>
              <w:bidi w:val="0"/>
              <w:jc w:val="both"/>
              <w:rPr>
                <w:lang w:eastAsia="ro-RO"/>
              </w:rPr>
            </w:pPr>
            <w:r>
              <w:rPr>
                <w:lang w:eastAsia="ro-RO"/>
              </w:rPr>
              <w:t xml:space="preserve">Da □       Nu □      </w:t>
            </w:r>
          </w:p>
          <w:p>
            <w:pPr>
              <w:pStyle w:val="Normal"/>
              <w:tabs>
                <w:tab w:val="clear" w:pos="709"/>
                <w:tab w:val="left" w:pos="1134" w:leader="none"/>
                <w:tab w:val="left" w:pos="2694" w:leader="none"/>
              </w:tabs>
              <w:bidi w:val="0"/>
              <w:jc w:val="both"/>
              <w:rPr>
                <w:lang w:eastAsia="ro-RO"/>
              </w:rPr>
            </w:pPr>
            <w:r>
              <w:rPr>
                <w:lang w:eastAsia="ro-RO"/>
              </w:rPr>
            </w:r>
          </w:p>
        </w:tc>
      </w:tr>
    </w:tbl>
    <w:p>
      <w:pPr>
        <w:pStyle w:val="Normal"/>
        <w:tabs>
          <w:tab w:val="clear" w:pos="709"/>
          <w:tab w:val="left" w:pos="1134" w:leader="none"/>
          <w:tab w:val="left" w:pos="2694" w:leader="none"/>
        </w:tabs>
        <w:bidi w:val="0"/>
        <w:spacing w:before="240" w:after="160"/>
        <w:jc w:val="both"/>
        <w:rPr>
          <w:rFonts w:eastAsia="Calibri"/>
        </w:rPr>
      </w:pPr>
      <w:r>
        <w:rPr>
          <w:rFonts w:eastAsia="Calibri"/>
        </w:rPr>
        <w:t>Loturile atribuite:</w:t>
      </w:r>
    </w:p>
    <w:tbl>
      <w:tblPr>
        <w:tblW w:w="9251" w:type="dxa"/>
        <w:jc w:val="left"/>
        <w:tblInd w:w="-5" w:type="dxa"/>
        <w:tblCellMar>
          <w:top w:w="0" w:type="dxa"/>
          <w:left w:w="108" w:type="dxa"/>
          <w:bottom w:w="0" w:type="dxa"/>
          <w:right w:w="108" w:type="dxa"/>
        </w:tblCellMar>
      </w:tblPr>
      <w:tblGrid>
        <w:gridCol w:w="556"/>
        <w:gridCol w:w="3100"/>
        <w:gridCol w:w="1318"/>
        <w:gridCol w:w="1377"/>
        <w:gridCol w:w="1538"/>
        <w:gridCol w:w="1361"/>
      </w:tblGrid>
      <w:tr>
        <w:trPr/>
        <w:tc>
          <w:tcPr>
            <w:tcW w:w="556" w:type="dxa"/>
            <w:tcBorders>
              <w:top w:val="single" w:sz="4" w:space="0" w:color="000000"/>
              <w:left w:val="single" w:sz="4" w:space="0" w:color="000000"/>
              <w:bottom w:val="single" w:sz="4" w:space="0" w:color="000000"/>
            </w:tcBorders>
            <w:shd w:fill="F2F2F2" w:val="clear"/>
          </w:tcPr>
          <w:p>
            <w:pPr>
              <w:pStyle w:val="Normal"/>
              <w:tabs>
                <w:tab w:val="clear" w:pos="709"/>
                <w:tab w:val="left" w:pos="1134" w:leader="none"/>
                <w:tab w:val="left" w:pos="2694" w:leader="none"/>
              </w:tabs>
              <w:bidi w:val="0"/>
              <w:jc w:val="center"/>
              <w:rPr>
                <w:rFonts w:eastAsia="Calibri"/>
              </w:rPr>
            </w:pPr>
            <w:r>
              <w:rPr>
                <w:rFonts w:eastAsia="Calibri"/>
              </w:rPr>
              <w:t>Nr. crt.</w:t>
            </w:r>
          </w:p>
        </w:tc>
        <w:tc>
          <w:tcPr>
            <w:tcW w:w="3100" w:type="dxa"/>
            <w:tcBorders>
              <w:top w:val="single" w:sz="4" w:space="0" w:color="000000"/>
              <w:left w:val="single" w:sz="4" w:space="0" w:color="000000"/>
              <w:bottom w:val="single" w:sz="4" w:space="0" w:color="000000"/>
            </w:tcBorders>
            <w:shd w:fill="F2F2F2" w:val="clear"/>
          </w:tcPr>
          <w:p>
            <w:pPr>
              <w:pStyle w:val="Normal"/>
              <w:tabs>
                <w:tab w:val="clear" w:pos="709"/>
                <w:tab w:val="left" w:pos="1134" w:leader="none"/>
                <w:tab w:val="left" w:pos="2694" w:leader="none"/>
              </w:tabs>
              <w:bidi w:val="0"/>
              <w:jc w:val="center"/>
              <w:rPr>
                <w:rFonts w:eastAsia="Calibri"/>
              </w:rPr>
            </w:pPr>
            <w:r>
              <w:rPr>
                <w:rFonts w:eastAsia="Calibri"/>
              </w:rPr>
              <w:t>Denumirea serviciilor de proiectare sau lucrărilor</w:t>
            </w:r>
          </w:p>
        </w:tc>
        <w:tc>
          <w:tcPr>
            <w:tcW w:w="1318" w:type="dxa"/>
            <w:tcBorders>
              <w:top w:val="single" w:sz="4" w:space="0" w:color="000000"/>
              <w:left w:val="single" w:sz="4" w:space="0" w:color="000000"/>
              <w:bottom w:val="single" w:sz="4" w:space="0" w:color="000000"/>
            </w:tcBorders>
            <w:shd w:fill="F2F2F2" w:val="clear"/>
          </w:tcPr>
          <w:p>
            <w:pPr>
              <w:pStyle w:val="Normal"/>
              <w:tabs>
                <w:tab w:val="clear" w:pos="709"/>
                <w:tab w:val="left" w:pos="1134" w:leader="none"/>
                <w:tab w:val="left" w:pos="2694" w:leader="none"/>
              </w:tabs>
              <w:bidi w:val="0"/>
              <w:jc w:val="center"/>
              <w:rPr>
                <w:rFonts w:eastAsia="Calibri"/>
              </w:rPr>
            </w:pPr>
            <w:r>
              <w:rPr>
                <w:rFonts w:eastAsia="Calibri"/>
              </w:rPr>
              <w:t>Cod CPV</w:t>
            </w:r>
          </w:p>
        </w:tc>
        <w:tc>
          <w:tcPr>
            <w:tcW w:w="1377" w:type="dxa"/>
            <w:tcBorders>
              <w:top w:val="single" w:sz="4" w:space="0" w:color="000000"/>
              <w:left w:val="single" w:sz="4" w:space="0" w:color="000000"/>
              <w:bottom w:val="single" w:sz="4" w:space="0" w:color="000000"/>
            </w:tcBorders>
            <w:shd w:fill="F2F2F2" w:val="clear"/>
          </w:tcPr>
          <w:p>
            <w:pPr>
              <w:pStyle w:val="Normal"/>
              <w:tabs>
                <w:tab w:val="clear" w:pos="709"/>
                <w:tab w:val="left" w:pos="1134" w:leader="none"/>
                <w:tab w:val="left" w:pos="2694" w:leader="none"/>
              </w:tabs>
              <w:bidi w:val="0"/>
              <w:jc w:val="center"/>
              <w:rPr>
                <w:rFonts w:eastAsia="Calibri"/>
              </w:rPr>
            </w:pPr>
            <w:r>
              <w:rPr>
                <w:rFonts w:eastAsia="Calibri"/>
              </w:rPr>
              <w:t>Cantitate/ Unitate de măsură</w:t>
            </w:r>
          </w:p>
        </w:tc>
        <w:tc>
          <w:tcPr>
            <w:tcW w:w="1538" w:type="dxa"/>
            <w:tcBorders>
              <w:top w:val="single" w:sz="4" w:space="0" w:color="000000"/>
              <w:left w:val="single" w:sz="4" w:space="0" w:color="000000"/>
              <w:bottom w:val="single" w:sz="4" w:space="0" w:color="000000"/>
            </w:tcBorders>
            <w:shd w:fill="F2F2F2" w:val="clear"/>
          </w:tcPr>
          <w:p>
            <w:pPr>
              <w:pStyle w:val="Normal"/>
              <w:tabs>
                <w:tab w:val="clear" w:pos="709"/>
                <w:tab w:val="left" w:pos="1134" w:leader="none"/>
                <w:tab w:val="left" w:pos="2694" w:leader="none"/>
              </w:tabs>
              <w:bidi w:val="0"/>
              <w:jc w:val="center"/>
              <w:rPr>
                <w:rFonts w:eastAsia="Calibri"/>
              </w:rPr>
            </w:pPr>
            <w:r>
              <w:rPr>
                <w:rFonts w:eastAsia="Calibri"/>
              </w:rPr>
              <w:t>Nr. și data contractului</w:t>
            </w:r>
          </w:p>
        </w:tc>
        <w:tc>
          <w:tcPr>
            <w:tcW w:w="1361" w:type="dxa"/>
            <w:tcBorders>
              <w:top w:val="single" w:sz="4" w:space="0" w:color="000000"/>
              <w:left w:val="single" w:sz="4" w:space="0" w:color="000000"/>
              <w:bottom w:val="single" w:sz="4" w:space="0" w:color="000000"/>
              <w:right w:val="single" w:sz="4" w:space="0" w:color="000000"/>
            </w:tcBorders>
            <w:shd w:fill="F2F2F2" w:val="clear"/>
          </w:tcPr>
          <w:p>
            <w:pPr>
              <w:pStyle w:val="Normal"/>
              <w:tabs>
                <w:tab w:val="clear" w:pos="709"/>
                <w:tab w:val="left" w:pos="1134" w:leader="none"/>
                <w:tab w:val="left" w:pos="2694" w:leader="none"/>
              </w:tabs>
              <w:bidi w:val="0"/>
              <w:jc w:val="center"/>
              <w:rPr>
                <w:rFonts w:eastAsia="Calibri"/>
              </w:rPr>
            </w:pPr>
            <w:r>
              <w:rPr>
                <w:rFonts w:eastAsia="Calibri"/>
              </w:rPr>
              <w:t>Suma, inclusiv TVA</w:t>
            </w:r>
          </w:p>
        </w:tc>
      </w:tr>
      <w:tr>
        <w:trPr/>
        <w:tc>
          <w:tcPr>
            <w:tcW w:w="556"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pacing w:before="240" w:after="0"/>
              <w:jc w:val="center"/>
              <w:rPr>
                <w:rFonts w:eastAsia="Calibri"/>
              </w:rPr>
            </w:pPr>
            <w:r>
              <w:rPr>
                <w:rFonts w:eastAsia="Calibri"/>
              </w:rPr>
              <w:t>1</w:t>
            </w:r>
          </w:p>
        </w:tc>
        <w:tc>
          <w:tcPr>
            <w:tcW w:w="3100"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pacing w:before="240" w:after="0"/>
              <w:jc w:val="both"/>
              <w:rPr>
                <w:rFonts w:eastAsia="Calibri"/>
              </w:rPr>
            </w:pPr>
            <w:r>
              <w:rPr>
                <w:rFonts w:eastAsia="Calibri"/>
              </w:rPr>
              <w:t>Denumire lot nr. 1</w:t>
            </w:r>
          </w:p>
        </w:tc>
        <w:tc>
          <w:tcPr>
            <w:tcW w:w="1318"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napToGrid w:val="false"/>
              <w:spacing w:before="240" w:after="0"/>
              <w:jc w:val="center"/>
              <w:rPr>
                <w:rFonts w:eastAsia="Calibri"/>
              </w:rPr>
            </w:pPr>
            <w:r>
              <w:rPr>
                <w:rFonts w:eastAsia="Calibri"/>
              </w:rPr>
            </w:r>
          </w:p>
        </w:tc>
        <w:tc>
          <w:tcPr>
            <w:tcW w:w="1377"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napToGrid w:val="false"/>
              <w:spacing w:before="240" w:after="0"/>
              <w:jc w:val="center"/>
              <w:rPr>
                <w:rFonts w:eastAsia="Calibri"/>
              </w:rPr>
            </w:pPr>
            <w:r>
              <w:rPr>
                <w:rFonts w:eastAsia="Calibri"/>
              </w:rPr>
            </w:r>
          </w:p>
        </w:tc>
        <w:tc>
          <w:tcPr>
            <w:tcW w:w="1538"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napToGrid w:val="false"/>
              <w:spacing w:before="240" w:after="0"/>
              <w:jc w:val="center"/>
              <w:rPr>
                <w:rFonts w:eastAsia="Calibri"/>
              </w:rPr>
            </w:pPr>
            <w:r>
              <w:rPr>
                <w:rFonts w:eastAsia="Calibri"/>
              </w:rPr>
            </w:r>
          </w:p>
        </w:tc>
        <w:tc>
          <w:tcPr>
            <w:tcW w:w="1361"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1134" w:leader="none"/>
                <w:tab w:val="left" w:pos="2694" w:leader="none"/>
              </w:tabs>
              <w:bidi w:val="0"/>
              <w:snapToGrid w:val="false"/>
              <w:spacing w:before="240" w:after="0"/>
              <w:jc w:val="center"/>
              <w:rPr>
                <w:rFonts w:eastAsia="Calibri"/>
              </w:rPr>
            </w:pPr>
            <w:r>
              <w:rPr>
                <w:rFonts w:eastAsia="Calibri"/>
              </w:rPr>
            </w:r>
          </w:p>
        </w:tc>
      </w:tr>
      <w:tr>
        <w:trPr/>
        <w:tc>
          <w:tcPr>
            <w:tcW w:w="556"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pacing w:before="240" w:after="0"/>
              <w:jc w:val="center"/>
              <w:rPr>
                <w:rFonts w:eastAsia="Calibri"/>
              </w:rPr>
            </w:pPr>
            <w:r>
              <w:rPr>
                <w:rFonts w:eastAsia="Calibri"/>
              </w:rPr>
              <w:t>n</w:t>
            </w:r>
          </w:p>
        </w:tc>
        <w:tc>
          <w:tcPr>
            <w:tcW w:w="3100"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pacing w:before="240" w:after="0"/>
              <w:jc w:val="both"/>
              <w:rPr>
                <w:rFonts w:eastAsia="Calibri"/>
              </w:rPr>
            </w:pPr>
            <w:r>
              <w:rPr>
                <w:rFonts w:eastAsia="Calibri"/>
              </w:rPr>
              <w:t>Denumire lot nr. n</w:t>
            </w:r>
          </w:p>
        </w:tc>
        <w:tc>
          <w:tcPr>
            <w:tcW w:w="1318"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napToGrid w:val="false"/>
              <w:spacing w:before="240" w:after="0"/>
              <w:jc w:val="center"/>
              <w:rPr>
                <w:rFonts w:eastAsia="Calibri"/>
              </w:rPr>
            </w:pPr>
            <w:r>
              <w:rPr>
                <w:rFonts w:eastAsia="Calibri"/>
              </w:rPr>
            </w:r>
          </w:p>
        </w:tc>
        <w:tc>
          <w:tcPr>
            <w:tcW w:w="1377"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napToGrid w:val="false"/>
              <w:spacing w:before="240" w:after="0"/>
              <w:jc w:val="center"/>
              <w:rPr>
                <w:rFonts w:eastAsia="Calibri"/>
              </w:rPr>
            </w:pPr>
            <w:r>
              <w:rPr>
                <w:rFonts w:eastAsia="Calibri"/>
              </w:rPr>
            </w:r>
          </w:p>
        </w:tc>
        <w:tc>
          <w:tcPr>
            <w:tcW w:w="1538" w:type="dxa"/>
            <w:tcBorders>
              <w:top w:val="single" w:sz="4" w:space="0" w:color="000000"/>
              <w:left w:val="single" w:sz="4" w:space="0" w:color="000000"/>
              <w:bottom w:val="single" w:sz="4" w:space="0" w:color="000000"/>
            </w:tcBorders>
          </w:tcPr>
          <w:p>
            <w:pPr>
              <w:pStyle w:val="Normal"/>
              <w:tabs>
                <w:tab w:val="clear" w:pos="709"/>
                <w:tab w:val="left" w:pos="1134" w:leader="none"/>
                <w:tab w:val="left" w:pos="2694" w:leader="none"/>
              </w:tabs>
              <w:bidi w:val="0"/>
              <w:snapToGrid w:val="false"/>
              <w:spacing w:before="240" w:after="0"/>
              <w:jc w:val="center"/>
              <w:rPr>
                <w:rFonts w:eastAsia="Calibri"/>
              </w:rPr>
            </w:pPr>
            <w:r>
              <w:rPr>
                <w:rFonts w:eastAsia="Calibri"/>
              </w:rPr>
            </w:r>
          </w:p>
        </w:tc>
        <w:tc>
          <w:tcPr>
            <w:tcW w:w="1361"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1134" w:leader="none"/>
                <w:tab w:val="left" w:pos="2694" w:leader="none"/>
              </w:tabs>
              <w:bidi w:val="0"/>
              <w:snapToGrid w:val="false"/>
              <w:spacing w:before="240" w:after="0"/>
              <w:jc w:val="center"/>
              <w:rPr>
                <w:rFonts w:eastAsia="Calibri"/>
              </w:rPr>
            </w:pPr>
            <w:r>
              <w:rPr>
                <w:rFonts w:eastAsia="Calibri"/>
              </w:rPr>
            </w:r>
          </w:p>
        </w:tc>
      </w:tr>
    </w:tbl>
    <w:p>
      <w:pPr>
        <w:pStyle w:val="Normal"/>
        <w:tabs>
          <w:tab w:val="clear" w:pos="709"/>
          <w:tab w:val="left" w:pos="1134" w:leader="none"/>
          <w:tab w:val="left" w:pos="2694" w:leader="none"/>
        </w:tabs>
        <w:bidi w:val="0"/>
        <w:spacing w:before="240" w:after="160"/>
        <w:jc w:val="both"/>
        <w:rPr/>
      </w:pPr>
      <w:r>
        <w:rPr>
          <w:rFonts w:eastAsia="Calibri"/>
          <w:b/>
          <w:i/>
          <w:color w:val="FF0000"/>
        </w:rPr>
        <w:t>Notă:</w:t>
      </w:r>
      <w:r>
        <w:rPr>
          <w:rFonts w:eastAsia="Calibri"/>
          <w:i/>
        </w:rPr>
        <w:t xml:space="preserve"> Informațiile respective urmează a fi indicate pentru fiecare atribuire în parte.</w:t>
      </w:r>
    </w:p>
    <w:p>
      <w:pPr>
        <w:pStyle w:val="Normal"/>
        <w:numPr>
          <w:ilvl w:val="0"/>
          <w:numId w:val="10"/>
        </w:numPr>
        <w:bidi w:val="0"/>
        <w:spacing w:lineRule="auto" w:line="252" w:before="240" w:after="160"/>
        <w:jc w:val="both"/>
        <w:rPr>
          <w:rFonts w:eastAsia="Calibri"/>
          <w:b/>
          <w:b/>
        </w:rPr>
      </w:pPr>
      <w:r>
        <w:rPr>
          <w:rFonts w:eastAsia="Calibri"/>
          <w:b/>
        </w:rPr>
        <w:t>Alte informații:</w:t>
      </w:r>
    </w:p>
    <w:tbl>
      <w:tblPr>
        <w:tblW w:w="9927" w:type="dxa"/>
        <w:jc w:val="left"/>
        <w:tblInd w:w="-5" w:type="dxa"/>
        <w:tblCellMar>
          <w:top w:w="0" w:type="dxa"/>
          <w:left w:w="108" w:type="dxa"/>
          <w:bottom w:w="0" w:type="dxa"/>
          <w:right w:w="108" w:type="dxa"/>
        </w:tblCellMar>
      </w:tblPr>
      <w:tblGrid>
        <w:gridCol w:w="5524"/>
        <w:gridCol w:w="4402"/>
      </w:tblGrid>
      <w:tr>
        <w:trPr/>
        <w:tc>
          <w:tcPr>
            <w:tcW w:w="5524" w:type="dxa"/>
            <w:tcBorders>
              <w:top w:val="single" w:sz="4" w:space="0" w:color="000000"/>
              <w:left w:val="single" w:sz="4" w:space="0" w:color="000000"/>
              <w:bottom w:val="single" w:sz="4" w:space="0" w:color="000000"/>
            </w:tcBorders>
            <w:shd w:fill="FFFFFF" w:val="clear"/>
          </w:tcPr>
          <w:p>
            <w:pPr>
              <w:pStyle w:val="Normal"/>
              <w:tabs>
                <w:tab w:val="clear" w:pos="709"/>
                <w:tab w:val="left" w:pos="1134" w:leader="none"/>
                <w:tab w:val="left" w:pos="2694" w:leader="none"/>
              </w:tabs>
              <w:bidi w:val="0"/>
              <w:spacing w:before="0" w:after="0"/>
              <w:contextualSpacing/>
              <w:jc w:val="both"/>
              <w:rPr>
                <w:rFonts w:eastAsia="Calibri"/>
              </w:rPr>
            </w:pPr>
            <w:r>
              <w:rPr>
                <w:rFonts w:eastAsia="Calibri"/>
              </w:rPr>
              <w:t>Contractul (contractele) atribuit (atribuite) se referă la un proiect și/sau un program finanțat din fonduri ale UE</w:t>
            </w:r>
          </w:p>
        </w:tc>
        <w:tc>
          <w:tcPr>
            <w:tcW w:w="4402"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lang w:eastAsia="ro-RO"/>
              </w:rPr>
            </w:pPr>
            <w:r>
              <w:rPr>
                <w:lang w:eastAsia="ro-RO"/>
              </w:rPr>
              <w:t xml:space="preserve">Nu □        </w:t>
            </w:r>
          </w:p>
          <w:p>
            <w:pPr>
              <w:pStyle w:val="Normal"/>
              <w:bidi w:val="0"/>
              <w:ind w:left="0" w:right="-1" w:hanging="0"/>
              <w:jc w:val="both"/>
              <w:rPr>
                <w:lang w:eastAsia="ro-RO"/>
              </w:rPr>
            </w:pPr>
            <w:r>
              <w:rPr>
                <w:lang w:eastAsia="ro-RO"/>
              </w:rPr>
              <w:t xml:space="preserve">Da □        </w:t>
            </w:r>
          </w:p>
        </w:tc>
      </w:tr>
      <w:tr>
        <w:trPr/>
        <w:tc>
          <w:tcPr>
            <w:tcW w:w="5524" w:type="dxa"/>
            <w:vMerge w:val="restart"/>
            <w:tcBorders>
              <w:top w:val="single" w:sz="4" w:space="0" w:color="000000"/>
              <w:left w:val="single" w:sz="4" w:space="0" w:color="000000"/>
              <w:bottom w:val="single" w:sz="4" w:space="0" w:color="000000"/>
            </w:tcBorders>
            <w:shd w:fill="FFFFFF" w:val="clear"/>
          </w:tcPr>
          <w:p>
            <w:pPr>
              <w:pStyle w:val="Normal"/>
              <w:bidi w:val="0"/>
              <w:ind w:left="0" w:right="-1" w:hanging="0"/>
              <w:jc w:val="both"/>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402"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lang w:eastAsia="ro-RO"/>
              </w:rPr>
            </w:pPr>
            <w:r>
              <w:rPr>
                <w:lang w:eastAsia="ro-RO"/>
              </w:rPr>
              <w:t xml:space="preserve">Nu □        </w:t>
            </w:r>
          </w:p>
        </w:tc>
      </w:tr>
      <w:tr>
        <w:trPr/>
        <w:tc>
          <w:tcPr>
            <w:tcW w:w="5524" w:type="dxa"/>
            <w:vMerge w:val="continue"/>
            <w:tcBorders>
              <w:top w:val="single" w:sz="4" w:space="0" w:color="000000"/>
              <w:left w:val="single" w:sz="4" w:space="0" w:color="000000"/>
              <w:bottom w:val="single" w:sz="4" w:space="0" w:color="000000"/>
            </w:tcBorders>
            <w:shd w:fill="FFFFFF" w:val="clear"/>
          </w:tcPr>
          <w:p>
            <w:pPr>
              <w:pStyle w:val="Normal"/>
              <w:bidi w:val="0"/>
              <w:snapToGrid w:val="false"/>
              <w:jc w:val="both"/>
              <w:rPr>
                <w:rFonts w:eastAsia="Calibri"/>
              </w:rPr>
            </w:pPr>
            <w:r>
              <w:rPr>
                <w:rFonts w:eastAsia="Calibri"/>
              </w:rPr>
            </w:r>
          </w:p>
        </w:tc>
        <w:tc>
          <w:tcPr>
            <w:tcW w:w="4402" w:type="dxa"/>
            <w:tcBorders>
              <w:top w:val="single" w:sz="4" w:space="0" w:color="000000"/>
              <w:left w:val="single" w:sz="4" w:space="0" w:color="000000"/>
              <w:bottom w:val="single" w:sz="4" w:space="0" w:color="000000"/>
              <w:right w:val="single" w:sz="4" w:space="0" w:color="000000"/>
            </w:tcBorders>
          </w:tcPr>
          <w:p>
            <w:pPr>
              <w:pStyle w:val="Normal"/>
              <w:bidi w:val="0"/>
              <w:jc w:val="both"/>
              <w:rPr>
                <w:lang w:eastAsia="ro-RO"/>
              </w:rPr>
            </w:pPr>
            <w:r>
              <w:rPr>
                <w:lang w:eastAsia="ro-RO"/>
              </w:rPr>
              <w:t>Data (datele) și referința (referințele) publicărilor:</w:t>
            </w:r>
          </w:p>
        </w:tc>
      </w:tr>
      <w:tr>
        <w:trPr/>
        <w:tc>
          <w:tcPr>
            <w:tcW w:w="5524" w:type="dxa"/>
            <w:tcBorders>
              <w:top w:val="single" w:sz="4" w:space="0" w:color="000000"/>
              <w:left w:val="single" w:sz="4" w:space="0" w:color="000000"/>
              <w:bottom w:val="single" w:sz="4" w:space="0" w:color="000000"/>
            </w:tcBorders>
            <w:shd w:fill="FFFFFF" w:val="clear"/>
          </w:tcPr>
          <w:p>
            <w:pPr>
              <w:pStyle w:val="Normal"/>
              <w:bidi w:val="0"/>
              <w:jc w:val="both"/>
              <w:rPr>
                <w:rFonts w:eastAsia="Calibri"/>
              </w:rPr>
            </w:pPr>
            <w:r>
              <w:rPr>
                <w:rFonts w:eastAsia="Calibri"/>
              </w:rPr>
              <w:t>Agenția Națională pentru Soluționarea Contestațiilor</w:t>
            </w:r>
          </w:p>
          <w:p>
            <w:pPr>
              <w:pStyle w:val="Normal"/>
              <w:bidi w:val="0"/>
              <w:spacing w:before="0" w:after="0"/>
              <w:contextualSpacing/>
              <w:jc w:val="both"/>
              <w:rPr>
                <w:lang w:eastAsia="zh-CN"/>
              </w:rPr>
            </w:pPr>
            <w:r>
              <w:rPr>
                <w:lang w:eastAsia="zh-CN"/>
              </w:rPr>
            </w:r>
          </w:p>
        </w:tc>
        <w:tc>
          <w:tcPr>
            <w:tcW w:w="4402" w:type="dxa"/>
            <w:tcBorders>
              <w:top w:val="single" w:sz="4" w:space="0" w:color="000000"/>
              <w:left w:val="single" w:sz="4" w:space="0" w:color="000000"/>
              <w:bottom w:val="single" w:sz="4" w:space="0" w:color="000000"/>
              <w:right w:val="single" w:sz="4" w:space="0" w:color="000000"/>
            </w:tcBorders>
          </w:tcPr>
          <w:p>
            <w:pPr>
              <w:pStyle w:val="Normal"/>
              <w:bidi w:val="0"/>
              <w:jc w:val="both"/>
              <w:rPr>
                <w:rFonts w:eastAsia="Calibri"/>
              </w:rPr>
            </w:pPr>
            <w:r>
              <w:rPr>
                <w:rFonts w:eastAsia="Calibri"/>
              </w:rPr>
              <w:t>mun. Chișinău, bd. Ștefan cel Mare și Sfânt, 124, MD-2001;</w:t>
            </w:r>
          </w:p>
          <w:p>
            <w:pPr>
              <w:pStyle w:val="Normal"/>
              <w:bidi w:val="0"/>
              <w:jc w:val="both"/>
              <w:rPr>
                <w:rFonts w:eastAsia="Calibri"/>
              </w:rPr>
            </w:pPr>
            <w:r>
              <w:rPr>
                <w:rFonts w:eastAsia="Calibri"/>
              </w:rPr>
              <w:t xml:space="preserve">tel/fax: (022) 820 652, 820-651 </w:t>
            </w:r>
          </w:p>
          <w:p>
            <w:pPr>
              <w:pStyle w:val="Normal"/>
              <w:bidi w:val="0"/>
              <w:jc w:val="both"/>
              <w:rPr/>
            </w:pPr>
            <w:r>
              <w:rPr>
                <w:rFonts w:eastAsia="Calibri"/>
              </w:rPr>
              <w:t xml:space="preserve">e-mail: </w:t>
            </w:r>
            <w:hyperlink r:id="rId16">
              <w:r>
                <w:rPr>
                  <w:rStyle w:val="LegturInternet"/>
                  <w:rFonts w:eastAsia="Calibri"/>
                  <w:color w:val="0563C1"/>
                  <w:u w:val="single"/>
                </w:rPr>
                <w:t>contestatii@ansc.md</w:t>
              </w:r>
            </w:hyperlink>
          </w:p>
          <w:p>
            <w:pPr>
              <w:pStyle w:val="Normal"/>
              <w:bidi w:val="0"/>
              <w:jc w:val="both"/>
              <w:rPr/>
            </w:pPr>
            <w:r>
              <w:rPr>
                <w:rFonts w:eastAsia="Calibri"/>
              </w:rPr>
              <w:t xml:space="preserve">pagina web: </w:t>
            </w:r>
            <w:r>
              <w:rPr>
                <w:rFonts w:eastAsia="Calibri"/>
                <w:color w:val="0563C1"/>
                <w:u w:val="single"/>
              </w:rPr>
              <w:t>www.ansc.md</w:t>
            </w:r>
          </w:p>
        </w:tc>
      </w:tr>
      <w:tr>
        <w:trPr/>
        <w:tc>
          <w:tcPr>
            <w:tcW w:w="5524" w:type="dxa"/>
            <w:tcBorders>
              <w:top w:val="single" w:sz="4" w:space="0" w:color="000000"/>
              <w:left w:val="single" w:sz="4" w:space="0" w:color="000000"/>
              <w:bottom w:val="single" w:sz="4" w:space="0" w:color="000000"/>
            </w:tcBorders>
            <w:shd w:fill="FFFFFF" w:val="clear"/>
          </w:tcPr>
          <w:p>
            <w:pPr>
              <w:pStyle w:val="Normal"/>
              <w:bidi w:val="0"/>
              <w:jc w:val="both"/>
              <w:rPr>
                <w:rFonts w:eastAsia="Calibri"/>
              </w:rPr>
            </w:pPr>
            <w:r>
              <w:rPr>
                <w:rFonts w:eastAsia="Calibri"/>
              </w:rPr>
              <w:t>Alte informații relevante</w:t>
            </w:r>
          </w:p>
        </w:tc>
        <w:tc>
          <w:tcPr>
            <w:tcW w:w="4402"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both"/>
              <w:rPr>
                <w:rFonts w:eastAsia="Calibri"/>
              </w:rPr>
            </w:pPr>
            <w:r>
              <w:rPr>
                <w:rFonts w:eastAsia="Calibri"/>
              </w:rPr>
            </w:r>
          </w:p>
        </w:tc>
      </w:tr>
    </w:tbl>
    <w:p>
      <w:pPr>
        <w:pStyle w:val="Normal"/>
        <w:bidi w:val="0"/>
        <w:jc w:val="both"/>
        <w:rPr>
          <w:rFonts w:eastAsia="Calibri"/>
        </w:rPr>
      </w:pPr>
      <w:r>
        <w:rPr>
          <w:rFonts w:eastAsia="Calibri"/>
        </w:rPr>
      </w:r>
    </w:p>
    <w:p>
      <w:pPr>
        <w:pStyle w:val="Normal"/>
        <w:bidi w:val="0"/>
        <w:spacing w:before="120" w:after="0"/>
        <w:ind w:left="0" w:right="0" w:firstLine="567"/>
        <w:jc w:val="left"/>
        <w:rPr>
          <w:rFonts w:eastAsia="Calibri"/>
          <w:b/>
          <w:b/>
        </w:rPr>
      </w:pPr>
      <w:r>
        <w:rPr>
          <w:rFonts w:eastAsia="Calibri"/>
          <w:b/>
        </w:rPr>
        <w:t xml:space="preserve">Conducătorul grupului de lucru:  ___________________________                </w:t>
      </w:r>
    </w:p>
    <w:p>
      <w:pPr>
        <w:pStyle w:val="Normal"/>
        <w:bidi w:val="0"/>
        <w:jc w:val="both"/>
        <w:rPr>
          <w:rFonts w:eastAsia="Calibri"/>
        </w:rPr>
      </w:pPr>
      <w:r>
        <w:rPr>
          <w:rFonts w:eastAsia="Calibri"/>
        </w:rPr>
      </w:r>
    </w:p>
    <w:p>
      <w:pPr>
        <w:pStyle w:val="Normal"/>
        <w:bidi w:val="0"/>
        <w:jc w:val="both"/>
        <w:rPr/>
      </w:pPr>
      <w:r>
        <w:rPr>
          <w:rFonts w:eastAsia="Calibri"/>
          <w:b/>
          <w:i/>
          <w:color w:val="FF0000"/>
        </w:rPr>
        <w:t xml:space="preserve">Notă: </w:t>
      </w:r>
      <w:r>
        <w:rPr>
          <w:rFonts w:eastAsia="Calibri"/>
          <w:i/>
        </w:rPr>
        <w:t>A</w:t>
      </w:r>
      <w:r>
        <w:rPr>
          <w:rFonts w:eastAsia="Calibri"/>
          <w:i/>
          <w:shd w:fill="FFFFFF" w:val="clear"/>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fill="FFFFFF" w:val="clear"/>
        </w:rPr>
        <w:t xml:space="preserve"> (art. 30 al Legii nr. 131/2015 privind achizițiile publice).</w:t>
      </w:r>
    </w:p>
    <w:p>
      <w:pPr>
        <w:pStyle w:val="Normal"/>
        <w:bidi w:val="0"/>
        <w:jc w:val="right"/>
        <w:rPr/>
      </w:pPr>
      <w:r>
        <w:rPr/>
        <w:t>Anexa nr. 6</w:t>
      </w:r>
    </w:p>
    <w:p>
      <w:pPr>
        <w:pStyle w:val="Normal"/>
        <w:bidi w:val="0"/>
        <w:jc w:val="right"/>
        <w:rPr/>
      </w:pPr>
      <w:r>
        <w:rPr/>
        <w:t>la Documentația standard nr._____</w:t>
      </w:r>
    </w:p>
    <w:p>
      <w:pPr>
        <w:pStyle w:val="Normal"/>
        <w:bidi w:val="0"/>
        <w:jc w:val="right"/>
        <w:rPr/>
      </w:pPr>
      <w:r>
        <w:rPr/>
        <w:t>din “____” ________ 20___</w:t>
      </w:r>
    </w:p>
    <w:p>
      <w:pPr>
        <w:pStyle w:val="Normal"/>
        <w:bidi w:val="0"/>
        <w:jc w:val="right"/>
        <w:rPr>
          <w:sz w:val="22"/>
          <w:szCs w:val="22"/>
        </w:rPr>
      </w:pPr>
      <w:r>
        <w:rPr>
          <w:sz w:val="22"/>
          <w:szCs w:val="22"/>
        </w:rPr>
      </w:r>
    </w:p>
    <w:p>
      <w:pPr>
        <w:pStyle w:val="Normal"/>
        <w:bidi w:val="0"/>
        <w:jc w:val="right"/>
        <w:rPr>
          <w:i/>
          <w:i/>
          <w:sz w:val="22"/>
          <w:szCs w:val="22"/>
        </w:rPr>
      </w:pPr>
      <w:r>
        <w:rPr>
          <w:i/>
          <w:sz w:val="22"/>
          <w:szCs w:val="22"/>
        </w:rPr>
      </w:r>
    </w:p>
    <w:p>
      <w:pPr>
        <w:pStyle w:val="Normal"/>
        <w:bidi w:val="0"/>
        <w:ind w:left="0" w:right="-1" w:hanging="0"/>
        <w:jc w:val="center"/>
        <w:rPr>
          <w:b/>
          <w:b/>
          <w:bCs/>
          <w:i/>
          <w:i/>
          <w:color w:val="000000"/>
          <w:sz w:val="22"/>
          <w:szCs w:val="22"/>
        </w:rPr>
      </w:pPr>
      <w:r>
        <w:rPr>
          <w:b/>
          <w:bCs/>
          <w:i/>
          <w:color w:val="000000"/>
          <w:sz w:val="22"/>
          <w:szCs w:val="22"/>
        </w:rPr>
      </w:r>
    </w:p>
    <w:p>
      <w:pPr>
        <w:pStyle w:val="Normal"/>
        <w:bidi w:val="0"/>
        <w:ind w:left="0" w:right="-1" w:hanging="0"/>
        <w:jc w:val="center"/>
        <w:rPr>
          <w:b/>
          <w:b/>
          <w:bCs/>
          <w:color w:val="000000"/>
          <w:sz w:val="28"/>
          <w:szCs w:val="28"/>
        </w:rPr>
      </w:pPr>
      <w:r>
        <w:rPr>
          <w:b/>
          <w:bCs/>
          <w:color w:val="000000"/>
          <w:sz w:val="28"/>
          <w:szCs w:val="28"/>
        </w:rPr>
        <w:t>ANUNȚ</w:t>
      </w:r>
    </w:p>
    <w:p>
      <w:pPr>
        <w:pStyle w:val="Normal"/>
        <w:bidi w:val="0"/>
        <w:ind w:left="0" w:right="-1" w:hanging="0"/>
        <w:jc w:val="center"/>
        <w:rPr/>
      </w:pPr>
      <w:r>
        <w:rPr>
          <w:b/>
          <w:bCs/>
          <w:color w:val="000000"/>
          <w:sz w:val="22"/>
          <w:szCs w:val="22"/>
        </w:rPr>
        <w:t xml:space="preserve"> </w:t>
      </w:r>
      <w:r>
        <w:rPr>
          <w:b/>
          <w:bCs/>
          <w:color w:val="000000"/>
          <w:sz w:val="22"/>
          <w:szCs w:val="22"/>
        </w:rPr>
        <w:t>privind modificarea contractului </w:t>
        <w:br/>
        <w:t>de achiziții publice/acordului-cadru</w:t>
      </w:r>
    </w:p>
    <w:p>
      <w:pPr>
        <w:pStyle w:val="Normal"/>
        <w:bidi w:val="0"/>
        <w:spacing w:before="240" w:after="240"/>
        <w:ind w:left="0" w:right="-1" w:hanging="0"/>
        <w:jc w:val="center"/>
        <w:rPr>
          <w:rFonts w:eastAsia="Cambria"/>
          <w:sz w:val="22"/>
          <w:szCs w:val="22"/>
        </w:rPr>
      </w:pPr>
      <w:r>
        <w:rPr>
          <w:rFonts w:eastAsia="Cambria"/>
          <w:sz w:val="22"/>
          <w:szCs w:val="22"/>
        </w:rPr>
        <w:t>Nr. ___________ din _____________</w:t>
      </w:r>
    </w:p>
    <w:p>
      <w:pPr>
        <w:pStyle w:val="Normal"/>
        <w:numPr>
          <w:ilvl w:val="0"/>
          <w:numId w:val="11"/>
        </w:numPr>
        <w:tabs>
          <w:tab w:val="clear" w:pos="709"/>
          <w:tab w:val="left" w:pos="2214" w:leader="none"/>
          <w:tab w:val="left" w:pos="3774" w:leader="none"/>
        </w:tabs>
        <w:bidi w:val="0"/>
        <w:spacing w:before="240" w:after="240"/>
        <w:ind w:left="1080" w:right="-1" w:hanging="720"/>
        <w:jc w:val="both"/>
        <w:rPr>
          <w:rFonts w:eastAsia="Cambria"/>
          <w:b/>
          <w:b/>
          <w:sz w:val="22"/>
          <w:szCs w:val="22"/>
          <w:lang w:eastAsia="zh-CN"/>
        </w:rPr>
      </w:pPr>
      <w:r>
        <w:rPr>
          <w:rFonts w:eastAsia="Cambria"/>
          <w:b/>
          <w:sz w:val="22"/>
          <w:szCs w:val="22"/>
          <w:lang w:eastAsia="zh-CN"/>
        </w:rPr>
        <w:t>Date cu privire la autoritatea contractantă:</w:t>
      </w:r>
    </w:p>
    <w:tbl>
      <w:tblPr>
        <w:tblW w:w="9694" w:type="dxa"/>
        <w:jc w:val="left"/>
        <w:tblInd w:w="-5" w:type="dxa"/>
        <w:tblCellMar>
          <w:top w:w="0" w:type="dxa"/>
          <w:left w:w="108" w:type="dxa"/>
          <w:bottom w:w="0" w:type="dxa"/>
          <w:right w:w="108" w:type="dxa"/>
        </w:tblCellMar>
      </w:tblPr>
      <w:tblGrid>
        <w:gridCol w:w="5119"/>
        <w:gridCol w:w="4575"/>
      </w:tblGrid>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b/>
                <w:b/>
              </w:rPr>
            </w:pPr>
            <w:r>
              <w:rPr>
                <w:b/>
              </w:rPr>
              <w:t>Denumirea autorității contractante</w:t>
            </w:r>
          </w:p>
        </w:tc>
        <w:tc>
          <w:tcPr>
            <w:tcW w:w="4575" w:type="dxa"/>
            <w:tcBorders>
              <w:top w:val="single" w:sz="4" w:space="0" w:color="000000"/>
              <w:left w:val="single" w:sz="4" w:space="0" w:color="000000"/>
              <w:bottom w:val="single" w:sz="4" w:space="0" w:color="000000"/>
              <w:right w:val="single" w:sz="4" w:space="0" w:color="000000"/>
            </w:tcBorders>
          </w:tcPr>
          <w:p>
            <w:pPr>
              <w:pStyle w:val="Normal"/>
              <w:shd w:val="clear" w:fill="FFFFFF"/>
              <w:tabs>
                <w:tab w:val="clear" w:pos="709"/>
                <w:tab w:val="left" w:pos="644" w:leader="none"/>
                <w:tab w:val="right" w:pos="9891" w:leader="none"/>
              </w:tabs>
              <w:bidi w:val="0"/>
              <w:spacing w:before="120" w:after="0"/>
              <w:ind w:left="360" w:right="0" w:hanging="0"/>
              <w:jc w:val="center"/>
              <w:rPr>
                <w:b/>
                <w:b/>
                <w:sz w:val="24"/>
                <w:szCs w:val="24"/>
              </w:rPr>
            </w:pPr>
            <w:r>
              <w:rPr>
                <w:b/>
                <w:sz w:val="24"/>
                <w:szCs w:val="24"/>
              </w:rPr>
              <w:t xml:space="preserve">I.M.S.P. </w:t>
            </w:r>
          </w:p>
          <w:p>
            <w:pPr>
              <w:pStyle w:val="Normal"/>
              <w:shd w:val="clear" w:fill="FFFFFF"/>
              <w:tabs>
                <w:tab w:val="clear" w:pos="709"/>
                <w:tab w:val="left" w:pos="284" w:leader="none"/>
                <w:tab w:val="right" w:pos="9531" w:leader="none"/>
              </w:tabs>
              <w:bidi w:val="0"/>
              <w:spacing w:before="120" w:after="0"/>
              <w:ind w:left="0" w:right="0" w:hanging="0"/>
              <w:jc w:val="center"/>
              <w:rPr/>
            </w:pPr>
            <w:r>
              <w:rPr>
                <w:b/>
                <w:sz w:val="24"/>
                <w:szCs w:val="24"/>
              </w:rPr>
              <w:t xml:space="preserve">Spitalul Clinic Municipal de Copii  </w:t>
            </w:r>
            <w:r>
              <w:rPr>
                <w:rFonts w:eastAsia="Times New Roman" w:cs="Times New Roman"/>
                <w:b/>
                <w:color w:val="auto"/>
                <w:kern w:val="0"/>
                <w:sz w:val="24"/>
                <w:szCs w:val="24"/>
                <w:lang w:val="ro-RO" w:eastAsia="en-US" w:bidi="ar-SA"/>
              </w:rPr>
              <w:t>Nr. 1</w:t>
            </w:r>
          </w:p>
        </w:tc>
      </w:tr>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rFonts w:eastAsia="Cambria"/>
                <w:b/>
                <w:b/>
              </w:rPr>
            </w:pPr>
            <w:r>
              <w:rPr>
                <w:rFonts w:eastAsia="Cambria"/>
                <w:b/>
              </w:rPr>
              <w:t>Localitate</w:t>
            </w:r>
          </w:p>
        </w:tc>
        <w:tc>
          <w:tcPr>
            <w:tcW w:w="4575"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b/>
                <w:u w:val="single"/>
              </w:rPr>
              <w:t>mun. Chisinău, str.</w:t>
            </w:r>
            <w:r>
              <w:rPr>
                <w:rFonts w:eastAsia="Cambria"/>
                <w:b/>
                <w:u w:val="single"/>
              </w:rPr>
              <w:t>Serghei Lazo nr. 7</w:t>
            </w:r>
          </w:p>
        </w:tc>
      </w:tr>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b/>
                <w:b/>
              </w:rPr>
            </w:pPr>
            <w:r>
              <w:rPr>
                <w:b/>
              </w:rPr>
              <w:t>IDNO</w:t>
            </w:r>
          </w:p>
        </w:tc>
        <w:tc>
          <w:tcPr>
            <w:tcW w:w="4575"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u w:val="single"/>
              </w:rPr>
              <w:t>1003600152</w:t>
            </w:r>
            <w:r>
              <w:rPr>
                <w:rFonts w:eastAsia="Times New Roman" w:cs="Times New Roman"/>
                <w:color w:val="auto"/>
                <w:kern w:val="0"/>
                <w:sz w:val="24"/>
                <w:szCs w:val="24"/>
                <w:u w:val="single"/>
                <w:lang w:val="ro-RO" w:eastAsia="en-US" w:bidi="ar-SA"/>
              </w:rPr>
              <w:t>569</w:t>
            </w:r>
          </w:p>
        </w:tc>
      </w:tr>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b/>
                <w:b/>
              </w:rPr>
            </w:pPr>
            <w:r>
              <w:rPr>
                <w:b/>
              </w:rPr>
              <w:t>Adresa</w:t>
            </w:r>
          </w:p>
        </w:tc>
        <w:tc>
          <w:tcPr>
            <w:tcW w:w="4575" w:type="dxa"/>
            <w:tcBorders>
              <w:top w:val="single" w:sz="4" w:space="0" w:color="000000"/>
              <w:left w:val="single" w:sz="4" w:space="0" w:color="000000"/>
              <w:bottom w:val="single" w:sz="4" w:space="0" w:color="000000"/>
              <w:right w:val="single" w:sz="4" w:space="0" w:color="000000"/>
            </w:tcBorders>
          </w:tcPr>
          <w:p>
            <w:pPr>
              <w:pStyle w:val="Normal"/>
              <w:bidi w:val="0"/>
              <w:jc w:val="both"/>
              <w:rPr>
                <w:b/>
                <w:b/>
                <w:u w:val="single"/>
              </w:rPr>
            </w:pPr>
            <w:r>
              <w:rPr>
                <w:b/>
                <w:u w:val="single"/>
              </w:rPr>
              <w:t>mun. Chisinău, str.Serghei Lazo nr. 7</w:t>
            </w:r>
          </w:p>
        </w:tc>
      </w:tr>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b/>
                <w:b/>
              </w:rPr>
            </w:pPr>
            <w:r>
              <w:rPr>
                <w:b/>
              </w:rPr>
              <w:t>Număr de telefon</w:t>
            </w:r>
          </w:p>
        </w:tc>
        <w:tc>
          <w:tcPr>
            <w:tcW w:w="4575" w:type="dxa"/>
            <w:tcBorders>
              <w:top w:val="single" w:sz="4" w:space="0" w:color="000000"/>
              <w:left w:val="single" w:sz="4" w:space="0" w:color="000000"/>
              <w:bottom w:val="single" w:sz="4" w:space="0" w:color="000000"/>
              <w:right w:val="single" w:sz="4" w:space="0" w:color="000000"/>
            </w:tcBorders>
          </w:tcPr>
          <w:p>
            <w:pPr>
              <w:pStyle w:val="Normal"/>
              <w:bidi w:val="0"/>
              <w:jc w:val="both"/>
              <w:rPr>
                <w:rFonts w:eastAsia="Cambria"/>
              </w:rPr>
            </w:pPr>
            <w:r>
              <w:rPr>
                <w:rFonts w:eastAsia="Cambria"/>
              </w:rPr>
              <w:t>022242369</w:t>
            </w:r>
          </w:p>
        </w:tc>
      </w:tr>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b/>
                <w:b/>
              </w:rPr>
            </w:pPr>
            <w:r>
              <w:rPr>
                <w:b/>
              </w:rPr>
              <w:t>Număr de fax</w:t>
            </w:r>
          </w:p>
        </w:tc>
        <w:tc>
          <w:tcPr>
            <w:tcW w:w="4575"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both"/>
              <w:rPr>
                <w:rFonts w:eastAsia="Cambria"/>
              </w:rPr>
            </w:pPr>
            <w:r>
              <w:rPr>
                <w:rFonts w:eastAsia="Cambria"/>
              </w:rPr>
            </w:r>
          </w:p>
        </w:tc>
      </w:tr>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b/>
                <w:b/>
              </w:rPr>
            </w:pPr>
            <w:r>
              <w:rPr>
                <w:b/>
              </w:rPr>
              <w:t xml:space="preserve">E-mail </w:t>
            </w:r>
          </w:p>
        </w:tc>
        <w:tc>
          <w:tcPr>
            <w:tcW w:w="4575" w:type="dxa"/>
            <w:tcBorders>
              <w:top w:val="single" w:sz="4" w:space="0" w:color="000000"/>
              <w:left w:val="single" w:sz="4" w:space="0" w:color="000000"/>
              <w:bottom w:val="single" w:sz="4" w:space="0" w:color="000000"/>
              <w:right w:val="single" w:sz="4" w:space="0" w:color="000000"/>
            </w:tcBorders>
          </w:tcPr>
          <w:p>
            <w:pPr>
              <w:pStyle w:val="Normal"/>
              <w:bidi w:val="0"/>
              <w:jc w:val="both"/>
              <w:rPr/>
            </w:pPr>
            <w:hyperlink r:id="rId17">
              <w:r>
                <w:rPr>
                  <w:rStyle w:val="LegturInternet"/>
                  <w:rFonts w:eastAsia="Calibri" w:cs="Times New Roman"/>
                  <w:color w:val="0000FF"/>
                  <w:kern w:val="0"/>
                  <w:sz w:val="24"/>
                  <w:szCs w:val="24"/>
                  <w:u w:val="single"/>
                  <w:lang w:val="ro-RO" w:eastAsia="en-US" w:bidi="ar-SA"/>
                </w:rPr>
                <w:t>s</w:t>
              </w:r>
            </w:hyperlink>
            <w:r>
              <w:rPr>
                <w:rStyle w:val="LegturInternet"/>
                <w:rFonts w:eastAsia="Calibri" w:cs="Times New Roman"/>
                <w:color w:val="0000FF"/>
                <w:kern w:val="0"/>
                <w:sz w:val="24"/>
                <w:szCs w:val="24"/>
                <w:u w:val="single"/>
                <w:lang w:val="ro-RO" w:eastAsia="en-US" w:bidi="ar-SA"/>
              </w:rPr>
              <w:t>cmc1@ms.md</w:t>
            </w:r>
          </w:p>
        </w:tc>
      </w:tr>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b/>
                <w:b/>
              </w:rPr>
            </w:pPr>
            <w:r>
              <w:rPr>
                <w:b/>
              </w:rPr>
              <w:t>Pagina web oficială</w:t>
            </w:r>
          </w:p>
        </w:tc>
        <w:tc>
          <w:tcPr>
            <w:tcW w:w="4575" w:type="dxa"/>
            <w:tcBorders>
              <w:top w:val="single" w:sz="4" w:space="0" w:color="000000"/>
              <w:left w:val="single" w:sz="4" w:space="0" w:color="000000"/>
              <w:bottom w:val="single" w:sz="4" w:space="0" w:color="000000"/>
              <w:right w:val="single" w:sz="4" w:space="0" w:color="000000"/>
            </w:tcBorders>
          </w:tcPr>
          <w:p>
            <w:pPr>
              <w:pStyle w:val="Normal"/>
              <w:bidi w:val="0"/>
              <w:jc w:val="both"/>
              <w:rPr/>
            </w:pPr>
            <w:hyperlink r:id="rId18">
              <w:r>
                <w:rPr>
                  <w:rStyle w:val="LegturInternet"/>
                </w:rPr>
                <w:t>www.</w:t>
              </w:r>
              <w:r>
                <w:rPr>
                  <w:rStyle w:val="LegturInternet"/>
                  <w:rFonts w:eastAsia="Times New Roman" w:cs="Times New Roman"/>
                  <w:color w:val="auto"/>
                  <w:kern w:val="0"/>
                  <w:sz w:val="24"/>
                  <w:szCs w:val="24"/>
                  <w:lang w:val="ro-RO" w:eastAsia="en-US" w:bidi="ar-SA"/>
                </w:rPr>
                <w:t>spitalul-copii</w:t>
              </w:r>
              <w:r>
                <w:rPr>
                  <w:rStyle w:val="LegturInternet"/>
                </w:rPr>
                <w:t>.md</w:t>
              </w:r>
            </w:hyperlink>
            <w:r>
              <w:rPr/>
              <w:t xml:space="preserve"> </w:t>
            </w:r>
          </w:p>
        </w:tc>
      </w:tr>
      <w:tr>
        <w:trPr/>
        <w:tc>
          <w:tcPr>
            <w:tcW w:w="5119" w:type="dxa"/>
            <w:tcBorders>
              <w:top w:val="single" w:sz="4" w:space="0" w:color="000000"/>
              <w:left w:val="single" w:sz="4" w:space="0" w:color="000000"/>
              <w:bottom w:val="single" w:sz="4" w:space="0" w:color="000000"/>
            </w:tcBorders>
            <w:shd w:fill="FFFFFF" w:val="clear"/>
          </w:tcPr>
          <w:p>
            <w:pPr>
              <w:pStyle w:val="Normal"/>
              <w:bidi w:val="0"/>
              <w:jc w:val="both"/>
              <w:rPr>
                <w:b/>
                <w:b/>
              </w:rPr>
            </w:pPr>
            <w:r>
              <w:rPr>
                <w:b/>
              </w:rPr>
              <w:t xml:space="preserve">Persoana de contact </w:t>
            </w:r>
          </w:p>
          <w:p>
            <w:pPr>
              <w:pStyle w:val="Normal"/>
              <w:bidi w:val="0"/>
              <w:jc w:val="both"/>
              <w:rPr>
                <w:i/>
                <w:i/>
              </w:rPr>
            </w:pPr>
            <w:r>
              <w:rPr>
                <w:i/>
              </w:rPr>
              <w:t>(nume, prenume, telefon, e-mail)</w:t>
            </w:r>
          </w:p>
        </w:tc>
        <w:tc>
          <w:tcPr>
            <w:tcW w:w="45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Fonts w:eastAsia="Cambria" w:cs="Times New Roman"/>
                <w:color w:val="auto"/>
                <w:kern w:val="0"/>
                <w:sz w:val="24"/>
                <w:szCs w:val="24"/>
                <w:lang w:val="ro-RO" w:eastAsia="en-US" w:bidi="ar-SA"/>
              </w:rPr>
              <w:t>Cerî Ana</w:t>
            </w:r>
            <w:r>
              <w:rPr>
                <w:rFonts w:eastAsia="Cambria"/>
              </w:rPr>
              <w:t xml:space="preserve">, </w:t>
            </w:r>
            <w:r>
              <w:rPr>
                <w:rFonts w:eastAsia="Cambria" w:cs="Times New Roman"/>
                <w:color w:val="auto"/>
                <w:kern w:val="0"/>
                <w:sz w:val="24"/>
                <w:szCs w:val="24"/>
                <w:lang w:val="ro-RO" w:eastAsia="en-US" w:bidi="ar-SA"/>
              </w:rPr>
              <w:t>022-23-78-11</w:t>
            </w:r>
            <w:r>
              <w:rPr>
                <w:rFonts w:eastAsia="Cambria"/>
              </w:rPr>
              <w:t xml:space="preserve">, </w:t>
            </w:r>
            <w:hyperlink r:id="rId19">
              <w:r>
                <w:rPr>
                  <w:rStyle w:val="LegturInternet"/>
                  <w:rFonts w:eastAsia="Calibri" w:cs="Times New Roman"/>
                  <w:color w:val="auto"/>
                  <w:kern w:val="0"/>
                  <w:sz w:val="24"/>
                  <w:szCs w:val="24"/>
                  <w:lang w:val="ro-RO" w:eastAsia="en-US" w:bidi="ar-SA"/>
                </w:rPr>
                <w:t>achizitii.scmc1@gmail.com</w:t>
              </w:r>
            </w:hyperlink>
            <w:r>
              <w:rPr>
                <w:rFonts w:eastAsia="Calibri" w:cs="Times New Roman"/>
                <w:color w:val="auto"/>
                <w:kern w:val="0"/>
                <w:sz w:val="24"/>
                <w:szCs w:val="24"/>
                <w:lang w:val="ro-RO" w:eastAsia="en-US" w:bidi="ar-SA"/>
              </w:rPr>
              <w:t xml:space="preserve"> </w:t>
            </w:r>
          </w:p>
        </w:tc>
      </w:tr>
    </w:tbl>
    <w:p>
      <w:pPr>
        <w:pStyle w:val="Normal"/>
        <w:numPr>
          <w:ilvl w:val="0"/>
          <w:numId w:val="11"/>
        </w:numPr>
        <w:tabs>
          <w:tab w:val="clear" w:pos="709"/>
          <w:tab w:val="left" w:pos="2214" w:leader="none"/>
          <w:tab w:val="left" w:pos="3774" w:leader="none"/>
        </w:tabs>
        <w:bidi w:val="0"/>
        <w:spacing w:before="240" w:after="240"/>
        <w:ind w:left="1080" w:right="-1" w:hanging="720"/>
        <w:jc w:val="both"/>
        <w:rPr>
          <w:rFonts w:eastAsia="Cambria"/>
          <w:b/>
          <w:b/>
          <w:sz w:val="22"/>
          <w:szCs w:val="22"/>
          <w:lang w:eastAsia="zh-CN"/>
        </w:rPr>
      </w:pPr>
      <w:r>
        <w:rPr>
          <w:rFonts w:eastAsia="Cambria"/>
          <w:b/>
          <w:sz w:val="22"/>
          <w:szCs w:val="22"/>
          <w:lang w:eastAsia="zh-CN"/>
        </w:rPr>
        <w:t>Date cu privire la procedura de achiziție:</w:t>
      </w:r>
    </w:p>
    <w:tbl>
      <w:tblPr>
        <w:tblW w:w="9694" w:type="dxa"/>
        <w:jc w:val="left"/>
        <w:tblInd w:w="-5" w:type="dxa"/>
        <w:tblCellMar>
          <w:top w:w="0" w:type="dxa"/>
          <w:left w:w="108" w:type="dxa"/>
          <w:bottom w:w="0" w:type="dxa"/>
          <w:right w:w="108" w:type="dxa"/>
        </w:tblCellMar>
      </w:tblPr>
      <w:tblGrid>
        <w:gridCol w:w="5181"/>
        <w:gridCol w:w="4513"/>
      </w:tblGrid>
      <w:tr>
        <w:trPr/>
        <w:tc>
          <w:tcPr>
            <w:tcW w:w="5181"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Tipul procedurii de achiziție</w:t>
            </w:r>
          </w:p>
        </w:tc>
        <w:tc>
          <w:tcPr>
            <w:tcW w:w="4513"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rFonts w:eastAsia="NSimSun" w:cs="Arial"/>
                <w:b/>
                <w:bCs/>
                <w:color w:val="auto"/>
                <w:kern w:val="2"/>
                <w:sz w:val="24"/>
                <w:szCs w:val="24"/>
                <w:u w:val="single"/>
                <w:lang w:val="ro-RO" w:eastAsia="ro-RO" w:bidi="hi-IN"/>
              </w:rPr>
              <w:t>Cererea Ofertelor de Prețuri</w:t>
            </w:r>
            <w:r>
              <w:rPr>
                <w:lang w:eastAsia="ro-RO"/>
              </w:rPr>
              <w:t xml:space="preserve"> </w:t>
            </w:r>
            <w:r>
              <w:rPr>
                <w:rFonts w:eastAsia="Times New Roman" w:cs="Times New Roman" w:ascii="Times New Roman" w:hAnsi="Times New Roman"/>
                <w:b/>
                <w:lang w:eastAsia="ro-RO"/>
              </w:rPr>
              <w:t>√</w:t>
            </w:r>
          </w:p>
        </w:tc>
      </w:tr>
      <w:tr>
        <w:trPr/>
        <w:tc>
          <w:tcPr>
            <w:tcW w:w="5181"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Obiectul achiziției</w:t>
            </w:r>
          </w:p>
        </w:tc>
        <w:tc>
          <w:tcPr>
            <w:tcW w:w="4513"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bCs/>
                <w:sz w:val="22"/>
                <w:szCs w:val="22"/>
                <w:u w:val="single"/>
                <w:lang w:val="en-US"/>
              </w:rPr>
              <w:t xml:space="preserve">Lucrări de reparație </w:t>
            </w:r>
            <w:r>
              <w:rPr>
                <w:rFonts w:eastAsia="Times New Roman" w:cs="Times New Roman"/>
                <w:bCs/>
                <w:color w:val="auto"/>
                <w:kern w:val="0"/>
                <w:sz w:val="22"/>
                <w:szCs w:val="22"/>
                <w:u w:val="single"/>
                <w:lang w:val="ro-RO" w:eastAsia="en-US" w:bidi="ar-SA"/>
              </w:rPr>
              <w:t xml:space="preserve">în cabinetul medicului </w:t>
            </w:r>
          </w:p>
        </w:tc>
      </w:tr>
      <w:tr>
        <w:trPr/>
        <w:tc>
          <w:tcPr>
            <w:tcW w:w="5181"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Cod CPV</w:t>
            </w:r>
          </w:p>
        </w:tc>
        <w:tc>
          <w:tcPr>
            <w:tcW w:w="4513" w:type="dxa"/>
            <w:tcBorders>
              <w:top w:val="single" w:sz="4" w:space="0" w:color="000000"/>
              <w:left w:val="single" w:sz="4" w:space="0" w:color="000000"/>
              <w:bottom w:val="single" w:sz="4" w:space="0" w:color="000000"/>
              <w:right w:val="single" w:sz="4" w:space="0" w:color="000000"/>
            </w:tcBorders>
          </w:tcPr>
          <w:p>
            <w:pPr>
              <w:pStyle w:val="Normal"/>
              <w:bidi w:val="0"/>
              <w:jc w:val="both"/>
              <w:rPr>
                <w:sz w:val="20"/>
                <w:szCs w:val="20"/>
                <w:lang w:eastAsia="ru-RU"/>
              </w:rPr>
            </w:pPr>
            <w:r>
              <w:rPr>
                <w:sz w:val="20"/>
                <w:szCs w:val="20"/>
                <w:lang w:eastAsia="ru-RU"/>
              </w:rPr>
              <w:t>45453000-7</w:t>
            </w:r>
          </w:p>
        </w:tc>
      </w:tr>
      <w:tr>
        <w:trPr/>
        <w:tc>
          <w:tcPr>
            <w:tcW w:w="5181"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 xml:space="preserve">Valoarea estimată a achiziției </w:t>
            </w:r>
          </w:p>
        </w:tc>
        <w:tc>
          <w:tcPr>
            <w:tcW w:w="4513"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rFonts w:eastAsia="Times New Roman" w:cs="Times New Roman"/>
                <w:color w:val="000000"/>
                <w:kern w:val="0"/>
                <w:sz w:val="24"/>
                <w:szCs w:val="24"/>
                <w:lang w:val="ro-RO" w:eastAsia="en-US" w:bidi="ar-SA"/>
              </w:rPr>
              <w:t>55</w:t>
            </w:r>
            <w:r>
              <w:rPr>
                <w:color w:val="000000"/>
                <w:lang w:val="en-US"/>
              </w:rPr>
              <w:t> </w:t>
            </w:r>
            <w:r>
              <w:rPr>
                <w:rFonts w:eastAsia="Times New Roman" w:cs="Times New Roman"/>
                <w:color w:val="000000"/>
                <w:kern w:val="0"/>
                <w:sz w:val="24"/>
                <w:szCs w:val="24"/>
                <w:lang w:val="ro-RO" w:eastAsia="en-US" w:bidi="ar-SA"/>
              </w:rPr>
              <w:t>000</w:t>
            </w:r>
            <w:r>
              <w:rPr>
                <w:color w:val="000000"/>
                <w:lang w:val="en-US"/>
              </w:rPr>
              <w:t>,00</w:t>
            </w:r>
          </w:p>
        </w:tc>
      </w:tr>
      <w:tr>
        <w:trPr/>
        <w:tc>
          <w:tcPr>
            <w:tcW w:w="5181" w:type="dxa"/>
            <w:vMerge w:val="restart"/>
            <w:tcBorders>
              <w:top w:val="single" w:sz="4" w:space="0" w:color="000000"/>
              <w:left w:val="single" w:sz="4" w:space="0" w:color="000000"/>
              <w:bottom w:val="single" w:sz="4" w:space="0" w:color="000000"/>
            </w:tcBorders>
            <w:shd w:fill="FFFFFF" w:val="clear"/>
          </w:tcPr>
          <w:p>
            <w:pPr>
              <w:pStyle w:val="Normal"/>
              <w:bidi w:val="0"/>
              <w:jc w:val="both"/>
              <w:rPr/>
            </w:pPr>
            <w:r>
              <w:rPr>
                <w:b/>
                <w:lang w:eastAsia="ro-RO"/>
              </w:rPr>
              <w:t xml:space="preserve">Nr. și link-ul procedurii </w:t>
            </w:r>
            <w:r>
              <w:rPr>
                <w:i/>
                <w:lang w:eastAsia="ro-RO"/>
              </w:rPr>
              <w:t xml:space="preserve">(se va indica din cadrul portalului guvernamental </w:t>
            </w:r>
            <w:hyperlink r:id="rId20">
              <w:r>
                <w:rPr>
                  <w:rStyle w:val="LegturInternet"/>
                  <w:i/>
                  <w:color w:val="0000FF"/>
                  <w:u w:val="single"/>
                  <w:lang w:eastAsia="ro-RO"/>
                </w:rPr>
                <w:t>www.mtender.gov.md</w:t>
              </w:r>
            </w:hyperlink>
            <w:r>
              <w:rPr>
                <w:i/>
                <w:lang w:eastAsia="ro-RO"/>
              </w:rPr>
              <w:t>)</w:t>
            </w:r>
          </w:p>
        </w:tc>
        <w:tc>
          <w:tcPr>
            <w:tcW w:w="4513" w:type="dxa"/>
            <w:tcBorders>
              <w:top w:val="single" w:sz="4" w:space="0" w:color="000000"/>
              <w:left w:val="single" w:sz="4" w:space="0" w:color="000000"/>
              <w:bottom w:val="single" w:sz="4" w:space="0" w:color="000000"/>
              <w:right w:val="single" w:sz="4" w:space="0" w:color="000000"/>
            </w:tcBorders>
          </w:tcPr>
          <w:p>
            <w:pPr>
              <w:pStyle w:val="Normal"/>
              <w:bidi w:val="0"/>
              <w:jc w:val="both"/>
              <w:rPr>
                <w:rFonts w:eastAsia="Cambria"/>
              </w:rPr>
            </w:pPr>
            <w:r>
              <w:rPr>
                <w:rFonts w:eastAsia="Cambria"/>
              </w:rPr>
              <w:t>Nr:</w:t>
            </w:r>
          </w:p>
        </w:tc>
      </w:tr>
      <w:tr>
        <w:trPr>
          <w:trHeight w:val="333" w:hRule="atLeast"/>
        </w:trPr>
        <w:tc>
          <w:tcPr>
            <w:tcW w:w="5181" w:type="dxa"/>
            <w:vMerge w:val="continue"/>
            <w:tcBorders>
              <w:top w:val="single" w:sz="4" w:space="0" w:color="000000"/>
              <w:left w:val="single" w:sz="4" w:space="0" w:color="000000"/>
              <w:bottom w:val="single" w:sz="4" w:space="0" w:color="000000"/>
            </w:tcBorders>
            <w:shd w:fill="FFFFFF" w:val="clear"/>
          </w:tcPr>
          <w:p>
            <w:pPr>
              <w:pStyle w:val="Normal"/>
              <w:bidi w:val="0"/>
              <w:snapToGrid w:val="false"/>
              <w:jc w:val="both"/>
              <w:rPr>
                <w:b/>
                <w:b/>
                <w:lang w:eastAsia="ro-RO"/>
              </w:rPr>
            </w:pPr>
            <w:r>
              <w:rPr>
                <w:b/>
                <w:lang w:eastAsia="ro-RO"/>
              </w:rPr>
            </w:r>
          </w:p>
        </w:tc>
        <w:tc>
          <w:tcPr>
            <w:tcW w:w="4513" w:type="dxa"/>
            <w:tcBorders>
              <w:top w:val="single" w:sz="4" w:space="0" w:color="000000"/>
              <w:left w:val="single" w:sz="4" w:space="0" w:color="000000"/>
              <w:bottom w:val="single" w:sz="4" w:space="0" w:color="000000"/>
              <w:right w:val="single" w:sz="4" w:space="0" w:color="000000"/>
            </w:tcBorders>
          </w:tcPr>
          <w:p>
            <w:pPr>
              <w:pStyle w:val="Normal"/>
              <w:bidi w:val="0"/>
              <w:jc w:val="both"/>
              <w:rPr>
                <w:rFonts w:eastAsia="Cambria"/>
              </w:rPr>
            </w:pPr>
            <w:r>
              <w:rPr>
                <w:rFonts w:eastAsia="Cambria"/>
              </w:rPr>
              <w:t>Link:</w:t>
            </w:r>
          </w:p>
        </w:tc>
      </w:tr>
      <w:tr>
        <w:trPr/>
        <w:tc>
          <w:tcPr>
            <w:tcW w:w="5181"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Data publicării anunțului de participare</w:t>
            </w:r>
          </w:p>
        </w:tc>
        <w:tc>
          <w:tcPr>
            <w:tcW w:w="4513"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rFonts w:eastAsia="Cambria" w:cs="Times New Roman"/>
                <w:color w:val="auto"/>
                <w:kern w:val="0"/>
                <w:sz w:val="24"/>
                <w:szCs w:val="24"/>
                <w:lang w:val="ro-RO" w:eastAsia="en-US" w:bidi="ar-SA"/>
              </w:rPr>
              <w:t>16</w:t>
            </w:r>
            <w:r>
              <w:rPr>
                <w:rFonts w:eastAsia="Cambria"/>
              </w:rPr>
              <w:t>.</w:t>
            </w:r>
            <w:r>
              <w:rPr>
                <w:rFonts w:eastAsia="Cambria" w:cs="Times New Roman"/>
                <w:color w:val="auto"/>
                <w:kern w:val="0"/>
                <w:sz w:val="24"/>
                <w:szCs w:val="24"/>
                <w:lang w:val="ro-RO" w:eastAsia="en-US" w:bidi="ar-SA"/>
              </w:rPr>
              <w:t>03</w:t>
            </w:r>
            <w:r>
              <w:rPr>
                <w:rFonts w:eastAsia="Cambria"/>
              </w:rPr>
              <w:t>.202</w:t>
            </w:r>
            <w:r>
              <w:rPr>
                <w:rFonts w:eastAsia="Cambria" w:cs="Arial"/>
                <w:color w:val="auto"/>
                <w:kern w:val="2"/>
                <w:sz w:val="24"/>
                <w:szCs w:val="24"/>
                <w:lang w:val="ro-RO" w:eastAsia="zh-CN" w:bidi="hi-IN"/>
              </w:rPr>
              <w:t>3</w:t>
            </w:r>
          </w:p>
        </w:tc>
      </w:tr>
      <w:tr>
        <w:trPr>
          <w:trHeight w:val="1040" w:hRule="atLeast"/>
        </w:trPr>
        <w:tc>
          <w:tcPr>
            <w:tcW w:w="5181" w:type="dxa"/>
            <w:tcBorders>
              <w:top w:val="single" w:sz="4" w:space="0" w:color="000000"/>
              <w:left w:val="single" w:sz="4" w:space="0" w:color="000000"/>
              <w:bottom w:val="single" w:sz="4" w:space="0" w:color="000000"/>
            </w:tcBorders>
            <w:shd w:fill="FFFFFF" w:val="clear"/>
          </w:tcPr>
          <w:p>
            <w:pPr>
              <w:pStyle w:val="Normal"/>
              <w:bidi w:val="0"/>
              <w:jc w:val="both"/>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513"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both"/>
              <w:rPr>
                <w:rFonts w:eastAsia="Cambria"/>
              </w:rPr>
            </w:pPr>
            <w:r>
              <w:rPr>
                <w:rFonts w:eastAsia="Cambria"/>
              </w:rPr>
            </w:r>
          </w:p>
        </w:tc>
      </w:tr>
    </w:tbl>
    <w:p>
      <w:pPr>
        <w:pStyle w:val="Normal"/>
        <w:numPr>
          <w:ilvl w:val="0"/>
          <w:numId w:val="11"/>
        </w:numPr>
        <w:tabs>
          <w:tab w:val="clear" w:pos="709"/>
          <w:tab w:val="left" w:pos="2214" w:leader="none"/>
          <w:tab w:val="left" w:pos="3774" w:leader="none"/>
        </w:tabs>
        <w:bidi w:val="0"/>
        <w:spacing w:before="240" w:after="240"/>
        <w:ind w:left="1080" w:right="-1" w:hanging="720"/>
        <w:jc w:val="both"/>
        <w:rPr>
          <w:rFonts w:eastAsia="Cambria"/>
          <w:b/>
          <w:b/>
          <w:sz w:val="22"/>
          <w:szCs w:val="22"/>
          <w:lang w:eastAsia="zh-CN"/>
        </w:rPr>
      </w:pPr>
      <w:r>
        <w:rPr>
          <w:rFonts w:eastAsia="Cambria"/>
          <w:b/>
          <w:sz w:val="22"/>
          <w:szCs w:val="22"/>
          <w:lang w:eastAsia="zh-CN"/>
        </w:rPr>
        <w:t>Date cu privire la contractul de achiziție/acordul-cadru:</w:t>
      </w:r>
    </w:p>
    <w:tbl>
      <w:tblPr>
        <w:tblW w:w="9638" w:type="dxa"/>
        <w:jc w:val="left"/>
        <w:tblInd w:w="-5" w:type="dxa"/>
        <w:tblCellMar>
          <w:top w:w="0" w:type="dxa"/>
          <w:left w:w="108" w:type="dxa"/>
          <w:bottom w:w="0" w:type="dxa"/>
          <w:right w:w="108" w:type="dxa"/>
        </w:tblCellMar>
      </w:tblPr>
      <w:tblGrid>
        <w:gridCol w:w="5176"/>
        <w:gridCol w:w="4462"/>
      </w:tblGrid>
      <w:tr>
        <w:trPr>
          <w:trHeight w:val="304" w:hRule="atLeast"/>
        </w:trPr>
        <w:tc>
          <w:tcPr>
            <w:tcW w:w="5176"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Tipul contractului de achiziție/acordului-cadru</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lang w:eastAsia="ro-RO"/>
              </w:rPr>
              <w:t xml:space="preserve">  </w:t>
            </w:r>
            <w:r>
              <w:rPr>
                <w:b/>
                <w:lang w:eastAsia="ro-RO"/>
              </w:rPr>
              <w:t xml:space="preserve">Lucrări </w:t>
            </w:r>
            <w:r>
              <w:rPr>
                <w:rFonts w:eastAsia="Times New Roman" w:cs="Times New Roman" w:ascii="Times New Roman" w:hAnsi="Times New Roman"/>
                <w:b/>
                <w:lang w:eastAsia="ro-RO"/>
              </w:rPr>
              <w:t>√</w:t>
            </w:r>
          </w:p>
        </w:tc>
      </w:tr>
      <w:tr>
        <w:trPr>
          <w:trHeight w:val="315" w:hRule="atLeast"/>
        </w:trPr>
        <w:tc>
          <w:tcPr>
            <w:tcW w:w="5176" w:type="dxa"/>
            <w:tcBorders>
              <w:top w:val="single" w:sz="4" w:space="0" w:color="000000"/>
              <w:left w:val="single" w:sz="4" w:space="0" w:color="000000"/>
              <w:bottom w:val="single" w:sz="4" w:space="0" w:color="000000"/>
            </w:tcBorders>
            <w:shd w:fill="FFFFFF" w:val="clear"/>
          </w:tcPr>
          <w:p>
            <w:pPr>
              <w:pStyle w:val="Normal"/>
              <w:bidi w:val="0"/>
              <w:jc w:val="both"/>
              <w:rPr>
                <w:b/>
                <w:b/>
                <w:color w:val="000000"/>
              </w:rPr>
            </w:pPr>
            <w:r>
              <w:rPr>
                <w:b/>
                <w:color w:val="000000"/>
              </w:rPr>
              <w:t>Contractul de achiziție/acordul-cadru se referă la un proiect și/sau program finanțat din fonduri ale Uniunii Europene</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b/>
                <w:lang w:eastAsia="ro-RO"/>
              </w:rPr>
              <w:t>Nu □</w:t>
            </w:r>
            <w:r>
              <w:rPr>
                <w:lang w:eastAsia="ro-RO"/>
              </w:rPr>
              <w:t xml:space="preserve">    Da □</w:t>
            </w:r>
          </w:p>
        </w:tc>
      </w:tr>
      <w:tr>
        <w:trPr>
          <w:trHeight w:val="525" w:hRule="atLeast"/>
        </w:trPr>
        <w:tc>
          <w:tcPr>
            <w:tcW w:w="5176"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Sursa de finanțare</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jc w:val="both"/>
              <w:rPr>
                <w:lang w:eastAsia="ro-RO"/>
              </w:rPr>
            </w:pPr>
            <w:r>
              <w:rPr>
                <w:lang w:eastAsia="ro-RO"/>
              </w:rPr>
              <w:t xml:space="preserve">Bugetul de stat </w:t>
            </w:r>
            <w:r>
              <w:rPr>
                <w:rFonts w:eastAsia="Times New Roman" w:cs="Times New Roman" w:ascii="Times New Roman" w:hAnsi="Times New Roman"/>
                <w:b/>
                <w:lang w:eastAsia="ro-RO"/>
              </w:rPr>
              <w:t>√</w:t>
            </w:r>
            <w:r>
              <w:rPr>
                <w:lang w:eastAsia="ro-RO"/>
              </w:rPr>
              <w:t xml:space="preserve">     FAOAM □ </w:t>
            </w:r>
          </w:p>
          <w:p>
            <w:pPr>
              <w:pStyle w:val="Normal"/>
              <w:bidi w:val="0"/>
              <w:jc w:val="both"/>
              <w:rPr>
                <w:lang w:eastAsia="ro-RO"/>
              </w:rPr>
            </w:pPr>
            <w:r>
              <w:rPr>
                <w:lang w:eastAsia="ro-RO"/>
              </w:rPr>
              <w:t xml:space="preserve">BASS □     Surse externe □ </w:t>
            </w:r>
            <w:r>
              <w:rPr>
                <w:i/>
                <w:lang w:eastAsia="ro-RO"/>
              </w:rPr>
              <w:t xml:space="preserve"> </w:t>
            </w:r>
          </w:p>
        </w:tc>
      </w:tr>
      <w:tr>
        <w:trPr>
          <w:trHeight w:val="353" w:hRule="atLeast"/>
        </w:trPr>
        <w:tc>
          <w:tcPr>
            <w:tcW w:w="5176"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Data deciziei de atribuire a contractului de achiziție/ acordului-cadru</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both"/>
              <w:rPr>
                <w:lang w:eastAsia="ro-RO"/>
              </w:rPr>
            </w:pPr>
            <w:r>
              <w:rPr>
                <w:lang w:eastAsia="ro-RO"/>
              </w:rPr>
            </w:r>
          </w:p>
        </w:tc>
      </w:tr>
      <w:tr>
        <w:trPr>
          <w:trHeight w:val="140" w:hRule="atLeast"/>
        </w:trPr>
        <w:tc>
          <w:tcPr>
            <w:tcW w:w="5176"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Denumirea operatorului economic</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both"/>
              <w:rPr>
                <w:i/>
                <w:i/>
                <w:lang w:eastAsia="ro-RO"/>
              </w:rPr>
            </w:pPr>
            <w:r>
              <w:rPr>
                <w:i/>
                <w:lang w:eastAsia="ro-RO"/>
              </w:rPr>
            </w:r>
          </w:p>
        </w:tc>
      </w:tr>
      <w:tr>
        <w:trPr>
          <w:trHeight w:val="188" w:hRule="atLeast"/>
        </w:trPr>
        <w:tc>
          <w:tcPr>
            <w:tcW w:w="5176" w:type="dxa"/>
            <w:vMerge w:val="restart"/>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Nr. și data contractului de achiziție/acordului-cadru</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jc w:val="both"/>
              <w:rPr>
                <w:lang w:eastAsia="ro-RO"/>
              </w:rPr>
            </w:pPr>
            <w:r>
              <w:rPr>
                <w:lang w:eastAsia="ro-RO"/>
              </w:rPr>
              <w:t>Nr:</w:t>
            </w:r>
          </w:p>
        </w:tc>
      </w:tr>
      <w:tr>
        <w:trPr>
          <w:trHeight w:val="219" w:hRule="atLeast"/>
        </w:trPr>
        <w:tc>
          <w:tcPr>
            <w:tcW w:w="5176" w:type="dxa"/>
            <w:vMerge w:val="continue"/>
            <w:tcBorders>
              <w:top w:val="single" w:sz="4" w:space="0" w:color="000000"/>
              <w:left w:val="single" w:sz="4" w:space="0" w:color="000000"/>
              <w:bottom w:val="single" w:sz="4" w:space="0" w:color="000000"/>
            </w:tcBorders>
            <w:shd w:fill="FFFFFF" w:val="clear"/>
          </w:tcPr>
          <w:p>
            <w:pPr>
              <w:pStyle w:val="Normal"/>
              <w:bidi w:val="0"/>
              <w:snapToGrid w:val="false"/>
              <w:jc w:val="both"/>
              <w:rPr>
                <w:b/>
                <w:b/>
                <w:lang w:eastAsia="ro-RO"/>
              </w:rPr>
            </w:pPr>
            <w:r>
              <w:rPr>
                <w:b/>
                <w:lang w:eastAsia="ro-RO"/>
              </w:rPr>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jc w:val="both"/>
              <w:rPr>
                <w:lang w:eastAsia="ro-RO"/>
              </w:rPr>
            </w:pPr>
            <w:r>
              <w:rPr>
                <w:lang w:eastAsia="ro-RO"/>
              </w:rPr>
              <w:t>Data:</w:t>
            </w:r>
          </w:p>
        </w:tc>
      </w:tr>
      <w:tr>
        <w:trPr>
          <w:trHeight w:val="207" w:hRule="atLeast"/>
        </w:trPr>
        <w:tc>
          <w:tcPr>
            <w:tcW w:w="5176" w:type="dxa"/>
            <w:vMerge w:val="restart"/>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Valoarea contractului de achiziție/acordului-cadru</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jc w:val="both"/>
              <w:rPr>
                <w:lang w:eastAsia="ro-RO"/>
              </w:rPr>
            </w:pPr>
            <w:r>
              <w:rPr>
                <w:lang w:eastAsia="ro-RO"/>
              </w:rPr>
              <w:t>Fără TVA:</w:t>
            </w:r>
          </w:p>
        </w:tc>
      </w:tr>
      <w:tr>
        <w:trPr>
          <w:trHeight w:val="207" w:hRule="atLeast"/>
        </w:trPr>
        <w:tc>
          <w:tcPr>
            <w:tcW w:w="5176" w:type="dxa"/>
            <w:vMerge w:val="continue"/>
            <w:tcBorders>
              <w:top w:val="single" w:sz="4" w:space="0" w:color="000000"/>
              <w:left w:val="single" w:sz="4" w:space="0" w:color="000000"/>
              <w:bottom w:val="single" w:sz="4" w:space="0" w:color="000000"/>
            </w:tcBorders>
            <w:shd w:fill="FFFFFF" w:val="clear"/>
          </w:tcPr>
          <w:p>
            <w:pPr>
              <w:pStyle w:val="Normal"/>
              <w:bidi w:val="0"/>
              <w:snapToGrid w:val="false"/>
              <w:jc w:val="both"/>
              <w:rPr>
                <w:b/>
                <w:b/>
                <w:lang w:eastAsia="ro-RO"/>
              </w:rPr>
            </w:pPr>
            <w:r>
              <w:rPr>
                <w:b/>
                <w:lang w:eastAsia="ro-RO"/>
              </w:rPr>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jc w:val="both"/>
              <w:rPr>
                <w:lang w:eastAsia="ro-RO"/>
              </w:rPr>
            </w:pPr>
            <w:r>
              <w:rPr>
                <w:lang w:eastAsia="ro-RO"/>
              </w:rPr>
              <w:t>Inclusiv TVA:</w:t>
            </w:r>
          </w:p>
        </w:tc>
      </w:tr>
      <w:tr>
        <w:trPr>
          <w:trHeight w:val="115" w:hRule="atLeast"/>
        </w:trPr>
        <w:tc>
          <w:tcPr>
            <w:tcW w:w="5176"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Termen de valabilitate</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both"/>
              <w:rPr>
                <w:lang w:eastAsia="ro-RO"/>
              </w:rPr>
            </w:pPr>
            <w:r>
              <w:rPr>
                <w:lang w:eastAsia="ro-RO"/>
              </w:rPr>
            </w:r>
          </w:p>
        </w:tc>
      </w:tr>
      <w:tr>
        <w:trPr>
          <w:trHeight w:val="70" w:hRule="atLeast"/>
        </w:trPr>
        <w:tc>
          <w:tcPr>
            <w:tcW w:w="5176" w:type="dxa"/>
            <w:tcBorders>
              <w:top w:val="single" w:sz="4" w:space="0" w:color="000000"/>
              <w:left w:val="single" w:sz="4" w:space="0" w:color="000000"/>
              <w:bottom w:val="single" w:sz="4" w:space="0" w:color="000000"/>
            </w:tcBorders>
            <w:shd w:fill="FFFFFF" w:val="clear"/>
          </w:tcPr>
          <w:p>
            <w:pPr>
              <w:pStyle w:val="Normal"/>
              <w:bidi w:val="0"/>
              <w:jc w:val="both"/>
              <w:rPr>
                <w:b/>
                <w:b/>
                <w:lang w:eastAsia="ro-RO"/>
              </w:rPr>
            </w:pPr>
            <w:r>
              <w:rPr>
                <w:b/>
                <w:lang w:eastAsia="ro-RO"/>
              </w:rPr>
              <w:t>Termen de execuție</w:t>
            </w:r>
          </w:p>
        </w:tc>
        <w:tc>
          <w:tcPr>
            <w:tcW w:w="4462"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both"/>
              <w:rPr>
                <w:lang w:eastAsia="ro-RO"/>
              </w:rPr>
            </w:pPr>
            <w:r>
              <w:rPr>
                <w:lang w:eastAsia="ro-RO"/>
              </w:rPr>
            </w:r>
          </w:p>
        </w:tc>
      </w:tr>
    </w:tbl>
    <w:p>
      <w:pPr>
        <w:pStyle w:val="Normal"/>
        <w:numPr>
          <w:ilvl w:val="0"/>
          <w:numId w:val="11"/>
        </w:numPr>
        <w:tabs>
          <w:tab w:val="clear" w:pos="709"/>
          <w:tab w:val="left" w:pos="2214" w:leader="none"/>
          <w:tab w:val="left" w:pos="3774" w:leader="none"/>
        </w:tabs>
        <w:bidi w:val="0"/>
        <w:spacing w:before="240" w:after="240"/>
        <w:ind w:left="1080" w:right="-1" w:hanging="720"/>
        <w:jc w:val="both"/>
        <w:rPr>
          <w:rFonts w:eastAsia="Cambria"/>
          <w:b/>
          <w:b/>
          <w:sz w:val="22"/>
          <w:szCs w:val="22"/>
          <w:lang w:eastAsia="zh-CN"/>
        </w:rPr>
      </w:pPr>
      <w:r>
        <w:rPr>
          <w:rFonts w:eastAsia="Cambria"/>
          <w:b/>
          <w:sz w:val="22"/>
          <w:szCs w:val="22"/>
          <w:lang w:eastAsia="zh-CN"/>
        </w:rPr>
        <w:t>Date cu privire la modificările efectuate:</w:t>
      </w:r>
    </w:p>
    <w:tbl>
      <w:tblPr>
        <w:tblW w:w="9638" w:type="dxa"/>
        <w:jc w:val="left"/>
        <w:tblInd w:w="-5" w:type="dxa"/>
        <w:tblCellMar>
          <w:top w:w="0" w:type="dxa"/>
          <w:left w:w="108" w:type="dxa"/>
          <w:bottom w:w="0" w:type="dxa"/>
          <w:right w:w="108" w:type="dxa"/>
        </w:tblCellMar>
      </w:tblPr>
      <w:tblGrid>
        <w:gridCol w:w="4621"/>
        <w:gridCol w:w="5017"/>
      </w:tblGrid>
      <w:tr>
        <w:trPr/>
        <w:tc>
          <w:tcPr>
            <w:tcW w:w="4621"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b/>
                <w:b/>
                <w:lang w:eastAsia="ro-RO"/>
              </w:rPr>
            </w:pPr>
            <w:r>
              <w:rPr>
                <w:b/>
                <w:lang w:eastAsia="ro-RO"/>
              </w:rPr>
              <w:t xml:space="preserve">Tipul modificărilor </w:t>
            </w:r>
          </w:p>
        </w:tc>
        <w:tc>
          <w:tcPr>
            <w:tcW w:w="5017"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pPr>
            <w:r>
              <w:rPr/>
              <w:t xml:space="preserve">Micşorarea valorii contractului </w:t>
            </w:r>
            <w:r>
              <w:rPr>
                <w:lang w:eastAsia="ro-RO"/>
              </w:rPr>
              <w:t xml:space="preserve"> □</w:t>
            </w:r>
          </w:p>
          <w:p>
            <w:pPr>
              <w:pStyle w:val="Normal"/>
              <w:bidi w:val="0"/>
              <w:ind w:left="0" w:right="-1" w:hanging="0"/>
              <w:jc w:val="both"/>
              <w:rPr/>
            </w:pPr>
            <w:r>
              <w:rPr/>
              <w:t xml:space="preserve">Majorarea valorii contractului </w:t>
            </w:r>
            <w:r>
              <w:rPr>
                <w:lang w:eastAsia="ro-RO"/>
              </w:rPr>
              <w:t xml:space="preserve"> □</w:t>
            </w:r>
          </w:p>
          <w:p>
            <w:pPr>
              <w:pStyle w:val="Normal"/>
              <w:bidi w:val="0"/>
              <w:ind w:left="0" w:right="-1" w:hanging="0"/>
              <w:jc w:val="left"/>
              <w:rPr/>
            </w:pPr>
            <w:r>
              <w:rPr/>
              <w:t xml:space="preserve">Modificarea termenului de executare/ prestare </w:t>
            </w:r>
            <w:r>
              <w:rPr>
                <w:lang w:eastAsia="ro-RO"/>
              </w:rPr>
              <w:t xml:space="preserve"> □</w:t>
            </w:r>
          </w:p>
          <w:p>
            <w:pPr>
              <w:pStyle w:val="Normal"/>
              <w:bidi w:val="0"/>
              <w:ind w:left="0" w:right="-1" w:hanging="0"/>
              <w:jc w:val="both"/>
              <w:rPr/>
            </w:pPr>
            <w:r>
              <w:rPr/>
              <w:t xml:space="preserve">Modificarea termenului de valabilitate </w:t>
            </w:r>
            <w:r>
              <w:rPr>
                <w:lang w:eastAsia="ro-RO"/>
              </w:rPr>
              <w:t xml:space="preserve"> □</w:t>
            </w:r>
          </w:p>
          <w:p>
            <w:pPr>
              <w:pStyle w:val="Normal"/>
              <w:bidi w:val="0"/>
              <w:ind w:left="0" w:right="-1" w:hanging="0"/>
              <w:jc w:val="both"/>
              <w:rPr/>
            </w:pPr>
            <w:r>
              <w:rPr/>
              <w:t xml:space="preserve">Rezoluțiunea contractului </w:t>
            </w:r>
            <w:r>
              <w:rPr>
                <w:lang w:eastAsia="ro-RO"/>
              </w:rPr>
              <w:t xml:space="preserve"> □</w:t>
            </w:r>
          </w:p>
          <w:p>
            <w:pPr>
              <w:pStyle w:val="Normal"/>
              <w:bidi w:val="0"/>
              <w:ind w:left="0" w:right="-1" w:hanging="0"/>
              <w:jc w:val="both"/>
              <w:rPr/>
            </w:pPr>
            <w:r>
              <w:rPr>
                <w:lang w:eastAsia="ro-RO"/>
              </w:rPr>
              <w:t xml:space="preserve">Altele:  </w:t>
            </w:r>
            <w:r>
              <w:rPr>
                <w:i/>
                <w:lang w:eastAsia="ro-RO"/>
              </w:rPr>
              <w:t>[Indicați]</w:t>
            </w:r>
          </w:p>
        </w:tc>
      </w:tr>
      <w:tr>
        <w:trPr/>
        <w:tc>
          <w:tcPr>
            <w:tcW w:w="4621"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b/>
                <w:b/>
                <w:lang w:eastAsia="ro-RO"/>
              </w:rPr>
            </w:pPr>
            <w:r>
              <w:rPr>
                <w:b/>
                <w:lang w:eastAsia="ro-RO"/>
              </w:rPr>
              <w:t>Temeiul juridic</w:t>
            </w:r>
          </w:p>
        </w:tc>
        <w:tc>
          <w:tcPr>
            <w:tcW w:w="5017"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i/>
                <w:i/>
                <w:lang w:eastAsia="ro-RO"/>
              </w:rPr>
            </w:pPr>
            <w:r>
              <w:rPr>
                <w:i/>
                <w:lang w:eastAsia="ro-RO"/>
              </w:rPr>
              <w:t>[Indicați actul normativ, articol, alineat]</w:t>
            </w:r>
          </w:p>
        </w:tc>
      </w:tr>
      <w:tr>
        <w:trPr/>
        <w:tc>
          <w:tcPr>
            <w:tcW w:w="4621"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pPr>
            <w:r>
              <w:rPr>
                <w:b/>
                <w:lang w:eastAsia="ro-RO"/>
              </w:rPr>
              <w:t xml:space="preserve">Creșterea </w:t>
            </w:r>
            <w:r>
              <w:rPr>
                <w:b/>
                <w:color w:val="000000"/>
              </w:rPr>
              <w:t xml:space="preserve">prețului în urma modificării </w:t>
            </w:r>
            <w:r>
              <w:rPr>
                <w:i/>
                <w:lang w:eastAsia="ro-RO"/>
              </w:rPr>
              <w:t>(după caz)</w:t>
            </w:r>
          </w:p>
        </w:tc>
        <w:tc>
          <w:tcPr>
            <w:tcW w:w="5017"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pPr>
            <w:r>
              <w:rPr>
                <w:i/>
                <w:lang w:eastAsia="ro-RO"/>
              </w:rPr>
              <w:t>[</w:t>
            </w:r>
            <w:r>
              <w:rPr>
                <w:i/>
                <w:color w:val="000000"/>
              </w:rPr>
              <w:t>Se va indica dacă se utilizează preţul actualizat al contractului de achiziţii publice/acordului-cadru</w:t>
            </w:r>
            <w:r>
              <w:rPr>
                <w:i/>
                <w:lang w:eastAsia="ro-RO"/>
              </w:rPr>
              <w:t>]</w:t>
            </w:r>
          </w:p>
        </w:tc>
      </w:tr>
      <w:tr>
        <w:trPr/>
        <w:tc>
          <w:tcPr>
            <w:tcW w:w="4621"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pPr>
            <w:r>
              <w:rPr>
                <w:b/>
                <w:lang w:eastAsia="ro-RO"/>
              </w:rPr>
              <w:t xml:space="preserve">Modificarea anterioară a contractului de achiziții publice/acordului-cadru </w:t>
            </w:r>
            <w:r>
              <w:rPr>
                <w:i/>
                <w:lang w:eastAsia="ro-RO"/>
              </w:rPr>
              <w:t>(după caz)</w:t>
            </w:r>
          </w:p>
        </w:tc>
        <w:tc>
          <w:tcPr>
            <w:tcW w:w="5017" w:type="dxa"/>
            <w:tcBorders>
              <w:top w:val="single" w:sz="4" w:space="0" w:color="000000"/>
              <w:left w:val="single" w:sz="4" w:space="0" w:color="000000"/>
              <w:bottom w:val="single" w:sz="4" w:space="0" w:color="000000"/>
              <w:right w:val="single" w:sz="4" w:space="0" w:color="000000"/>
            </w:tcBorders>
          </w:tcPr>
          <w:p>
            <w:pPr>
              <w:pStyle w:val="Normal"/>
              <w:bidi w:val="0"/>
              <w:ind w:left="0" w:right="-1" w:hanging="0"/>
              <w:jc w:val="both"/>
              <w:rPr>
                <w:i/>
                <w:i/>
                <w:lang w:eastAsia="ro-RO"/>
              </w:rPr>
            </w:pPr>
            <w:r>
              <w:rPr>
                <w:i/>
                <w:lang w:eastAsia="ro-RO"/>
              </w:rPr>
              <w:t>[Se vor indica toate modificările operate anterior și valoarea acestora]</w:t>
            </w:r>
          </w:p>
        </w:tc>
      </w:tr>
      <w:tr>
        <w:trPr/>
        <w:tc>
          <w:tcPr>
            <w:tcW w:w="4621" w:type="dxa"/>
            <w:tcBorders>
              <w:top w:val="single" w:sz="4" w:space="0" w:color="000000"/>
              <w:left w:val="single" w:sz="4" w:space="0" w:color="000000"/>
              <w:bottom w:val="single" w:sz="4" w:space="0" w:color="000000"/>
            </w:tcBorders>
            <w:shd w:fill="FFFFFF" w:val="clear"/>
          </w:tcPr>
          <w:p>
            <w:pPr>
              <w:pStyle w:val="Normal"/>
              <w:bidi w:val="0"/>
              <w:ind w:left="0" w:right="-1" w:hanging="0"/>
              <w:jc w:val="both"/>
              <w:rPr>
                <w:b/>
                <w:b/>
                <w:lang w:eastAsia="ro-RO"/>
              </w:rPr>
            </w:pPr>
            <w:r>
              <w:rPr>
                <w:b/>
                <w:lang w:eastAsia="ro-RO"/>
              </w:rPr>
              <w:t>Alte informații relevante</w:t>
            </w:r>
          </w:p>
        </w:tc>
        <w:tc>
          <w:tcPr>
            <w:tcW w:w="5017" w:type="dxa"/>
            <w:tcBorders>
              <w:top w:val="single" w:sz="4" w:space="0" w:color="000000"/>
              <w:left w:val="single" w:sz="4" w:space="0" w:color="000000"/>
              <w:bottom w:val="single" w:sz="4" w:space="0" w:color="000000"/>
              <w:right w:val="single" w:sz="4" w:space="0" w:color="000000"/>
            </w:tcBorders>
          </w:tcPr>
          <w:p>
            <w:pPr>
              <w:pStyle w:val="Normal"/>
              <w:bidi w:val="0"/>
              <w:snapToGrid w:val="false"/>
              <w:ind w:left="0" w:right="-1" w:hanging="0"/>
              <w:jc w:val="both"/>
              <w:rPr>
                <w:lang w:eastAsia="ro-RO"/>
              </w:rPr>
            </w:pPr>
            <w:r>
              <w:rPr>
                <w:lang w:eastAsia="ro-RO"/>
              </w:rPr>
            </w:r>
          </w:p>
        </w:tc>
      </w:tr>
    </w:tbl>
    <w:p>
      <w:pPr>
        <w:pStyle w:val="Normal"/>
        <w:numPr>
          <w:ilvl w:val="0"/>
          <w:numId w:val="11"/>
        </w:numPr>
        <w:tabs>
          <w:tab w:val="clear" w:pos="709"/>
          <w:tab w:val="left" w:pos="2214" w:leader="none"/>
          <w:tab w:val="left" w:pos="3774" w:leader="none"/>
        </w:tabs>
        <w:bidi w:val="0"/>
        <w:spacing w:before="240" w:after="0"/>
        <w:ind w:left="1080" w:right="-1" w:hanging="720"/>
        <w:jc w:val="both"/>
        <w:rPr>
          <w:b/>
          <w:b/>
          <w:color w:val="000000"/>
          <w:sz w:val="22"/>
          <w:szCs w:val="22"/>
          <w:lang w:eastAsia="zh-CN"/>
        </w:rPr>
      </w:pPr>
      <w:r>
        <w:rPr>
          <w:b/>
          <w:color w:val="000000"/>
          <w:sz w:val="22"/>
          <w:szCs w:val="22"/>
          <w:lang w:eastAsia="zh-CN"/>
        </w:rPr>
        <w:t>Descrierea achiziției înainte și după modificare:</w:t>
      </w:r>
    </w:p>
    <w:p>
      <w:pPr>
        <w:pStyle w:val="Normal"/>
        <w:bidi w:val="0"/>
        <w:ind w:left="0" w:right="-1" w:hanging="0"/>
        <w:jc w:val="both"/>
        <w:rPr>
          <w:i/>
          <w:i/>
          <w:color w:val="000000"/>
          <w:sz w:val="22"/>
          <w:szCs w:val="22"/>
        </w:rPr>
      </w:pPr>
      <w:r>
        <w:rPr>
          <w:i/>
          <w:color w:val="000000"/>
          <w:sz w:val="22"/>
          <w:szCs w:val="22"/>
        </w:rPr>
        <w:t>(Se vor indica natura și amploarea lucrărilor, natura și amploarea serviciilor de proiectare)</w:t>
      </w:r>
    </w:p>
    <w:p>
      <w:pPr>
        <w:pStyle w:val="Normal"/>
        <w:bidi w:val="0"/>
        <w:ind w:left="0"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1"/>
        </w:numPr>
        <w:tabs>
          <w:tab w:val="clear" w:pos="709"/>
          <w:tab w:val="left" w:pos="2214" w:leader="none"/>
          <w:tab w:val="left" w:pos="3774" w:leader="none"/>
        </w:tabs>
        <w:bidi w:val="0"/>
        <w:spacing w:before="240" w:after="0"/>
        <w:ind w:left="1080" w:right="-1" w:hanging="720"/>
        <w:jc w:val="both"/>
        <w:rPr>
          <w:b/>
          <w:b/>
          <w:color w:val="000000"/>
          <w:sz w:val="22"/>
          <w:szCs w:val="22"/>
          <w:lang w:eastAsia="zh-CN"/>
        </w:rPr>
      </w:pPr>
      <w:r>
        <w:rPr>
          <w:b/>
          <w:color w:val="000000"/>
          <w:sz w:val="22"/>
          <w:szCs w:val="22"/>
          <w:lang w:eastAsia="zh-CN"/>
        </w:rPr>
        <w:t>Descrierea circumstanțelor care au făcut necesară modificarea:</w:t>
      </w:r>
    </w:p>
    <w:p>
      <w:pPr>
        <w:pStyle w:val="Normal"/>
        <w:bidi w:val="0"/>
        <w:ind w:left="0" w:right="-1" w:hanging="0"/>
        <w:jc w:val="both"/>
        <w:rPr>
          <w:i/>
          <w:i/>
          <w:color w:val="000000"/>
          <w:sz w:val="22"/>
          <w:szCs w:val="22"/>
        </w:rPr>
      </w:pPr>
      <w:r>
        <w:rPr>
          <w:i/>
          <w:color w:val="000000"/>
          <w:sz w:val="22"/>
          <w:szCs w:val="22"/>
        </w:rPr>
        <w:t>(Se vor indica motivele/argumentele modificării contractului de achiziție/acordului-cadru)</w:t>
      </w:r>
    </w:p>
    <w:p>
      <w:pPr>
        <w:pStyle w:val="Normal"/>
        <w:bidi w:val="0"/>
        <w:ind w:left="0"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1"/>
        </w:numPr>
        <w:tabs>
          <w:tab w:val="clear" w:pos="709"/>
          <w:tab w:val="left" w:pos="2214" w:leader="none"/>
          <w:tab w:val="left" w:pos="3774" w:leader="none"/>
        </w:tabs>
        <w:bidi w:val="0"/>
        <w:spacing w:before="240" w:after="240"/>
        <w:ind w:left="1080" w:right="-1" w:hanging="720"/>
        <w:jc w:val="both"/>
        <w:rPr>
          <w:b/>
          <w:b/>
          <w:sz w:val="22"/>
          <w:szCs w:val="22"/>
          <w:lang w:eastAsia="zh-CN"/>
        </w:rPr>
      </w:pPr>
      <w:r>
        <w:rPr>
          <w:b/>
          <w:sz w:val="22"/>
          <w:szCs w:val="22"/>
          <w:lang w:eastAsia="zh-CN"/>
        </w:rPr>
        <w:t>Rezultatele examinării:</w:t>
      </w:r>
    </w:p>
    <w:p>
      <w:pPr>
        <w:pStyle w:val="Normal"/>
        <w:bidi w:val="0"/>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W w:w="9638" w:type="dxa"/>
        <w:jc w:val="left"/>
        <w:tblInd w:w="-5" w:type="dxa"/>
        <w:tblCellMar>
          <w:top w:w="0" w:type="dxa"/>
          <w:left w:w="108" w:type="dxa"/>
          <w:bottom w:w="0" w:type="dxa"/>
          <w:right w:w="108" w:type="dxa"/>
        </w:tblCellMar>
      </w:tblPr>
      <w:tblGrid>
        <w:gridCol w:w="2036"/>
        <w:gridCol w:w="1670"/>
        <w:gridCol w:w="1596"/>
        <w:gridCol w:w="2073"/>
        <w:gridCol w:w="2263"/>
      </w:tblGrid>
      <w:tr>
        <w:trPr/>
        <w:tc>
          <w:tcPr>
            <w:tcW w:w="2036" w:type="dxa"/>
            <w:vMerge w:val="restart"/>
            <w:tcBorders>
              <w:top w:val="single" w:sz="4" w:space="0" w:color="000000"/>
              <w:left w:val="single" w:sz="4" w:space="0" w:color="000000"/>
              <w:bottom w:val="single" w:sz="4" w:space="0" w:color="000000"/>
            </w:tcBorders>
            <w:shd w:fill="FFFFFF" w:val="clear"/>
            <w:vAlign w:val="center"/>
          </w:tcPr>
          <w:p>
            <w:pPr>
              <w:pStyle w:val="Normal"/>
              <w:bidi w:val="0"/>
              <w:ind w:left="0" w:right="-1" w:hanging="0"/>
              <w:jc w:val="center"/>
              <w:rPr>
                <w:b/>
                <w:b/>
              </w:rPr>
            </w:pPr>
            <w:r>
              <w:rPr>
                <w:b/>
              </w:rPr>
              <w:t>Denumire operator economic</w:t>
            </w:r>
          </w:p>
        </w:tc>
        <w:tc>
          <w:tcPr>
            <w:tcW w:w="3266" w:type="dxa"/>
            <w:gridSpan w:val="2"/>
            <w:vMerge w:val="restart"/>
            <w:tcBorders>
              <w:top w:val="single" w:sz="4" w:space="0" w:color="000000"/>
              <w:left w:val="single" w:sz="4" w:space="0" w:color="000000"/>
              <w:bottom w:val="single" w:sz="4" w:space="0" w:color="000000"/>
            </w:tcBorders>
            <w:shd w:fill="FFFFFF" w:val="clear"/>
            <w:vAlign w:val="center"/>
          </w:tcPr>
          <w:p>
            <w:pPr>
              <w:pStyle w:val="Normal"/>
              <w:bidi w:val="0"/>
              <w:ind w:left="0" w:right="-1" w:hanging="0"/>
              <w:jc w:val="center"/>
              <w:rPr>
                <w:b/>
                <w:b/>
              </w:rPr>
            </w:pPr>
            <w:r>
              <w:rPr>
                <w:b/>
              </w:rPr>
              <w:t>Nr. și data acordului adițional</w:t>
            </w:r>
          </w:p>
        </w:tc>
        <w:tc>
          <w:tcPr>
            <w:tcW w:w="4336"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ind w:left="0" w:right="-1" w:hanging="0"/>
              <w:jc w:val="center"/>
              <w:rPr/>
            </w:pPr>
            <w:r>
              <w:rPr>
                <w:b/>
              </w:rPr>
              <w:t xml:space="preserve">Valoarea modificărilor </w:t>
            </w:r>
            <w:r>
              <w:rPr/>
              <w:t>(după caz)</w:t>
            </w:r>
          </w:p>
        </w:tc>
      </w:tr>
      <w:tr>
        <w:trPr/>
        <w:tc>
          <w:tcPr>
            <w:tcW w:w="2036" w:type="dxa"/>
            <w:vMerge w:val="continue"/>
            <w:tcBorders>
              <w:top w:val="single" w:sz="4" w:space="0" w:color="000000"/>
              <w:left w:val="single" w:sz="4" w:space="0" w:color="000000"/>
              <w:bottom w:val="single" w:sz="4" w:space="0" w:color="000000"/>
            </w:tcBorders>
            <w:shd w:fill="FFFFFF" w:val="clear"/>
            <w:vAlign w:val="center"/>
          </w:tcPr>
          <w:p>
            <w:pPr>
              <w:pStyle w:val="Normal"/>
              <w:bidi w:val="0"/>
              <w:snapToGrid w:val="false"/>
              <w:ind w:left="0" w:right="-1" w:hanging="0"/>
              <w:jc w:val="center"/>
              <w:rPr>
                <w:b/>
                <w:b/>
              </w:rPr>
            </w:pPr>
            <w:r>
              <w:rPr>
                <w:b/>
              </w:rPr>
            </w:r>
          </w:p>
        </w:tc>
        <w:tc>
          <w:tcPr>
            <w:tcW w:w="3266" w:type="dxa"/>
            <w:gridSpan w:val="2"/>
            <w:vMerge w:val="continue"/>
            <w:tcBorders>
              <w:top w:val="single" w:sz="4" w:space="0" w:color="000000"/>
              <w:left w:val="single" w:sz="4" w:space="0" w:color="000000"/>
              <w:bottom w:val="single" w:sz="4" w:space="0" w:color="000000"/>
            </w:tcBorders>
            <w:shd w:fill="FFFFFF" w:val="clear"/>
            <w:vAlign w:val="center"/>
          </w:tcPr>
          <w:p>
            <w:pPr>
              <w:pStyle w:val="Normal"/>
              <w:bidi w:val="0"/>
              <w:snapToGrid w:val="false"/>
              <w:ind w:left="0" w:right="-1" w:hanging="0"/>
              <w:jc w:val="center"/>
              <w:rPr>
                <w:b/>
                <w:b/>
              </w:rPr>
            </w:pPr>
            <w:r>
              <w:rPr>
                <w:b/>
              </w:rPr>
            </w:r>
          </w:p>
        </w:tc>
        <w:tc>
          <w:tcPr>
            <w:tcW w:w="2073" w:type="dxa"/>
            <w:tcBorders>
              <w:top w:val="single" w:sz="4" w:space="0" w:color="000000"/>
              <w:left w:val="single" w:sz="4" w:space="0" w:color="000000"/>
              <w:bottom w:val="single" w:sz="4" w:space="0" w:color="000000"/>
            </w:tcBorders>
            <w:shd w:fill="FFFFFF" w:val="clear"/>
            <w:vAlign w:val="center"/>
          </w:tcPr>
          <w:p>
            <w:pPr>
              <w:pStyle w:val="Normal"/>
              <w:bidi w:val="0"/>
              <w:ind w:left="0" w:right="-1" w:hanging="0"/>
              <w:jc w:val="center"/>
              <w:rPr>
                <w:b/>
                <w:b/>
              </w:rPr>
            </w:pPr>
            <w:r>
              <w:rPr>
                <w:b/>
              </w:rPr>
              <w:t>Fără TVA</w:t>
            </w:r>
          </w:p>
        </w:tc>
        <w:tc>
          <w:tcPr>
            <w:tcW w:w="2263"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ind w:left="0" w:right="-1" w:hanging="0"/>
              <w:jc w:val="center"/>
              <w:rPr>
                <w:b/>
                <w:b/>
              </w:rPr>
            </w:pPr>
            <w:r>
              <w:rPr>
                <w:b/>
              </w:rPr>
              <w:t>Inclusiv TVA</w:t>
            </w:r>
          </w:p>
        </w:tc>
      </w:tr>
      <w:tr>
        <w:trPr/>
        <w:tc>
          <w:tcPr>
            <w:tcW w:w="2036" w:type="dxa"/>
            <w:tcBorders>
              <w:top w:val="single" w:sz="4" w:space="0" w:color="000000"/>
              <w:left w:val="single" w:sz="4" w:space="0" w:color="000000"/>
              <w:bottom w:val="single" w:sz="4" w:space="0" w:color="000000"/>
            </w:tcBorders>
          </w:tcPr>
          <w:p>
            <w:pPr>
              <w:pStyle w:val="Normal"/>
              <w:bidi w:val="0"/>
              <w:snapToGrid w:val="false"/>
              <w:jc w:val="both"/>
              <w:rPr/>
            </w:pPr>
            <w:r>
              <w:rPr/>
            </w:r>
          </w:p>
        </w:tc>
        <w:tc>
          <w:tcPr>
            <w:tcW w:w="1670" w:type="dxa"/>
            <w:tcBorders>
              <w:top w:val="single" w:sz="4" w:space="0" w:color="000000"/>
              <w:left w:val="single" w:sz="4" w:space="0" w:color="000000"/>
              <w:bottom w:val="single" w:sz="4" w:space="0" w:color="000000"/>
            </w:tcBorders>
          </w:tcPr>
          <w:p>
            <w:pPr>
              <w:pStyle w:val="Normal"/>
              <w:bidi w:val="0"/>
              <w:snapToGrid w:val="false"/>
              <w:jc w:val="both"/>
              <w:rPr/>
            </w:pPr>
            <w:r>
              <w:rPr/>
            </w:r>
          </w:p>
        </w:tc>
        <w:tc>
          <w:tcPr>
            <w:tcW w:w="1596" w:type="dxa"/>
            <w:tcBorders>
              <w:top w:val="single" w:sz="4" w:space="0" w:color="000000"/>
              <w:left w:val="single" w:sz="4" w:space="0" w:color="000000"/>
              <w:bottom w:val="single" w:sz="4" w:space="0" w:color="000000"/>
            </w:tcBorders>
          </w:tcPr>
          <w:p>
            <w:pPr>
              <w:pStyle w:val="Normal"/>
              <w:bidi w:val="0"/>
              <w:snapToGrid w:val="false"/>
              <w:jc w:val="both"/>
              <w:rPr/>
            </w:pPr>
            <w:r>
              <w:rPr/>
            </w:r>
          </w:p>
        </w:tc>
        <w:tc>
          <w:tcPr>
            <w:tcW w:w="2073" w:type="dxa"/>
            <w:tcBorders>
              <w:top w:val="single" w:sz="4" w:space="0" w:color="000000"/>
              <w:left w:val="single" w:sz="4" w:space="0" w:color="000000"/>
              <w:bottom w:val="single" w:sz="4" w:space="0" w:color="000000"/>
            </w:tcBorders>
          </w:tcPr>
          <w:p>
            <w:pPr>
              <w:pStyle w:val="Normal"/>
              <w:bidi w:val="0"/>
              <w:snapToGrid w:val="false"/>
              <w:jc w:val="both"/>
              <w:rPr/>
            </w:pPr>
            <w:r>
              <w:rPr/>
            </w:r>
          </w:p>
        </w:tc>
        <w:tc>
          <w:tcPr>
            <w:tcW w:w="2263"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both"/>
              <w:rPr/>
            </w:pPr>
            <w:r>
              <w:rPr/>
            </w:r>
          </w:p>
        </w:tc>
      </w:tr>
    </w:tbl>
    <w:p>
      <w:pPr>
        <w:pStyle w:val="Normal"/>
        <w:bidi w:val="0"/>
        <w:spacing w:before="240" w:after="0"/>
        <w:ind w:left="0" w:right="-1" w:hanging="0"/>
        <w:jc w:val="both"/>
        <w:rPr>
          <w:b/>
          <w:b/>
          <w:sz w:val="22"/>
          <w:szCs w:val="22"/>
        </w:rPr>
      </w:pPr>
      <w:r>
        <w:rPr>
          <w:b/>
          <w:sz w:val="22"/>
          <w:szCs w:val="22"/>
        </w:rPr>
        <w:t>Conducătorul grupului de lucru:</w:t>
      </w:r>
    </w:p>
    <w:p>
      <w:pPr>
        <w:pStyle w:val="Normal"/>
        <w:tabs>
          <w:tab w:val="clear" w:pos="709"/>
          <w:tab w:val="left" w:pos="567" w:leader="none"/>
        </w:tabs>
        <w:bidi w:val="0"/>
        <w:spacing w:before="240" w:after="0"/>
        <w:ind w:left="0" w:right="-1" w:hanging="0"/>
        <w:jc w:val="both"/>
        <w:rPr>
          <w:sz w:val="22"/>
          <w:szCs w:val="22"/>
        </w:rPr>
      </w:pPr>
      <w:r>
        <w:rPr>
          <w:sz w:val="22"/>
          <w:szCs w:val="22"/>
        </w:rPr>
        <w:t xml:space="preserve">______________________________________                               </w:t>
        <w:tab/>
        <w:t>____________________</w:t>
      </w:r>
    </w:p>
    <w:p>
      <w:pPr>
        <w:pStyle w:val="Normal"/>
        <w:bidi w:val="0"/>
        <w:jc w:val="both"/>
        <w:rPr/>
      </w:pPr>
      <w:r>
        <w:rPr>
          <w:i/>
          <w:sz w:val="16"/>
          <w:szCs w:val="16"/>
        </w:rPr>
        <w:t xml:space="preserve">                              </w:t>
      </w:r>
      <w:r>
        <w:rPr>
          <w:i/>
          <w:sz w:val="16"/>
          <w:szCs w:val="16"/>
        </w:rPr>
        <w:t>(Nume, Prenume)</w:t>
        <w:tab/>
        <w:tab/>
        <w:tab/>
        <w:tab/>
        <w:t xml:space="preserve">                                               (Semnătura)</w:t>
      </w:r>
    </w:p>
    <w:p>
      <w:pPr>
        <w:pStyle w:val="Normal"/>
        <w:keepNext w:val="true"/>
        <w:numPr>
          <w:ilvl w:val="0"/>
          <w:numId w:val="0"/>
        </w:numPr>
        <w:tabs>
          <w:tab w:val="clear" w:pos="709"/>
          <w:tab w:val="left" w:pos="1134" w:leader="none"/>
        </w:tabs>
        <w:suppressAutoHyphens w:val="true"/>
        <w:bidi w:val="0"/>
        <w:ind w:left="0" w:right="-1" w:hanging="0"/>
        <w:jc w:val="both"/>
        <w:rPr>
          <w:b/>
          <w:b/>
          <w:iCs/>
          <w:color w:val="000000"/>
          <w:sz w:val="22"/>
          <w:szCs w:val="22"/>
          <w:lang w:eastAsia="zh-CN"/>
        </w:rPr>
      </w:pPr>
      <w:r>
        <w:rPr>
          <w:b/>
          <w:iCs/>
          <w:color w:val="000000"/>
          <w:sz w:val="22"/>
          <w:szCs w:val="22"/>
          <w:lang w:eastAsia="zh-CN"/>
        </w:rPr>
      </w:r>
    </w:p>
    <w:p>
      <w:pPr>
        <w:pStyle w:val="Normal"/>
        <w:keepNext w:val="true"/>
        <w:numPr>
          <w:ilvl w:val="0"/>
          <w:numId w:val="0"/>
        </w:numPr>
        <w:tabs>
          <w:tab w:val="clear" w:pos="709"/>
          <w:tab w:val="left" w:pos="1134" w:leader="none"/>
        </w:tabs>
        <w:suppressAutoHyphens w:val="true"/>
        <w:bidi w:val="0"/>
        <w:ind w:left="0" w:right="-1" w:hanging="0"/>
        <w:jc w:val="center"/>
        <w:rPr>
          <w:b/>
          <w:b/>
          <w:iCs/>
          <w:color w:val="000000"/>
          <w:sz w:val="22"/>
          <w:szCs w:val="22"/>
          <w:lang w:eastAsia="zh-CN"/>
        </w:rPr>
      </w:pPr>
      <w:r>
        <w:rPr>
          <w:b/>
          <w:iCs/>
          <w:color w:val="000000"/>
          <w:sz w:val="22"/>
          <w:szCs w:val="22"/>
          <w:lang w:eastAsia="zh-CN"/>
        </w:rPr>
      </w:r>
    </w:p>
    <w:p>
      <w:pPr>
        <w:pStyle w:val="Corptext"/>
        <w:tabs>
          <w:tab w:val="clear" w:pos="709"/>
          <w:tab w:val="left" w:pos="567" w:leader="none"/>
        </w:tabs>
        <w:bidi w:val="0"/>
        <w:spacing w:lineRule="auto" w:line="360"/>
        <w:jc w:val="left"/>
        <w:rPr>
          <w:rFonts w:ascii="Times New Roman" w:hAnsi="Times New Roman" w:cs="Times New Roman"/>
          <w:b/>
          <w:b/>
          <w:iCs/>
          <w:color w:val="000000"/>
          <w:sz w:val="22"/>
          <w:szCs w:val="24"/>
          <w:lang w:eastAsia="zh-CN"/>
        </w:rPr>
      </w:pPr>
      <w:r>
        <w:rPr>
          <w:rFonts w:cs="Times New Roman" w:ascii="Times New Roman" w:hAnsi="Times New Roman"/>
          <w:szCs w:val="24"/>
        </w:rPr>
      </w:r>
    </w:p>
    <w:p>
      <w:pPr>
        <w:pStyle w:val="Normal"/>
        <w:bidi w:val="0"/>
        <w:jc w:val="right"/>
        <w:rPr/>
      </w:pPr>
      <w:r>
        <w:rPr/>
      </w:r>
      <w:r>
        <w:br w:type="page"/>
      </w:r>
    </w:p>
    <w:p>
      <w:pPr>
        <w:pStyle w:val="Normal"/>
        <w:bidi w:val="0"/>
        <w:jc w:val="right"/>
        <w:rPr/>
      </w:pPr>
      <w:r>
        <w:rPr/>
        <w:t>Anexa nr. 8</w:t>
      </w:r>
    </w:p>
    <w:p>
      <w:pPr>
        <w:pStyle w:val="Normal"/>
        <w:bidi w:val="0"/>
        <w:jc w:val="right"/>
        <w:rPr/>
      </w:pPr>
      <w:r>
        <w:rPr/>
        <w:t>la Documentația standard nr._____</w:t>
      </w:r>
    </w:p>
    <w:p>
      <w:pPr>
        <w:pStyle w:val="Normal"/>
        <w:bidi w:val="0"/>
        <w:jc w:val="right"/>
        <w:rPr/>
      </w:pPr>
      <w:r>
        <w:rPr/>
        <w:t>din “____” ________ 20___</w:t>
      </w:r>
    </w:p>
    <w:p>
      <w:pPr>
        <w:pStyle w:val="Corptext"/>
        <w:tabs>
          <w:tab w:val="clear" w:pos="709"/>
          <w:tab w:val="left" w:pos="567" w:leader="none"/>
        </w:tabs>
        <w:bidi w:val="0"/>
        <w:spacing w:lineRule="auto" w:line="360"/>
        <w:jc w:val="left"/>
        <w:rPr>
          <w:rFonts w:ascii="Times New Roman" w:hAnsi="Times New Roman" w:cs="Times New Roman"/>
          <w:szCs w:val="24"/>
        </w:rPr>
      </w:pPr>
      <w:r>
        <w:rPr>
          <w:rFonts w:cs="Times New Roman" w:ascii="Times New Roman" w:hAnsi="Times New Roman"/>
          <w:szCs w:val="24"/>
        </w:rPr>
      </w:r>
    </w:p>
    <w:p>
      <w:pPr>
        <w:pStyle w:val="Titlu2"/>
        <w:tabs>
          <w:tab w:val="clear" w:pos="709"/>
          <w:tab w:val="left" w:pos="567" w:leader="none"/>
        </w:tabs>
        <w:bidi w:val="0"/>
        <w:spacing w:before="0" w:after="0"/>
        <w:jc w:val="center"/>
        <w:rPr>
          <w:rFonts w:ascii="Times New Roman" w:hAnsi="Times New Roman" w:cs="Times New Roman"/>
          <w:color w:val="auto"/>
          <w:sz w:val="24"/>
          <w:szCs w:val="24"/>
        </w:rPr>
      </w:pPr>
      <w:r>
        <w:rPr>
          <w:rFonts w:cs="Times New Roman" w:ascii="Times New Roman" w:hAnsi="Times New Roman"/>
          <w:color w:val="auto"/>
          <w:sz w:val="24"/>
          <w:szCs w:val="24"/>
        </w:rPr>
        <w:t>DECLARAŢIE</w:t>
      </w:r>
    </w:p>
    <w:p>
      <w:pPr>
        <w:pStyle w:val="Corptext"/>
        <w:tabs>
          <w:tab w:val="clear" w:pos="709"/>
          <w:tab w:val="left" w:pos="567" w:leader="none"/>
        </w:tabs>
        <w:bidi w:val="0"/>
        <w:spacing w:lineRule="auto" w:line="360"/>
        <w:jc w:val="center"/>
        <w:rPr>
          <w:rFonts w:ascii="Times New Roman" w:hAnsi="Times New Roman" w:cs="Times New Roman"/>
          <w:b/>
          <w:b/>
          <w:szCs w:val="24"/>
        </w:rPr>
      </w:pPr>
      <w:r>
        <w:rPr>
          <w:rFonts w:cs="Times New Roman" w:ascii="Times New Roman" w:hAnsi="Times New Roman"/>
          <w:b/>
          <w:szCs w:val="24"/>
        </w:rPr>
        <w:t>privind valabilitatea ofertei</w:t>
      </w:r>
    </w:p>
    <w:p>
      <w:pPr>
        <w:pStyle w:val="Corptext"/>
        <w:tabs>
          <w:tab w:val="clear" w:pos="709"/>
          <w:tab w:val="left" w:pos="-142" w:leader="none"/>
        </w:tabs>
        <w:bidi w:val="0"/>
        <w:spacing w:before="240" w:after="0"/>
        <w:jc w:val="center"/>
        <w:rPr/>
      </w:pPr>
      <w:r>
        <w:rPr>
          <w:rFonts w:cs="Times New Roman" w:ascii="Times New Roman" w:hAnsi="Times New Roman"/>
          <w:szCs w:val="24"/>
        </w:rPr>
        <w:t>Către</w:t>
      </w:r>
      <w:r>
        <w:rPr>
          <w:b/>
        </w:rPr>
        <w:t xml:space="preserve"> I.M.S.P. Spitalul Clinic Municipal de Copii </w:t>
      </w:r>
      <w:r>
        <w:rPr>
          <w:rFonts w:eastAsia="Times New Roman" w:cs="Times New Roman"/>
          <w:b/>
          <w:color w:val="auto"/>
          <w:kern w:val="0"/>
          <w:sz w:val="24"/>
          <w:szCs w:val="20"/>
          <w:lang w:val="ro-RO" w:eastAsia="en-US" w:bidi="ar-SA"/>
        </w:rPr>
        <w:t>Nr.</w:t>
      </w:r>
      <w:r>
        <w:rPr>
          <w:rFonts w:eastAsia="Times New Roman" w:cs="Times New Roman"/>
          <w:b/>
          <w:color w:val="auto"/>
          <w:kern w:val="0"/>
          <w:sz w:val="24"/>
          <w:szCs w:val="20"/>
          <w:lang w:val="ro-RO" w:eastAsia="en-US" w:bidi="ar-SA"/>
        </w:rPr>
        <w:t>1</w:t>
      </w:r>
      <w:r>
        <w:rPr>
          <w:b/>
        </w:rPr>
        <w:t xml:space="preserve">” </w:t>
      </w:r>
      <w:r>
        <w:rPr>
          <w:b/>
          <w:u w:val="single"/>
        </w:rPr>
        <w:t xml:space="preserve">mun. Chisinău, str. </w:t>
      </w:r>
      <w:r>
        <w:rPr>
          <w:rFonts w:eastAsia="Times New Roman" w:cs="Times New Roman"/>
          <w:b/>
          <w:color w:val="auto"/>
          <w:kern w:val="0"/>
          <w:sz w:val="24"/>
          <w:szCs w:val="20"/>
          <w:u w:val="single"/>
          <w:lang w:val="ro-RO" w:eastAsia="en-US" w:bidi="ar-SA"/>
        </w:rPr>
        <w:t>Serghei Lazo nr.7</w:t>
      </w:r>
      <w:r>
        <w:rPr>
          <w:b/>
          <w:u w:val="single"/>
        </w:rPr>
        <w:t xml:space="preserve">  </w:t>
      </w:r>
      <w:r>
        <w:rPr>
          <w:rFonts w:cs="Times New Roman" w:ascii="Times New Roman" w:hAnsi="Times New Roman"/>
          <w:sz w:val="20"/>
        </w:rPr>
        <w:t>(</w:t>
      </w:r>
      <w:r>
        <w:rPr>
          <w:rFonts w:cs="Times New Roman" w:ascii="Times New Roman" w:hAnsi="Times New Roman"/>
          <w:i/>
          <w:sz w:val="20"/>
        </w:rPr>
        <w:t>denumirea autorităţii contractante şi adresa completă</w:t>
      </w:r>
      <w:r>
        <w:rPr>
          <w:rFonts w:cs="Times New Roman" w:ascii="Times New Roman" w:hAnsi="Times New Roman"/>
          <w:sz w:val="20"/>
        </w:rPr>
        <w:t>)</w:t>
      </w:r>
    </w:p>
    <w:p>
      <w:pPr>
        <w:pStyle w:val="Corptext"/>
        <w:tabs>
          <w:tab w:val="clear" w:pos="709"/>
          <w:tab w:val="left" w:pos="567" w:leader="none"/>
        </w:tabs>
        <w:bidi w:val="0"/>
        <w:spacing w:lineRule="auto" w:line="360"/>
        <w:jc w:val="both"/>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spacing w:lineRule="auto" w:line="360"/>
        <w:jc w:val="both"/>
        <w:rPr/>
      </w:pPr>
      <w:r>
        <w:rPr>
          <w:rFonts w:cs="Times New Roman" w:ascii="Times New Roman" w:hAnsi="Times New Roman"/>
          <w:b/>
          <w:szCs w:val="24"/>
        </w:rPr>
        <w:t>Stimaţi domni</w:t>
      </w:r>
      <w:r>
        <w:rPr>
          <w:rFonts w:cs="Times New Roman" w:ascii="Times New Roman" w:hAnsi="Times New Roman"/>
          <w:szCs w:val="24"/>
        </w:rPr>
        <w:t>,</w:t>
      </w:r>
    </w:p>
    <w:p>
      <w:pPr>
        <w:pStyle w:val="Normal"/>
        <w:shd w:val="clear" w:fill="FFFFFF"/>
        <w:bidi w:val="0"/>
        <w:spacing w:before="120" w:after="0"/>
        <w:jc w:val="left"/>
        <w:rPr/>
      </w:pPr>
      <w:r>
        <w:rPr>
          <w:rFonts w:eastAsia="Times New Roman"/>
        </w:rPr>
        <w:t xml:space="preserve">    </w:t>
      </w:r>
      <w:r>
        <w:rPr>
          <w:rFonts w:eastAsia="Calibri"/>
        </w:rPr>
        <w:t xml:space="preserve">Ne angajăm să menținem oferta valabilă, </w:t>
      </w:r>
      <w:r>
        <w:rPr>
          <w:b/>
          <w:lang w:eastAsia="ru-RU"/>
        </w:rPr>
        <w:t xml:space="preserve">privind achiziționarea </w:t>
      </w:r>
      <w:r>
        <w:rPr>
          <w:bCs/>
          <w:sz w:val="22"/>
          <w:szCs w:val="22"/>
          <w:u w:val="single"/>
          <w:lang w:val="en-US"/>
        </w:rPr>
        <w:t xml:space="preserve">Lucrarilor de reparatie </w:t>
      </w:r>
      <w:r>
        <w:rPr>
          <w:rFonts w:eastAsia="Times New Roman" w:cs="Times New Roman"/>
          <w:bCs/>
          <w:color w:val="auto"/>
          <w:kern w:val="0"/>
          <w:sz w:val="22"/>
          <w:szCs w:val="22"/>
          <w:u w:val="single"/>
          <w:lang w:val="ro-RO" w:eastAsia="en-US" w:bidi="ar-SA"/>
        </w:rPr>
        <w:t>în cabinetul medicului</w:t>
      </w:r>
      <w:r>
        <w:rPr>
          <w:rFonts w:eastAsia="Times New Roman" w:cs="Times New Roman"/>
          <w:bCs/>
          <w:color w:val="auto"/>
          <w:kern w:val="0"/>
          <w:sz w:val="22"/>
          <w:szCs w:val="22"/>
          <w:u w:val="single"/>
          <w:lang w:val="ro-RO" w:eastAsia="en-US" w:bidi="ar-SA"/>
        </w:rPr>
        <w:t>”</w:t>
      </w:r>
      <w:r>
        <w:rPr>
          <w:bCs/>
          <w:sz w:val="22"/>
          <w:szCs w:val="22"/>
          <w:u w:val="single"/>
          <w:lang w:val="en-US"/>
        </w:rPr>
        <w:t xml:space="preserve"> </w:t>
      </w:r>
      <w:r>
        <w:rPr>
          <w:b/>
          <w:u w:val="single"/>
          <w:shd w:fill="FFFFFF" w:val="clear"/>
          <w:lang w:eastAsia="ru-RU"/>
        </w:rPr>
        <w:br/>
      </w:r>
      <w:r>
        <w:rPr>
          <w:sz w:val="20"/>
          <w:lang w:eastAsia="ru-RU"/>
        </w:rPr>
        <w:t xml:space="preserve">                                        (se indică obiectul achiziției)</w:t>
      </w:r>
      <w:r>
        <w:rPr>
          <w:b/>
          <w:lang w:eastAsia="ru-RU"/>
        </w:rPr>
        <w:br/>
        <w:t xml:space="preserve">prin procedura de achiziție  </w:t>
      </w:r>
      <w:r>
        <w:rPr>
          <w:rFonts w:eastAsia="NSimSun" w:cs="Arial"/>
          <w:b/>
          <w:color w:val="auto"/>
          <w:kern w:val="2"/>
          <w:sz w:val="24"/>
          <w:szCs w:val="24"/>
          <w:u w:val="single"/>
          <w:lang w:val="ro-RO" w:eastAsia="ru-RU" w:bidi="hi-IN"/>
        </w:rPr>
        <w:t>Cererea Ofertelor de Prețuri</w:t>
      </w:r>
      <w:r>
        <w:rPr>
          <w:b/>
          <w:lang w:eastAsia="ru-RU"/>
        </w:rPr>
        <w:br/>
      </w:r>
      <w:r>
        <w:rPr>
          <w:sz w:val="20"/>
          <w:lang w:eastAsia="ru-RU"/>
        </w:rPr>
        <w:t xml:space="preserve">                                                   (tipul procedurii de achiziție)</w:t>
      </w:r>
    </w:p>
    <w:p>
      <w:pPr>
        <w:pStyle w:val="Normal"/>
        <w:bidi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9"/>
          <w:tab w:val="left" w:pos="567" w:leader="none"/>
        </w:tabs>
        <w:bidi w:val="0"/>
        <w:spacing w:lineRule="auto" w:line="360"/>
        <w:jc w:val="left"/>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cs="Times New Roman"/>
          <w:szCs w:val="24"/>
        </w:rPr>
      </w:pPr>
      <w:r>
        <w:rPr>
          <w:rFonts w:cs="Times New Roman" w:ascii="Times New Roman" w:hAnsi="Times New Roman"/>
          <w:szCs w:val="24"/>
        </w:rPr>
        <w:t>Data completării . . . . . . . . . . . . .</w:t>
        <w:tab/>
        <w:t>Cu stimă,</w:t>
      </w:r>
    </w:p>
    <w:p>
      <w:pPr>
        <w:pStyle w:val="Corptext"/>
        <w:tabs>
          <w:tab w:val="clear" w:pos="709"/>
          <w:tab w:val="left" w:pos="567" w:leader="none"/>
        </w:tabs>
        <w:bidi w:val="0"/>
        <w:spacing w:lineRule="auto" w:line="360"/>
        <w:jc w:val="right"/>
        <w:rPr>
          <w:rFonts w:ascii="Times New Roman" w:hAnsi="Times New Roman" w:cs="Times New Roman"/>
          <w:szCs w:val="24"/>
        </w:rPr>
      </w:pPr>
      <w:r>
        <w:rPr>
          <w:rFonts w:cs="Times New Roman" w:ascii="Times New Roman" w:hAnsi="Times New Roman"/>
          <w:szCs w:val="24"/>
        </w:rPr>
        <w:t>Ofertant/candidat</w:t>
      </w:r>
    </w:p>
    <w:p>
      <w:pPr>
        <w:pStyle w:val="Corptext"/>
        <w:tabs>
          <w:tab w:val="clear" w:pos="709"/>
          <w:tab w:val="left" w:pos="567" w:leader="none"/>
        </w:tabs>
        <w:bidi w:val="0"/>
        <w:spacing w:lineRule="auto" w:line="360"/>
        <w:jc w:val="right"/>
        <w:rPr>
          <w:rFonts w:ascii="Times New Roman" w:hAnsi="Times New Roman" w:cs="Times New Roman"/>
          <w:szCs w:val="24"/>
        </w:rPr>
      </w:pPr>
      <w:r>
        <w:rPr>
          <w:rFonts w:cs="Times New Roman" w:ascii="Times New Roman" w:hAnsi="Times New Roman"/>
          <w:szCs w:val="24"/>
        </w:rPr>
        <w:t>. . . . . . . . . . . . . . . . . . . . . . . .</w:t>
      </w:r>
    </w:p>
    <w:p>
      <w:pPr>
        <w:pStyle w:val="Corptext"/>
        <w:tabs>
          <w:tab w:val="clear" w:pos="709"/>
          <w:tab w:val="left" w:pos="567" w:leader="none"/>
        </w:tabs>
        <w:bidi w:val="0"/>
        <w:spacing w:lineRule="auto" w:line="360"/>
        <w:jc w:val="right"/>
        <w:rPr>
          <w:rFonts w:ascii="Times New Roman" w:hAnsi="Times New Roman" w:cs="Times New Roman"/>
          <w:szCs w:val="24"/>
        </w:rPr>
      </w:pPr>
      <w:r>
        <w:rPr>
          <w:rFonts w:cs="Times New Roman" w:ascii="Times New Roman" w:hAnsi="Times New Roman"/>
          <w:szCs w:val="24"/>
        </w:rPr>
        <w:t>(semnătura autorizată)</w:t>
      </w:r>
    </w:p>
    <w:p>
      <w:pPr>
        <w:pStyle w:val="Corptext"/>
        <w:tabs>
          <w:tab w:val="clear" w:pos="709"/>
          <w:tab w:val="left" w:pos="567" w:leader="none"/>
        </w:tabs>
        <w:bidi w:val="0"/>
        <w:spacing w:lineRule="auto" w:line="360"/>
        <w:jc w:val="left"/>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cs="Times New Roman"/>
          <w:szCs w:val="24"/>
        </w:rPr>
      </w:pPr>
      <w:r>
        <w:rPr>
          <w:rFonts w:cs="Times New Roman" w:ascii="Times New Roman" w:hAnsi="Times New Roman"/>
          <w:szCs w:val="24"/>
        </w:rPr>
      </w:r>
    </w:p>
    <w:p>
      <w:pPr>
        <w:pStyle w:val="Normal"/>
        <w:bidi w:val="0"/>
        <w:jc w:val="right"/>
        <w:rPr/>
      </w:pPr>
      <w:r>
        <w:rPr/>
      </w:r>
      <w:r>
        <w:br w:type="page"/>
      </w:r>
    </w:p>
    <w:p>
      <w:pPr>
        <w:pStyle w:val="Normal"/>
        <w:bidi w:val="0"/>
        <w:jc w:val="right"/>
        <w:rPr/>
      </w:pPr>
      <w:r>
        <w:rPr/>
        <w:t>Anexa nr. 10</w:t>
      </w:r>
    </w:p>
    <w:p>
      <w:pPr>
        <w:pStyle w:val="Normal"/>
        <w:bidi w:val="0"/>
        <w:jc w:val="right"/>
        <w:rPr/>
      </w:pPr>
      <w:r>
        <w:rPr/>
        <w:t>la Documentația standard nr._____</w:t>
      </w:r>
    </w:p>
    <w:p>
      <w:pPr>
        <w:pStyle w:val="Normal"/>
        <w:bidi w:val="0"/>
        <w:jc w:val="right"/>
        <w:rPr/>
      </w:pPr>
      <w:r>
        <w:rPr/>
        <w:t>din “____” ________ 20___</w:t>
      </w:r>
    </w:p>
    <w:p>
      <w:pPr>
        <w:pStyle w:val="Normal"/>
        <w:bidi w:val="0"/>
        <w:spacing w:lineRule="auto" w:line="276" w:before="0" w:after="200"/>
        <w:jc w:val="center"/>
        <w:rPr>
          <w:lang w:eastAsia="zh-CN"/>
        </w:rPr>
      </w:pPr>
      <w:r>
        <w:rPr>
          <w:lang w:eastAsia="zh-CN"/>
        </w:rPr>
      </w:r>
    </w:p>
    <w:p>
      <w:pPr>
        <w:pStyle w:val="Normal"/>
        <w:bidi w:val="0"/>
        <w:jc w:val="left"/>
        <w:rPr>
          <w:lang w:eastAsia="zh-CN"/>
        </w:rPr>
      </w:pPr>
      <w:r>
        <w:rPr>
          <w:lang w:eastAsia="zh-CN"/>
        </w:rPr>
      </w:r>
    </w:p>
    <w:p>
      <w:pPr>
        <w:pStyle w:val="Normal"/>
        <w:bidi w:val="0"/>
        <w:jc w:val="center"/>
        <w:rPr>
          <w:b/>
          <w:b/>
          <w:lang w:eastAsia="zh-CN"/>
        </w:rPr>
      </w:pPr>
      <w:r>
        <w:rPr>
          <w:b/>
          <w:lang w:eastAsia="zh-CN"/>
        </w:rPr>
      </w:r>
    </w:p>
    <w:p>
      <w:pPr>
        <w:pStyle w:val="Corptext"/>
        <w:tabs>
          <w:tab w:val="clear" w:pos="709"/>
          <w:tab w:val="left" w:pos="567" w:leader="none"/>
        </w:tabs>
        <w:bidi w:val="0"/>
        <w:jc w:val="center"/>
        <w:rPr>
          <w:rFonts w:ascii="Times New Roman" w:hAnsi="Times New Roman" w:cs="Times New Roman"/>
          <w:b/>
          <w:b/>
          <w:szCs w:val="24"/>
        </w:rPr>
      </w:pPr>
      <w:r>
        <w:rPr>
          <w:rFonts w:cs="Times New Roman" w:ascii="Times New Roman" w:hAnsi="Times New Roman"/>
          <w:b/>
          <w:szCs w:val="24"/>
        </w:rPr>
        <w:t>GRAFIC DE  EXECUTARE A LUCRĂRILOR</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_____________________________________________________________________________</w:t>
      </w:r>
    </w:p>
    <w:p>
      <w:pPr>
        <w:pStyle w:val="Corptext"/>
        <w:tabs>
          <w:tab w:val="clear" w:pos="709"/>
          <w:tab w:val="left" w:pos="567" w:leader="none"/>
        </w:tabs>
        <w:bidi w:val="0"/>
        <w:jc w:val="center"/>
        <w:rPr>
          <w:rFonts w:ascii="Times New Roman" w:hAnsi="Times New Roman" w:cs="Times New Roman"/>
          <w:szCs w:val="24"/>
        </w:rPr>
      </w:pPr>
      <w:r>
        <w:rPr>
          <w:rFonts w:cs="Times New Roman" w:ascii="Times New Roman" w:hAnsi="Times New Roman"/>
          <w:szCs w:val="24"/>
        </w:rPr>
        <w:t>(denumirea lucrărilor)</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r>
    </w:p>
    <w:tbl>
      <w:tblPr>
        <w:tblW w:w="9033" w:type="dxa"/>
        <w:jc w:val="left"/>
        <w:tblInd w:w="103" w:type="dxa"/>
        <w:tblCellMar>
          <w:top w:w="0" w:type="dxa"/>
          <w:left w:w="108" w:type="dxa"/>
          <w:bottom w:w="0" w:type="dxa"/>
          <w:right w:w="108" w:type="dxa"/>
        </w:tblCellMar>
      </w:tblPr>
      <w:tblGrid>
        <w:gridCol w:w="709"/>
        <w:gridCol w:w="2821"/>
        <w:gridCol w:w="1037"/>
        <w:gridCol w:w="1217"/>
        <w:gridCol w:w="876"/>
        <w:gridCol w:w="129"/>
        <w:gridCol w:w="915"/>
        <w:gridCol w:w="75"/>
        <w:gridCol w:w="1253"/>
      </w:tblGrid>
      <w:tr>
        <w:trPr>
          <w:trHeight w:val="300" w:hRule="atLeast"/>
          <w:cantSplit w:val="true"/>
        </w:trPr>
        <w:tc>
          <w:tcPr>
            <w:tcW w:w="709" w:type="dxa"/>
            <w:vMerge w:val="restart"/>
            <w:tcBorders>
              <w:top w:val="single" w:sz="4" w:space="0" w:color="000000"/>
              <w:left w:val="single" w:sz="4" w:space="0" w:color="000000"/>
              <w:bottom w:val="single" w:sz="4" w:space="0" w:color="000000"/>
            </w:tcBorders>
          </w:tcPr>
          <w:p>
            <w:pPr>
              <w:pStyle w:val="Corptext"/>
              <w:tabs>
                <w:tab w:val="clear" w:pos="709"/>
                <w:tab w:val="left" w:pos="567" w:leader="none"/>
              </w:tabs>
              <w:bidi w:val="0"/>
              <w:jc w:val="left"/>
              <w:rPr>
                <w:rFonts w:ascii="Times New Roman" w:hAnsi="Times New Roman" w:cs="Times New Roman"/>
                <w:b/>
                <w:b/>
                <w:szCs w:val="24"/>
              </w:rPr>
            </w:pPr>
            <w:r>
              <w:rPr>
                <w:rFonts w:cs="Times New Roman" w:ascii="Times New Roman" w:hAnsi="Times New Roman"/>
                <w:b/>
                <w:szCs w:val="24"/>
              </w:rPr>
              <w:t>Nr.</w:t>
            </w:r>
          </w:p>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d/o</w:t>
            </w:r>
          </w:p>
        </w:tc>
        <w:tc>
          <w:tcPr>
            <w:tcW w:w="2821" w:type="dxa"/>
            <w:vMerge w:val="restart"/>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Grupa de obiecte/denumirea obiectului</w:t>
            </w:r>
          </w:p>
        </w:tc>
        <w:tc>
          <w:tcPr>
            <w:tcW w:w="3130" w:type="dxa"/>
            <w:gridSpan w:val="3"/>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Anul 1</w:t>
            </w:r>
          </w:p>
        </w:tc>
        <w:tc>
          <w:tcPr>
            <w:tcW w:w="1044"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w:t>
            </w:r>
          </w:p>
        </w:tc>
        <w:tc>
          <w:tcPr>
            <w:tcW w:w="1328" w:type="dxa"/>
            <w:gridSpan w:val="2"/>
            <w:tcBorders>
              <w:top w:val="single" w:sz="4" w:space="0" w:color="000000"/>
              <w:left w:val="single" w:sz="4" w:space="0" w:color="000000"/>
              <w:bottom w:val="single" w:sz="4" w:space="0" w:color="000000"/>
              <w:right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Anul (n)</w:t>
            </w:r>
          </w:p>
        </w:tc>
      </w:tr>
      <w:tr>
        <w:trPr>
          <w:trHeight w:val="240" w:hRule="atLeast"/>
          <w:cantSplit w:val="true"/>
        </w:trPr>
        <w:tc>
          <w:tcPr>
            <w:tcW w:w="709" w:type="dxa"/>
            <w:vMerge w:val="continue"/>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b/>
                <w:b/>
                <w:szCs w:val="24"/>
              </w:rPr>
            </w:pPr>
            <w:r>
              <w:rPr>
                <w:rFonts w:cs="Times New Roman" w:ascii="Times New Roman" w:hAnsi="Times New Roman"/>
                <w:b/>
                <w:szCs w:val="24"/>
              </w:rPr>
            </w:r>
          </w:p>
        </w:tc>
        <w:tc>
          <w:tcPr>
            <w:tcW w:w="2821" w:type="dxa"/>
            <w:vMerge w:val="continue"/>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b/>
                <w:b/>
                <w:szCs w:val="24"/>
              </w:rPr>
            </w:pPr>
            <w:r>
              <w:rPr>
                <w:rFonts w:cs="Times New Roman" w:ascii="Times New Roman" w:hAnsi="Times New Roman"/>
                <w:b/>
                <w:szCs w:val="24"/>
              </w:rPr>
            </w:r>
          </w:p>
        </w:tc>
        <w:tc>
          <w:tcPr>
            <w:tcW w:w="5502" w:type="dxa"/>
            <w:gridSpan w:val="7"/>
            <w:tcBorders>
              <w:top w:val="single" w:sz="4" w:space="0" w:color="000000"/>
              <w:left w:val="single" w:sz="4" w:space="0" w:color="000000"/>
              <w:bottom w:val="single" w:sz="4" w:space="0" w:color="000000"/>
              <w:right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Luna</w:t>
            </w:r>
          </w:p>
        </w:tc>
      </w:tr>
      <w:tr>
        <w:trPr>
          <w:trHeight w:val="120" w:hRule="atLeast"/>
          <w:cantSplit w:val="true"/>
        </w:trPr>
        <w:tc>
          <w:tcPr>
            <w:tcW w:w="709" w:type="dxa"/>
            <w:vMerge w:val="continue"/>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b/>
                <w:b/>
                <w:szCs w:val="24"/>
              </w:rPr>
            </w:pPr>
            <w:r>
              <w:rPr>
                <w:rFonts w:cs="Times New Roman" w:ascii="Times New Roman" w:hAnsi="Times New Roman"/>
                <w:b/>
                <w:szCs w:val="24"/>
              </w:rPr>
            </w:r>
          </w:p>
        </w:tc>
        <w:tc>
          <w:tcPr>
            <w:tcW w:w="2821" w:type="dxa"/>
            <w:vMerge w:val="continue"/>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b/>
                <w:b/>
                <w:szCs w:val="24"/>
              </w:rPr>
            </w:pPr>
            <w:r>
              <w:rPr>
                <w:rFonts w:cs="Times New Roman" w:ascii="Times New Roman" w:hAnsi="Times New Roman"/>
                <w:b/>
                <w:szCs w:val="24"/>
              </w:rPr>
            </w:r>
          </w:p>
        </w:tc>
        <w:tc>
          <w:tcPr>
            <w:tcW w:w="103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1</w:t>
            </w:r>
          </w:p>
        </w:tc>
        <w:tc>
          <w:tcPr>
            <w:tcW w:w="121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2</w:t>
            </w:r>
          </w:p>
        </w:tc>
        <w:tc>
          <w:tcPr>
            <w:tcW w:w="1005"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3</w:t>
            </w:r>
          </w:p>
        </w:tc>
        <w:tc>
          <w:tcPr>
            <w:tcW w:w="990"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w:t>
            </w:r>
          </w:p>
        </w:tc>
        <w:tc>
          <w:tcPr>
            <w:tcW w:w="1253" w:type="dxa"/>
            <w:tcBorders>
              <w:top w:val="single" w:sz="4" w:space="0" w:color="000000"/>
              <w:left w:val="single" w:sz="4" w:space="0" w:color="000000"/>
              <w:bottom w:val="single" w:sz="4" w:space="0" w:color="000000"/>
              <w:right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b/>
                <w:b/>
                <w:szCs w:val="24"/>
              </w:rPr>
            </w:pPr>
            <w:r>
              <w:rPr>
                <w:rFonts w:cs="Times New Roman" w:ascii="Times New Roman" w:hAnsi="Times New Roman"/>
                <w:b/>
                <w:szCs w:val="24"/>
              </w:rPr>
              <w:t>n</w:t>
            </w:r>
          </w:p>
        </w:tc>
      </w:tr>
      <w:tr>
        <w:trPr>
          <w:trHeight w:val="180" w:hRule="atLeast"/>
          <w:cantSplit w:val="true"/>
        </w:trPr>
        <w:tc>
          <w:tcPr>
            <w:tcW w:w="709"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szCs w:val="24"/>
              </w:rPr>
            </w:pPr>
            <w:r>
              <w:rPr>
                <w:rFonts w:cs="Times New Roman" w:ascii="Times New Roman" w:hAnsi="Times New Roman"/>
                <w:szCs w:val="24"/>
              </w:rPr>
              <w:t>1.</w:t>
            </w:r>
          </w:p>
        </w:tc>
        <w:tc>
          <w:tcPr>
            <w:tcW w:w="2821"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szCs w:val="24"/>
              </w:rPr>
            </w:pPr>
            <w:r>
              <w:rPr>
                <w:rFonts w:cs="Times New Roman" w:ascii="Times New Roman" w:hAnsi="Times New Roman"/>
                <w:szCs w:val="24"/>
              </w:rPr>
              <w:t>Organizare de şantier</w:t>
            </w:r>
          </w:p>
        </w:tc>
        <w:tc>
          <w:tcPr>
            <w:tcW w:w="103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21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005"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990"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253" w:type="dxa"/>
            <w:tcBorders>
              <w:top w:val="single" w:sz="4" w:space="0" w:color="000000"/>
              <w:left w:val="single" w:sz="4" w:space="0" w:color="000000"/>
              <w:bottom w:val="single" w:sz="4" w:space="0" w:color="000000"/>
              <w:right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r>
      <w:tr>
        <w:trPr>
          <w:trHeight w:val="1372" w:hRule="atLeast"/>
          <w:cantSplit w:val="true"/>
        </w:trPr>
        <w:tc>
          <w:tcPr>
            <w:tcW w:w="709" w:type="dxa"/>
            <w:tcBorders>
              <w:top w:val="single" w:sz="4" w:space="0" w:color="000000"/>
              <w:left w:val="single" w:sz="4" w:space="0" w:color="000000"/>
              <w:bottom w:val="single" w:sz="4" w:space="0" w:color="000000"/>
            </w:tcBorders>
          </w:tcPr>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 xml:space="preserve">2. </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spacing w:before="0" w:after="140"/>
              <w:jc w:val="left"/>
              <w:rPr>
                <w:rFonts w:ascii="Times New Roman" w:hAnsi="Times New Roman" w:cs="Times New Roman"/>
                <w:szCs w:val="24"/>
              </w:rPr>
            </w:pPr>
            <w:r>
              <w:rPr>
                <w:rFonts w:cs="Times New Roman" w:ascii="Times New Roman" w:hAnsi="Times New Roman"/>
                <w:szCs w:val="24"/>
              </w:rPr>
            </w:r>
          </w:p>
        </w:tc>
        <w:tc>
          <w:tcPr>
            <w:tcW w:w="2821" w:type="dxa"/>
            <w:tcBorders>
              <w:top w:val="single" w:sz="4" w:space="0" w:color="000000"/>
              <w:left w:val="single" w:sz="4" w:space="0" w:color="000000"/>
              <w:bottom w:val="single" w:sz="4" w:space="0" w:color="000000"/>
            </w:tcBorders>
          </w:tcPr>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Obiect 01</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Categoria de lucrări:</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__________________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__________________</w:t>
            </w:r>
          </w:p>
          <w:p>
            <w:pPr>
              <w:pStyle w:val="Corptext"/>
              <w:tabs>
                <w:tab w:val="clear" w:pos="709"/>
                <w:tab w:val="left" w:pos="567" w:leader="none"/>
              </w:tabs>
              <w:bidi w:val="0"/>
              <w:spacing w:before="0" w:after="140"/>
              <w:jc w:val="left"/>
              <w:rPr>
                <w:rFonts w:ascii="Times New Roman" w:hAnsi="Times New Roman" w:cs="Times New Roman"/>
                <w:szCs w:val="24"/>
              </w:rPr>
            </w:pPr>
            <w:r>
              <w:rPr>
                <w:rFonts w:cs="Times New Roman" w:ascii="Times New Roman" w:hAnsi="Times New Roman"/>
                <w:szCs w:val="24"/>
              </w:rPr>
            </w:r>
          </w:p>
        </w:tc>
        <w:tc>
          <w:tcPr>
            <w:tcW w:w="103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21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005"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990"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253" w:type="dxa"/>
            <w:tcBorders>
              <w:top w:val="single" w:sz="4" w:space="0" w:color="000000"/>
              <w:left w:val="single" w:sz="4" w:space="0" w:color="000000"/>
              <w:bottom w:val="single" w:sz="4" w:space="0" w:color="000000"/>
              <w:right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r>
      <w:tr>
        <w:trPr>
          <w:trHeight w:val="1412" w:hRule="atLeast"/>
          <w:cantSplit w:val="true"/>
        </w:trPr>
        <w:tc>
          <w:tcPr>
            <w:tcW w:w="709" w:type="dxa"/>
            <w:tcBorders>
              <w:top w:val="single" w:sz="4" w:space="0" w:color="000000"/>
              <w:left w:val="single" w:sz="4" w:space="0" w:color="000000"/>
              <w:bottom w:val="single" w:sz="4" w:space="0" w:color="000000"/>
            </w:tcBorders>
          </w:tcPr>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3.</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r>
          </w:p>
          <w:p>
            <w:pPr>
              <w:pStyle w:val="Corptext"/>
              <w:tabs>
                <w:tab w:val="clear" w:pos="709"/>
                <w:tab w:val="left" w:pos="567" w:leader="none"/>
              </w:tabs>
              <w:bidi w:val="0"/>
              <w:spacing w:before="0" w:after="140"/>
              <w:jc w:val="left"/>
              <w:rPr>
                <w:rFonts w:ascii="Times New Roman" w:hAnsi="Times New Roman" w:cs="Times New Roman"/>
                <w:szCs w:val="24"/>
              </w:rPr>
            </w:pPr>
            <w:r>
              <w:rPr>
                <w:rFonts w:cs="Times New Roman" w:ascii="Times New Roman" w:hAnsi="Times New Roman"/>
                <w:szCs w:val="24"/>
              </w:rPr>
            </w:r>
          </w:p>
        </w:tc>
        <w:tc>
          <w:tcPr>
            <w:tcW w:w="2821" w:type="dxa"/>
            <w:tcBorders>
              <w:top w:val="single" w:sz="4" w:space="0" w:color="000000"/>
              <w:left w:val="single" w:sz="4" w:space="0" w:color="000000"/>
              <w:bottom w:val="single" w:sz="4" w:space="0" w:color="000000"/>
            </w:tcBorders>
          </w:tcPr>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Obiect 02</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Categoria de lucrări:</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__________________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__________________</w:t>
            </w:r>
          </w:p>
          <w:p>
            <w:pPr>
              <w:pStyle w:val="Corptext"/>
              <w:tabs>
                <w:tab w:val="clear" w:pos="709"/>
                <w:tab w:val="left" w:pos="567" w:leader="none"/>
              </w:tabs>
              <w:bidi w:val="0"/>
              <w:spacing w:before="0" w:after="140"/>
              <w:jc w:val="left"/>
              <w:rPr>
                <w:rFonts w:ascii="Times New Roman" w:hAnsi="Times New Roman" w:cs="Times New Roman"/>
                <w:szCs w:val="24"/>
              </w:rPr>
            </w:pPr>
            <w:r>
              <w:rPr>
                <w:rFonts w:cs="Times New Roman" w:ascii="Times New Roman" w:hAnsi="Times New Roman"/>
                <w:szCs w:val="24"/>
              </w:rPr>
            </w:r>
          </w:p>
        </w:tc>
        <w:tc>
          <w:tcPr>
            <w:tcW w:w="103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21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005"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990"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253" w:type="dxa"/>
            <w:tcBorders>
              <w:top w:val="single" w:sz="4" w:space="0" w:color="000000"/>
              <w:left w:val="single" w:sz="4" w:space="0" w:color="000000"/>
              <w:bottom w:val="single" w:sz="4" w:space="0" w:color="000000"/>
              <w:right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r>
      <w:tr>
        <w:trPr>
          <w:trHeight w:val="1593" w:hRule="atLeast"/>
          <w:cantSplit w:val="true"/>
        </w:trPr>
        <w:tc>
          <w:tcPr>
            <w:tcW w:w="709"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pacing w:before="0" w:after="140"/>
              <w:jc w:val="left"/>
              <w:rPr>
                <w:rFonts w:ascii="Times New Roman" w:hAnsi="Times New Roman" w:cs="Times New Roman"/>
                <w:szCs w:val="24"/>
              </w:rPr>
            </w:pPr>
            <w:r>
              <w:rPr>
                <w:rFonts w:cs="Times New Roman" w:ascii="Times New Roman" w:hAnsi="Times New Roman"/>
                <w:szCs w:val="24"/>
              </w:rPr>
              <w:t>…</w:t>
            </w:r>
          </w:p>
        </w:tc>
        <w:tc>
          <w:tcPr>
            <w:tcW w:w="2821" w:type="dxa"/>
            <w:tcBorders>
              <w:top w:val="single" w:sz="4" w:space="0" w:color="000000"/>
              <w:left w:val="single" w:sz="4" w:space="0" w:color="000000"/>
              <w:bottom w:val="single" w:sz="4" w:space="0" w:color="000000"/>
            </w:tcBorders>
          </w:tcPr>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Obiect n …</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Categoria de lucrări:</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__________________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__________________</w:t>
            </w:r>
          </w:p>
          <w:p>
            <w:pPr>
              <w:pStyle w:val="Corptext"/>
              <w:tabs>
                <w:tab w:val="clear" w:pos="709"/>
                <w:tab w:val="left" w:pos="567" w:leader="none"/>
              </w:tabs>
              <w:bidi w:val="0"/>
              <w:spacing w:before="0" w:after="140"/>
              <w:jc w:val="left"/>
              <w:rPr>
                <w:rFonts w:ascii="Times New Roman" w:hAnsi="Times New Roman" w:cs="Times New Roman"/>
                <w:szCs w:val="24"/>
              </w:rPr>
            </w:pPr>
            <w:r>
              <w:rPr>
                <w:rFonts w:cs="Times New Roman" w:ascii="Times New Roman" w:hAnsi="Times New Roman"/>
                <w:szCs w:val="24"/>
              </w:rPr>
            </w:r>
          </w:p>
        </w:tc>
        <w:tc>
          <w:tcPr>
            <w:tcW w:w="103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217" w:type="dxa"/>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005"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990" w:type="dxa"/>
            <w:gridSpan w:val="2"/>
            <w:tcBorders>
              <w:top w:val="single" w:sz="4" w:space="0" w:color="000000"/>
              <w:left w:val="single" w:sz="4" w:space="0" w:color="000000"/>
              <w:bottom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c>
          <w:tcPr>
            <w:tcW w:w="1253" w:type="dxa"/>
            <w:tcBorders>
              <w:top w:val="single" w:sz="4" w:space="0" w:color="000000"/>
              <w:left w:val="single" w:sz="4" w:space="0" w:color="000000"/>
              <w:bottom w:val="single" w:sz="4" w:space="0" w:color="000000"/>
              <w:right w:val="single" w:sz="4" w:space="0" w:color="000000"/>
            </w:tcBorders>
          </w:tcPr>
          <w:p>
            <w:pPr>
              <w:pStyle w:val="Corptext"/>
              <w:tabs>
                <w:tab w:val="clear" w:pos="709"/>
                <w:tab w:val="left" w:pos="567" w:leader="none"/>
              </w:tabs>
              <w:bidi w:val="0"/>
              <w:snapToGrid w:val="false"/>
              <w:spacing w:before="0" w:after="140"/>
              <w:jc w:val="left"/>
              <w:rPr>
                <w:rFonts w:ascii="Times New Roman" w:hAnsi="Times New Roman" w:cs="Times New Roman"/>
                <w:szCs w:val="24"/>
              </w:rPr>
            </w:pPr>
            <w:r>
              <w:rPr>
                <w:rFonts w:cs="Times New Roman" w:ascii="Times New Roman" w:hAnsi="Times New Roman"/>
                <w:szCs w:val="24"/>
              </w:rPr>
            </w:r>
          </w:p>
        </w:tc>
      </w:tr>
    </w:tbl>
    <w:p>
      <w:pPr>
        <w:pStyle w:val="Normal"/>
        <w:bidi w:val="0"/>
        <w:jc w:val="both"/>
        <w:rPr/>
      </w:pPr>
      <w:r>
        <w:rPr/>
      </w:r>
    </w:p>
    <w:p>
      <w:pPr>
        <w:pStyle w:val="Normal"/>
        <w:bidi w:val="0"/>
        <w:jc w:val="both"/>
        <w:rPr/>
      </w:pPr>
      <w:r>
        <w:rPr/>
      </w:r>
    </w:p>
    <w:p>
      <w:pPr>
        <w:pStyle w:val="Normal"/>
        <w:bidi w:val="0"/>
        <w:jc w:val="both"/>
        <w:rPr>
          <w:rFonts w:eastAsia="PMingLiU"/>
          <w:lang w:eastAsia="zh-CN"/>
        </w:rPr>
      </w:pPr>
      <w:r>
        <w:rPr>
          <w:rFonts w:eastAsia="PMingLiU"/>
          <w:lang w:eastAsia="zh-CN"/>
        </w:rPr>
        <w:t>Semnat: _________________________________________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întreprinderii: ____________________________</w:t>
      </w:r>
    </w:p>
    <w:p>
      <w:pPr>
        <w:pStyle w:val="Normal"/>
        <w:bidi w:val="0"/>
        <w:jc w:val="both"/>
        <w:rPr>
          <w:rFonts w:eastAsia="PMingLiU"/>
          <w:lang w:eastAsia="zh-CN"/>
        </w:rPr>
      </w:pPr>
      <w:r>
        <w:rPr>
          <w:rFonts w:eastAsia="PMingLiU"/>
          <w:lang w:eastAsia="zh-CN"/>
        </w:rPr>
        <w:t>Denumirea întreprinderii: _________________________________</w:t>
      </w:r>
    </w:p>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r>
    </w:p>
    <w:p>
      <w:pPr>
        <w:pStyle w:val="Normal"/>
        <w:bidi w:val="0"/>
        <w:jc w:val="right"/>
        <w:rPr/>
      </w:pPr>
      <w:r>
        <w:rPr/>
        <w:t>Anexa nr. 12</w:t>
      </w:r>
    </w:p>
    <w:p>
      <w:pPr>
        <w:pStyle w:val="Normal"/>
        <w:bidi w:val="0"/>
        <w:jc w:val="right"/>
        <w:rPr/>
      </w:pPr>
      <w:r>
        <w:rPr/>
        <w:t>la Documentația standard nr._____</w:t>
      </w:r>
    </w:p>
    <w:p>
      <w:pPr>
        <w:pStyle w:val="Normal"/>
        <w:bidi w:val="0"/>
        <w:jc w:val="right"/>
        <w:rPr/>
      </w:pPr>
      <w:r>
        <w:rPr/>
        <w:t>din “____” ________ 20___</w:t>
      </w:r>
    </w:p>
    <w:p>
      <w:pPr>
        <w:pStyle w:val="Normal"/>
        <w:bidi w:val="0"/>
        <w:jc w:val="left"/>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t>DECLARAȚIE</w:t>
      </w:r>
    </w:p>
    <w:p>
      <w:pPr>
        <w:pStyle w:val="Corptext"/>
        <w:tabs>
          <w:tab w:val="clear" w:pos="709"/>
          <w:tab w:val="left" w:pos="567" w:leader="none"/>
        </w:tabs>
        <w:bidi w:val="0"/>
        <w:jc w:val="center"/>
        <w:rPr>
          <w:b/>
          <w:b/>
        </w:rPr>
      </w:pPr>
      <w:r>
        <w:rPr>
          <w:b/>
        </w:rPr>
        <w:t>privind experienţa similară</w:t>
      </w:r>
    </w:p>
    <w:p>
      <w:pPr>
        <w:pStyle w:val="Corptext"/>
        <w:tabs>
          <w:tab w:val="clear" w:pos="709"/>
          <w:tab w:val="left" w:pos="567" w:leader="none"/>
        </w:tabs>
        <w:bidi w:val="0"/>
        <w:jc w:val="center"/>
        <w:rPr>
          <w:rFonts w:ascii="Times New Roman" w:hAnsi="Times New Roman" w:cs="Times New Roman"/>
          <w:b/>
          <w:b/>
          <w:szCs w:val="24"/>
        </w:rPr>
      </w:pPr>
      <w:r>
        <w:rPr>
          <w:rFonts w:cs="Times New Roman" w:ascii="Times New Roman" w:hAnsi="Times New Roman"/>
          <w:b/>
          <w:szCs w:val="24"/>
        </w:rPr>
      </w:r>
    </w:p>
    <w:p>
      <w:pPr>
        <w:pStyle w:val="Corptext"/>
        <w:tabs>
          <w:tab w:val="clear" w:pos="709"/>
          <w:tab w:val="left" w:pos="567" w:leader="none"/>
        </w:tabs>
        <w:bidi w:val="0"/>
        <w:ind w:left="0" w:right="-58" w:hanging="0"/>
        <w:jc w:val="left"/>
        <w:rPr>
          <w:rFonts w:ascii="Times New Roman" w:hAnsi="Times New Roman" w:cs="Times New Roman"/>
          <w:szCs w:val="24"/>
        </w:rPr>
      </w:pPr>
      <w:r>
        <w:rPr>
          <w:rFonts w:cs="Times New Roman" w:ascii="Times New Roman" w:hAnsi="Times New Roman"/>
          <w:szCs w:val="24"/>
        </w:rPr>
        <w:t>1. Denumirea şi obiectul contractului______________________________________________</w:t>
      </w:r>
    </w:p>
    <w:p>
      <w:pPr>
        <w:pStyle w:val="Corptext"/>
        <w:tabs>
          <w:tab w:val="clear" w:pos="709"/>
          <w:tab w:val="left" w:pos="567" w:leader="none"/>
        </w:tabs>
        <w:bidi w:val="0"/>
        <w:ind w:left="0" w:right="-58" w:hanging="0"/>
        <w:jc w:val="left"/>
        <w:rPr>
          <w:rFonts w:ascii="Times New Roman" w:hAnsi="Times New Roman" w:cs="Times New Roman"/>
          <w:szCs w:val="24"/>
        </w:rPr>
      </w:pPr>
      <w:r>
        <w:rPr>
          <w:rFonts w:cs="Times New Roman" w:ascii="Times New Roman" w:hAnsi="Times New Roman"/>
          <w:szCs w:val="24"/>
        </w:rPr>
        <w:t>2. Numărul şi data contractului___________________________________________________</w:t>
      </w:r>
    </w:p>
    <w:p>
      <w:pPr>
        <w:pStyle w:val="Corptext"/>
        <w:tabs>
          <w:tab w:val="clear" w:pos="709"/>
          <w:tab w:val="left" w:pos="567" w:leader="none"/>
        </w:tabs>
        <w:bidi w:val="0"/>
        <w:ind w:left="0" w:right="-58" w:hanging="0"/>
        <w:jc w:val="left"/>
        <w:rPr>
          <w:rFonts w:ascii="Times New Roman" w:hAnsi="Times New Roman" w:cs="Times New Roman"/>
          <w:szCs w:val="24"/>
        </w:rPr>
      </w:pPr>
      <w:r>
        <w:rPr>
          <w:rFonts w:cs="Times New Roman" w:ascii="Times New Roman" w:hAnsi="Times New Roman"/>
          <w:szCs w:val="24"/>
        </w:rPr>
        <w:t>3. Denumirea/numele beneficiarului_______________________________________________</w:t>
      </w:r>
    </w:p>
    <w:p>
      <w:pPr>
        <w:pStyle w:val="Corptext"/>
        <w:tabs>
          <w:tab w:val="clear" w:pos="709"/>
          <w:tab w:val="left" w:pos="567" w:leader="none"/>
        </w:tabs>
        <w:bidi w:val="0"/>
        <w:ind w:left="0" w:right="-58" w:hanging="0"/>
        <w:jc w:val="left"/>
        <w:rPr>
          <w:rFonts w:ascii="Times New Roman" w:hAnsi="Times New Roman" w:cs="Times New Roman"/>
          <w:szCs w:val="24"/>
        </w:rPr>
      </w:pPr>
      <w:r>
        <w:rPr>
          <w:rFonts w:cs="Times New Roman" w:ascii="Times New Roman" w:hAnsi="Times New Roman"/>
          <w:szCs w:val="24"/>
        </w:rPr>
        <w:t>4. Adresa beneficiarului_________________________________________________________</w:t>
      </w:r>
    </w:p>
    <w:p>
      <w:pPr>
        <w:pStyle w:val="Corptext"/>
        <w:tabs>
          <w:tab w:val="clear" w:pos="709"/>
          <w:tab w:val="left" w:pos="567" w:leader="none"/>
        </w:tabs>
        <w:bidi w:val="0"/>
        <w:ind w:left="0" w:right="-58" w:hanging="0"/>
        <w:jc w:val="left"/>
        <w:rPr>
          <w:rFonts w:ascii="Times New Roman" w:hAnsi="Times New Roman" w:cs="Times New Roman"/>
          <w:szCs w:val="24"/>
        </w:rPr>
      </w:pPr>
      <w:r>
        <w:rPr>
          <w:rFonts w:cs="Times New Roman" w:ascii="Times New Roman" w:hAnsi="Times New Roman"/>
          <w:szCs w:val="24"/>
        </w:rPr>
        <w:t>5. Ţara______________________________________________________________________</w:t>
      </w:r>
    </w:p>
    <w:p>
      <w:pPr>
        <w:pStyle w:val="Corptext"/>
        <w:tabs>
          <w:tab w:val="clear" w:pos="709"/>
          <w:tab w:val="left" w:pos="567" w:leader="none"/>
        </w:tabs>
        <w:bidi w:val="0"/>
        <w:ind w:left="0" w:right="-58" w:hanging="0"/>
        <w:jc w:val="left"/>
        <w:rPr>
          <w:rFonts w:ascii="Times New Roman" w:hAnsi="Times New Roman" w:cs="Times New Roman"/>
          <w:szCs w:val="24"/>
        </w:rPr>
      </w:pPr>
      <w:r>
        <w:rPr>
          <w:rFonts w:cs="Times New Roman" w:ascii="Times New Roman" w:hAnsi="Times New Roman"/>
          <w:szCs w:val="24"/>
        </w:rPr>
        <w:t>6. Calitatea în care a participat la îndeplinirea contractului______________________________</w:t>
      </w:r>
    </w:p>
    <w:p>
      <w:pPr>
        <w:pStyle w:val="Corptext"/>
        <w:tabs>
          <w:tab w:val="clear" w:pos="709"/>
          <w:tab w:val="left" w:pos="567" w:leader="none"/>
        </w:tabs>
        <w:bidi w:val="0"/>
        <w:jc w:val="right"/>
        <w:rPr>
          <w:rFonts w:ascii="Times New Roman" w:hAnsi="Times New Roman" w:cs="Times New Roman"/>
          <w:szCs w:val="24"/>
        </w:rPr>
      </w:pPr>
      <w:r>
        <w:rPr>
          <w:rFonts w:cs="Times New Roman" w:ascii="Times New Roman" w:hAnsi="Times New Roman"/>
          <w:szCs w:val="24"/>
        </w:rPr>
        <w:t>(se notează opţiunea corespunzătoare)</w:t>
      </w:r>
    </w:p>
    <w:p>
      <w:pPr>
        <w:pStyle w:val="Corptext"/>
        <w:numPr>
          <w:ilvl w:val="0"/>
          <w:numId w:val="12"/>
        </w:numPr>
        <w:tabs>
          <w:tab w:val="clear" w:pos="709"/>
          <w:tab w:val="left" w:pos="1996" w:leader="none"/>
        </w:tabs>
        <w:bidi w:val="0"/>
        <w:ind w:left="1429" w:right="0" w:hanging="1429"/>
        <w:jc w:val="both"/>
        <w:rPr>
          <w:rFonts w:ascii="Times New Roman" w:hAnsi="Times New Roman" w:cs="Times New Roman"/>
          <w:szCs w:val="24"/>
        </w:rPr>
      </w:pPr>
      <w:r>
        <w:rPr>
          <w:rFonts w:cs="Times New Roman" w:ascii="Times New Roman" w:hAnsi="Times New Roman"/>
          <w:szCs w:val="24"/>
        </w:rPr>
        <w:t>antreprenorul sau antreprenorul general (lider de asociaţie)</w:t>
      </w:r>
    </w:p>
    <w:p>
      <w:pPr>
        <w:pStyle w:val="Corptext"/>
        <w:numPr>
          <w:ilvl w:val="0"/>
          <w:numId w:val="12"/>
        </w:numPr>
        <w:tabs>
          <w:tab w:val="clear" w:pos="709"/>
          <w:tab w:val="left" w:pos="567" w:leader="none"/>
        </w:tabs>
        <w:bidi w:val="0"/>
        <w:ind w:left="0" w:right="0" w:hanging="0"/>
        <w:jc w:val="both"/>
        <w:rPr>
          <w:rFonts w:ascii="Times New Roman" w:hAnsi="Times New Roman" w:cs="Times New Roman"/>
          <w:szCs w:val="24"/>
        </w:rPr>
      </w:pPr>
      <w:r>
        <w:rPr>
          <w:rFonts w:cs="Times New Roman" w:ascii="Times New Roman" w:hAnsi="Times New Roman"/>
          <w:szCs w:val="24"/>
        </w:rPr>
        <w:t>antreprenor asociat</w:t>
      </w:r>
    </w:p>
    <w:p>
      <w:pPr>
        <w:pStyle w:val="Corptext"/>
        <w:numPr>
          <w:ilvl w:val="0"/>
          <w:numId w:val="12"/>
        </w:numPr>
        <w:tabs>
          <w:tab w:val="clear" w:pos="709"/>
          <w:tab w:val="left" w:pos="567" w:leader="none"/>
        </w:tabs>
        <w:bidi w:val="0"/>
        <w:ind w:left="0" w:right="0" w:hanging="0"/>
        <w:jc w:val="both"/>
        <w:rPr>
          <w:rFonts w:ascii="Times New Roman" w:hAnsi="Times New Roman" w:cs="Times New Roman"/>
          <w:szCs w:val="24"/>
        </w:rPr>
      </w:pPr>
      <w:r>
        <w:rPr>
          <w:rFonts w:cs="Times New Roman" w:ascii="Times New Roman" w:hAnsi="Times New Roman"/>
          <w:szCs w:val="24"/>
        </w:rPr>
        <w:t>subantreprenor</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7.  Valoarea contractului</w:t>
        <w:tab/>
        <w:tab/>
        <w:t xml:space="preserve">exprimată în moneda      </w:t>
        <w:tab/>
        <w:t xml:space="preserve">     exprimată</w:t>
      </w:r>
    </w:p>
    <w:p>
      <w:pPr>
        <w:pStyle w:val="Corptext"/>
        <w:tabs>
          <w:tab w:val="clear" w:pos="709"/>
          <w:tab w:val="left" w:pos="567" w:leader="none"/>
        </w:tabs>
        <w:bidi w:val="0"/>
        <w:jc w:val="left"/>
        <w:rPr/>
      </w:pPr>
      <w:r>
        <w:rPr>
          <w:rFonts w:cs="Times New Roman" w:ascii="Times New Roman" w:hAnsi="Times New Roman"/>
          <w:szCs w:val="24"/>
        </w:rPr>
        <w:t xml:space="preserve">                                                            </w:t>
      </w:r>
      <w:r>
        <w:rPr>
          <w:rFonts w:cs="Times New Roman" w:ascii="Times New Roman" w:hAnsi="Times New Roman"/>
          <w:szCs w:val="24"/>
        </w:rPr>
        <w:t xml:space="preserve">în care s-a                       </w:t>
        <w:tab/>
        <w:t xml:space="preserve">     în echivalent</w:t>
      </w:r>
    </w:p>
    <w:p>
      <w:pPr>
        <w:pStyle w:val="Corptext"/>
        <w:tabs>
          <w:tab w:val="clear" w:pos="709"/>
          <w:tab w:val="left" w:pos="567" w:leader="none"/>
          <w:tab w:val="left" w:pos="5670" w:leader="none"/>
        </w:tabs>
        <w:bidi w:val="0"/>
        <w:jc w:val="center"/>
        <w:rPr>
          <w:rFonts w:ascii="Times New Roman" w:hAnsi="Times New Roman" w:cs="Times New Roman"/>
          <w:szCs w:val="24"/>
        </w:rPr>
      </w:pPr>
      <w:r>
        <w:rPr>
          <w:rFonts w:cs="Times New Roman" w:ascii="Times New Roman" w:hAnsi="Times New Roman"/>
          <w:szCs w:val="24"/>
        </w:rPr>
        <w:t xml:space="preserve">încheiat contractul     </w:t>
        <w:tab/>
        <w:t>dolari SUA</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 xml:space="preserve">a) iniţială (la data semnării contractului )    _________________ </w:t>
        <w:tab/>
        <w:t xml:space="preserve">        __________________</w:t>
      </w:r>
    </w:p>
    <w:p>
      <w:pPr>
        <w:pStyle w:val="Corptext"/>
        <w:tabs>
          <w:tab w:val="clear" w:pos="709"/>
          <w:tab w:val="left" w:pos="567" w:leader="none"/>
        </w:tabs>
        <w:bidi w:val="0"/>
        <w:jc w:val="left"/>
        <w:rPr/>
      </w:pPr>
      <w:r>
        <w:rPr>
          <w:rFonts w:cs="Times New Roman" w:ascii="Times New Roman" w:hAnsi="Times New Roman"/>
          <w:szCs w:val="24"/>
        </w:rPr>
        <w:t xml:space="preserve">b) finală </w:t>
      </w:r>
      <w:r>
        <w:rPr/>
        <w:t>(la data  finalizării contractului) __________________</w:t>
        <w:tab/>
        <w:t xml:space="preserve">    ____________________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8. Dacă au fost litigii privind îndeplinirea contractului, natura acestora şi modul lor de soluţionare:___________________________________________________________________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9. Perioada de executare a lucrării (luni)</w:t>
      </w:r>
    </w:p>
    <w:p>
      <w:pPr>
        <w:pStyle w:val="Corptext"/>
        <w:numPr>
          <w:ilvl w:val="0"/>
          <w:numId w:val="13"/>
        </w:numPr>
        <w:tabs>
          <w:tab w:val="clear" w:pos="709"/>
          <w:tab w:val="left" w:pos="567" w:leader="none"/>
          <w:tab w:val="left" w:pos="1080" w:leader="none"/>
          <w:tab w:val="left" w:pos="5889" w:leader="none"/>
        </w:tabs>
        <w:bidi w:val="0"/>
        <w:ind w:left="0" w:right="0" w:hanging="0"/>
        <w:jc w:val="both"/>
        <w:rPr>
          <w:rFonts w:ascii="Times New Roman" w:hAnsi="Times New Roman" w:cs="Times New Roman"/>
          <w:szCs w:val="24"/>
        </w:rPr>
      </w:pPr>
      <w:r>
        <w:rPr>
          <w:rFonts w:cs="Times New Roman" w:ascii="Times New Roman" w:hAnsi="Times New Roman"/>
          <w:szCs w:val="24"/>
        </w:rPr>
        <w:t>contractată_______________________________________________________________</w:t>
      </w:r>
    </w:p>
    <w:p>
      <w:pPr>
        <w:pStyle w:val="Corptext"/>
        <w:tabs>
          <w:tab w:val="clear" w:pos="709"/>
          <w:tab w:val="left" w:pos="567" w:leader="none"/>
          <w:tab w:val="left" w:pos="1080" w:leader="none"/>
        </w:tabs>
        <w:bidi w:val="0"/>
        <w:jc w:val="both"/>
        <w:rPr>
          <w:rFonts w:ascii="Times New Roman" w:hAnsi="Times New Roman" w:cs="Times New Roman"/>
          <w:szCs w:val="24"/>
        </w:rPr>
      </w:pPr>
      <w:r>
        <w:rPr>
          <w:rFonts w:cs="Times New Roman" w:ascii="Times New Roman" w:hAnsi="Times New Roman"/>
          <w:szCs w:val="24"/>
        </w:rPr>
        <w:t>b) efectiv realizată ____________________________________________________________</w:t>
      </w:r>
    </w:p>
    <w:p>
      <w:pPr>
        <w:pStyle w:val="Corptext"/>
        <w:tabs>
          <w:tab w:val="clear" w:pos="709"/>
          <w:tab w:val="left" w:pos="567" w:leader="none"/>
          <w:tab w:val="left" w:pos="1080" w:leader="none"/>
        </w:tabs>
        <w:bidi w:val="0"/>
        <w:jc w:val="left"/>
        <w:rPr>
          <w:rFonts w:ascii="Times New Roman" w:hAnsi="Times New Roman" w:cs="Times New Roman"/>
          <w:szCs w:val="24"/>
        </w:rPr>
      </w:pPr>
      <w:r>
        <w:rPr>
          <w:rFonts w:cs="Times New Roman" w:ascii="Times New Roman" w:hAnsi="Times New Roman"/>
          <w:szCs w:val="24"/>
        </w:rPr>
        <w:t>c) motivul de decalare a termenului contractat (dacă este cazul), care va fi susţinut pe bază de acte adiţionale încheiate cu beneficiarul_______________________________________________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10. Numărul şi data procesului-verbal de recepţie la terminarea lucrărilor _________________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11. Principalele remedieri şi completări înscrise în procesul-verbal de recepţie_____________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____________________________________________________________________________</w:t>
      </w:r>
    </w:p>
    <w:p>
      <w:pPr>
        <w:pStyle w:val="Corptext"/>
        <w:tabs>
          <w:tab w:val="clear" w:pos="709"/>
          <w:tab w:val="left" w:pos="567" w:leader="none"/>
        </w:tabs>
        <w:bidi w:val="0"/>
        <w:jc w:val="left"/>
        <w:rPr>
          <w:rFonts w:ascii="Times New Roman" w:hAnsi="Times New Roman" w:cs="Times New Roman"/>
          <w:szCs w:val="24"/>
        </w:rPr>
      </w:pPr>
      <w:r>
        <w:rPr>
          <w:rFonts w:cs="Times New Roman"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pPr>
        <w:pStyle w:val="Normal"/>
        <w:bidi w:val="0"/>
        <w:jc w:val="left"/>
        <w:rPr>
          <w:rFonts w:eastAsia="MS Mincho"/>
          <w:lang w:eastAsia="zh-CN"/>
        </w:rPr>
      </w:pPr>
      <w:r>
        <w:rPr>
          <w:rFonts w:eastAsia="MS Mincho"/>
          <w:lang w:eastAsia="zh-CN"/>
        </w:rPr>
      </w:r>
    </w:p>
    <w:p>
      <w:pPr>
        <w:pStyle w:val="Normal"/>
        <w:bidi w:val="0"/>
        <w:jc w:val="left"/>
        <w:rPr>
          <w:rFonts w:eastAsia="MS Mincho"/>
          <w:lang w:eastAsia="zh-CN"/>
        </w:rPr>
      </w:pPr>
      <w:r>
        <w:rPr>
          <w:rFonts w:eastAsia="MS Mincho"/>
          <w:lang w:eastAsia="zh-CN"/>
        </w:rPr>
        <w:t>Data completării:______________________</w:t>
      </w:r>
    </w:p>
    <w:p>
      <w:pPr>
        <w:pStyle w:val="Normal"/>
        <w:bidi w:val="0"/>
        <w:jc w:val="both"/>
        <w:rPr>
          <w:rFonts w:eastAsia="PMingLiU"/>
          <w:lang w:eastAsia="zh-CN"/>
        </w:rPr>
      </w:pPr>
      <w:r>
        <w:rPr>
          <w:rFonts w:eastAsia="PMingLiU"/>
          <w:lang w:eastAsia="zh-CN"/>
        </w:rPr>
        <w:t>Semnat: _____________________________</w:t>
      </w:r>
    </w:p>
    <w:p>
      <w:pPr>
        <w:pStyle w:val="Normal"/>
        <w:bidi w:val="0"/>
        <w:jc w:val="both"/>
        <w:rPr>
          <w:rFonts w:eastAsia="PMingLiU"/>
          <w:lang w:eastAsia="zh-CN"/>
        </w:rPr>
      </w:pPr>
      <w:r>
        <w:rPr>
          <w:rFonts w:eastAsia="PMingLiU"/>
          <w:lang w:eastAsia="zh-CN"/>
        </w:rPr>
        <w:t>Nume: ______________________________</w:t>
      </w:r>
    </w:p>
    <w:p>
      <w:pPr>
        <w:pStyle w:val="Normal"/>
        <w:bidi w:val="0"/>
        <w:jc w:val="both"/>
        <w:rPr>
          <w:rFonts w:eastAsia="PMingLiU"/>
          <w:lang w:eastAsia="zh-CN"/>
        </w:rPr>
      </w:pPr>
      <w:r>
        <w:rPr>
          <w:rFonts w:eastAsia="PMingLiU"/>
          <w:lang w:eastAsia="zh-CN"/>
        </w:rPr>
        <w:t>Funcţia în cadrul întreprinderii: ____________________________</w:t>
      </w:r>
    </w:p>
    <w:p>
      <w:pPr>
        <w:pStyle w:val="Normal"/>
        <w:bidi w:val="0"/>
        <w:jc w:val="both"/>
        <w:rPr>
          <w:rFonts w:eastAsia="PMingLiU"/>
          <w:lang w:eastAsia="zh-CN"/>
        </w:rPr>
      </w:pPr>
      <w:r>
        <w:rPr>
          <w:rFonts w:eastAsia="PMingLiU"/>
          <w:lang w:eastAsia="zh-CN"/>
        </w:rPr>
        <w:t>Denumirea întreprinderii: __________________________</w:t>
      </w:r>
    </w:p>
    <w:p>
      <w:pPr>
        <w:pStyle w:val="Normal"/>
        <w:bidi w:val="0"/>
        <w:spacing w:lineRule="auto" w:line="276" w:before="0" w:after="200"/>
        <w:jc w:val="left"/>
        <w:rPr>
          <w:rFonts w:eastAsia="PMingLiU"/>
          <w:lang w:eastAsia="zh-CN"/>
        </w:rPr>
      </w:pPr>
      <w:r>
        <w:rPr>
          <w:rFonts w:eastAsia="PMingLiU"/>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right"/>
        <w:rPr/>
      </w:pPr>
      <w:r>
        <w:rPr/>
        <w:t>Anexa nr. 13</w:t>
      </w:r>
    </w:p>
    <w:p>
      <w:pPr>
        <w:pStyle w:val="Normal"/>
        <w:bidi w:val="0"/>
        <w:jc w:val="right"/>
        <w:rPr/>
      </w:pPr>
      <w:r>
        <w:rPr/>
        <w:t>la Documentația standard nr._____</w:t>
      </w:r>
    </w:p>
    <w:p>
      <w:pPr>
        <w:pStyle w:val="Normal"/>
        <w:bidi w:val="0"/>
        <w:jc w:val="right"/>
        <w:rPr/>
      </w:pPr>
      <w:r>
        <w:rPr/>
        <w:t>din “____” ________ 20___</w:t>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Normal"/>
        <w:bidi w:val="0"/>
        <w:jc w:val="center"/>
        <w:rPr>
          <w:rFonts w:eastAsia="PMingLiU"/>
          <w:b/>
          <w:b/>
          <w:lang w:eastAsia="zh-CN"/>
        </w:rPr>
      </w:pPr>
      <w:r>
        <w:rPr>
          <w:rFonts w:eastAsia="PMingLiU"/>
          <w:b/>
          <w:lang w:eastAsia="zh-CN"/>
        </w:rPr>
      </w:r>
    </w:p>
    <w:p>
      <w:pPr>
        <w:pStyle w:val="Corptext"/>
        <w:tabs>
          <w:tab w:val="clear" w:pos="709"/>
          <w:tab w:val="left" w:pos="567" w:leader="none"/>
        </w:tabs>
        <w:bidi w:val="0"/>
        <w:jc w:val="center"/>
        <w:rPr>
          <w:rFonts w:ascii="Times New Roman" w:hAnsi="Times New Roman" w:eastAsia="PMingLiU" w:cs="Times New Roman"/>
          <w:b/>
          <w:b/>
          <w:szCs w:val="24"/>
          <w:lang w:eastAsia="zh-CN"/>
        </w:rPr>
      </w:pPr>
      <w:r>
        <w:rPr>
          <w:rFonts w:eastAsia="PMingLiU" w:cs="Times New Roman" w:ascii="Times New Roman" w:hAnsi="Times New Roman"/>
          <w:b/>
          <w:szCs w:val="24"/>
          <w:lang w:eastAsia="zh-CN"/>
        </w:rPr>
        <w:t xml:space="preserve">DECLARAȚIE </w:t>
      </w:r>
    </w:p>
    <w:p>
      <w:pPr>
        <w:pStyle w:val="Corptext"/>
        <w:tabs>
          <w:tab w:val="clear" w:pos="709"/>
          <w:tab w:val="left" w:pos="567" w:leader="none"/>
        </w:tabs>
        <w:bidi w:val="0"/>
        <w:jc w:val="center"/>
        <w:rPr/>
      </w:pPr>
      <w:r>
        <w:rPr>
          <w:rFonts w:eastAsia="PMingLiU" w:cs="Times New Roman" w:ascii="Times New Roman" w:hAnsi="Times New Roman"/>
          <w:b/>
          <w:szCs w:val="24"/>
          <w:lang w:eastAsia="zh-CN"/>
        </w:rPr>
        <w:t xml:space="preserve">privind </w:t>
      </w:r>
      <w:r>
        <w:rPr>
          <w:rFonts w:cs="Times New Roman" w:ascii="Times New Roman" w:hAnsi="Times New Roman"/>
          <w:b/>
          <w:szCs w:val="24"/>
        </w:rPr>
        <w:t>lista principalelor lucrări executate în ultimul an de activitate</w:t>
      </w:r>
    </w:p>
    <w:p>
      <w:pPr>
        <w:pStyle w:val="Corptext"/>
        <w:tabs>
          <w:tab w:val="clear" w:pos="709"/>
          <w:tab w:val="left" w:pos="567" w:leader="none"/>
        </w:tabs>
        <w:bidi w:val="0"/>
        <w:jc w:val="left"/>
        <w:rPr>
          <w:rFonts w:ascii="Times New Roman" w:hAnsi="Times New Roman" w:cs="Times New Roman"/>
          <w:b/>
          <w:b/>
          <w:szCs w:val="24"/>
        </w:rPr>
      </w:pPr>
      <w:r>
        <w:rPr>
          <w:rFonts w:cs="Times New Roman" w:ascii="Times New Roman" w:hAnsi="Times New Roman"/>
          <w:b/>
          <w:szCs w:val="24"/>
        </w:rPr>
      </w:r>
    </w:p>
    <w:tbl>
      <w:tblPr>
        <w:tblW w:w="9223" w:type="dxa"/>
        <w:jc w:val="left"/>
        <w:tblInd w:w="103" w:type="dxa"/>
        <w:tblCellMar>
          <w:top w:w="0" w:type="dxa"/>
          <w:left w:w="108" w:type="dxa"/>
          <w:bottom w:w="0" w:type="dxa"/>
          <w:right w:w="108" w:type="dxa"/>
        </w:tblCellMar>
      </w:tblPr>
      <w:tblGrid>
        <w:gridCol w:w="605"/>
        <w:gridCol w:w="1080"/>
        <w:gridCol w:w="1441"/>
        <w:gridCol w:w="2119"/>
        <w:gridCol w:w="1274"/>
        <w:gridCol w:w="1278"/>
        <w:gridCol w:w="1425"/>
      </w:tblGrid>
      <w:tr>
        <w:trPr>
          <w:trHeight w:val="1140" w:hRule="atLeast"/>
        </w:trPr>
        <w:tc>
          <w:tcPr>
            <w:tcW w:w="605" w:type="dxa"/>
            <w:tcBorders>
              <w:top w:val="single" w:sz="4" w:space="0" w:color="000000"/>
              <w:left w:val="single" w:sz="4" w:space="0" w:color="000000"/>
              <w:bottom w:val="single" w:sz="4" w:space="0" w:color="000000"/>
            </w:tcBorders>
            <w:vAlign w:val="center"/>
          </w:tcPr>
          <w:p>
            <w:pPr>
              <w:pStyle w:val="Normal"/>
              <w:bidi w:val="0"/>
              <w:jc w:val="center"/>
              <w:rPr>
                <w:b/>
                <w:b/>
                <w:bCs/>
              </w:rPr>
            </w:pPr>
            <w:r>
              <w:rPr>
                <w:b/>
                <w:bCs/>
              </w:rPr>
              <w:t>Nr</w:t>
            </w:r>
          </w:p>
          <w:p>
            <w:pPr>
              <w:pStyle w:val="Normal"/>
              <w:bidi w:val="0"/>
              <w:jc w:val="center"/>
              <w:rPr>
                <w:b/>
                <w:b/>
                <w:bCs/>
              </w:rPr>
            </w:pPr>
            <w:r>
              <w:rPr>
                <w:b/>
                <w:bCs/>
              </w:rPr>
              <w:t>d/o</w:t>
            </w:r>
          </w:p>
        </w:tc>
        <w:tc>
          <w:tcPr>
            <w:tcW w:w="1080" w:type="dxa"/>
            <w:tcBorders>
              <w:top w:val="single" w:sz="4" w:space="0" w:color="000000"/>
              <w:left w:val="single" w:sz="4" w:space="0" w:color="000000"/>
              <w:bottom w:val="single" w:sz="4" w:space="0" w:color="000000"/>
            </w:tcBorders>
            <w:vAlign w:val="center"/>
          </w:tcPr>
          <w:p>
            <w:pPr>
              <w:pStyle w:val="Normal"/>
              <w:bidi w:val="0"/>
              <w:jc w:val="center"/>
              <w:rPr>
                <w:b/>
                <w:b/>
                <w:bCs/>
              </w:rPr>
            </w:pPr>
            <w:r>
              <w:rPr>
                <w:b/>
                <w:bCs/>
              </w:rPr>
              <w:t>Obiectul contractului</w:t>
            </w:r>
          </w:p>
        </w:tc>
        <w:tc>
          <w:tcPr>
            <w:tcW w:w="1441" w:type="dxa"/>
            <w:tcBorders>
              <w:top w:val="single" w:sz="4" w:space="0" w:color="000000"/>
              <w:left w:val="single" w:sz="4" w:space="0" w:color="000000"/>
              <w:bottom w:val="single" w:sz="4" w:space="0" w:color="000000"/>
            </w:tcBorders>
            <w:vAlign w:val="center"/>
          </w:tcPr>
          <w:p>
            <w:pPr>
              <w:pStyle w:val="Normal"/>
              <w:bidi w:val="0"/>
              <w:jc w:val="center"/>
              <w:rPr>
                <w:b/>
                <w:b/>
                <w:bCs/>
              </w:rPr>
            </w:pPr>
            <w:r>
              <w:rPr>
                <w:b/>
                <w:bCs/>
              </w:rPr>
              <w:t>Denumirea/numele beneficiarului/Adresa</w:t>
            </w:r>
          </w:p>
        </w:tc>
        <w:tc>
          <w:tcPr>
            <w:tcW w:w="2119" w:type="dxa"/>
            <w:tcBorders>
              <w:top w:val="single" w:sz="4" w:space="0" w:color="000000"/>
              <w:left w:val="single" w:sz="4" w:space="0" w:color="000000"/>
              <w:bottom w:val="single" w:sz="4" w:space="0" w:color="000000"/>
            </w:tcBorders>
            <w:vAlign w:val="center"/>
          </w:tcPr>
          <w:p>
            <w:pPr>
              <w:pStyle w:val="Normal"/>
              <w:bidi w:val="0"/>
              <w:jc w:val="center"/>
              <w:rPr/>
            </w:pPr>
            <w:r>
              <w:rPr>
                <w:b/>
                <w:bCs/>
              </w:rPr>
              <w:t>Calitatea antreprenorului</w:t>
            </w:r>
            <w:r>
              <w:rPr>
                <w:b/>
                <w:bCs/>
                <w:vertAlign w:val="superscript"/>
              </w:rPr>
              <w:t>*)</w:t>
            </w:r>
          </w:p>
        </w:tc>
        <w:tc>
          <w:tcPr>
            <w:tcW w:w="1274" w:type="dxa"/>
            <w:tcBorders>
              <w:top w:val="single" w:sz="4" w:space="0" w:color="000000"/>
              <w:left w:val="single" w:sz="4" w:space="0" w:color="000000"/>
              <w:bottom w:val="single" w:sz="4" w:space="0" w:color="000000"/>
            </w:tcBorders>
            <w:vAlign w:val="center"/>
          </w:tcPr>
          <w:p>
            <w:pPr>
              <w:pStyle w:val="Normal"/>
              <w:bidi w:val="0"/>
              <w:jc w:val="center"/>
              <w:rPr>
                <w:b/>
                <w:b/>
                <w:bCs/>
              </w:rPr>
            </w:pPr>
            <w:r>
              <w:rPr>
                <w:b/>
                <w:bCs/>
              </w:rPr>
              <w:t xml:space="preserve">Preţul contractului/ valoarea lucrărilor executate </w:t>
            </w:r>
          </w:p>
        </w:tc>
        <w:tc>
          <w:tcPr>
            <w:tcW w:w="1278" w:type="dxa"/>
            <w:tcBorders>
              <w:top w:val="single" w:sz="4" w:space="0" w:color="000000"/>
              <w:left w:val="single" w:sz="4" w:space="0" w:color="000000"/>
              <w:bottom w:val="single" w:sz="4" w:space="0" w:color="000000"/>
            </w:tcBorders>
            <w:vAlign w:val="center"/>
          </w:tcPr>
          <w:p>
            <w:pPr>
              <w:pStyle w:val="Normal"/>
              <w:bidi w:val="0"/>
              <w:jc w:val="center"/>
              <w:rPr>
                <w:b/>
                <w:b/>
                <w:bCs/>
              </w:rPr>
            </w:pPr>
            <w:r>
              <w:rPr>
                <w:b/>
                <w:bCs/>
              </w:rPr>
              <w:t>Perioada de execuţie a lucrării (luni)</w:t>
            </w:r>
          </w:p>
        </w:tc>
        <w:tc>
          <w:tcPr>
            <w:tcW w:w="1425" w:type="dxa"/>
            <w:tcBorders>
              <w:top w:val="single" w:sz="4" w:space="0" w:color="000000"/>
              <w:left w:val="single" w:sz="4" w:space="0" w:color="000000"/>
              <w:bottom w:val="single" w:sz="4" w:space="0" w:color="000000"/>
              <w:right w:val="single" w:sz="4" w:space="0" w:color="000000"/>
            </w:tcBorders>
            <w:vAlign w:val="center"/>
          </w:tcPr>
          <w:p>
            <w:pPr>
              <w:pStyle w:val="Normal"/>
              <w:bidi w:val="0"/>
              <w:jc w:val="center"/>
              <w:rPr>
                <w:b/>
                <w:b/>
                <w:bCs/>
              </w:rPr>
            </w:pPr>
            <w:r>
              <w:rPr>
                <w:b/>
                <w:bCs/>
              </w:rPr>
              <w:t>Numărul şi data procesului-verbal de recepţie la terminarea lucrărilor</w:t>
            </w:r>
          </w:p>
        </w:tc>
      </w:tr>
      <w:tr>
        <w:trPr>
          <w:trHeight w:val="300" w:hRule="atLeast"/>
        </w:trPr>
        <w:tc>
          <w:tcPr>
            <w:tcW w:w="605" w:type="dxa"/>
            <w:tcBorders>
              <w:left w:val="single" w:sz="4" w:space="0" w:color="000000"/>
              <w:bottom w:val="single" w:sz="4" w:space="0" w:color="000000"/>
            </w:tcBorders>
            <w:vAlign w:val="center"/>
          </w:tcPr>
          <w:p>
            <w:pPr>
              <w:pStyle w:val="Normal"/>
              <w:bidi w:val="0"/>
              <w:jc w:val="center"/>
              <w:rPr>
                <w:b/>
                <w:b/>
                <w:bCs/>
              </w:rPr>
            </w:pPr>
            <w:r>
              <w:rPr>
                <w:b/>
                <w:bCs/>
              </w:rPr>
              <w:t>1</w:t>
            </w:r>
          </w:p>
        </w:tc>
        <w:tc>
          <w:tcPr>
            <w:tcW w:w="1080" w:type="dxa"/>
            <w:tcBorders>
              <w:left w:val="single" w:sz="4" w:space="0" w:color="000000"/>
              <w:bottom w:val="single" w:sz="4" w:space="0" w:color="000000"/>
            </w:tcBorders>
            <w:vAlign w:val="center"/>
          </w:tcPr>
          <w:p>
            <w:pPr>
              <w:pStyle w:val="Normal"/>
              <w:bidi w:val="0"/>
              <w:jc w:val="center"/>
              <w:rPr/>
            </w:pPr>
            <w:r>
              <w:rPr/>
              <w:t> </w:t>
            </w:r>
          </w:p>
        </w:tc>
        <w:tc>
          <w:tcPr>
            <w:tcW w:w="1441" w:type="dxa"/>
            <w:tcBorders>
              <w:left w:val="single" w:sz="4" w:space="0" w:color="000000"/>
              <w:bottom w:val="single" w:sz="4" w:space="0" w:color="000000"/>
            </w:tcBorders>
            <w:vAlign w:val="center"/>
          </w:tcPr>
          <w:p>
            <w:pPr>
              <w:pStyle w:val="Normal"/>
              <w:bidi w:val="0"/>
              <w:jc w:val="center"/>
              <w:rPr/>
            </w:pPr>
            <w:r>
              <w:rPr/>
              <w:t> </w:t>
            </w:r>
          </w:p>
        </w:tc>
        <w:tc>
          <w:tcPr>
            <w:tcW w:w="2119" w:type="dxa"/>
            <w:tcBorders>
              <w:left w:val="single" w:sz="4" w:space="0" w:color="000000"/>
              <w:bottom w:val="single" w:sz="4" w:space="0" w:color="000000"/>
            </w:tcBorders>
            <w:vAlign w:val="center"/>
          </w:tcPr>
          <w:p>
            <w:pPr>
              <w:pStyle w:val="Normal"/>
              <w:bidi w:val="0"/>
              <w:jc w:val="center"/>
              <w:rPr/>
            </w:pPr>
            <w:r>
              <w:rPr/>
              <w:t> </w:t>
            </w:r>
          </w:p>
        </w:tc>
        <w:tc>
          <w:tcPr>
            <w:tcW w:w="1274" w:type="dxa"/>
            <w:tcBorders>
              <w:left w:val="single" w:sz="4" w:space="0" w:color="000000"/>
              <w:bottom w:val="single" w:sz="4" w:space="0" w:color="000000"/>
            </w:tcBorders>
            <w:vAlign w:val="center"/>
          </w:tcPr>
          <w:p>
            <w:pPr>
              <w:pStyle w:val="Normal"/>
              <w:bidi w:val="0"/>
              <w:jc w:val="center"/>
              <w:rPr/>
            </w:pPr>
            <w:r>
              <w:rPr/>
              <w:t> </w:t>
            </w:r>
          </w:p>
        </w:tc>
        <w:tc>
          <w:tcPr>
            <w:tcW w:w="1278" w:type="dxa"/>
            <w:tcBorders>
              <w:left w:val="single" w:sz="4" w:space="0" w:color="000000"/>
              <w:bottom w:val="single" w:sz="4" w:space="0" w:color="000000"/>
            </w:tcBorders>
            <w:vAlign w:val="center"/>
          </w:tcPr>
          <w:p>
            <w:pPr>
              <w:pStyle w:val="Normal"/>
              <w:bidi w:val="0"/>
              <w:jc w:val="center"/>
              <w:rPr/>
            </w:pPr>
            <w:r>
              <w:rPr/>
              <w:t> </w:t>
            </w:r>
          </w:p>
        </w:tc>
        <w:tc>
          <w:tcPr>
            <w:tcW w:w="1425" w:type="dxa"/>
            <w:tcBorders>
              <w:left w:val="single" w:sz="4" w:space="0" w:color="000000"/>
              <w:bottom w:val="single" w:sz="4" w:space="0" w:color="000000"/>
              <w:right w:val="single" w:sz="4" w:space="0" w:color="000000"/>
            </w:tcBorders>
            <w:vAlign w:val="center"/>
          </w:tcPr>
          <w:p>
            <w:pPr>
              <w:pStyle w:val="Normal"/>
              <w:bidi w:val="0"/>
              <w:jc w:val="center"/>
              <w:rPr/>
            </w:pPr>
            <w:r>
              <w:rPr/>
              <w:t> </w:t>
            </w:r>
          </w:p>
        </w:tc>
      </w:tr>
      <w:tr>
        <w:trPr>
          <w:trHeight w:val="300" w:hRule="atLeast"/>
        </w:trPr>
        <w:tc>
          <w:tcPr>
            <w:tcW w:w="605" w:type="dxa"/>
            <w:tcBorders>
              <w:left w:val="single" w:sz="4" w:space="0" w:color="000000"/>
              <w:bottom w:val="single" w:sz="4" w:space="0" w:color="000000"/>
            </w:tcBorders>
            <w:vAlign w:val="center"/>
          </w:tcPr>
          <w:p>
            <w:pPr>
              <w:pStyle w:val="Normal"/>
              <w:bidi w:val="0"/>
              <w:jc w:val="center"/>
              <w:rPr>
                <w:b/>
                <w:b/>
                <w:bCs/>
              </w:rPr>
            </w:pPr>
            <w:r>
              <w:rPr>
                <w:b/>
                <w:bCs/>
              </w:rPr>
              <w:t>2</w:t>
            </w:r>
          </w:p>
        </w:tc>
        <w:tc>
          <w:tcPr>
            <w:tcW w:w="1080" w:type="dxa"/>
            <w:tcBorders>
              <w:left w:val="single" w:sz="4" w:space="0" w:color="000000"/>
              <w:bottom w:val="single" w:sz="4" w:space="0" w:color="000000"/>
            </w:tcBorders>
            <w:vAlign w:val="center"/>
          </w:tcPr>
          <w:p>
            <w:pPr>
              <w:pStyle w:val="Normal"/>
              <w:bidi w:val="0"/>
              <w:jc w:val="center"/>
              <w:rPr/>
            </w:pPr>
            <w:r>
              <w:rPr/>
              <w:t> </w:t>
            </w:r>
          </w:p>
        </w:tc>
        <w:tc>
          <w:tcPr>
            <w:tcW w:w="1441" w:type="dxa"/>
            <w:tcBorders>
              <w:left w:val="single" w:sz="4" w:space="0" w:color="000000"/>
              <w:bottom w:val="single" w:sz="4" w:space="0" w:color="000000"/>
            </w:tcBorders>
            <w:vAlign w:val="center"/>
          </w:tcPr>
          <w:p>
            <w:pPr>
              <w:pStyle w:val="Normal"/>
              <w:bidi w:val="0"/>
              <w:jc w:val="center"/>
              <w:rPr/>
            </w:pPr>
            <w:r>
              <w:rPr/>
              <w:t> </w:t>
            </w:r>
          </w:p>
        </w:tc>
        <w:tc>
          <w:tcPr>
            <w:tcW w:w="2119" w:type="dxa"/>
            <w:tcBorders>
              <w:left w:val="single" w:sz="4" w:space="0" w:color="000000"/>
              <w:bottom w:val="single" w:sz="4" w:space="0" w:color="000000"/>
            </w:tcBorders>
            <w:vAlign w:val="center"/>
          </w:tcPr>
          <w:p>
            <w:pPr>
              <w:pStyle w:val="Normal"/>
              <w:bidi w:val="0"/>
              <w:jc w:val="center"/>
              <w:rPr/>
            </w:pPr>
            <w:r>
              <w:rPr/>
              <w:t> </w:t>
            </w:r>
          </w:p>
        </w:tc>
        <w:tc>
          <w:tcPr>
            <w:tcW w:w="1274" w:type="dxa"/>
            <w:tcBorders>
              <w:left w:val="single" w:sz="4" w:space="0" w:color="000000"/>
              <w:bottom w:val="single" w:sz="4" w:space="0" w:color="000000"/>
            </w:tcBorders>
            <w:vAlign w:val="center"/>
          </w:tcPr>
          <w:p>
            <w:pPr>
              <w:pStyle w:val="Normal"/>
              <w:bidi w:val="0"/>
              <w:jc w:val="center"/>
              <w:rPr/>
            </w:pPr>
            <w:r>
              <w:rPr/>
              <w:t> </w:t>
            </w:r>
          </w:p>
        </w:tc>
        <w:tc>
          <w:tcPr>
            <w:tcW w:w="1278" w:type="dxa"/>
            <w:tcBorders>
              <w:left w:val="single" w:sz="4" w:space="0" w:color="000000"/>
              <w:bottom w:val="single" w:sz="4" w:space="0" w:color="000000"/>
            </w:tcBorders>
            <w:vAlign w:val="center"/>
          </w:tcPr>
          <w:p>
            <w:pPr>
              <w:pStyle w:val="Normal"/>
              <w:bidi w:val="0"/>
              <w:jc w:val="center"/>
              <w:rPr/>
            </w:pPr>
            <w:r>
              <w:rPr/>
              <w:t> </w:t>
            </w:r>
          </w:p>
        </w:tc>
        <w:tc>
          <w:tcPr>
            <w:tcW w:w="1425" w:type="dxa"/>
            <w:tcBorders>
              <w:left w:val="single" w:sz="4" w:space="0" w:color="000000"/>
              <w:bottom w:val="single" w:sz="4" w:space="0" w:color="000000"/>
              <w:right w:val="single" w:sz="4" w:space="0" w:color="000000"/>
            </w:tcBorders>
            <w:vAlign w:val="center"/>
          </w:tcPr>
          <w:p>
            <w:pPr>
              <w:pStyle w:val="Normal"/>
              <w:bidi w:val="0"/>
              <w:jc w:val="center"/>
              <w:rPr/>
            </w:pPr>
            <w:r>
              <w:rPr/>
              <w:t> </w:t>
            </w:r>
          </w:p>
        </w:tc>
      </w:tr>
      <w:tr>
        <w:trPr>
          <w:trHeight w:val="300" w:hRule="atLeast"/>
        </w:trPr>
        <w:tc>
          <w:tcPr>
            <w:tcW w:w="605" w:type="dxa"/>
            <w:tcBorders>
              <w:left w:val="single" w:sz="4" w:space="0" w:color="000000"/>
              <w:bottom w:val="single" w:sz="4" w:space="0" w:color="000000"/>
            </w:tcBorders>
            <w:vAlign w:val="center"/>
          </w:tcPr>
          <w:p>
            <w:pPr>
              <w:pStyle w:val="Normal"/>
              <w:bidi w:val="0"/>
              <w:jc w:val="center"/>
              <w:rPr>
                <w:b/>
                <w:b/>
                <w:bCs/>
              </w:rPr>
            </w:pPr>
            <w:r>
              <w:rPr>
                <w:b/>
                <w:bCs/>
              </w:rPr>
              <w:t>...</w:t>
            </w:r>
          </w:p>
        </w:tc>
        <w:tc>
          <w:tcPr>
            <w:tcW w:w="1080" w:type="dxa"/>
            <w:tcBorders>
              <w:left w:val="single" w:sz="4" w:space="0" w:color="000000"/>
              <w:bottom w:val="single" w:sz="4" w:space="0" w:color="000000"/>
            </w:tcBorders>
            <w:vAlign w:val="center"/>
          </w:tcPr>
          <w:p>
            <w:pPr>
              <w:pStyle w:val="Normal"/>
              <w:bidi w:val="0"/>
              <w:jc w:val="center"/>
              <w:rPr/>
            </w:pPr>
            <w:r>
              <w:rPr/>
              <w:t> </w:t>
            </w:r>
          </w:p>
        </w:tc>
        <w:tc>
          <w:tcPr>
            <w:tcW w:w="1441" w:type="dxa"/>
            <w:tcBorders>
              <w:left w:val="single" w:sz="4" w:space="0" w:color="000000"/>
              <w:bottom w:val="single" w:sz="4" w:space="0" w:color="000000"/>
            </w:tcBorders>
            <w:vAlign w:val="center"/>
          </w:tcPr>
          <w:p>
            <w:pPr>
              <w:pStyle w:val="Normal"/>
              <w:bidi w:val="0"/>
              <w:jc w:val="center"/>
              <w:rPr/>
            </w:pPr>
            <w:r>
              <w:rPr/>
              <w:t> </w:t>
            </w:r>
          </w:p>
        </w:tc>
        <w:tc>
          <w:tcPr>
            <w:tcW w:w="2119" w:type="dxa"/>
            <w:tcBorders>
              <w:left w:val="single" w:sz="4" w:space="0" w:color="000000"/>
              <w:bottom w:val="single" w:sz="4" w:space="0" w:color="000000"/>
            </w:tcBorders>
            <w:vAlign w:val="center"/>
          </w:tcPr>
          <w:p>
            <w:pPr>
              <w:pStyle w:val="Normal"/>
              <w:bidi w:val="0"/>
              <w:jc w:val="center"/>
              <w:rPr/>
            </w:pPr>
            <w:r>
              <w:rPr/>
              <w:t> </w:t>
            </w:r>
          </w:p>
        </w:tc>
        <w:tc>
          <w:tcPr>
            <w:tcW w:w="1274" w:type="dxa"/>
            <w:tcBorders>
              <w:left w:val="single" w:sz="4" w:space="0" w:color="000000"/>
              <w:bottom w:val="single" w:sz="4" w:space="0" w:color="000000"/>
            </w:tcBorders>
            <w:vAlign w:val="center"/>
          </w:tcPr>
          <w:p>
            <w:pPr>
              <w:pStyle w:val="Normal"/>
              <w:bidi w:val="0"/>
              <w:jc w:val="center"/>
              <w:rPr/>
            </w:pPr>
            <w:r>
              <w:rPr/>
              <w:t> </w:t>
            </w:r>
          </w:p>
        </w:tc>
        <w:tc>
          <w:tcPr>
            <w:tcW w:w="1278" w:type="dxa"/>
            <w:tcBorders>
              <w:left w:val="single" w:sz="4" w:space="0" w:color="000000"/>
              <w:bottom w:val="single" w:sz="4" w:space="0" w:color="000000"/>
            </w:tcBorders>
            <w:vAlign w:val="center"/>
          </w:tcPr>
          <w:p>
            <w:pPr>
              <w:pStyle w:val="Normal"/>
              <w:bidi w:val="0"/>
              <w:jc w:val="center"/>
              <w:rPr/>
            </w:pPr>
            <w:r>
              <w:rPr/>
              <w:t> </w:t>
            </w:r>
          </w:p>
        </w:tc>
        <w:tc>
          <w:tcPr>
            <w:tcW w:w="1425" w:type="dxa"/>
            <w:tcBorders>
              <w:left w:val="single" w:sz="4" w:space="0" w:color="000000"/>
              <w:bottom w:val="single" w:sz="4" w:space="0" w:color="000000"/>
              <w:right w:val="single" w:sz="4" w:space="0" w:color="000000"/>
            </w:tcBorders>
            <w:vAlign w:val="center"/>
          </w:tcPr>
          <w:p>
            <w:pPr>
              <w:pStyle w:val="Normal"/>
              <w:bidi w:val="0"/>
              <w:jc w:val="center"/>
              <w:rPr/>
            </w:pPr>
            <w:r>
              <w:rPr/>
              <w:t> </w:t>
            </w:r>
          </w:p>
        </w:tc>
      </w:tr>
    </w:tbl>
    <w:p>
      <w:pPr>
        <w:pStyle w:val="Normal"/>
        <w:bidi w:val="0"/>
        <w:jc w:val="both"/>
        <w:rPr/>
      </w:pPr>
      <w:r>
        <w:rPr/>
      </w:r>
    </w:p>
    <w:p>
      <w:pPr>
        <w:pStyle w:val="Normal"/>
        <w:bidi w:val="0"/>
        <w:jc w:val="both"/>
        <w:rPr/>
      </w:pPr>
      <w:r>
        <w:rPr>
          <w:rStyle w:val="FootnoteCharacters"/>
        </w:rPr>
        <w:t>*</w:t>
      </w:r>
      <w:r>
        <w:rPr/>
        <w:t xml:space="preserve"> Se precizează calitatea în care a participat la îndeplinirea contractului, care poate fi de: contractant unic sau lider de asociaţie; contractant asociat; subcontractant.</w:t>
      </w:r>
    </w:p>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________________________________________</w:t>
      </w:r>
    </w:p>
    <w:p>
      <w:pPr>
        <w:pStyle w:val="Normal"/>
        <w:bidi w:val="0"/>
        <w:jc w:val="both"/>
        <w:rPr>
          <w:rFonts w:eastAsia="PMingLiU"/>
          <w:lang w:eastAsia="zh-CN"/>
        </w:rPr>
      </w:pPr>
      <w:r>
        <w:rPr>
          <w:rFonts w:eastAsia="PMingLiU"/>
          <w:lang w:eastAsia="zh-CN"/>
        </w:rPr>
        <w:t>Nume: _________________________________________</w:t>
      </w:r>
    </w:p>
    <w:p>
      <w:pPr>
        <w:pStyle w:val="Normal"/>
        <w:bidi w:val="0"/>
        <w:jc w:val="both"/>
        <w:rPr>
          <w:rFonts w:eastAsia="PMingLiU"/>
          <w:lang w:eastAsia="zh-CN"/>
        </w:rPr>
      </w:pPr>
      <w:r>
        <w:rPr>
          <w:rFonts w:eastAsia="PMingLiU"/>
          <w:lang w:eastAsia="zh-CN"/>
        </w:rPr>
        <w:t>Funcţia în cadrul întreprinderii: ___________________________</w:t>
      </w:r>
    </w:p>
    <w:p>
      <w:pPr>
        <w:pStyle w:val="Normal"/>
        <w:bidi w:val="0"/>
        <w:jc w:val="both"/>
        <w:rPr>
          <w:rFonts w:eastAsia="PMingLiU"/>
          <w:lang w:eastAsia="zh-CN"/>
        </w:rPr>
      </w:pPr>
      <w:r>
        <w:rPr>
          <w:rFonts w:eastAsia="PMingLiU"/>
          <w:lang w:eastAsia="zh-CN"/>
        </w:rPr>
        <w:t>Denumirea întreprinderii: ________________________________</w:t>
      </w:r>
    </w:p>
    <w:p>
      <w:pPr>
        <w:pStyle w:val="Normal"/>
        <w:bidi w:val="0"/>
        <w:spacing w:lineRule="auto" w:line="276" w:before="0" w:after="200"/>
        <w:jc w:val="left"/>
        <w:rPr>
          <w:rFonts w:eastAsia="PMingLiU"/>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jc w:val="right"/>
        <w:rPr/>
      </w:pPr>
      <w:r>
        <w:rPr/>
        <w:t>Anexa nr. 14</w:t>
      </w:r>
    </w:p>
    <w:p>
      <w:pPr>
        <w:pStyle w:val="Normal"/>
        <w:bidi w:val="0"/>
        <w:jc w:val="right"/>
        <w:rPr/>
      </w:pPr>
      <w:r>
        <w:rPr/>
        <w:t>la Documentația standard nr._____</w:t>
      </w:r>
    </w:p>
    <w:p>
      <w:pPr>
        <w:pStyle w:val="Normal"/>
        <w:bidi w:val="0"/>
        <w:jc w:val="right"/>
        <w:rPr/>
      </w:pPr>
      <w:r>
        <w:rPr/>
        <w:t>din “____” ________ 20___</w:t>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keepNext w:val="true"/>
        <w:numPr>
          <w:ilvl w:val="0"/>
          <w:numId w:val="0"/>
        </w:numPr>
        <w:bidi w:val="0"/>
        <w:ind w:left="0" w:right="0" w:firstLine="1"/>
        <w:jc w:val="center"/>
        <w:rPr>
          <w:rFonts w:eastAsia="PMingLiU"/>
          <w:b/>
          <w:b/>
          <w:bCs/>
          <w:iCs/>
          <w:lang w:eastAsia="zh-CN"/>
        </w:rPr>
      </w:pPr>
      <w:r>
        <w:rPr>
          <w:rFonts w:eastAsia="PMingLiU"/>
          <w:b/>
          <w:bCs/>
          <w:iCs/>
          <w:lang w:eastAsia="zh-CN"/>
        </w:rPr>
        <w:t>DECLARAŢIE</w:t>
      </w:r>
    </w:p>
    <w:p>
      <w:pPr>
        <w:pStyle w:val="Normal"/>
        <w:numPr>
          <w:ilvl w:val="0"/>
          <w:numId w:val="0"/>
        </w:numPr>
        <w:tabs>
          <w:tab w:val="clear" w:pos="709"/>
          <w:tab w:val="left" w:pos="720" w:leader="none"/>
        </w:tabs>
        <w:bidi w:val="0"/>
        <w:ind w:left="0" w:right="0" w:hanging="0"/>
        <w:jc w:val="center"/>
        <w:rPr/>
      </w:pPr>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p>
    <w:p>
      <w:pPr>
        <w:pStyle w:val="Normal"/>
        <w:tabs>
          <w:tab w:val="clear" w:pos="709"/>
          <w:tab w:val="left" w:pos="567" w:leader="none"/>
        </w:tabs>
        <w:bidi w:val="0"/>
        <w:jc w:val="both"/>
        <w:rPr/>
      </w:pPr>
      <w:r>
        <w:rPr/>
      </w:r>
    </w:p>
    <w:tbl>
      <w:tblPr>
        <w:tblW w:w="9503" w:type="dxa"/>
        <w:jc w:val="left"/>
        <w:tblInd w:w="103" w:type="dxa"/>
        <w:tblCellMar>
          <w:top w:w="0" w:type="dxa"/>
          <w:left w:w="108" w:type="dxa"/>
          <w:bottom w:w="0" w:type="dxa"/>
          <w:right w:w="108" w:type="dxa"/>
        </w:tblCellMar>
      </w:tblPr>
      <w:tblGrid>
        <w:gridCol w:w="713"/>
        <w:gridCol w:w="4680"/>
        <w:gridCol w:w="1265"/>
        <w:gridCol w:w="1291"/>
        <w:gridCol w:w="1554"/>
      </w:tblGrid>
      <w:tr>
        <w:trPr>
          <w:trHeight w:val="700" w:hRule="atLeast"/>
        </w:trPr>
        <w:tc>
          <w:tcPr>
            <w:tcW w:w="713" w:type="dxa"/>
            <w:tcBorders>
              <w:top w:val="single" w:sz="4" w:space="0" w:color="000000"/>
              <w:left w:val="single" w:sz="4" w:space="0" w:color="000000"/>
              <w:bottom w:val="single" w:sz="4" w:space="0" w:color="000000"/>
            </w:tcBorders>
          </w:tcPr>
          <w:p>
            <w:pPr>
              <w:pStyle w:val="Normal"/>
              <w:numPr>
                <w:ilvl w:val="0"/>
                <w:numId w:val="0"/>
              </w:numPr>
              <w:tabs>
                <w:tab w:val="clear" w:pos="709"/>
                <w:tab w:val="left" w:pos="927" w:leader="none"/>
                <w:tab w:val="left" w:pos="1494" w:leader="none"/>
              </w:tabs>
              <w:bidi w:val="0"/>
              <w:snapToGrid w:val="false"/>
              <w:ind w:left="360" w:right="0" w:hanging="0"/>
              <w:jc w:val="both"/>
              <w:rPr>
                <w:b/>
                <w:b/>
              </w:rPr>
            </w:pPr>
            <w:r>
              <w:rPr>
                <w:b/>
              </w:rPr>
            </w:r>
          </w:p>
          <w:p>
            <w:pPr>
              <w:pStyle w:val="Normal"/>
              <w:tabs>
                <w:tab w:val="clear" w:pos="709"/>
                <w:tab w:val="left" w:pos="567" w:leader="none"/>
              </w:tabs>
              <w:bidi w:val="0"/>
              <w:jc w:val="both"/>
              <w:rPr>
                <w:b/>
                <w:b/>
              </w:rPr>
            </w:pPr>
            <w:r>
              <w:rPr>
                <w:b/>
              </w:rPr>
              <w:t>Nr.</w:t>
            </w:r>
          </w:p>
          <w:p>
            <w:pPr>
              <w:pStyle w:val="Normal"/>
              <w:tabs>
                <w:tab w:val="clear" w:pos="709"/>
                <w:tab w:val="left" w:pos="567" w:leader="none"/>
              </w:tabs>
              <w:bidi w:val="0"/>
              <w:jc w:val="both"/>
              <w:rPr>
                <w:b/>
                <w:b/>
              </w:rPr>
            </w:pPr>
            <w:r>
              <w:rPr>
                <w:b/>
              </w:rPr>
              <w:t>d/o</w:t>
            </w:r>
          </w:p>
        </w:tc>
        <w:tc>
          <w:tcPr>
            <w:tcW w:w="4680" w:type="dxa"/>
            <w:tcBorders>
              <w:top w:val="single" w:sz="4" w:space="0" w:color="000000"/>
              <w:left w:val="single" w:sz="4" w:space="0" w:color="000000"/>
              <w:bottom w:val="single" w:sz="4" w:space="0" w:color="000000"/>
            </w:tcBorders>
            <w:vAlign w:val="center"/>
          </w:tcPr>
          <w:p>
            <w:pPr>
              <w:pStyle w:val="Normal"/>
              <w:tabs>
                <w:tab w:val="clear" w:pos="709"/>
                <w:tab w:val="left" w:pos="567" w:leader="none"/>
              </w:tabs>
              <w:bidi w:val="0"/>
              <w:jc w:val="center"/>
              <w:rPr>
                <w:b/>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5" w:type="dxa"/>
            <w:tcBorders>
              <w:top w:val="single" w:sz="4" w:space="0" w:color="000000"/>
              <w:left w:val="single" w:sz="4" w:space="0" w:color="000000"/>
              <w:bottom w:val="single" w:sz="4" w:space="0" w:color="000000"/>
            </w:tcBorders>
            <w:vAlign w:val="center"/>
          </w:tcPr>
          <w:p>
            <w:pPr>
              <w:pStyle w:val="Normal"/>
              <w:numPr>
                <w:ilvl w:val="0"/>
                <w:numId w:val="0"/>
              </w:numPr>
              <w:tabs>
                <w:tab w:val="clear" w:pos="709"/>
                <w:tab w:val="left" w:pos="927" w:leader="none"/>
                <w:tab w:val="left" w:pos="1494" w:leader="none"/>
              </w:tabs>
              <w:bidi w:val="0"/>
              <w:snapToGrid w:val="false"/>
              <w:ind w:left="360" w:right="0" w:hanging="0"/>
              <w:jc w:val="center"/>
              <w:rPr>
                <w:b/>
                <w:b/>
              </w:rPr>
            </w:pPr>
            <w:r>
              <w:rPr>
                <w:b/>
              </w:rPr>
            </w:r>
          </w:p>
          <w:p>
            <w:pPr>
              <w:pStyle w:val="Normal"/>
              <w:tabs>
                <w:tab w:val="clear" w:pos="709"/>
                <w:tab w:val="left" w:pos="567" w:leader="none"/>
              </w:tabs>
              <w:bidi w:val="0"/>
              <w:jc w:val="center"/>
              <w:rPr>
                <w:b/>
                <w:b/>
              </w:rPr>
            </w:pPr>
            <w:r>
              <w:rPr>
                <w:b/>
              </w:rPr>
              <w:t>Unitatea de măsură</w:t>
            </w:r>
          </w:p>
          <w:p>
            <w:pPr>
              <w:pStyle w:val="Normal"/>
              <w:tabs>
                <w:tab w:val="clear" w:pos="709"/>
                <w:tab w:val="left" w:pos="567" w:leader="none"/>
              </w:tabs>
              <w:bidi w:val="0"/>
              <w:jc w:val="center"/>
              <w:rPr>
                <w:b/>
                <w:b/>
              </w:rPr>
            </w:pPr>
            <w:r>
              <w:rPr>
                <w:b/>
              </w:rPr>
              <w:t>(bucăţi şi seturi)</w:t>
            </w:r>
          </w:p>
        </w:tc>
        <w:tc>
          <w:tcPr>
            <w:tcW w:w="1291" w:type="dxa"/>
            <w:tcBorders>
              <w:top w:val="single" w:sz="4" w:space="0" w:color="000000"/>
              <w:left w:val="single" w:sz="4" w:space="0" w:color="000000"/>
              <w:bottom w:val="single" w:sz="4" w:space="0" w:color="000000"/>
            </w:tcBorders>
            <w:vAlign w:val="center"/>
          </w:tcPr>
          <w:p>
            <w:pPr>
              <w:pStyle w:val="Normal"/>
              <w:numPr>
                <w:ilvl w:val="0"/>
                <w:numId w:val="0"/>
              </w:numPr>
              <w:tabs>
                <w:tab w:val="clear" w:pos="709"/>
                <w:tab w:val="left" w:pos="927" w:leader="none"/>
                <w:tab w:val="left" w:pos="1494" w:leader="none"/>
              </w:tabs>
              <w:bidi w:val="0"/>
              <w:snapToGrid w:val="false"/>
              <w:ind w:left="360" w:right="0" w:hanging="0"/>
              <w:jc w:val="center"/>
              <w:rPr>
                <w:b/>
                <w:b/>
              </w:rPr>
            </w:pPr>
            <w:r>
              <w:rPr>
                <w:b/>
              </w:rPr>
            </w:r>
          </w:p>
          <w:p>
            <w:pPr>
              <w:pStyle w:val="Normal"/>
              <w:tabs>
                <w:tab w:val="clear" w:pos="709"/>
                <w:tab w:val="left" w:pos="567" w:leader="none"/>
              </w:tabs>
              <w:bidi w:val="0"/>
              <w:jc w:val="center"/>
              <w:rPr>
                <w:b/>
                <w:b/>
              </w:rPr>
            </w:pPr>
            <w:r>
              <w:rPr>
                <w:b/>
              </w:rPr>
              <w:t>Asigurate din dotare</w:t>
            </w:r>
          </w:p>
        </w:tc>
        <w:tc>
          <w:tcPr>
            <w:tcW w:w="1554"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0"/>
              </w:numPr>
              <w:tabs>
                <w:tab w:val="clear" w:pos="709"/>
                <w:tab w:val="left" w:pos="927" w:leader="none"/>
                <w:tab w:val="left" w:pos="1494" w:leader="none"/>
              </w:tabs>
              <w:bidi w:val="0"/>
              <w:snapToGrid w:val="false"/>
              <w:ind w:left="360" w:right="0" w:hanging="0"/>
              <w:jc w:val="center"/>
              <w:rPr>
                <w:b/>
                <w:b/>
              </w:rPr>
            </w:pPr>
            <w:r>
              <w:rPr>
                <w:b/>
              </w:rPr>
            </w:r>
          </w:p>
          <w:p>
            <w:pPr>
              <w:pStyle w:val="Normal"/>
              <w:tabs>
                <w:tab w:val="clear" w:pos="709"/>
                <w:tab w:val="left" w:pos="567" w:leader="none"/>
              </w:tabs>
              <w:bidi w:val="0"/>
              <w:jc w:val="center"/>
              <w:rPr>
                <w:b/>
                <w:b/>
              </w:rPr>
            </w:pPr>
            <w:r>
              <w:rPr>
                <w:b/>
              </w:rPr>
              <w:t>Asigurate de la terţi sau din alte surse</w:t>
            </w:r>
          </w:p>
        </w:tc>
      </w:tr>
      <w:tr>
        <w:trPr>
          <w:trHeight w:val="240" w:hRule="atLeast"/>
        </w:trPr>
        <w:tc>
          <w:tcPr>
            <w:tcW w:w="71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
                <w:b/>
              </w:rPr>
            </w:pPr>
            <w:r>
              <w:rPr>
                <w:b/>
              </w:rPr>
              <w:t>0</w:t>
            </w:r>
          </w:p>
        </w:tc>
        <w:tc>
          <w:tcPr>
            <w:tcW w:w="4680"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b/>
              </w:rPr>
              <w:t xml:space="preserve">                             </w:t>
            </w:r>
            <w:r>
              <w:rPr>
                <w:b/>
              </w:rPr>
              <w:t>1</w:t>
            </w:r>
          </w:p>
        </w:tc>
        <w:tc>
          <w:tcPr>
            <w:tcW w:w="1265"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
                <w:b/>
              </w:rPr>
            </w:pPr>
            <w:r>
              <w:rPr>
                <w:b/>
              </w:rPr>
              <w:t>2</w:t>
            </w:r>
          </w:p>
        </w:tc>
        <w:tc>
          <w:tcPr>
            <w:tcW w:w="1291"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
                <w:b/>
              </w:rPr>
            </w:pPr>
            <w:r>
              <w:rPr>
                <w:b/>
              </w:rPr>
              <w:t>3</w:t>
            </w:r>
          </w:p>
        </w:tc>
        <w:tc>
          <w:tcPr>
            <w:tcW w:w="1554"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567" w:leader="none"/>
              </w:tabs>
              <w:bidi w:val="0"/>
              <w:jc w:val="both"/>
              <w:rPr>
                <w:b/>
                <w:b/>
              </w:rPr>
            </w:pPr>
            <w:r>
              <w:rPr>
                <w:b/>
              </w:rPr>
              <w:t>4</w:t>
            </w:r>
          </w:p>
        </w:tc>
      </w:tr>
      <w:tr>
        <w:trPr>
          <w:trHeight w:val="240" w:hRule="atLeast"/>
        </w:trPr>
        <w:tc>
          <w:tcPr>
            <w:tcW w:w="71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1.</w:t>
            </w:r>
          </w:p>
        </w:tc>
        <w:tc>
          <w:tcPr>
            <w:tcW w:w="4680"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6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91"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5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240" w:hRule="atLeast"/>
        </w:trPr>
        <w:tc>
          <w:tcPr>
            <w:tcW w:w="71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2.</w:t>
            </w:r>
          </w:p>
        </w:tc>
        <w:tc>
          <w:tcPr>
            <w:tcW w:w="4680"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6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91"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5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240" w:hRule="atLeast"/>
        </w:trPr>
        <w:tc>
          <w:tcPr>
            <w:tcW w:w="71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3.</w:t>
            </w:r>
          </w:p>
        </w:tc>
        <w:tc>
          <w:tcPr>
            <w:tcW w:w="4680"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6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91"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5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240" w:hRule="atLeast"/>
        </w:trPr>
        <w:tc>
          <w:tcPr>
            <w:tcW w:w="71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w:t>
            </w:r>
          </w:p>
        </w:tc>
        <w:tc>
          <w:tcPr>
            <w:tcW w:w="4680"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6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91"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5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240" w:hRule="atLeast"/>
        </w:trPr>
        <w:tc>
          <w:tcPr>
            <w:tcW w:w="713"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4680"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6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91"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5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240" w:hRule="atLeast"/>
        </w:trPr>
        <w:tc>
          <w:tcPr>
            <w:tcW w:w="71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n</w:t>
            </w:r>
          </w:p>
        </w:tc>
        <w:tc>
          <w:tcPr>
            <w:tcW w:w="4680"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6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291"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5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bl>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_________________________________________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întreprinderii: ____________________________</w:t>
      </w:r>
    </w:p>
    <w:p>
      <w:pPr>
        <w:pStyle w:val="Normal"/>
        <w:bidi w:val="0"/>
        <w:jc w:val="both"/>
        <w:rPr>
          <w:rFonts w:eastAsia="PMingLiU"/>
          <w:lang w:eastAsia="zh-CN"/>
        </w:rPr>
      </w:pPr>
      <w:r>
        <w:rPr>
          <w:rFonts w:eastAsia="PMingLiU"/>
          <w:lang w:eastAsia="zh-CN"/>
        </w:rPr>
        <w:t>Denumirea întreprinderii: _________________________________</w:t>
      </w:r>
    </w:p>
    <w:p>
      <w:pPr>
        <w:pStyle w:val="Normal"/>
        <w:bidi w:val="0"/>
        <w:spacing w:lineRule="auto" w:line="276" w:before="0" w:after="200"/>
        <w:jc w:val="center"/>
        <w:rPr>
          <w:rFonts w:eastAsia="PMingLiU"/>
          <w:lang w:eastAsia="zh-CN"/>
        </w:rPr>
      </w:pPr>
      <w:r>
        <w:rPr>
          <w:rFonts w:eastAsia="PMingLiU"/>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jc w:val="right"/>
        <w:rPr/>
      </w:pPr>
      <w:r>
        <w:rPr/>
        <w:t>Anexa nr. 15</w:t>
      </w:r>
    </w:p>
    <w:p>
      <w:pPr>
        <w:pStyle w:val="Normal"/>
        <w:bidi w:val="0"/>
        <w:jc w:val="right"/>
        <w:rPr/>
      </w:pPr>
      <w:r>
        <w:rPr/>
        <w:t>la Documentația standard nr._____</w:t>
      </w:r>
    </w:p>
    <w:p>
      <w:pPr>
        <w:pStyle w:val="Normal"/>
        <w:bidi w:val="0"/>
        <w:jc w:val="right"/>
        <w:rPr/>
      </w:pPr>
      <w:r>
        <w:rPr/>
        <w:t>din “____” ________ 20___</w:t>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ind w:left="0" w:right="0" w:firstLine="709"/>
        <w:jc w:val="center"/>
        <w:rPr>
          <w:rFonts w:eastAsia="PMingLiU"/>
          <w:b/>
          <w:b/>
          <w:lang w:eastAsia="zh-CN"/>
        </w:rPr>
      </w:pPr>
      <w:r>
        <w:rPr>
          <w:rFonts w:eastAsia="PMingLiU"/>
          <w:b/>
          <w:lang w:eastAsia="zh-CN"/>
        </w:rPr>
        <w:t>DECLARAŢIE</w:t>
      </w:r>
    </w:p>
    <w:p>
      <w:pPr>
        <w:pStyle w:val="Normal"/>
        <w:bidi w:val="0"/>
        <w:ind w:left="0" w:right="0" w:firstLine="709"/>
        <w:jc w:val="center"/>
        <w:rPr>
          <w:rFonts w:eastAsia="PMingLiU"/>
          <w:b/>
          <w:b/>
          <w:lang w:eastAsia="zh-CN"/>
        </w:rPr>
      </w:pPr>
      <w:r>
        <w:rPr>
          <w:rFonts w:eastAsia="PMingLiU"/>
          <w:b/>
          <w:lang w:eastAsia="zh-CN"/>
        </w:rPr>
        <w:t>privind personalul de specialitate propus pentru implementarea contractului</w:t>
      </w:r>
    </w:p>
    <w:p>
      <w:pPr>
        <w:pStyle w:val="Normal"/>
        <w:tabs>
          <w:tab w:val="clear" w:pos="709"/>
          <w:tab w:val="left" w:pos="567" w:leader="none"/>
        </w:tabs>
        <w:bidi w:val="0"/>
        <w:jc w:val="both"/>
        <w:rPr>
          <w:b/>
          <w:b/>
        </w:rPr>
      </w:pPr>
      <w:r>
        <w:rPr>
          <w:b/>
        </w:rPr>
      </w:r>
    </w:p>
    <w:tbl>
      <w:tblPr>
        <w:tblW w:w="5000" w:type="pct"/>
        <w:jc w:val="left"/>
        <w:tblInd w:w="-5" w:type="dxa"/>
        <w:tblCellMar>
          <w:top w:w="0" w:type="dxa"/>
          <w:left w:w="108" w:type="dxa"/>
          <w:bottom w:w="0" w:type="dxa"/>
          <w:right w:w="108" w:type="dxa"/>
        </w:tblCellMar>
      </w:tblPr>
      <w:tblGrid>
        <w:gridCol w:w="579"/>
        <w:gridCol w:w="1535"/>
        <w:gridCol w:w="1879"/>
        <w:gridCol w:w="1946"/>
        <w:gridCol w:w="1985"/>
        <w:gridCol w:w="1713"/>
      </w:tblGrid>
      <w:tr>
        <w:trPr>
          <w:trHeight w:val="1942" w:hRule="atLeast"/>
          <w:cantSplit w:val="true"/>
        </w:trPr>
        <w:tc>
          <w:tcPr>
            <w:tcW w:w="579" w:type="dxa"/>
            <w:tcBorders>
              <w:top w:val="single" w:sz="4" w:space="0" w:color="000000"/>
              <w:left w:val="single" w:sz="4" w:space="0" w:color="000000"/>
              <w:bottom w:val="single" w:sz="4" w:space="0" w:color="000000"/>
            </w:tcBorders>
            <w:vAlign w:val="center"/>
          </w:tcPr>
          <w:p>
            <w:pPr>
              <w:pStyle w:val="Normal"/>
              <w:tabs>
                <w:tab w:val="clear" w:pos="709"/>
                <w:tab w:val="left" w:pos="567" w:leader="none"/>
              </w:tabs>
              <w:bidi w:val="0"/>
              <w:snapToGrid w:val="false"/>
              <w:jc w:val="center"/>
              <w:rPr>
                <w:b/>
                <w:b/>
                <w:bCs/>
              </w:rPr>
            </w:pPr>
            <w:r>
              <w:rPr>
                <w:b/>
                <w:bCs/>
              </w:rPr>
            </w:r>
          </w:p>
          <w:p>
            <w:pPr>
              <w:pStyle w:val="Normal"/>
              <w:tabs>
                <w:tab w:val="clear" w:pos="709"/>
                <w:tab w:val="left" w:pos="567" w:leader="none"/>
              </w:tabs>
              <w:bidi w:val="0"/>
              <w:jc w:val="center"/>
              <w:rPr>
                <w:b/>
                <w:b/>
                <w:bCs/>
              </w:rPr>
            </w:pPr>
            <w:r>
              <w:rPr>
                <w:b/>
                <w:bCs/>
              </w:rPr>
              <w:t>Nr.</w:t>
            </w:r>
          </w:p>
          <w:p>
            <w:pPr>
              <w:pStyle w:val="Normal"/>
              <w:tabs>
                <w:tab w:val="clear" w:pos="709"/>
                <w:tab w:val="left" w:pos="567" w:leader="none"/>
              </w:tabs>
              <w:bidi w:val="0"/>
              <w:jc w:val="center"/>
              <w:rPr>
                <w:b/>
                <w:b/>
                <w:bCs/>
              </w:rPr>
            </w:pPr>
            <w:r>
              <w:rPr>
                <w:b/>
                <w:bCs/>
              </w:rPr>
              <w:t>d/o</w:t>
            </w:r>
          </w:p>
        </w:tc>
        <w:tc>
          <w:tcPr>
            <w:tcW w:w="1535" w:type="dxa"/>
            <w:tcBorders>
              <w:top w:val="single" w:sz="4" w:space="0" w:color="000000"/>
              <w:left w:val="single" w:sz="4" w:space="0" w:color="000000"/>
              <w:bottom w:val="single" w:sz="4" w:space="0" w:color="000000"/>
            </w:tcBorders>
            <w:vAlign w:val="center"/>
          </w:tcPr>
          <w:p>
            <w:pPr>
              <w:pStyle w:val="Normal"/>
              <w:numPr>
                <w:ilvl w:val="0"/>
                <w:numId w:val="0"/>
              </w:numPr>
              <w:tabs>
                <w:tab w:val="clear" w:pos="709"/>
                <w:tab w:val="left" w:pos="927" w:leader="none"/>
                <w:tab w:val="left" w:pos="1494" w:leader="none"/>
              </w:tabs>
              <w:bidi w:val="0"/>
              <w:snapToGrid w:val="false"/>
              <w:ind w:left="360" w:right="0" w:hanging="0"/>
              <w:jc w:val="center"/>
              <w:rPr>
                <w:b/>
                <w:b/>
                <w:bCs/>
              </w:rPr>
            </w:pPr>
            <w:r>
              <w:rPr>
                <w:b/>
                <w:bCs/>
              </w:rPr>
            </w:r>
          </w:p>
          <w:p>
            <w:pPr>
              <w:pStyle w:val="Normal"/>
              <w:tabs>
                <w:tab w:val="clear" w:pos="709"/>
                <w:tab w:val="left" w:pos="567" w:leader="none"/>
              </w:tabs>
              <w:bidi w:val="0"/>
              <w:jc w:val="center"/>
              <w:rPr>
                <w:b/>
                <w:b/>
                <w:bCs/>
              </w:rPr>
            </w:pPr>
            <w:r>
              <w:rPr>
                <w:b/>
                <w:bCs/>
              </w:rPr>
              <w:t>Funcţia</w:t>
            </w:r>
          </w:p>
        </w:tc>
        <w:tc>
          <w:tcPr>
            <w:tcW w:w="1879" w:type="dxa"/>
            <w:tcBorders>
              <w:top w:val="single" w:sz="4" w:space="0" w:color="000000"/>
              <w:left w:val="single" w:sz="4" w:space="0" w:color="000000"/>
              <w:bottom w:val="single" w:sz="4" w:space="0" w:color="000000"/>
            </w:tcBorders>
            <w:vAlign w:val="center"/>
          </w:tcPr>
          <w:p>
            <w:pPr>
              <w:pStyle w:val="Normal"/>
              <w:numPr>
                <w:ilvl w:val="0"/>
                <w:numId w:val="0"/>
              </w:numPr>
              <w:tabs>
                <w:tab w:val="clear" w:pos="709"/>
                <w:tab w:val="left" w:pos="927" w:leader="none"/>
                <w:tab w:val="left" w:pos="1494" w:leader="none"/>
              </w:tabs>
              <w:bidi w:val="0"/>
              <w:snapToGrid w:val="false"/>
              <w:ind w:left="360" w:right="0" w:hanging="0"/>
              <w:jc w:val="center"/>
              <w:rPr>
                <w:b/>
                <w:b/>
                <w:bCs/>
              </w:rPr>
            </w:pPr>
            <w:r>
              <w:rPr>
                <w:b/>
                <w:bCs/>
              </w:rPr>
            </w:r>
          </w:p>
          <w:p>
            <w:pPr>
              <w:pStyle w:val="Normal"/>
              <w:tabs>
                <w:tab w:val="clear" w:pos="709"/>
                <w:tab w:val="left" w:pos="567" w:leader="none"/>
              </w:tabs>
              <w:bidi w:val="0"/>
              <w:jc w:val="center"/>
              <w:rPr>
                <w:b/>
                <w:b/>
                <w:bCs/>
              </w:rPr>
            </w:pPr>
            <w:r>
              <w:rPr>
                <w:b/>
                <w:bCs/>
              </w:rPr>
              <w:t>Studii de specialitate</w:t>
            </w:r>
          </w:p>
        </w:tc>
        <w:tc>
          <w:tcPr>
            <w:tcW w:w="1946" w:type="dxa"/>
            <w:tcBorders>
              <w:top w:val="single" w:sz="4" w:space="0" w:color="000000"/>
              <w:left w:val="single" w:sz="4" w:space="0" w:color="000000"/>
              <w:bottom w:val="single" w:sz="4" w:space="0" w:color="000000"/>
            </w:tcBorders>
            <w:vAlign w:val="center"/>
          </w:tcPr>
          <w:p>
            <w:pPr>
              <w:pStyle w:val="Normal"/>
              <w:tabs>
                <w:tab w:val="clear" w:pos="709"/>
                <w:tab w:val="left" w:pos="567" w:leader="none"/>
              </w:tabs>
              <w:bidi w:val="0"/>
              <w:jc w:val="center"/>
              <w:rPr>
                <w:b/>
                <w:b/>
                <w:bCs/>
              </w:rPr>
            </w:pPr>
            <w:r>
              <w:rPr>
                <w:b/>
                <w:bCs/>
              </w:rPr>
              <w:t>Vechimea în  munca de specialitate (ani)</w:t>
            </w:r>
          </w:p>
        </w:tc>
        <w:tc>
          <w:tcPr>
            <w:tcW w:w="1985" w:type="dxa"/>
            <w:tcBorders>
              <w:top w:val="single" w:sz="4" w:space="0" w:color="000000"/>
              <w:left w:val="single" w:sz="4" w:space="0" w:color="000000"/>
              <w:bottom w:val="single" w:sz="4" w:space="0" w:color="000000"/>
            </w:tcBorders>
            <w:vAlign w:val="center"/>
          </w:tcPr>
          <w:p>
            <w:pPr>
              <w:pStyle w:val="Normal"/>
              <w:tabs>
                <w:tab w:val="clear" w:pos="709"/>
                <w:tab w:val="left" w:pos="567" w:leader="none"/>
              </w:tabs>
              <w:bidi w:val="0"/>
              <w:jc w:val="center"/>
              <w:rPr>
                <w:b/>
                <w:b/>
                <w:bCs/>
              </w:rPr>
            </w:pPr>
            <w:r>
              <w:rPr>
                <w:b/>
                <w:bCs/>
              </w:rPr>
              <w:t>Numărul şi denumirea lucrărilor similare executate în calitate de conducător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567" w:leader="none"/>
              </w:tabs>
              <w:bidi w:val="0"/>
              <w:jc w:val="center"/>
              <w:rPr>
                <w:b/>
                <w:b/>
                <w:bCs/>
              </w:rPr>
            </w:pPr>
            <w:r>
              <w:rPr>
                <w:b/>
                <w:bCs/>
              </w:rPr>
              <w:t>Numărul certificatului de atestare</w:t>
            </w:r>
          </w:p>
          <w:p>
            <w:pPr>
              <w:pStyle w:val="Normal"/>
              <w:tabs>
                <w:tab w:val="clear" w:pos="709"/>
                <w:tab w:val="left" w:pos="567" w:leader="none"/>
              </w:tabs>
              <w:bidi w:val="0"/>
              <w:jc w:val="center"/>
              <w:rPr>
                <w:b/>
                <w:b/>
                <w:bCs/>
              </w:rPr>
            </w:pPr>
            <w:r>
              <w:rPr>
                <w:b/>
                <w:bCs/>
              </w:rPr>
              <w:t>și data eliberării</w:t>
            </w:r>
          </w:p>
          <w:p>
            <w:pPr>
              <w:pStyle w:val="Normal"/>
              <w:numPr>
                <w:ilvl w:val="0"/>
                <w:numId w:val="0"/>
              </w:numPr>
              <w:tabs>
                <w:tab w:val="clear" w:pos="709"/>
                <w:tab w:val="left" w:pos="927" w:leader="none"/>
                <w:tab w:val="left" w:pos="1494" w:leader="none"/>
              </w:tabs>
              <w:bidi w:val="0"/>
              <w:ind w:left="360" w:right="0" w:hanging="0"/>
              <w:jc w:val="center"/>
              <w:rPr>
                <w:b/>
                <w:b/>
                <w:bCs/>
              </w:rPr>
            </w:pPr>
            <w:r>
              <w:rPr>
                <w:b/>
                <w:bCs/>
              </w:rPr>
            </w:r>
          </w:p>
          <w:p>
            <w:pPr>
              <w:pStyle w:val="Normal"/>
              <w:numPr>
                <w:ilvl w:val="0"/>
                <w:numId w:val="0"/>
              </w:numPr>
              <w:tabs>
                <w:tab w:val="clear" w:pos="709"/>
                <w:tab w:val="left" w:pos="927" w:leader="none"/>
                <w:tab w:val="left" w:pos="1494" w:leader="none"/>
              </w:tabs>
              <w:bidi w:val="0"/>
              <w:ind w:left="360" w:right="0" w:hanging="0"/>
              <w:jc w:val="center"/>
              <w:rPr>
                <w:b/>
                <w:b/>
                <w:bCs/>
              </w:rPr>
            </w:pPr>
            <w:r>
              <w:rPr>
                <w:b/>
                <w:bCs/>
              </w:rPr>
            </w:r>
          </w:p>
        </w:tc>
      </w:tr>
      <w:tr>
        <w:trPr>
          <w:trHeight w:val="320" w:hRule="atLeast"/>
          <w:cantSplit w:val="true"/>
        </w:trPr>
        <w:tc>
          <w:tcPr>
            <w:tcW w:w="579" w:type="dxa"/>
            <w:tcBorders>
              <w:top w:val="single" w:sz="4" w:space="0" w:color="000000"/>
              <w:left w:val="single" w:sz="4" w:space="0" w:color="000000"/>
              <w:bottom w:val="single" w:sz="4" w:space="0" w:color="000000"/>
            </w:tcBorders>
          </w:tcPr>
          <w:p>
            <w:pPr>
              <w:pStyle w:val="Normal"/>
              <w:numPr>
                <w:ilvl w:val="0"/>
                <w:numId w:val="0"/>
              </w:numPr>
              <w:tabs>
                <w:tab w:val="clear" w:pos="709"/>
                <w:tab w:val="left" w:pos="927" w:leader="none"/>
                <w:tab w:val="left" w:pos="1494" w:leader="none"/>
              </w:tabs>
              <w:bidi w:val="0"/>
              <w:snapToGrid w:val="false"/>
              <w:ind w:left="360" w:right="0" w:hanging="0"/>
              <w:jc w:val="both"/>
              <w:rPr>
                <w:b/>
                <w:b/>
                <w:bCs/>
              </w:rPr>
            </w:pPr>
            <w:r>
              <w:rPr>
                <w:b/>
                <w:bCs/>
              </w:rPr>
            </w:r>
          </w:p>
        </w:tc>
        <w:tc>
          <w:tcPr>
            <w:tcW w:w="1535"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
                <w:b/>
                <w:bCs/>
              </w:rPr>
            </w:pPr>
            <w:r>
              <w:rPr>
                <w:b/>
                <w:bCs/>
              </w:rPr>
              <w:t>1</w:t>
            </w:r>
          </w:p>
        </w:tc>
        <w:tc>
          <w:tcPr>
            <w:tcW w:w="1879"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
                <w:b/>
                <w:bCs/>
              </w:rPr>
            </w:pPr>
            <w:r>
              <w:rPr>
                <w:b/>
                <w:bCs/>
              </w:rPr>
              <w:t>2</w:t>
            </w:r>
          </w:p>
        </w:tc>
        <w:tc>
          <w:tcPr>
            <w:tcW w:w="1946"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
                <w:b/>
                <w:bCs/>
              </w:rPr>
            </w:pPr>
            <w:r>
              <w:rPr>
                <w:b/>
                <w:bCs/>
              </w:rPr>
              <w:t>3</w:t>
            </w:r>
          </w:p>
        </w:tc>
        <w:tc>
          <w:tcPr>
            <w:tcW w:w="1985"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
                <w:b/>
                <w:bCs/>
              </w:rPr>
            </w:pPr>
            <w:r>
              <w:rPr>
                <w:b/>
                <w:bCs/>
              </w:rPr>
              <w:t>4</w:t>
            </w:r>
          </w:p>
        </w:tc>
        <w:tc>
          <w:tcPr>
            <w:tcW w:w="1713"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567" w:leader="none"/>
              </w:tabs>
              <w:bidi w:val="0"/>
              <w:jc w:val="both"/>
              <w:rPr>
                <w:b/>
                <w:b/>
                <w:bCs/>
              </w:rPr>
            </w:pPr>
            <w:r>
              <w:rPr>
                <w:b/>
                <w:bCs/>
              </w:rPr>
              <w:t>5</w:t>
            </w:r>
          </w:p>
        </w:tc>
      </w:tr>
      <w:tr>
        <w:trPr>
          <w:trHeight w:val="140" w:hRule="atLeast"/>
          <w:cantSplit w:val="true"/>
        </w:trPr>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535"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Cs/>
              </w:rPr>
            </w:pPr>
            <w:r>
              <w:rPr>
                <w:bCs/>
              </w:rPr>
              <w:t>Arhitect-șef</w:t>
            </w:r>
          </w:p>
        </w:tc>
        <w:tc>
          <w:tcPr>
            <w:tcW w:w="18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4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8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713"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r>
      <w:tr>
        <w:trPr>
          <w:trHeight w:val="140" w:hRule="atLeast"/>
          <w:cantSplit w:val="true"/>
        </w:trPr>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535"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Cs/>
              </w:rPr>
            </w:pPr>
            <w:r>
              <w:rPr>
                <w:bCs/>
              </w:rPr>
              <w:t>Inginer-șef</w:t>
            </w:r>
          </w:p>
        </w:tc>
        <w:tc>
          <w:tcPr>
            <w:tcW w:w="18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4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8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713"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r>
      <w:tr>
        <w:trPr>
          <w:trHeight w:val="140" w:hRule="atLeast"/>
          <w:cantSplit w:val="true"/>
        </w:trPr>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535"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Cs/>
              </w:rPr>
            </w:pPr>
            <w:r>
              <w:rPr>
                <w:bCs/>
              </w:rPr>
              <w:t>Diriginţi de şantier</w:t>
            </w:r>
          </w:p>
        </w:tc>
        <w:tc>
          <w:tcPr>
            <w:tcW w:w="18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4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8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713"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r>
      <w:tr>
        <w:trPr>
          <w:trHeight w:val="140" w:hRule="atLeast"/>
          <w:cantSplit w:val="true"/>
        </w:trPr>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535"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Cs/>
              </w:rPr>
            </w:pPr>
            <w:r>
              <w:rPr>
                <w:bCs/>
              </w:rPr>
              <w:t>Maiştri</w:t>
            </w:r>
          </w:p>
        </w:tc>
        <w:tc>
          <w:tcPr>
            <w:tcW w:w="18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4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8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713"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r>
      <w:tr>
        <w:trPr>
          <w:trHeight w:val="1270" w:hRule="atLeast"/>
          <w:cantSplit w:val="true"/>
        </w:trPr>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535"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bCs/>
              </w:rPr>
            </w:pPr>
            <w:r>
              <w:rPr>
                <w:bCs/>
              </w:rPr>
              <w:t>Specialişti</w:t>
            </w:r>
          </w:p>
          <w:p>
            <w:pPr>
              <w:pStyle w:val="Normal"/>
              <w:tabs>
                <w:tab w:val="clear" w:pos="709"/>
                <w:tab w:val="left" w:pos="567" w:leader="none"/>
              </w:tabs>
              <w:bidi w:val="0"/>
              <w:jc w:val="both"/>
              <w:rPr>
                <w:bCs/>
              </w:rPr>
            </w:pPr>
            <w:r>
              <w:rPr>
                <w:bCs/>
              </w:rPr>
              <w:t>……………</w:t>
            </w:r>
          </w:p>
          <w:p>
            <w:pPr>
              <w:pStyle w:val="Normal"/>
              <w:tabs>
                <w:tab w:val="clear" w:pos="709"/>
                <w:tab w:val="left" w:pos="567" w:leader="none"/>
              </w:tabs>
              <w:bidi w:val="0"/>
              <w:jc w:val="both"/>
              <w:rPr>
                <w:bCs/>
              </w:rPr>
            </w:pPr>
            <w:r>
              <w:rPr>
                <w:bCs/>
              </w:rPr>
              <w:t>……………</w:t>
            </w:r>
          </w:p>
          <w:p>
            <w:pPr>
              <w:pStyle w:val="Normal"/>
              <w:tabs>
                <w:tab w:val="clear" w:pos="709"/>
                <w:tab w:val="left" w:pos="567" w:leader="none"/>
              </w:tabs>
              <w:bidi w:val="0"/>
              <w:jc w:val="both"/>
              <w:rPr/>
            </w:pPr>
            <w:r>
              <w:rPr>
                <w:bCs/>
              </w:rPr>
              <w:t>……………</w:t>
            </w:r>
            <w:r>
              <w:rPr>
                <w:bCs/>
              </w:rPr>
              <w:t>.</w:t>
            </w:r>
          </w:p>
        </w:tc>
        <w:tc>
          <w:tcPr>
            <w:tcW w:w="18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4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985"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c>
          <w:tcPr>
            <w:tcW w:w="1713"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bCs/>
              </w:rPr>
            </w:pPr>
            <w:r>
              <w:rPr>
                <w:bCs/>
              </w:rPr>
            </w:r>
          </w:p>
        </w:tc>
      </w:tr>
    </w:tbl>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_________________________________________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întreprinderii: ____________________________</w:t>
      </w:r>
    </w:p>
    <w:p>
      <w:pPr>
        <w:pStyle w:val="Normal"/>
        <w:bidi w:val="0"/>
        <w:jc w:val="both"/>
        <w:rPr>
          <w:rFonts w:eastAsia="PMingLiU"/>
          <w:lang w:eastAsia="zh-CN"/>
        </w:rPr>
      </w:pPr>
      <w:r>
        <w:rPr>
          <w:rFonts w:eastAsia="PMingLiU"/>
          <w:lang w:eastAsia="zh-CN"/>
        </w:rPr>
        <w:t>Denumirea întreprinderii: _________________________________</w:t>
      </w:r>
    </w:p>
    <w:p>
      <w:pPr>
        <w:pStyle w:val="Normal"/>
        <w:bidi w:val="0"/>
        <w:spacing w:lineRule="auto" w:line="276" w:before="0" w:after="200"/>
        <w:jc w:val="left"/>
        <w:rPr>
          <w:rFonts w:eastAsia="PMingLiU"/>
          <w:lang w:eastAsia="zh-CN"/>
        </w:rPr>
      </w:pPr>
      <w:r>
        <w:rPr>
          <w:rFonts w:eastAsia="PMingLiU"/>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jc w:val="right"/>
        <w:rPr/>
      </w:pPr>
      <w:r>
        <w:rPr/>
        <w:t>Anexa nr. 16</w:t>
      </w:r>
    </w:p>
    <w:p>
      <w:pPr>
        <w:pStyle w:val="Normal"/>
        <w:bidi w:val="0"/>
        <w:jc w:val="right"/>
        <w:rPr/>
      </w:pPr>
      <w:r>
        <w:rPr/>
        <w:t>la Documentația standard nr._____</w:t>
      </w:r>
    </w:p>
    <w:p>
      <w:pPr>
        <w:pStyle w:val="Normal"/>
        <w:bidi w:val="0"/>
        <w:jc w:val="right"/>
        <w:rPr/>
      </w:pPr>
      <w:r>
        <w:rPr/>
        <w:t>din “____” ________ 20___</w:t>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spacing w:lineRule="auto" w:line="276"/>
        <w:jc w:val="center"/>
        <w:rPr>
          <w:rFonts w:eastAsia="PMingLiU"/>
          <w:b/>
          <w:b/>
          <w:lang w:eastAsia="zh-CN"/>
        </w:rPr>
      </w:pPr>
      <w:r>
        <w:rPr>
          <w:rFonts w:eastAsia="PMingLiU"/>
          <w:b/>
          <w:lang w:eastAsia="zh-CN"/>
        </w:rPr>
      </w:r>
    </w:p>
    <w:p>
      <w:pPr>
        <w:pStyle w:val="Normal"/>
        <w:bidi w:val="0"/>
        <w:jc w:val="center"/>
        <w:rPr>
          <w:rFonts w:eastAsia="SimSun"/>
          <w:b/>
          <w:b/>
          <w:bCs/>
          <w:iCs/>
          <w:lang w:eastAsia="zh-CN"/>
        </w:rPr>
      </w:pPr>
      <w:r>
        <w:rPr>
          <w:rFonts w:eastAsia="SimSun"/>
          <w:b/>
          <w:bCs/>
          <w:iCs/>
          <w:lang w:eastAsia="zh-CN"/>
        </w:rPr>
        <w:t>LISTA SUBCONTRACTANȚILOR</w:t>
      </w:r>
    </w:p>
    <w:p>
      <w:pPr>
        <w:pStyle w:val="Normal"/>
        <w:bidi w:val="0"/>
        <w:jc w:val="center"/>
        <w:rPr>
          <w:rFonts w:eastAsia="SimSun"/>
          <w:b/>
          <w:b/>
          <w:bCs/>
          <w:iCs/>
          <w:lang w:eastAsia="zh-CN"/>
        </w:rPr>
      </w:pPr>
      <w:r>
        <w:rPr>
          <w:rFonts w:eastAsia="SimSun"/>
          <w:b/>
          <w:bCs/>
          <w:iCs/>
          <w:lang w:eastAsia="zh-CN"/>
        </w:rPr>
        <w:t>ŞI PARTEA/PĂRŢILE DIN CONTRACT CARE SUNT</w:t>
      </w:r>
    </w:p>
    <w:p>
      <w:pPr>
        <w:pStyle w:val="Normal"/>
        <w:bidi w:val="0"/>
        <w:jc w:val="center"/>
        <w:rPr>
          <w:rFonts w:eastAsia="SimSun"/>
          <w:b/>
          <w:b/>
          <w:bCs/>
          <w:iCs/>
          <w:lang w:eastAsia="zh-CN"/>
        </w:rPr>
      </w:pPr>
      <w:r>
        <w:rPr>
          <w:rFonts w:eastAsia="SimSun"/>
          <w:b/>
          <w:bCs/>
          <w:iCs/>
          <w:lang w:eastAsia="zh-CN"/>
        </w:rPr>
        <w:t>ÎNDEPLINITE DE ACEŞTIA</w:t>
      </w:r>
    </w:p>
    <w:p>
      <w:pPr>
        <w:pStyle w:val="Normal"/>
        <w:bidi w:val="0"/>
        <w:jc w:val="center"/>
        <w:rPr>
          <w:rFonts w:eastAsia="SimSun"/>
          <w:b/>
          <w:b/>
          <w:bCs/>
          <w:iCs/>
          <w:lang w:eastAsia="zh-CN"/>
        </w:rPr>
      </w:pPr>
      <w:r>
        <w:rPr>
          <w:rFonts w:eastAsia="SimSun"/>
          <w:b/>
          <w:bCs/>
          <w:iCs/>
          <w:lang w:eastAsia="zh-CN"/>
        </w:rPr>
      </w:r>
    </w:p>
    <w:tbl>
      <w:tblPr>
        <w:tblW w:w="9253" w:type="dxa"/>
        <w:jc w:val="left"/>
        <w:tblInd w:w="-5" w:type="dxa"/>
        <w:tblCellMar>
          <w:top w:w="0" w:type="dxa"/>
          <w:left w:w="108" w:type="dxa"/>
          <w:bottom w:w="0" w:type="dxa"/>
          <w:right w:w="108" w:type="dxa"/>
        </w:tblCellMar>
      </w:tblPr>
      <w:tblGrid>
        <w:gridCol w:w="653"/>
        <w:gridCol w:w="3123"/>
        <w:gridCol w:w="1986"/>
        <w:gridCol w:w="1587"/>
        <w:gridCol w:w="1904"/>
      </w:tblGrid>
      <w:tr>
        <w:trPr>
          <w:trHeight w:val="920" w:hRule="atLeast"/>
          <w:cantSplit w:val="true"/>
        </w:trPr>
        <w:tc>
          <w:tcPr>
            <w:tcW w:w="653" w:type="dxa"/>
            <w:tcBorders>
              <w:top w:val="single" w:sz="4" w:space="0" w:color="000000"/>
              <w:left w:val="single" w:sz="4" w:space="0" w:color="000000"/>
              <w:bottom w:val="single" w:sz="4" w:space="0" w:color="000000"/>
            </w:tcBorders>
            <w:vAlign w:val="center"/>
          </w:tcPr>
          <w:p>
            <w:pPr>
              <w:pStyle w:val="Normal"/>
              <w:tabs>
                <w:tab w:val="clear" w:pos="709"/>
                <w:tab w:val="left" w:pos="567" w:leader="none"/>
              </w:tabs>
              <w:bidi w:val="0"/>
              <w:jc w:val="both"/>
              <w:rPr>
                <w:b/>
                <w:b/>
              </w:rPr>
            </w:pPr>
            <w:r>
              <w:rPr>
                <w:b/>
              </w:rPr>
              <w:t>Nr. d/o</w:t>
            </w:r>
          </w:p>
        </w:tc>
        <w:tc>
          <w:tcPr>
            <w:tcW w:w="3123" w:type="dxa"/>
            <w:tcBorders>
              <w:top w:val="single" w:sz="4" w:space="0" w:color="000000"/>
              <w:left w:val="single" w:sz="4" w:space="0" w:color="000000"/>
              <w:bottom w:val="single" w:sz="4" w:space="0" w:color="000000"/>
            </w:tcBorders>
            <w:vAlign w:val="center"/>
          </w:tcPr>
          <w:p>
            <w:pPr>
              <w:pStyle w:val="Normal"/>
              <w:bidi w:val="0"/>
              <w:jc w:val="center"/>
              <w:rPr>
                <w:b/>
                <w:b/>
              </w:rPr>
            </w:pPr>
            <w:r>
              <w:rPr>
                <w:b/>
              </w:rPr>
              <w:t>Numele şi adresa subantreprenorilor</w:t>
            </w:r>
          </w:p>
        </w:tc>
        <w:tc>
          <w:tcPr>
            <w:tcW w:w="1986" w:type="dxa"/>
            <w:tcBorders>
              <w:top w:val="single" w:sz="4" w:space="0" w:color="000000"/>
              <w:left w:val="single" w:sz="4" w:space="0" w:color="000000"/>
              <w:bottom w:val="single" w:sz="4" w:space="0" w:color="000000"/>
            </w:tcBorders>
            <w:vAlign w:val="center"/>
          </w:tcPr>
          <w:p>
            <w:pPr>
              <w:pStyle w:val="Normal"/>
              <w:bidi w:val="0"/>
              <w:jc w:val="left"/>
              <w:rPr>
                <w:rFonts w:eastAsia="MS Mincho"/>
                <w:b/>
                <w:b/>
                <w:lang w:eastAsia="zh-CN"/>
              </w:rPr>
            </w:pPr>
            <w:r>
              <w:rPr>
                <w:rFonts w:eastAsia="MS Mincho"/>
                <w:b/>
                <w:lang w:eastAsia="zh-CN"/>
              </w:rPr>
              <w:t>Activităţi din contract</w:t>
            </w:r>
          </w:p>
        </w:tc>
        <w:tc>
          <w:tcPr>
            <w:tcW w:w="1587" w:type="dxa"/>
            <w:tcBorders>
              <w:top w:val="single" w:sz="4" w:space="0" w:color="000000"/>
              <w:left w:val="single" w:sz="4" w:space="0" w:color="000000"/>
              <w:bottom w:val="single" w:sz="4" w:space="0" w:color="000000"/>
            </w:tcBorders>
            <w:vAlign w:val="center"/>
          </w:tcPr>
          <w:p>
            <w:pPr>
              <w:pStyle w:val="Normal"/>
              <w:bidi w:val="0"/>
              <w:jc w:val="left"/>
              <w:rPr>
                <w:rFonts w:eastAsia="MS Mincho"/>
                <w:b/>
                <w:b/>
                <w:lang w:eastAsia="zh-CN"/>
              </w:rPr>
            </w:pPr>
            <w:r>
              <w:rPr>
                <w:rFonts w:eastAsia="MS Mincho"/>
                <w:b/>
                <w:lang w:eastAsia="zh-CN"/>
              </w:rPr>
              <w:t>Valoarea aproximativă</w:t>
            </w:r>
          </w:p>
        </w:tc>
        <w:tc>
          <w:tcPr>
            <w:tcW w:w="1904" w:type="dxa"/>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eastAsia="MS Mincho"/>
                <w:b/>
                <w:b/>
                <w:lang w:eastAsia="zh-CN"/>
              </w:rPr>
            </w:pPr>
            <w:r>
              <w:rPr>
                <w:rFonts w:eastAsia="MS Mincho"/>
                <w:b/>
                <w:lang w:eastAsia="zh-CN"/>
              </w:rPr>
              <w:t>% din valoarea contractului</w:t>
            </w:r>
          </w:p>
        </w:tc>
      </w:tr>
      <w:tr>
        <w:trPr>
          <w:trHeight w:val="175" w:hRule="atLeast"/>
        </w:trPr>
        <w:tc>
          <w:tcPr>
            <w:tcW w:w="65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1.</w:t>
            </w:r>
          </w:p>
        </w:tc>
        <w:tc>
          <w:tcPr>
            <w:tcW w:w="3123"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8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87"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0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337" w:hRule="atLeast"/>
        </w:trPr>
        <w:tc>
          <w:tcPr>
            <w:tcW w:w="65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2.</w:t>
            </w:r>
          </w:p>
        </w:tc>
        <w:tc>
          <w:tcPr>
            <w:tcW w:w="3123"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8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87"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0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181" w:hRule="atLeast"/>
        </w:trPr>
        <w:tc>
          <w:tcPr>
            <w:tcW w:w="65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3.</w:t>
            </w:r>
          </w:p>
        </w:tc>
        <w:tc>
          <w:tcPr>
            <w:tcW w:w="3123"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8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87"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0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181" w:hRule="atLeast"/>
        </w:trPr>
        <w:tc>
          <w:tcPr>
            <w:tcW w:w="653" w:type="dxa"/>
            <w:tcBorders>
              <w:top w:val="single" w:sz="4" w:space="0" w:color="000000"/>
              <w:left w:val="single" w:sz="4" w:space="0" w:color="000000"/>
              <w:bottom w:val="single" w:sz="4" w:space="0" w:color="000000"/>
            </w:tcBorders>
          </w:tcPr>
          <w:p>
            <w:pPr>
              <w:pStyle w:val="Normal"/>
              <w:tabs>
                <w:tab w:val="clear" w:pos="709"/>
                <w:tab w:val="left" w:pos="567" w:leader="none"/>
              </w:tabs>
              <w:bidi w:val="0"/>
              <w:jc w:val="both"/>
              <w:rPr/>
            </w:pPr>
            <w:r>
              <w:rPr/>
              <w:t>4.</w:t>
            </w:r>
          </w:p>
        </w:tc>
        <w:tc>
          <w:tcPr>
            <w:tcW w:w="3123"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8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87"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0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r>
        <w:trPr>
          <w:trHeight w:val="181" w:hRule="atLeast"/>
        </w:trPr>
        <w:tc>
          <w:tcPr>
            <w:tcW w:w="653"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3123"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86"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587"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c>
          <w:tcPr>
            <w:tcW w:w="1904"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567" w:leader="none"/>
              </w:tabs>
              <w:bidi w:val="0"/>
              <w:snapToGrid w:val="false"/>
              <w:spacing w:before="200" w:after="0"/>
              <w:ind w:left="0" w:right="0" w:hanging="0"/>
              <w:jc w:val="both"/>
              <w:rPr/>
            </w:pPr>
            <w:r>
              <w:rPr/>
            </w:r>
          </w:p>
        </w:tc>
      </w:tr>
    </w:tbl>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______________________________________</w:t>
      </w:r>
    </w:p>
    <w:p>
      <w:pPr>
        <w:pStyle w:val="Normal"/>
        <w:bidi w:val="0"/>
        <w:jc w:val="both"/>
        <w:rPr>
          <w:rFonts w:eastAsia="PMingLiU"/>
          <w:lang w:eastAsia="zh-CN"/>
        </w:rPr>
      </w:pPr>
      <w:r>
        <w:rPr>
          <w:rFonts w:eastAsia="PMingLiU"/>
          <w:lang w:eastAsia="zh-CN"/>
        </w:rPr>
        <w:t>Nume: _______________________________________</w:t>
      </w:r>
    </w:p>
    <w:p>
      <w:pPr>
        <w:pStyle w:val="Normal"/>
        <w:bidi w:val="0"/>
        <w:jc w:val="both"/>
        <w:rPr>
          <w:rFonts w:eastAsia="PMingLiU"/>
          <w:lang w:eastAsia="zh-CN"/>
        </w:rPr>
      </w:pPr>
      <w:r>
        <w:rPr>
          <w:rFonts w:eastAsia="PMingLiU"/>
          <w:lang w:eastAsia="zh-CN"/>
        </w:rPr>
        <w:t>Funcţia în cadrul întreprinderii: _________________________</w:t>
      </w:r>
    </w:p>
    <w:p>
      <w:pPr>
        <w:pStyle w:val="Normal"/>
        <w:bidi w:val="0"/>
        <w:jc w:val="both"/>
        <w:rPr>
          <w:rFonts w:eastAsia="PMingLiU"/>
          <w:lang w:eastAsia="zh-CN"/>
        </w:rPr>
      </w:pPr>
      <w:r>
        <w:rPr>
          <w:rFonts w:eastAsia="PMingLiU"/>
          <w:lang w:eastAsia="zh-CN"/>
        </w:rPr>
        <w:t>Denumirea întreprinderii: ______________________________</w:t>
      </w:r>
    </w:p>
    <w:p>
      <w:pPr>
        <w:pStyle w:val="Normal"/>
        <w:bidi w:val="0"/>
        <w:jc w:val="left"/>
        <w:rPr>
          <w:rFonts w:eastAsia="PMingLiU"/>
          <w:lang w:eastAsia="zh-CN"/>
        </w:rPr>
      </w:pPr>
      <w:r>
        <w:rPr>
          <w:rFonts w:eastAsia="PMingLiU"/>
          <w:lang w:eastAsia="zh-CN"/>
        </w:rPr>
      </w:r>
    </w:p>
    <w:p>
      <w:pPr>
        <w:pStyle w:val="Normal"/>
        <w:bidi w:val="0"/>
        <w:spacing w:lineRule="auto" w:line="276" w:before="0" w:after="200"/>
        <w:jc w:val="center"/>
        <w:rPr>
          <w:rFonts w:eastAsia="PMingLiU"/>
          <w:lang w:eastAsia="zh-CN"/>
        </w:rPr>
      </w:pPr>
      <w:r>
        <w:rPr>
          <w:rFonts w:eastAsia="PMingLiU"/>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jc w:val="right"/>
        <w:rPr/>
      </w:pPr>
      <w:r>
        <w:rPr/>
        <w:t>Anexa nr. 17</w:t>
      </w:r>
    </w:p>
    <w:p>
      <w:pPr>
        <w:pStyle w:val="Normal"/>
        <w:bidi w:val="0"/>
        <w:jc w:val="right"/>
        <w:rPr/>
      </w:pPr>
      <w:r>
        <w:rPr/>
        <w:t>la Documentația standard nr._____</w:t>
      </w:r>
    </w:p>
    <w:p>
      <w:pPr>
        <w:pStyle w:val="Normal"/>
        <w:bidi w:val="0"/>
        <w:jc w:val="right"/>
        <w:rPr/>
      </w:pPr>
      <w:r>
        <w:rPr/>
        <w:t>din “____” ________ 20___</w:t>
      </w:r>
    </w:p>
    <w:p>
      <w:pPr>
        <w:pStyle w:val="Normal"/>
        <w:bidi w:val="0"/>
        <w:spacing w:lineRule="auto" w:line="276" w:before="0" w:after="200"/>
        <w:jc w:val="center"/>
        <w:rPr>
          <w:rFonts w:eastAsia="PMingLiU"/>
          <w:b/>
          <w:b/>
          <w:lang w:eastAsia="zh-CN"/>
        </w:rPr>
      </w:pPr>
      <w:r>
        <w:rPr>
          <w:rFonts w:eastAsia="PMingLiU"/>
          <w:b/>
          <w:lang w:eastAsia="zh-CN"/>
        </w:rPr>
      </w:r>
    </w:p>
    <w:p>
      <w:pPr>
        <w:pStyle w:val="Normal"/>
        <w:bidi w:val="0"/>
        <w:spacing w:lineRule="auto" w:line="276" w:before="0" w:after="200"/>
        <w:jc w:val="center"/>
        <w:rPr>
          <w:rFonts w:eastAsia="PMingLiU"/>
          <w:b/>
          <w:b/>
          <w:lang w:eastAsia="zh-CN"/>
        </w:rPr>
      </w:pPr>
      <w:r>
        <w:rPr>
          <w:rFonts w:eastAsia="PMingLiU"/>
          <w:b/>
          <w:lang w:eastAsia="zh-CN"/>
        </w:rPr>
      </w:r>
    </w:p>
    <w:p>
      <w:pPr>
        <w:pStyle w:val="Corptext"/>
        <w:tabs>
          <w:tab w:val="clear" w:pos="709"/>
          <w:tab w:val="left" w:pos="567" w:leader="none"/>
        </w:tabs>
        <w:bidi w:val="0"/>
        <w:jc w:val="center"/>
        <w:rPr>
          <w:rFonts w:ascii="Times New Roman" w:hAnsi="Times New Roman" w:cs="Times New Roman"/>
          <w:b/>
          <w:b/>
          <w:szCs w:val="24"/>
        </w:rPr>
      </w:pPr>
      <w:r>
        <w:rPr>
          <w:rFonts w:cs="Times New Roman" w:ascii="Times New Roman" w:hAnsi="Times New Roman"/>
          <w:b/>
          <w:szCs w:val="24"/>
        </w:rPr>
        <w:t>INFORMAŢII PRIVIND ASOCIEREA</w:t>
      </w:r>
    </w:p>
    <w:p>
      <w:pPr>
        <w:pStyle w:val="Corptext"/>
        <w:tabs>
          <w:tab w:val="clear" w:pos="709"/>
          <w:tab w:val="left" w:pos="567" w:leader="none"/>
        </w:tabs>
        <w:bidi w:val="0"/>
        <w:jc w:val="center"/>
        <w:rPr>
          <w:rFonts w:ascii="Times New Roman" w:hAnsi="Times New Roman" w:cs="Times New Roman"/>
          <w:szCs w:val="24"/>
        </w:rPr>
      </w:pPr>
      <w:r>
        <w:rPr>
          <w:rFonts w:cs="Times New Roman" w:ascii="Times New Roman" w:hAnsi="Times New Roman"/>
          <w:szCs w:val="24"/>
        </w:rPr>
        <w:t>în vederea participării la procedura de atribuirea executării obiectivului de investiție</w:t>
      </w:r>
    </w:p>
    <w:p>
      <w:pPr>
        <w:pStyle w:val="Normal"/>
        <w:tabs>
          <w:tab w:val="clear" w:pos="709"/>
          <w:tab w:val="left" w:pos="567" w:leader="none"/>
        </w:tabs>
        <w:bidi w:val="0"/>
        <w:jc w:val="both"/>
        <w:rPr/>
      </w:pPr>
      <w:r>
        <w:rPr/>
        <w:t>____________________________________________________________________________</w:t>
      </w:r>
    </w:p>
    <w:p>
      <w:pPr>
        <w:pStyle w:val="Normal"/>
        <w:tabs>
          <w:tab w:val="clear" w:pos="709"/>
          <w:tab w:val="left" w:pos="567" w:leader="none"/>
        </w:tabs>
        <w:bidi w:val="0"/>
        <w:jc w:val="center"/>
        <w:rPr>
          <w:b/>
          <w:b/>
        </w:rPr>
      </w:pPr>
      <w:r>
        <w:rPr>
          <w:b/>
        </w:rPr>
        <w:t>(denumirea)</w:t>
      </w:r>
    </w:p>
    <w:p>
      <w:pPr>
        <w:pStyle w:val="Normal"/>
        <w:tabs>
          <w:tab w:val="clear" w:pos="709"/>
          <w:tab w:val="left" w:pos="567" w:leader="none"/>
        </w:tabs>
        <w:bidi w:val="0"/>
        <w:jc w:val="both"/>
        <w:rPr/>
      </w:pPr>
      <w:r>
        <w:rPr>
          <w:b/>
        </w:rPr>
        <w:t>1.Părţi contractante</w:t>
      </w:r>
      <w:r>
        <w:rPr/>
        <w:t xml:space="preserve"> ( agenţi economici)</w:t>
      </w:r>
    </w:p>
    <w:p>
      <w:pPr>
        <w:pStyle w:val="Normal"/>
        <w:numPr>
          <w:ilvl w:val="0"/>
          <w:numId w:val="14"/>
        </w:numPr>
        <w:tabs>
          <w:tab w:val="clear" w:pos="709"/>
          <w:tab w:val="left" w:pos="567" w:leader="none"/>
          <w:tab w:val="left" w:pos="1080" w:leader="none"/>
        </w:tabs>
        <w:bidi w:val="0"/>
        <w:ind w:left="0" w:right="0" w:hanging="0"/>
        <w:jc w:val="both"/>
        <w:rPr/>
      </w:pPr>
      <w:r>
        <w:rPr/>
        <w:t>________________________________________________________________________</w:t>
      </w:r>
    </w:p>
    <w:p>
      <w:pPr>
        <w:pStyle w:val="Normal"/>
        <w:numPr>
          <w:ilvl w:val="0"/>
          <w:numId w:val="14"/>
        </w:numPr>
        <w:tabs>
          <w:tab w:val="clear" w:pos="709"/>
          <w:tab w:val="left" w:pos="567" w:leader="none"/>
          <w:tab w:val="left" w:pos="1080" w:leader="none"/>
        </w:tabs>
        <w:bidi w:val="0"/>
        <w:ind w:left="0" w:right="0" w:hanging="0"/>
        <w:jc w:val="both"/>
        <w:rPr/>
      </w:pPr>
      <w:r>
        <w:rPr/>
        <w:t>________________________________________________________________________</w:t>
      </w:r>
    </w:p>
    <w:p>
      <w:pPr>
        <w:pStyle w:val="Normal"/>
        <w:numPr>
          <w:ilvl w:val="0"/>
          <w:numId w:val="14"/>
        </w:numPr>
        <w:tabs>
          <w:tab w:val="clear" w:pos="709"/>
          <w:tab w:val="left" w:pos="567" w:leader="none"/>
          <w:tab w:val="left" w:pos="1080" w:leader="none"/>
        </w:tabs>
        <w:bidi w:val="0"/>
        <w:ind w:left="0" w:right="0" w:hanging="0"/>
        <w:jc w:val="both"/>
        <w:rPr/>
      </w:pPr>
      <w:r>
        <w:rPr/>
        <w:t>________________________________________________________________________</w:t>
      </w:r>
    </w:p>
    <w:p>
      <w:pPr>
        <w:pStyle w:val="Normal"/>
        <w:tabs>
          <w:tab w:val="clear" w:pos="709"/>
          <w:tab w:val="left" w:pos="567" w:leader="none"/>
        </w:tabs>
        <w:bidi w:val="0"/>
        <w:jc w:val="both"/>
        <w:rPr/>
      </w:pPr>
      <w:r>
        <w:rPr>
          <w:b/>
        </w:rPr>
        <w:t xml:space="preserve">2. Adrese, telefon, fax </w:t>
      </w:r>
      <w:r>
        <w:rPr/>
        <w:t xml:space="preserve"> ale partenerilor (părţi contractante):</w:t>
      </w:r>
    </w:p>
    <w:p>
      <w:pPr>
        <w:pStyle w:val="ListParagraph"/>
        <w:numPr>
          <w:ilvl w:val="0"/>
          <w:numId w:val="15"/>
        </w:numPr>
        <w:tabs>
          <w:tab w:val="clear" w:pos="1134"/>
          <w:tab w:val="left" w:pos="567" w:leader="none"/>
          <w:tab w:val="left" w:pos="1080" w:leader="none"/>
        </w:tabs>
        <w:bidi w:val="0"/>
        <w:spacing w:before="0" w:after="0"/>
        <w:ind w:left="0" w:right="0" w:hanging="0"/>
        <w:contextualSpacing/>
        <w:rPr/>
      </w:pPr>
      <w:r>
        <w:rPr/>
        <w:t>________________________________________________________________________</w:t>
      </w:r>
    </w:p>
    <w:p>
      <w:pPr>
        <w:pStyle w:val="ListParagraph"/>
        <w:numPr>
          <w:ilvl w:val="0"/>
          <w:numId w:val="15"/>
        </w:numPr>
        <w:tabs>
          <w:tab w:val="clear" w:pos="1134"/>
          <w:tab w:val="left" w:pos="567" w:leader="none"/>
          <w:tab w:val="left" w:pos="1080" w:leader="none"/>
        </w:tabs>
        <w:bidi w:val="0"/>
        <w:spacing w:before="0" w:after="0"/>
        <w:ind w:left="0" w:right="0" w:hanging="0"/>
        <w:contextualSpacing/>
        <w:rPr/>
      </w:pPr>
      <w:r>
        <w:rPr/>
        <w:t>________________________________________________________________________</w:t>
      </w:r>
    </w:p>
    <w:p>
      <w:pPr>
        <w:pStyle w:val="ListParagraph"/>
        <w:numPr>
          <w:ilvl w:val="0"/>
          <w:numId w:val="15"/>
        </w:numPr>
        <w:tabs>
          <w:tab w:val="clear" w:pos="1134"/>
          <w:tab w:val="left" w:pos="567" w:leader="none"/>
          <w:tab w:val="left" w:pos="1080" w:leader="none"/>
        </w:tabs>
        <w:bidi w:val="0"/>
        <w:spacing w:before="0" w:after="0"/>
        <w:ind w:left="0" w:right="0" w:hanging="0"/>
        <w:contextualSpacing/>
        <w:rPr/>
      </w:pPr>
      <w:r>
        <w:rPr/>
        <w:t>________________________________________________________________________</w:t>
      </w:r>
    </w:p>
    <w:p>
      <w:pPr>
        <w:pStyle w:val="Normal"/>
        <w:tabs>
          <w:tab w:val="clear" w:pos="709"/>
          <w:tab w:val="left" w:pos="567" w:leader="none"/>
        </w:tabs>
        <w:bidi w:val="0"/>
        <w:jc w:val="both"/>
        <w:rPr>
          <w:b/>
          <w:b/>
        </w:rPr>
      </w:pPr>
      <w:r>
        <w:rPr>
          <w:b/>
        </w:rPr>
        <w:t>3. Informaţii privind modul de asociere:</w:t>
      </w:r>
    </w:p>
    <w:p>
      <w:pPr>
        <w:pStyle w:val="Corptext"/>
        <w:tabs>
          <w:tab w:val="clear" w:pos="709"/>
          <w:tab w:val="left" w:pos="567" w:leader="none"/>
        </w:tabs>
        <w:bidi w:val="0"/>
        <w:jc w:val="both"/>
        <w:rPr>
          <w:rFonts w:ascii="Times New Roman" w:hAnsi="Times New Roman" w:cs="Times New Roman"/>
          <w:szCs w:val="24"/>
        </w:rPr>
      </w:pPr>
      <w:r>
        <w:rPr>
          <w:rFonts w:cs="Times New Roman" w:ascii="Times New Roman" w:hAnsi="Times New Roman"/>
          <w:szCs w:val="24"/>
        </w:rPr>
        <w:t>a) Data încheierii contractului de asociere __________________________________________</w:t>
      </w:r>
    </w:p>
    <w:p>
      <w:pPr>
        <w:pStyle w:val="Normal"/>
        <w:tabs>
          <w:tab w:val="clear" w:pos="709"/>
          <w:tab w:val="left" w:pos="567" w:leader="none"/>
        </w:tabs>
        <w:bidi w:val="0"/>
        <w:jc w:val="both"/>
        <w:rPr/>
      </w:pPr>
      <w:r>
        <w:rPr/>
        <w:t>b) Locul şi data înregistrării asociaţiei______________________________________________</w:t>
      </w:r>
    </w:p>
    <w:p>
      <w:pPr>
        <w:pStyle w:val="Subsol"/>
        <w:tabs>
          <w:tab w:val="left" w:pos="567" w:leader="none"/>
          <w:tab w:val="center" w:pos="4536" w:leader="none"/>
          <w:tab w:val="right" w:pos="9072" w:leader="none"/>
        </w:tabs>
        <w:bidi w:val="0"/>
        <w:jc w:val="both"/>
        <w:rPr/>
      </w:pPr>
      <w:r>
        <w:rPr/>
        <w:t>c) Activităţi economice ce se vor realiza în comun ____________________________________</w:t>
      </w:r>
    </w:p>
    <w:p>
      <w:pPr>
        <w:pStyle w:val="Normal"/>
        <w:tabs>
          <w:tab w:val="clear" w:pos="709"/>
          <w:tab w:val="left" w:pos="567" w:leader="none"/>
        </w:tabs>
        <w:bidi w:val="0"/>
        <w:jc w:val="both"/>
        <w:rPr/>
      </w:pPr>
      <w:r>
        <w:rPr/>
        <w:t>_____________________________________________________________________________</w:t>
      </w:r>
    </w:p>
    <w:p>
      <w:pPr>
        <w:pStyle w:val="Normal"/>
        <w:tabs>
          <w:tab w:val="clear" w:pos="709"/>
          <w:tab w:val="left" w:pos="284" w:leader="none"/>
        </w:tabs>
        <w:bidi w:val="0"/>
        <w:jc w:val="both"/>
        <w:rPr/>
      </w:pPr>
      <w:r>
        <w:rPr/>
        <w:t>d) Contribuţia fiecărei părţi la realizarea activităţilor economice comune convenite __________________________________________________________________________________________________________________________________________________________</w:t>
      </w:r>
    </w:p>
    <w:p>
      <w:pPr>
        <w:pStyle w:val="Normal"/>
        <w:tabs>
          <w:tab w:val="clear" w:pos="709"/>
          <w:tab w:val="left" w:pos="567" w:leader="none"/>
        </w:tabs>
        <w:bidi w:val="0"/>
        <w:jc w:val="both"/>
        <w:rPr/>
      </w:pPr>
      <w:r>
        <w:rPr/>
        <w:t>e) Valoarea  și cota procentuală a lucrărilor executate de fiecare asociat ___________________</w:t>
      </w:r>
    </w:p>
    <w:p>
      <w:pPr>
        <w:pStyle w:val="Normal"/>
        <w:tabs>
          <w:tab w:val="clear" w:pos="709"/>
          <w:tab w:val="left" w:pos="567" w:leader="none"/>
        </w:tabs>
        <w:bidi w:val="0"/>
        <w:jc w:val="both"/>
        <w:rPr/>
      </w:pPr>
      <w:r>
        <w:rPr/>
        <w:t>_____________________________________________________________________________</w:t>
      </w:r>
    </w:p>
    <w:p>
      <w:pPr>
        <w:pStyle w:val="Normal"/>
        <w:tabs>
          <w:tab w:val="clear" w:pos="709"/>
          <w:tab w:val="left" w:pos="567" w:leader="none"/>
        </w:tabs>
        <w:bidi w:val="0"/>
        <w:jc w:val="both"/>
        <w:rPr/>
      </w:pPr>
      <w:r>
        <w:rPr/>
        <w:t>f) Condiţii de administrare a asociaţiei______________________________________________</w:t>
      </w:r>
    </w:p>
    <w:p>
      <w:pPr>
        <w:pStyle w:val="Normal"/>
        <w:tabs>
          <w:tab w:val="clear" w:pos="709"/>
          <w:tab w:val="left" w:pos="567" w:leader="none"/>
        </w:tabs>
        <w:bidi w:val="0"/>
        <w:jc w:val="both"/>
        <w:rPr/>
      </w:pPr>
      <w:r>
        <w:rPr/>
        <w:t>g) Modalitatea de împărţire a rezultatelor activităţii economice comune desfăşurate ____________________________________________________________________________</w:t>
      </w:r>
    </w:p>
    <w:p>
      <w:pPr>
        <w:pStyle w:val="Normal"/>
        <w:tabs>
          <w:tab w:val="clear" w:pos="709"/>
          <w:tab w:val="left" w:pos="567" w:leader="none"/>
        </w:tabs>
        <w:bidi w:val="0"/>
        <w:jc w:val="both"/>
        <w:rPr/>
      </w:pPr>
      <w:r>
        <w:rPr/>
        <w:t>h) Cauze de încetare a asociaţiei şi modul de împărţire a rezultatelor   lichidării_____________________________________________________________________</w:t>
      </w:r>
    </w:p>
    <w:p>
      <w:pPr>
        <w:pStyle w:val="Normal"/>
        <w:tabs>
          <w:tab w:val="clear" w:pos="709"/>
          <w:tab w:val="left" w:pos="567" w:leader="none"/>
        </w:tabs>
        <w:bidi w:val="0"/>
        <w:jc w:val="both"/>
        <w:rPr/>
      </w:pPr>
      <w:r>
        <w:rPr/>
        <w:t>i) Repartizarea fizică, valorică şi procentuală între fiecare asociat pentru executarea obiectivului supus licitaţiei________________________________________________________________</w:t>
      </w:r>
    </w:p>
    <w:p>
      <w:pPr>
        <w:pStyle w:val="Normal"/>
        <w:tabs>
          <w:tab w:val="clear" w:pos="709"/>
          <w:tab w:val="left" w:pos="567" w:leader="none"/>
        </w:tabs>
        <w:bidi w:val="0"/>
        <w:jc w:val="both"/>
        <w:rPr/>
      </w:pPr>
      <w:r>
        <w:rPr/>
        <w:t>j) Alte cauze__________________________________________________________________</w:t>
      </w:r>
    </w:p>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 xml:space="preserve">Data completării __________________________________                           </w:t>
        <w:tab/>
        <w:tab/>
      </w:r>
    </w:p>
    <w:p>
      <w:pPr>
        <w:pStyle w:val="Normal"/>
        <w:bidi w:val="0"/>
        <w:jc w:val="both"/>
        <w:rPr>
          <w:rFonts w:eastAsia="PMingLiU"/>
          <w:lang w:eastAsia="zh-CN"/>
        </w:rPr>
      </w:pPr>
      <w:r>
        <w:rPr>
          <w:rFonts w:eastAsia="PMingLiU"/>
          <w:lang w:eastAsia="zh-CN"/>
        </w:rPr>
        <w:t>Semnat Liderul Asociației: 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întreprinderii: ____________________________</w:t>
      </w:r>
    </w:p>
    <w:p>
      <w:pPr>
        <w:pStyle w:val="Normal"/>
        <w:bidi w:val="0"/>
        <w:jc w:val="both"/>
        <w:rPr>
          <w:rFonts w:eastAsia="PMingLiU"/>
          <w:lang w:eastAsia="zh-CN"/>
        </w:rPr>
      </w:pPr>
      <w:r>
        <w:rPr>
          <w:rFonts w:eastAsia="PMingLiU"/>
          <w:lang w:eastAsia="zh-CN"/>
        </w:rPr>
        <w:t>Denumirea întreprinderii: _________________________________</w:t>
      </w:r>
    </w:p>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Asociatul secund: 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întreprinderii: ____________________________</w:t>
      </w:r>
    </w:p>
    <w:p>
      <w:pPr>
        <w:pStyle w:val="Normal"/>
        <w:tabs>
          <w:tab w:val="clear" w:pos="709"/>
          <w:tab w:val="left" w:pos="567" w:leader="none"/>
        </w:tabs>
        <w:bidi w:val="0"/>
        <w:jc w:val="both"/>
        <w:rPr>
          <w:rFonts w:eastAsia="PMingLiU"/>
          <w:lang w:eastAsia="zh-CN"/>
        </w:rPr>
      </w:pPr>
      <w:r>
        <w:rPr>
          <w:rFonts w:eastAsia="PMingLiU"/>
          <w:lang w:eastAsia="zh-CN"/>
        </w:rPr>
        <w:t xml:space="preserve">Denumirea întreprinderii: _________________________________  </w:t>
      </w:r>
    </w:p>
    <w:p>
      <w:pPr>
        <w:pStyle w:val="Normal"/>
        <w:tabs>
          <w:tab w:val="clear" w:pos="709"/>
          <w:tab w:val="left" w:pos="567" w:leader="none"/>
        </w:tabs>
        <w:bidi w:val="0"/>
        <w:jc w:val="both"/>
        <w:rPr>
          <w:rFonts w:eastAsia="PMingLiU"/>
          <w:lang w:eastAsia="zh-CN"/>
        </w:rPr>
      </w:pPr>
      <w:r>
        <w:rPr>
          <w:rFonts w:eastAsia="PMingLiU"/>
          <w:lang w:eastAsia="zh-CN"/>
        </w:rPr>
      </w:r>
    </w:p>
    <w:p>
      <w:pPr>
        <w:pStyle w:val="Normal"/>
        <w:tabs>
          <w:tab w:val="clear" w:pos="709"/>
          <w:tab w:val="left" w:pos="567" w:leader="none"/>
        </w:tabs>
        <w:bidi w:val="0"/>
        <w:jc w:val="center"/>
        <w:rPr>
          <w:rFonts w:eastAsia="PMingLiU"/>
          <w:b/>
          <w:b/>
          <w:color w:val="000000"/>
          <w:w w:val="90"/>
          <w:sz w:val="28"/>
          <w:szCs w:val="28"/>
          <w:lang w:eastAsia="zh-CN"/>
        </w:rPr>
      </w:pPr>
      <w:r>
        <w:rPr>
          <w:rFonts w:eastAsia="PMingLiU"/>
          <w:b/>
          <w:color w:val="000000"/>
          <w:w w:val="90"/>
          <w:sz w:val="28"/>
          <w:szCs w:val="28"/>
          <w:lang w:eastAsia="zh-CN"/>
        </w:rPr>
      </w:r>
    </w:p>
    <w:p>
      <w:pPr>
        <w:pStyle w:val="Normal"/>
        <w:tabs>
          <w:tab w:val="clear" w:pos="709"/>
          <w:tab w:val="left" w:pos="567" w:leader="none"/>
        </w:tabs>
        <w:bidi w:val="0"/>
        <w:jc w:val="center"/>
        <w:rPr>
          <w:b/>
          <w:b/>
          <w:color w:val="000000"/>
          <w:w w:val="90"/>
          <w:sz w:val="28"/>
          <w:szCs w:val="28"/>
        </w:rPr>
      </w:pPr>
      <w:r>
        <w:rPr>
          <w:b/>
          <w:color w:val="000000"/>
          <w:w w:val="90"/>
          <w:sz w:val="28"/>
          <w:szCs w:val="28"/>
        </w:rPr>
      </w:r>
    </w:p>
    <w:p>
      <w:pPr>
        <w:pStyle w:val="Normal"/>
        <w:tabs>
          <w:tab w:val="clear" w:pos="709"/>
          <w:tab w:val="left" w:pos="567" w:leader="none"/>
        </w:tabs>
        <w:bidi w:val="0"/>
        <w:jc w:val="center"/>
        <w:rPr>
          <w:b/>
          <w:b/>
          <w:color w:val="000000"/>
          <w:w w:val="90"/>
        </w:rPr>
      </w:pPr>
      <w:r>
        <w:rPr>
          <w:b/>
          <w:color w:val="000000"/>
          <w:w w:val="90"/>
        </w:rPr>
      </w:r>
    </w:p>
    <w:p>
      <w:pPr>
        <w:pStyle w:val="Normal"/>
        <w:tabs>
          <w:tab w:val="clear" w:pos="709"/>
          <w:tab w:val="left" w:pos="567" w:leader="none"/>
        </w:tabs>
        <w:bidi w:val="0"/>
        <w:jc w:val="center"/>
        <w:rPr>
          <w:b/>
          <w:b/>
          <w:color w:val="000000"/>
          <w:w w:val="90"/>
        </w:rPr>
      </w:pPr>
      <w:r>
        <w:rPr>
          <w:b/>
          <w:color w:val="000000"/>
          <w:w w:val="90"/>
        </w:rPr>
      </w:r>
    </w:p>
    <w:p>
      <w:pPr>
        <w:pStyle w:val="Normal"/>
        <w:tabs>
          <w:tab w:val="clear" w:pos="709"/>
          <w:tab w:val="left" w:pos="567" w:leader="none"/>
        </w:tabs>
        <w:bidi w:val="0"/>
        <w:jc w:val="center"/>
        <w:rPr>
          <w:b/>
          <w:b/>
          <w:color w:val="000000"/>
          <w:w w:val="90"/>
        </w:rPr>
      </w:pPr>
      <w:r>
        <w:rPr>
          <w:b/>
          <w:color w:val="000000"/>
          <w:w w:val="90"/>
        </w:rPr>
      </w:r>
    </w:p>
    <w:p>
      <w:pPr>
        <w:pStyle w:val="Normal"/>
        <w:tabs>
          <w:tab w:val="clear" w:pos="709"/>
          <w:tab w:val="left" w:pos="567" w:leader="none"/>
        </w:tabs>
        <w:bidi w:val="0"/>
        <w:jc w:val="center"/>
        <w:rPr>
          <w:b/>
          <w:b/>
          <w:color w:val="000000"/>
          <w:w w:val="90"/>
        </w:rPr>
      </w:pPr>
      <w:r>
        <w:rPr>
          <w:b/>
          <w:color w:val="000000"/>
          <w:w w:val="90"/>
        </w:rPr>
      </w:r>
    </w:p>
    <w:p>
      <w:pPr>
        <w:pStyle w:val="Normal"/>
        <w:bidi w:val="0"/>
        <w:jc w:val="right"/>
        <w:rPr>
          <w:b/>
          <w:b/>
          <w:color w:val="000000"/>
          <w:w w:val="90"/>
        </w:rPr>
      </w:pPr>
      <w:r>
        <w:rPr>
          <w:b/>
          <w:color w:val="000000"/>
          <w:w w:val="90"/>
        </w:rPr>
      </w:r>
    </w:p>
    <w:p>
      <w:pPr>
        <w:pStyle w:val="Normal"/>
        <w:bidi w:val="0"/>
        <w:spacing w:lineRule="auto" w:line="276" w:before="0" w:after="200"/>
        <w:ind w:left="5040" w:right="0" w:firstLine="720"/>
        <w:jc w:val="both"/>
        <w:rPr>
          <w:rFonts w:eastAsia="Calibri"/>
          <w:i/>
          <w:i/>
          <w:spacing w:val="-1"/>
        </w:rPr>
      </w:pPr>
      <w:r>
        <w:rPr>
          <w:rFonts w:eastAsia="Calibri"/>
          <w:i/>
          <w:spacing w:val="-1"/>
        </w:rPr>
      </w:r>
    </w:p>
    <w:p>
      <w:pPr>
        <w:pStyle w:val="Normal"/>
        <w:bidi w:val="0"/>
        <w:spacing w:lineRule="auto" w:line="276" w:before="0" w:after="200"/>
        <w:ind w:left="5040" w:right="0" w:firstLine="720"/>
        <w:jc w:val="both"/>
        <w:rPr>
          <w:rFonts w:eastAsia="Calibri"/>
          <w:i/>
          <w:i/>
          <w:spacing w:val="-1"/>
        </w:rPr>
      </w:pPr>
      <w:r>
        <w:rPr>
          <w:rFonts w:eastAsia="Calibri"/>
          <w:i/>
          <w:spacing w:val="-1"/>
        </w:rPr>
      </w:r>
    </w:p>
    <w:p>
      <w:pPr>
        <w:pStyle w:val="Normal"/>
        <w:bidi w:val="0"/>
        <w:spacing w:lineRule="auto" w:line="276" w:before="0" w:after="200"/>
        <w:ind w:left="5040" w:right="0" w:firstLine="720"/>
        <w:jc w:val="both"/>
        <w:rPr/>
      </w:pPr>
      <w:r>
        <w:rPr>
          <w:rFonts w:eastAsia="Times New Roman"/>
          <w:i/>
          <w:spacing w:val="-1"/>
        </w:rPr>
        <w:t xml:space="preserve"> </w:t>
      </w:r>
      <w:r>
        <w:rPr>
          <w:rFonts w:eastAsia="Calibri"/>
          <w:i/>
          <w:spacing w:val="-1"/>
        </w:rPr>
        <w:t>(semnătură autorizată)</w:t>
      </w:r>
    </w:p>
    <w:p>
      <w:pPr>
        <w:pStyle w:val="Normal"/>
        <w:bidi w:val="0"/>
        <w:jc w:val="right"/>
        <w:rPr/>
      </w:pPr>
      <w:r>
        <w:rPr/>
        <w:t>Anexa nr. 22</w:t>
      </w:r>
    </w:p>
    <w:p>
      <w:pPr>
        <w:pStyle w:val="Normal"/>
        <w:bidi w:val="0"/>
        <w:jc w:val="right"/>
        <w:rPr/>
      </w:pPr>
      <w:r>
        <w:rPr/>
        <w:t>la Documentația standard nr._____</w:t>
      </w:r>
    </w:p>
    <w:p>
      <w:pPr>
        <w:pStyle w:val="Normal"/>
        <w:bidi w:val="0"/>
        <w:jc w:val="right"/>
        <w:rPr/>
      </w:pPr>
      <w:r>
        <w:rPr/>
        <w:t>din “____” ________ 20___</w:t>
      </w:r>
    </w:p>
    <w:p>
      <w:pPr>
        <w:pStyle w:val="Normal"/>
        <w:tabs>
          <w:tab w:val="clear" w:pos="709"/>
          <w:tab w:val="left" w:pos="567" w:leader="none"/>
        </w:tabs>
        <w:bidi w:val="0"/>
        <w:jc w:val="center"/>
        <w:rPr>
          <w:b/>
          <w:b/>
          <w:color w:val="000000"/>
          <w:w w:val="90"/>
        </w:rPr>
      </w:pPr>
      <w:r>
        <w:rPr>
          <w:b/>
          <w:color w:val="000000"/>
          <w:w w:val="90"/>
        </w:rPr>
      </w:r>
    </w:p>
    <w:p>
      <w:pPr>
        <w:pStyle w:val="Normal"/>
        <w:bidi w:val="0"/>
        <w:spacing w:lineRule="auto" w:line="288" w:before="72" w:after="0"/>
        <w:jc w:val="center"/>
        <w:rPr>
          <w:b/>
          <w:b/>
          <w:color w:val="000000"/>
          <w:w w:val="90"/>
        </w:rPr>
      </w:pPr>
      <w:r>
        <w:rPr>
          <w:b/>
          <w:color w:val="000000"/>
          <w:w w:val="90"/>
        </w:rPr>
        <w:t>(Antetul instituției)</w:t>
      </w:r>
    </w:p>
    <w:p>
      <w:pPr>
        <w:pStyle w:val="Normal"/>
        <w:bidi w:val="0"/>
        <w:spacing w:lineRule="auto" w:line="288" w:before="72" w:after="0"/>
        <w:jc w:val="center"/>
        <w:rPr>
          <w:b/>
          <w:b/>
          <w:color w:val="000000"/>
          <w:w w:val="90"/>
        </w:rPr>
      </w:pPr>
      <w:r>
        <w:rPr>
          <w:b/>
          <w:color w:val="000000"/>
          <w:w w:val="90"/>
        </w:rPr>
        <w:t>~~~~~~~~~~~~~~~~~~~~~~~~~~~~~~~~~~~~~~~~~~~~~~~~~~~~~~~~~~~~~~~~~~~~~~~</w:t>
      </w:r>
    </w:p>
    <w:p>
      <w:pPr>
        <w:pStyle w:val="Normal"/>
        <w:bidi w:val="0"/>
        <w:spacing w:lineRule="auto" w:line="288" w:before="72" w:after="0"/>
        <w:jc w:val="left"/>
        <w:rPr/>
      </w:pPr>
      <w:r>
        <w:rPr>
          <w:b/>
          <w:color w:val="000000"/>
          <w:w w:val="90"/>
          <w:sz w:val="28"/>
          <w:szCs w:val="28"/>
        </w:rPr>
        <w:t>„</w:t>
      </w:r>
      <w:r>
        <w:rPr>
          <w:b/>
          <w:color w:val="000000"/>
          <w:w w:val="90"/>
          <w:sz w:val="28"/>
          <w:szCs w:val="28"/>
        </w:rPr>
        <w:t>__” ________ _____</w:t>
      </w:r>
      <w:r>
        <w:rPr/>
        <w:t>nr. __________</w:t>
      </w:r>
    </w:p>
    <w:p>
      <w:pPr>
        <w:pStyle w:val="Normal"/>
        <w:bidi w:val="0"/>
        <w:spacing w:lineRule="auto" w:line="288" w:before="72" w:after="0"/>
        <w:jc w:val="center"/>
        <w:rPr>
          <w:b/>
          <w:b/>
          <w:color w:val="000000"/>
          <w:w w:val="90"/>
          <w:sz w:val="28"/>
          <w:szCs w:val="28"/>
        </w:rPr>
      </w:pPr>
      <w:r>
        <w:rPr>
          <w:b/>
          <w:color w:val="000000"/>
          <w:w w:val="90"/>
          <w:sz w:val="28"/>
          <w:szCs w:val="28"/>
        </w:rPr>
        <w:t xml:space="preserve">AVIZ </w:t>
      </w:r>
    </w:p>
    <w:p>
      <w:pPr>
        <w:pStyle w:val="Normal"/>
        <w:tabs>
          <w:tab w:val="clear" w:pos="709"/>
          <w:tab w:val="left" w:pos="0" w:leader="none"/>
          <w:tab w:val="left" w:pos="567" w:leader="none"/>
        </w:tabs>
        <w:bidi w:val="0"/>
        <w:spacing w:lineRule="auto" w:line="288" w:before="72" w:after="0"/>
        <w:jc w:val="center"/>
        <w:rPr>
          <w:rFonts w:eastAsia="PMingLiU"/>
          <w:lang w:eastAsia="zh-CN"/>
        </w:rPr>
      </w:pPr>
      <w:r>
        <w:rPr>
          <w:rFonts w:eastAsia="PMingLiU"/>
          <w:lang w:eastAsia="zh-CN"/>
        </w:rPr>
        <w:t>pentru participare la licitațiile publice de lucrări din domeniul construcțiilor și instalațiilor</w:t>
      </w:r>
    </w:p>
    <w:p>
      <w:pPr>
        <w:pStyle w:val="Normal"/>
        <w:tabs>
          <w:tab w:val="clear" w:pos="709"/>
          <w:tab w:val="left" w:pos="5447" w:leader="underscore"/>
          <w:tab w:val="right" w:pos="9777" w:leader="underscore"/>
        </w:tabs>
        <w:bidi w:val="0"/>
        <w:spacing w:lineRule="auto" w:line="264" w:before="252" w:after="0"/>
        <w:jc w:val="left"/>
        <w:rPr>
          <w:rFonts w:eastAsia="PMingLiU"/>
          <w:lang w:eastAsia="zh-CN"/>
        </w:rPr>
      </w:pPr>
      <w:r>
        <w:rPr>
          <w:rFonts w:eastAsia="PMingLiU"/>
          <w:lang w:eastAsia="zh-CN"/>
        </w:rPr>
        <w:t xml:space="preserve">Eliberat întreprinderii </w:t>
        <w:tab/>
        <w:t xml:space="preserve"> IDNO </w:t>
        <w:tab/>
        <w:t xml:space="preserve"> conform</w:t>
      </w:r>
    </w:p>
    <w:p>
      <w:pPr>
        <w:pStyle w:val="Normal"/>
        <w:tabs>
          <w:tab w:val="clear" w:pos="709"/>
          <w:tab w:val="left" w:pos="1656" w:leader="underscore"/>
          <w:tab w:val="right" w:pos="9777" w:leader="underscore"/>
        </w:tabs>
        <w:bidi w:val="0"/>
        <w:spacing w:lineRule="auto" w:line="276"/>
        <w:jc w:val="left"/>
        <w:rPr>
          <w:rFonts w:eastAsia="PMingLiU"/>
          <w:lang w:eastAsia="zh-CN"/>
        </w:rPr>
      </w:pPr>
      <w:r>
        <w:rPr>
          <w:rFonts w:eastAsia="PMingLiU"/>
          <w:lang w:eastAsia="zh-CN"/>
        </w:rPr>
        <w:t xml:space="preserve">cererii nr. </w:t>
        <w:tab/>
        <w:t xml:space="preserve"> din </w:t>
        <w:tab/>
        <w:t>. În urma verificării actelor prezentate și informației rezultate din</w:t>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t xml:space="preserve">actele de control în ultimii 3 (trei) ani, potrivit Ordinului nr. </w:t>
        <w:tab/>
        <w:t xml:space="preserve"> din</w:t>
        <w:tab/>
        <w:t xml:space="preserve">, Agenția pentru </w:t>
        <w:br/>
        <w:t>Supraveghere Tehnică constată următoarele:</w:t>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tbl>
      <w:tblPr>
        <w:tblW w:w="10216" w:type="dxa"/>
        <w:jc w:val="left"/>
        <w:tblInd w:w="-436" w:type="dxa"/>
        <w:tblCellMar>
          <w:top w:w="0" w:type="dxa"/>
          <w:left w:w="108" w:type="dxa"/>
          <w:bottom w:w="0" w:type="dxa"/>
          <w:right w:w="108" w:type="dxa"/>
        </w:tblCellMar>
      </w:tblPr>
      <w:tblGrid>
        <w:gridCol w:w="469"/>
        <w:gridCol w:w="3752"/>
        <w:gridCol w:w="4000"/>
        <w:gridCol w:w="579"/>
        <w:gridCol w:w="559"/>
        <w:gridCol w:w="856"/>
      </w:tblGrid>
      <w:tr>
        <w:trPr/>
        <w:tc>
          <w:tcPr>
            <w:tcW w:w="469"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left"/>
              <w:rPr>
                <w:rFonts w:eastAsia="PMingLiU" w:cs="Times New Roman"/>
                <w:szCs w:val="20"/>
                <w:lang w:val="en-US" w:eastAsia="zh-CN"/>
              </w:rPr>
            </w:pPr>
            <w:r>
              <w:rPr>
                <w:rFonts w:eastAsia="PMingLiU" w:cs="Times New Roman"/>
                <w:szCs w:val="20"/>
                <w:lang w:val="en-US" w:eastAsia="zh-CN"/>
              </w:rPr>
              <w:t>Nr</w:t>
            </w:r>
          </w:p>
        </w:tc>
        <w:tc>
          <w:tcPr>
            <w:tcW w:w="3752"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center"/>
              <w:rPr>
                <w:rFonts w:eastAsia="PMingLiU" w:cs="Times New Roman"/>
                <w:szCs w:val="20"/>
                <w:lang w:val="en-US" w:eastAsia="zh-CN"/>
              </w:rPr>
            </w:pPr>
            <w:r>
              <w:rPr>
                <w:rFonts w:eastAsia="PMingLiU" w:cs="Times New Roman"/>
                <w:szCs w:val="20"/>
                <w:lang w:val="en-US" w:eastAsia="zh-CN"/>
              </w:rPr>
              <w:t>Informații</w:t>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center"/>
              <w:rPr>
                <w:rFonts w:eastAsia="PMingLiU" w:cs="Times New Roman"/>
                <w:szCs w:val="20"/>
                <w:lang w:val="en-US" w:eastAsia="zh-CN"/>
              </w:rPr>
            </w:pPr>
            <w:r>
              <w:rPr>
                <w:rFonts w:eastAsia="PMingLiU" w:cs="Times New Roman"/>
                <w:szCs w:val="20"/>
                <w:lang w:val="en-US" w:eastAsia="zh-CN"/>
              </w:rPr>
              <w:t>Noțiuni</w:t>
            </w:r>
          </w:p>
        </w:tc>
        <w:tc>
          <w:tcPr>
            <w:tcW w:w="579"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left"/>
              <w:rPr>
                <w:rFonts w:eastAsia="PMingLiU" w:cs="Times New Roman"/>
                <w:szCs w:val="20"/>
                <w:lang w:val="en-US" w:eastAsia="zh-CN"/>
              </w:rPr>
            </w:pPr>
            <w:r>
              <w:rPr>
                <w:rFonts w:eastAsia="PMingLiU" w:cs="Times New Roman"/>
                <w:szCs w:val="20"/>
                <w:lang w:val="en-US" w:eastAsia="zh-CN"/>
              </w:rPr>
              <w:t>DA</w:t>
            </w:r>
          </w:p>
        </w:tc>
        <w:tc>
          <w:tcPr>
            <w:tcW w:w="559"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left"/>
              <w:rPr>
                <w:rFonts w:eastAsia="PMingLiU" w:cs="Times New Roman"/>
                <w:szCs w:val="20"/>
                <w:lang w:val="en-US" w:eastAsia="zh-CN"/>
              </w:rPr>
            </w:pPr>
            <w:r>
              <w:rPr>
                <w:rFonts w:eastAsia="PMingLiU" w:cs="Times New Roman"/>
                <w:szCs w:val="20"/>
                <w:lang w:val="en-US" w:eastAsia="zh-CN"/>
              </w:rPr>
              <w:t>NU</w:t>
            </w:r>
          </w:p>
        </w:tc>
        <w:tc>
          <w:tcPr>
            <w:tcW w:w="856"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6465" w:leader="underscore"/>
                <w:tab w:val="right" w:pos="9777" w:leader="underscore"/>
              </w:tabs>
              <w:bidi w:val="0"/>
              <w:spacing w:lineRule="auto" w:line="300"/>
              <w:jc w:val="left"/>
              <w:rPr>
                <w:rFonts w:eastAsia="PMingLiU" w:cs="Times New Roman"/>
                <w:szCs w:val="20"/>
                <w:lang w:val="en-US" w:eastAsia="zh-CN"/>
              </w:rPr>
            </w:pPr>
            <w:r>
              <w:rPr>
                <w:rFonts w:eastAsia="PMingLiU" w:cs="Times New Roman"/>
                <w:szCs w:val="20"/>
                <w:lang w:val="en-US" w:eastAsia="zh-CN"/>
              </w:rPr>
              <w:t>Nota</w:t>
            </w:r>
          </w:p>
        </w:tc>
      </w:tr>
      <w:tr>
        <w:trPr>
          <w:trHeight w:val="540" w:hRule="atLeast"/>
        </w:trPr>
        <w:tc>
          <w:tcPr>
            <w:tcW w:w="469" w:type="dxa"/>
            <w:vMerge w:val="restart"/>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left"/>
              <w:rPr>
                <w:rFonts w:eastAsia="PMingLiU" w:cs="Times New Roman"/>
                <w:szCs w:val="20"/>
                <w:lang w:val="en-US" w:eastAsia="zh-CN"/>
              </w:rPr>
            </w:pPr>
            <w:r>
              <w:rPr>
                <w:rFonts w:eastAsia="PMingLiU" w:cs="Times New Roman"/>
                <w:szCs w:val="20"/>
                <w:lang w:val="en-US" w:eastAsia="zh-CN"/>
              </w:rPr>
              <w:t>I</w:t>
            </w:r>
          </w:p>
        </w:tc>
        <w:tc>
          <w:tcPr>
            <w:tcW w:w="3752" w:type="dxa"/>
            <w:vMerge w:val="restart"/>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pPr>
            <w:r>
              <w:rPr>
                <w:rFonts w:eastAsia="PMingLiU" w:cs="Times New Roman"/>
                <w:szCs w:val="20"/>
                <w:lang w:val="en-US" w:eastAsia="zh-CN"/>
              </w:rPr>
              <w:t>Încălcări constatate prin procese - verbale de control, emise în temeiul Legii nr.131/2012 privind controlul de stat asupra activității de întreprinzător</w:t>
            </w:r>
            <w:r>
              <w:rPr>
                <w:rFonts w:eastAsia="Times New Roman" w:cs="Times New Roman"/>
                <w:szCs w:val="20"/>
                <w:lang w:val="en-US"/>
              </w:rPr>
              <w:t>)</w:t>
            </w:r>
            <w:r>
              <w:rPr>
                <w:rFonts w:eastAsia="PMingLiU" w:cs="Times New Roman"/>
                <w:szCs w:val="20"/>
                <w:lang w:val="en-US" w:eastAsia="zh-CN"/>
              </w:rPr>
              <w:t>și/sau HotărâriiGuvernului nr. 360/1996 cu privire la controlul de stat al calității în construcții, intrate în vigoare, necontestate sau contestate dar confirmate prin hotărâri judecătorești executorii definitive:</w:t>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left"/>
              <w:rPr>
                <w:rFonts w:eastAsia="PMingLiU" w:cs="Times New Roman"/>
                <w:szCs w:val="20"/>
                <w:lang w:val="en-US" w:eastAsia="zh-CN"/>
              </w:rPr>
            </w:pPr>
            <w:r>
              <w:rPr>
                <w:rFonts w:eastAsia="PMingLiU" w:cs="Times New Roman"/>
                <w:szCs w:val="20"/>
                <w:lang w:val="en-US" w:eastAsia="zh-CN"/>
              </w:rPr>
              <w:t>încalcări foarte grave</w:t>
            </w:r>
          </w:p>
          <w:p>
            <w:pPr>
              <w:pStyle w:val="Normal"/>
              <w:tabs>
                <w:tab w:val="clear" w:pos="709"/>
                <w:tab w:val="left" w:pos="6465" w:leader="underscore"/>
                <w:tab w:val="right" w:pos="9777" w:leader="underscore"/>
              </w:tabs>
              <w:bidi w:val="0"/>
              <w:spacing w:lineRule="auto" w:line="300"/>
              <w:jc w:val="both"/>
              <w:rPr/>
            </w:pPr>
            <w:r>
              <w:rPr>
                <w:rFonts w:eastAsia="Times New Roman" w:cs="Times New Roman"/>
                <w:szCs w:val="20"/>
                <w:lang w:val="en-US"/>
              </w:rPr>
              <w:t>(art. 5</w:t>
            </w:r>
            <w:r>
              <w:rPr>
                <w:rFonts w:eastAsia="Times New Roman" w:cs="Times New Roman"/>
                <w:szCs w:val="20"/>
                <w:vertAlign w:val="superscript"/>
                <w:lang w:val="en-US"/>
              </w:rPr>
              <w:t>1</w:t>
            </w:r>
            <w:r>
              <w:rPr>
                <w:rFonts w:eastAsia="Times New Roman" w:cs="Times New Roman"/>
                <w:szCs w:val="20"/>
                <w:lang w:val="en-US"/>
              </w:rPr>
              <w:t xml:space="preserve"> Legea nr.131/2012privind controlul de stat asupra activității de întreprinzător)</w:t>
            </w:r>
          </w:p>
        </w:tc>
        <w:tc>
          <w:tcPr>
            <w:tcW w:w="579"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napToGrid w:val="false"/>
              <w:spacing w:lineRule="auto" w:line="30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napToGrid w:val="false"/>
              <w:spacing w:lineRule="auto" w:line="30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6465" w:leader="underscore"/>
                <w:tab w:val="right" w:pos="9777" w:leader="underscore"/>
              </w:tabs>
              <w:bidi w:val="0"/>
              <w:snapToGrid w:val="false"/>
              <w:spacing w:lineRule="auto" w:line="300"/>
              <w:jc w:val="left"/>
              <w:rPr>
                <w:rFonts w:eastAsia="PMingLiU"/>
                <w:szCs w:val="20"/>
                <w:lang w:val="en-US" w:eastAsia="zh-CN"/>
              </w:rPr>
            </w:pPr>
            <w:r>
              <w:rPr>
                <w:rFonts w:eastAsia="PMingLiU"/>
                <w:szCs w:val="20"/>
                <w:lang w:val="en-US" w:eastAsia="zh-CN"/>
              </w:rPr>
            </w:r>
          </w:p>
        </w:tc>
      </w:tr>
      <w:tr>
        <w:trPr>
          <w:trHeight w:val="1380" w:hRule="atLeast"/>
        </w:trPr>
        <w:tc>
          <w:tcPr>
            <w:tcW w:w="469" w:type="dxa"/>
            <w:vMerge w:val="continue"/>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napToGrid w:val="false"/>
              <w:spacing w:lineRule="auto" w:line="300"/>
              <w:jc w:val="left"/>
              <w:rPr>
                <w:rFonts w:eastAsia="PMingLiU"/>
                <w:szCs w:val="20"/>
                <w:lang w:val="en-US" w:eastAsia="zh-CN"/>
              </w:rPr>
            </w:pPr>
            <w:r>
              <w:rPr>
                <w:rFonts w:eastAsia="PMingLiU"/>
                <w:szCs w:val="20"/>
                <w:lang w:val="en-US" w:eastAsia="zh-CN"/>
              </w:rPr>
            </w:r>
          </w:p>
        </w:tc>
        <w:tc>
          <w:tcPr>
            <w:tcW w:w="3752" w:type="dxa"/>
            <w:vMerge w:val="continue"/>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napToGrid w:val="false"/>
              <w:jc w:val="both"/>
              <w:rPr>
                <w:rFonts w:eastAsia="PMingLiU"/>
                <w:szCs w:val="20"/>
                <w:lang w:val="en-US" w:eastAsia="zh-CN"/>
              </w:rPr>
            </w:pPr>
            <w:r>
              <w:rPr>
                <w:rFonts w:eastAsia="PMingLiU"/>
                <w:szCs w:val="20"/>
                <w:lang w:val="en-US" w:eastAsia="zh-CN"/>
              </w:rPr>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rFonts w:eastAsia="PMingLiU" w:cs="Times New Roman"/>
                <w:szCs w:val="20"/>
                <w:lang w:val="en-US" w:eastAsia="zh-CN"/>
              </w:rPr>
            </w:pPr>
            <w:r>
              <w:rPr>
                <w:rFonts w:eastAsia="PMingLiU" w:cs="Times New Roman"/>
                <w:szCs w:val="20"/>
                <w:lang w:val="en-US" w:eastAsia="zh-CN"/>
              </w:rPr>
              <w:t>Sancțiuni economice</w:t>
            </w:r>
          </w:p>
          <w:p>
            <w:pPr>
              <w:pStyle w:val="Normal"/>
              <w:tabs>
                <w:tab w:val="clear" w:pos="709"/>
                <w:tab w:val="left" w:pos="6465" w:leader="underscore"/>
                <w:tab w:val="right" w:pos="9777" w:leader="underscore"/>
              </w:tabs>
              <w:bidi w:val="0"/>
              <w:jc w:val="both"/>
              <w:rPr>
                <w:rFonts w:eastAsia="PMingLiU" w:cs="Times New Roman"/>
                <w:szCs w:val="20"/>
                <w:lang w:val="en-US" w:eastAsia="zh-CN"/>
              </w:rPr>
            </w:pPr>
            <w:r>
              <w:rPr>
                <w:rFonts w:eastAsia="PMingLiU" w:cs="Times New Roman"/>
                <w:szCs w:val="20"/>
                <w:lang w:val="en-US" w:eastAsia="zh-CN"/>
              </w:rPr>
              <w:t>(cu exagerări ale costului mai mare de 15% din valoarea lucrărilor executate, inclusiv)</w:t>
            </w:r>
          </w:p>
        </w:tc>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r>
      <w:tr>
        <w:trPr>
          <w:trHeight w:val="420" w:hRule="atLeast"/>
        </w:trPr>
        <w:tc>
          <w:tcPr>
            <w:tcW w:w="469" w:type="dxa"/>
            <w:vMerge w:val="restart"/>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left"/>
              <w:rPr>
                <w:rFonts w:eastAsia="PMingLiU" w:cs="Times New Roman"/>
                <w:szCs w:val="20"/>
                <w:lang w:val="en-US" w:eastAsia="zh-CN"/>
              </w:rPr>
            </w:pPr>
            <w:r>
              <w:rPr>
                <w:rFonts w:eastAsia="PMingLiU" w:cs="Times New Roman"/>
                <w:szCs w:val="20"/>
                <w:lang w:val="en-US" w:eastAsia="zh-CN"/>
              </w:rPr>
              <w:t>II</w:t>
            </w:r>
          </w:p>
        </w:tc>
        <w:tc>
          <w:tcPr>
            <w:tcW w:w="3752" w:type="dxa"/>
            <w:vMerge w:val="restart"/>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rFonts w:eastAsia="PMingLiU" w:cs="Times New Roman"/>
                <w:szCs w:val="20"/>
                <w:lang w:val="en-US" w:eastAsia="zh-CN"/>
              </w:rPr>
            </w:pPr>
            <w:r>
              <w:rPr>
                <w:rFonts w:eastAsia="PMingLiU" w:cs="Times New Roman"/>
                <w:szCs w:val="20"/>
                <w:lang w:val="en-US" w:eastAsia="zh-CN"/>
              </w:rPr>
              <w:t>Au fost înregistrate cazuri de accidente:</w:t>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rFonts w:eastAsia="PMingLiU" w:cs="Times New Roman"/>
                <w:szCs w:val="20"/>
                <w:lang w:val="en-US" w:eastAsia="zh-CN"/>
              </w:rPr>
            </w:pPr>
            <w:r>
              <w:rPr>
                <w:rFonts w:eastAsia="PMingLiU" w:cs="Times New Roman"/>
                <w:szCs w:val="20"/>
                <w:lang w:val="en-US" w:eastAsia="zh-CN"/>
              </w:rPr>
              <w:t>Accidente tehnice grave</w:t>
            </w:r>
          </w:p>
        </w:tc>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r>
      <w:tr>
        <w:trPr>
          <w:trHeight w:val="535" w:hRule="atLeast"/>
        </w:trPr>
        <w:tc>
          <w:tcPr>
            <w:tcW w:w="469"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3752"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before="200" w:after="0"/>
              <w:ind w:left="0" w:right="0" w:hanging="0"/>
              <w:jc w:val="both"/>
              <w:rPr>
                <w:rFonts w:eastAsia="PMingLiU"/>
                <w:szCs w:val="20"/>
                <w:lang w:val="en-US" w:eastAsia="zh-CN"/>
              </w:rPr>
            </w:pPr>
            <w:r>
              <w:rPr>
                <w:rFonts w:eastAsia="PMingLiU"/>
                <w:szCs w:val="20"/>
                <w:lang w:val="en-US" w:eastAsia="zh-CN"/>
              </w:rPr>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napToGrid w:val="false"/>
              <w:jc w:val="both"/>
              <w:rPr>
                <w:rFonts w:eastAsia="PMingLiU"/>
                <w:szCs w:val="20"/>
                <w:lang w:val="en-US" w:eastAsia="zh-CN"/>
              </w:rPr>
            </w:pPr>
            <w:r>
              <w:rPr>
                <w:rFonts w:eastAsia="PMingLiU"/>
                <w:szCs w:val="20"/>
                <w:lang w:val="en-US" w:eastAsia="zh-CN"/>
              </w:rPr>
            </w:r>
          </w:p>
        </w:tc>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r>
      <w:tr>
        <w:trPr>
          <w:trHeight w:val="1770" w:hRule="atLeast"/>
        </w:trPr>
        <w:tc>
          <w:tcPr>
            <w:tcW w:w="469" w:type="dxa"/>
            <w:vMerge w:val="restart"/>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spacing w:lineRule="auto" w:line="300"/>
              <w:jc w:val="left"/>
              <w:rPr>
                <w:rFonts w:eastAsia="PMingLiU" w:cs="Times New Roman"/>
                <w:szCs w:val="20"/>
                <w:lang w:val="en-US" w:eastAsia="zh-CN"/>
              </w:rPr>
            </w:pPr>
            <w:r>
              <w:rPr>
                <w:rFonts w:eastAsia="PMingLiU" w:cs="Times New Roman"/>
                <w:szCs w:val="20"/>
                <w:lang w:val="en-US" w:eastAsia="zh-CN"/>
              </w:rPr>
              <w:t>III</w:t>
            </w:r>
          </w:p>
        </w:tc>
        <w:tc>
          <w:tcPr>
            <w:tcW w:w="3752" w:type="dxa"/>
            <w:vMerge w:val="restart"/>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pPr>
            <w:r>
              <w:rPr>
                <w:rFonts w:eastAsia="PMingLiU" w:cs="Times New Roman"/>
                <w:szCs w:val="20"/>
                <w:lang w:val="en-US" w:eastAsia="zh-CN"/>
              </w:rPr>
              <w:t>Întreprinderea dispune de necesarul de personal propriu calificat (specialiști și muncitori specializați</w:t>
            </w:r>
            <w:r>
              <w:rPr>
                <w:rFonts w:eastAsia="Times New Roman" w:cs="Times New Roman"/>
                <w:szCs w:val="20"/>
                <w:lang w:val="en-US"/>
              </w:rPr>
              <w:t>cu certificate de atestare tehnico-profesională</w:t>
            </w:r>
            <w:r>
              <w:rPr>
                <w:rFonts w:eastAsia="PMingLiU" w:cs="Times New Roman"/>
                <w:szCs w:val="20"/>
                <w:lang w:val="en-US" w:eastAsia="zh-CN"/>
              </w:rPr>
              <w:t>),tehnică specializată (mecanisme, utilaje), încăperi separate corespunzătoare genului de activitate (sector de producere, depozit, oficiu) pentru executarea următoarelor tipuri de lucrări:</w:t>
            </w:r>
          </w:p>
          <w:p>
            <w:pPr>
              <w:pStyle w:val="Normal"/>
              <w:keepNext w:val="true"/>
              <w:keepLines/>
              <w:numPr>
                <w:ilvl w:val="0"/>
                <w:numId w:val="0"/>
              </w:numPr>
              <w:tabs>
                <w:tab w:val="clear" w:pos="709"/>
                <w:tab w:val="left" w:pos="6465" w:leader="underscore"/>
                <w:tab w:val="right" w:pos="9777" w:leader="underscore"/>
              </w:tabs>
              <w:bidi w:val="0"/>
              <w:spacing w:before="200" w:after="0"/>
              <w:ind w:left="0" w:right="0" w:hanging="0"/>
              <w:jc w:val="both"/>
              <w:rPr>
                <w:rFonts w:eastAsia="PMingLiU"/>
                <w:szCs w:val="20"/>
                <w:lang w:val="en-US" w:eastAsia="zh-CN"/>
              </w:rPr>
            </w:pPr>
            <w:r>
              <w:rPr>
                <w:rFonts w:eastAsia="PMingLiU"/>
                <w:szCs w:val="20"/>
                <w:lang w:val="en-US" w:eastAsia="zh-CN"/>
              </w:rPr>
            </w:r>
          </w:p>
          <w:p>
            <w:pPr>
              <w:pStyle w:val="Normal"/>
              <w:keepNext w:val="true"/>
              <w:keepLines/>
              <w:numPr>
                <w:ilvl w:val="0"/>
                <w:numId w:val="0"/>
              </w:numPr>
              <w:tabs>
                <w:tab w:val="clear" w:pos="709"/>
                <w:tab w:val="left" w:pos="6465" w:leader="underscore"/>
                <w:tab w:val="right" w:pos="9777" w:leader="underscore"/>
              </w:tabs>
              <w:bidi w:val="0"/>
              <w:spacing w:before="200" w:after="0"/>
              <w:ind w:left="0" w:right="0" w:hanging="0"/>
              <w:jc w:val="both"/>
              <w:rPr>
                <w:rFonts w:eastAsia="PMingLiU"/>
                <w:szCs w:val="20"/>
                <w:lang w:val="en-US" w:eastAsia="zh-CN"/>
              </w:rPr>
            </w:pPr>
            <w:r>
              <w:rPr>
                <w:rFonts w:eastAsia="PMingLiU"/>
                <w:szCs w:val="20"/>
                <w:lang w:val="en-US" w:eastAsia="zh-CN"/>
              </w:rPr>
            </w:r>
          </w:p>
          <w:p>
            <w:pPr>
              <w:pStyle w:val="Normal"/>
              <w:keepNext w:val="true"/>
              <w:keepLines/>
              <w:numPr>
                <w:ilvl w:val="0"/>
                <w:numId w:val="0"/>
              </w:numPr>
              <w:tabs>
                <w:tab w:val="clear" w:pos="709"/>
                <w:tab w:val="left" w:pos="6465" w:leader="underscore"/>
                <w:tab w:val="right" w:pos="9777" w:leader="underscore"/>
              </w:tabs>
              <w:bidi w:val="0"/>
              <w:spacing w:before="200" w:after="0"/>
              <w:ind w:left="0" w:right="0" w:hanging="0"/>
              <w:jc w:val="both"/>
              <w:rPr>
                <w:rFonts w:eastAsia="PMingLiU"/>
                <w:szCs w:val="20"/>
                <w:lang w:val="en-US" w:eastAsia="zh-CN"/>
              </w:rPr>
            </w:pPr>
            <w:r>
              <w:rPr>
                <w:rFonts w:eastAsia="PMingLiU"/>
                <w:szCs w:val="20"/>
                <w:lang w:val="en-US" w:eastAsia="zh-CN"/>
              </w:rPr>
            </w:r>
          </w:p>
          <w:p>
            <w:pPr>
              <w:pStyle w:val="Normal"/>
              <w:keepNext w:val="true"/>
              <w:keepLines/>
              <w:numPr>
                <w:ilvl w:val="0"/>
                <w:numId w:val="0"/>
              </w:numPr>
              <w:tabs>
                <w:tab w:val="clear" w:pos="709"/>
                <w:tab w:val="left" w:pos="6465" w:leader="underscore"/>
                <w:tab w:val="right" w:pos="9777" w:leader="underscore"/>
              </w:tabs>
              <w:bidi w:val="0"/>
              <w:spacing w:before="200" w:after="0"/>
              <w:ind w:left="0" w:right="0" w:hanging="0"/>
              <w:jc w:val="both"/>
              <w:rPr>
                <w:rFonts w:eastAsia="PMingLiU"/>
                <w:szCs w:val="20"/>
                <w:lang w:val="en-US" w:eastAsia="zh-CN"/>
              </w:rPr>
            </w:pPr>
            <w:r>
              <w:rPr>
                <w:rFonts w:eastAsia="PMingLiU"/>
                <w:szCs w:val="20"/>
                <w:lang w:val="en-US" w:eastAsia="zh-CN"/>
              </w:rPr>
            </w:r>
          </w:p>
          <w:p>
            <w:pPr>
              <w:pStyle w:val="Normal"/>
              <w:keepNext w:val="true"/>
              <w:keepLines/>
              <w:numPr>
                <w:ilvl w:val="0"/>
                <w:numId w:val="0"/>
              </w:numPr>
              <w:tabs>
                <w:tab w:val="clear" w:pos="709"/>
                <w:tab w:val="left" w:pos="6465" w:leader="underscore"/>
                <w:tab w:val="right" w:pos="9777" w:leader="underscore"/>
              </w:tabs>
              <w:bidi w:val="0"/>
              <w:spacing w:before="200" w:after="0"/>
              <w:ind w:left="0" w:right="0" w:hanging="0"/>
              <w:jc w:val="both"/>
              <w:rPr>
                <w:rFonts w:eastAsia="PMingLiU"/>
                <w:szCs w:val="20"/>
                <w:lang w:val="en-US" w:eastAsia="zh-CN"/>
              </w:rPr>
            </w:pPr>
            <w:r>
              <w:rPr>
                <w:rFonts w:eastAsia="PMingLiU"/>
                <w:szCs w:val="20"/>
                <w:lang w:val="en-US" w:eastAsia="zh-CN"/>
              </w:rPr>
            </w:r>
          </w:p>
          <w:p>
            <w:pPr>
              <w:pStyle w:val="Normal"/>
              <w:keepNext w:val="true"/>
              <w:keepLines/>
              <w:numPr>
                <w:ilvl w:val="0"/>
                <w:numId w:val="0"/>
              </w:numPr>
              <w:tabs>
                <w:tab w:val="clear" w:pos="709"/>
                <w:tab w:val="left" w:pos="6465" w:leader="underscore"/>
                <w:tab w:val="right" w:pos="9777" w:leader="underscore"/>
              </w:tabs>
              <w:bidi w:val="0"/>
              <w:spacing w:before="200" w:after="0"/>
              <w:ind w:left="0" w:right="0" w:hanging="0"/>
              <w:jc w:val="both"/>
              <w:rPr>
                <w:rFonts w:eastAsia="PMingLiU"/>
                <w:szCs w:val="20"/>
                <w:lang w:val="en-US" w:eastAsia="zh-CN"/>
              </w:rPr>
            </w:pPr>
            <w:r>
              <w:rPr>
                <w:rFonts w:eastAsia="PMingLiU"/>
                <w:szCs w:val="20"/>
                <w:lang w:val="en-US" w:eastAsia="zh-CN"/>
              </w:rPr>
            </w:r>
          </w:p>
          <w:p>
            <w:pPr>
              <w:pStyle w:val="Normal"/>
              <w:keepNext w:val="true"/>
              <w:keepLines/>
              <w:numPr>
                <w:ilvl w:val="0"/>
                <w:numId w:val="0"/>
              </w:numPr>
              <w:tabs>
                <w:tab w:val="clear" w:pos="709"/>
                <w:tab w:val="left" w:pos="6465" w:leader="underscore"/>
                <w:tab w:val="right" w:pos="9777" w:leader="underscore"/>
              </w:tabs>
              <w:bidi w:val="0"/>
              <w:spacing w:before="200" w:after="0"/>
              <w:ind w:left="0" w:right="0" w:hanging="0"/>
              <w:jc w:val="both"/>
              <w:rPr>
                <w:rFonts w:eastAsia="PMingLiU"/>
                <w:szCs w:val="20"/>
                <w:lang w:val="en-US" w:eastAsia="zh-CN"/>
              </w:rPr>
            </w:pPr>
            <w:r>
              <w:rPr>
                <w:rFonts w:eastAsia="PMingLiU"/>
                <w:szCs w:val="20"/>
                <w:lang w:val="en-US" w:eastAsia="zh-CN"/>
              </w:rPr>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rFonts w:eastAsia="PMingLiU" w:cs="Times New Roman"/>
                <w:szCs w:val="20"/>
                <w:lang w:val="en-US" w:eastAsia="zh-CN"/>
              </w:rPr>
            </w:pPr>
            <w:r>
              <w:rPr>
                <w:rFonts w:eastAsia="PMingLiU" w:cs="Times New Roman"/>
                <w:szCs w:val="20"/>
                <w:lang w:val="en-US" w:eastAsia="zh-CN"/>
              </w:rPr>
              <w:t>Construcții civile, industriale și agrozootehnice</w:t>
            </w:r>
          </w:p>
          <w:p>
            <w:pPr>
              <w:pStyle w:val="Normal"/>
              <w:tabs>
                <w:tab w:val="clear" w:pos="709"/>
                <w:tab w:val="left" w:pos="567" w:leader="none"/>
              </w:tabs>
              <w:bidi w:val="0"/>
              <w:jc w:val="left"/>
              <w:rPr>
                <w:rFonts w:eastAsia="Times New Roman" w:cs="Times New Roman"/>
                <w:szCs w:val="20"/>
                <w:lang w:val="en-US"/>
              </w:rPr>
            </w:pPr>
            <w:r>
              <w:rPr>
                <w:rFonts w:eastAsia="Times New Roman" w:cs="Times New Roman"/>
                <w:szCs w:val="20"/>
                <w:lang w:val="en-US"/>
              </w:rPr>
              <w:t>A.Terasamente, lucrări la structura clădirilor;</w:t>
            </w:r>
          </w:p>
          <w:p>
            <w:pPr>
              <w:pStyle w:val="Normal"/>
              <w:tabs>
                <w:tab w:val="clear" w:pos="709"/>
                <w:tab w:val="decimal" w:pos="576" w:leader="none"/>
                <w:tab w:val="left" w:pos="6825" w:leader="underscore"/>
                <w:tab w:val="right" w:pos="10137" w:leader="underscore"/>
              </w:tabs>
              <w:bidi w:val="0"/>
              <w:ind w:left="360" w:right="0" w:hanging="360"/>
              <w:jc w:val="left"/>
              <w:rPr>
                <w:rFonts w:eastAsia="Times New Roman" w:cs="Times New Roman"/>
                <w:szCs w:val="20"/>
                <w:lang w:val="en-US"/>
              </w:rPr>
            </w:pPr>
            <w:r>
              <w:rPr>
                <w:rFonts w:eastAsia="Times New Roman" w:cs="Times New Roman"/>
                <w:szCs w:val="20"/>
                <w:lang w:val="en-US"/>
              </w:rPr>
              <w:t xml:space="preserve">B. structuri metalice; </w:t>
            </w:r>
          </w:p>
          <w:p>
            <w:pPr>
              <w:pStyle w:val="Normal"/>
              <w:tabs>
                <w:tab w:val="clear" w:pos="709"/>
                <w:tab w:val="decimal" w:pos="576" w:leader="none"/>
                <w:tab w:val="left" w:pos="6825" w:leader="underscore"/>
                <w:tab w:val="right" w:pos="10137" w:leader="underscore"/>
              </w:tabs>
              <w:bidi w:val="0"/>
              <w:ind w:left="360" w:right="0" w:hanging="360"/>
              <w:jc w:val="left"/>
              <w:rPr>
                <w:rFonts w:eastAsia="Times New Roman" w:cs="Times New Roman"/>
                <w:szCs w:val="20"/>
                <w:lang w:val="en-US"/>
              </w:rPr>
            </w:pPr>
            <w:r>
              <w:rPr>
                <w:rFonts w:eastAsia="Times New Roman" w:cs="Times New Roman"/>
                <w:szCs w:val="20"/>
                <w:lang w:val="en-US"/>
              </w:rPr>
              <w:t>C. finisare, amenajare, protecție.</w:t>
            </w:r>
          </w:p>
        </w:tc>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r>
      <w:tr>
        <w:trPr>
          <w:trHeight w:val="1260" w:hRule="atLeast"/>
        </w:trPr>
        <w:tc>
          <w:tcPr>
            <w:tcW w:w="469"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3752"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before="200" w:after="0"/>
              <w:ind w:left="0" w:right="0" w:hanging="0"/>
              <w:jc w:val="both"/>
              <w:rPr>
                <w:rFonts w:eastAsia="PMingLiU"/>
                <w:szCs w:val="20"/>
                <w:lang w:val="en-US" w:eastAsia="zh-CN"/>
              </w:rPr>
            </w:pPr>
            <w:r>
              <w:rPr>
                <w:rFonts w:eastAsia="PMingLiU"/>
                <w:szCs w:val="20"/>
                <w:lang w:val="en-US" w:eastAsia="zh-CN"/>
              </w:rPr>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pPr>
            <w:r>
              <w:rPr>
                <w:rFonts w:eastAsia="Times New Roman" w:cs="Times New Roman"/>
                <w:szCs w:val="20"/>
                <w:lang w:val="en-US" w:eastAsia="zh-CN"/>
              </w:rPr>
              <w:t xml:space="preserve"> </w:t>
            </w:r>
            <w:r>
              <w:rPr>
                <w:rFonts w:eastAsia="PMingLiU" w:cs="Times New Roman"/>
                <w:szCs w:val="20"/>
                <w:lang w:val="en-US" w:eastAsia="zh-CN"/>
              </w:rPr>
              <w:t>Construcții rutiere:</w:t>
            </w:r>
          </w:p>
          <w:p>
            <w:pPr>
              <w:pStyle w:val="Normal"/>
              <w:tabs>
                <w:tab w:val="clear" w:pos="709"/>
                <w:tab w:val="left" w:pos="6465" w:leader="underscore"/>
                <w:tab w:val="right" w:pos="9777" w:leader="underscore"/>
              </w:tabs>
              <w:bidi w:val="0"/>
              <w:jc w:val="both"/>
              <w:rPr>
                <w:rFonts w:eastAsia="Times New Roman" w:cs="Times New Roman"/>
                <w:szCs w:val="20"/>
                <w:lang w:val="en-US"/>
              </w:rPr>
            </w:pPr>
            <w:r>
              <w:rPr>
                <w:rFonts w:eastAsia="Times New Roman" w:cs="Times New Roman"/>
                <w:szCs w:val="20"/>
                <w:lang w:val="en-US"/>
              </w:rPr>
              <w:t xml:space="preserve">A.drumuri și piste de aviație; </w:t>
            </w:r>
          </w:p>
          <w:p>
            <w:pPr>
              <w:pStyle w:val="Normal"/>
              <w:tabs>
                <w:tab w:val="clear" w:pos="709"/>
                <w:tab w:val="left" w:pos="6465" w:leader="underscore"/>
                <w:tab w:val="right" w:pos="9777" w:leader="underscore"/>
              </w:tabs>
              <w:bidi w:val="0"/>
              <w:jc w:val="both"/>
              <w:rPr>
                <w:rFonts w:eastAsia="Times New Roman" w:cs="Times New Roman"/>
                <w:szCs w:val="20"/>
                <w:lang w:val="en-US"/>
              </w:rPr>
            </w:pPr>
            <w:r>
              <w:rPr>
                <w:rFonts w:eastAsia="Times New Roman" w:cs="Times New Roman"/>
                <w:szCs w:val="20"/>
                <w:lang w:val="en-US"/>
              </w:rPr>
              <w:t xml:space="preserve">B.poduri; </w:t>
            </w:r>
          </w:p>
          <w:p>
            <w:pPr>
              <w:pStyle w:val="Normal"/>
              <w:tabs>
                <w:tab w:val="clear" w:pos="709"/>
                <w:tab w:val="left" w:pos="6465" w:leader="underscore"/>
                <w:tab w:val="right" w:pos="9777" w:leader="underscore"/>
              </w:tabs>
              <w:bidi w:val="0"/>
              <w:jc w:val="both"/>
              <w:rPr>
                <w:rFonts w:eastAsia="Times New Roman" w:cs="Times New Roman"/>
                <w:szCs w:val="20"/>
                <w:lang w:val="en-US"/>
              </w:rPr>
            </w:pPr>
            <w:r>
              <w:rPr>
                <w:rFonts w:eastAsia="Times New Roman" w:cs="Times New Roman"/>
                <w:szCs w:val="20"/>
                <w:lang w:val="en-US"/>
              </w:rPr>
              <w:t>C.căi ferate.</w:t>
            </w:r>
          </w:p>
        </w:tc>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r>
      <w:tr>
        <w:trPr>
          <w:trHeight w:val="1260" w:hRule="atLeast"/>
        </w:trPr>
        <w:tc>
          <w:tcPr>
            <w:tcW w:w="469"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3752"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before="200" w:after="0"/>
              <w:ind w:left="0" w:right="0" w:hanging="0"/>
              <w:jc w:val="both"/>
              <w:rPr>
                <w:rFonts w:eastAsia="PMingLiU"/>
                <w:szCs w:val="20"/>
                <w:lang w:val="en-US" w:eastAsia="zh-CN"/>
              </w:rPr>
            </w:pPr>
            <w:r>
              <w:rPr>
                <w:rFonts w:eastAsia="PMingLiU"/>
                <w:szCs w:val="20"/>
                <w:lang w:val="en-US" w:eastAsia="zh-CN"/>
              </w:rPr>
            </w:r>
          </w:p>
        </w:tc>
        <w:tc>
          <w:tcPr>
            <w:tcW w:w="4000" w:type="dxa"/>
            <w:tcBorders>
              <w:top w:val="single" w:sz="4" w:space="0" w:color="000000"/>
              <w:left w:val="single" w:sz="4" w:space="0" w:color="000000"/>
              <w:bottom w:val="single" w:sz="4" w:space="0" w:color="000000"/>
            </w:tcBorders>
          </w:tcPr>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Construcții speciale:</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A. hidrotehnice și pentru îmbunătățiri funciare;</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 xml:space="preserve">B. fântâni arteziene; </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C. porturi și debarcadere;</w:t>
            </w:r>
          </w:p>
          <w:p>
            <w:pPr>
              <w:pStyle w:val="Normal"/>
              <w:tabs>
                <w:tab w:val="clear" w:pos="709"/>
                <w:tab w:val="left" w:pos="6465" w:leader="underscore"/>
                <w:tab w:val="right" w:pos="9777" w:leader="underscore"/>
              </w:tabs>
              <w:bidi w:val="0"/>
              <w:jc w:val="both"/>
              <w:rPr>
                <w:rFonts w:eastAsia="Times New Roman" w:cs="Times New Roman"/>
                <w:szCs w:val="20"/>
                <w:lang w:val="en-US"/>
              </w:rPr>
            </w:pPr>
            <w:r>
              <w:rPr>
                <w:rFonts w:eastAsia="Times New Roman" w:cs="Times New Roman"/>
                <w:szCs w:val="20"/>
                <w:lang w:val="en-US"/>
              </w:rPr>
              <w:t>D. mine, cariere;     E. tuneluri.</w:t>
            </w:r>
          </w:p>
        </w:tc>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r>
      <w:tr>
        <w:trPr>
          <w:trHeight w:val="2055" w:hRule="atLeast"/>
        </w:trPr>
        <w:tc>
          <w:tcPr>
            <w:tcW w:w="469"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3752"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before="200" w:after="0"/>
              <w:ind w:left="0" w:right="0" w:hanging="0"/>
              <w:jc w:val="both"/>
              <w:rPr>
                <w:rFonts w:eastAsia="PMingLiU"/>
                <w:szCs w:val="20"/>
                <w:lang w:val="en-US" w:eastAsia="zh-CN"/>
              </w:rPr>
            </w:pPr>
            <w:r>
              <w:rPr>
                <w:rFonts w:eastAsia="PMingLiU"/>
                <w:szCs w:val="20"/>
                <w:lang w:val="en-US" w:eastAsia="zh-CN"/>
              </w:rPr>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rFonts w:eastAsia="PMingLiU" w:cs="Times New Roman"/>
                <w:szCs w:val="20"/>
                <w:lang w:val="en-US" w:eastAsia="zh-CN"/>
              </w:rPr>
            </w:pPr>
            <w:r>
              <w:rPr>
                <w:rFonts w:eastAsia="PMingLiU" w:cs="Times New Roman"/>
                <w:szCs w:val="20"/>
                <w:lang w:val="en-US" w:eastAsia="zh-CN"/>
              </w:rPr>
              <w:t>Instalații și rețele tehnico-edilitare:</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A.de alimentare cu apă și canalizare;</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 xml:space="preserve">B.de încălzire; </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C. ventilație, climatizare; D. electrice;</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E.de automatizare; F.telecomunicație; G.semnalizare;</w:t>
            </w:r>
          </w:p>
          <w:p>
            <w:pPr>
              <w:pStyle w:val="Normal"/>
              <w:tabs>
                <w:tab w:val="clear" w:pos="709"/>
                <w:tab w:val="left" w:pos="6465" w:leader="underscore"/>
                <w:tab w:val="right" w:pos="9777" w:leader="underscore"/>
              </w:tabs>
              <w:bidi w:val="0"/>
              <w:jc w:val="both"/>
              <w:rPr>
                <w:rFonts w:eastAsia="Times New Roman" w:cs="Times New Roman"/>
                <w:szCs w:val="20"/>
                <w:lang w:val="en-US"/>
              </w:rPr>
            </w:pPr>
            <w:r>
              <w:rPr>
                <w:rFonts w:eastAsia="Times New Roman" w:cs="Times New Roman"/>
                <w:szCs w:val="20"/>
                <w:lang w:val="en-US"/>
              </w:rPr>
              <w:t>H.frigorifice,compresoare;</w:t>
            </w:r>
          </w:p>
          <w:p>
            <w:pPr>
              <w:pStyle w:val="Normal"/>
              <w:tabs>
                <w:tab w:val="clear" w:pos="709"/>
                <w:tab w:val="left" w:pos="6465" w:leader="underscore"/>
                <w:tab w:val="right" w:pos="9777" w:leader="underscore"/>
              </w:tabs>
              <w:bidi w:val="0"/>
              <w:jc w:val="both"/>
              <w:rPr>
                <w:rFonts w:eastAsia="Times New Roman" w:cs="Times New Roman"/>
                <w:szCs w:val="20"/>
                <w:lang w:val="en-US"/>
              </w:rPr>
            </w:pPr>
            <w:r>
              <w:rPr>
                <w:rFonts w:eastAsia="Times New Roman" w:cs="Times New Roman"/>
                <w:szCs w:val="20"/>
                <w:lang w:val="en-US"/>
              </w:rPr>
              <w:t>I. tehnologice.</w:t>
            </w:r>
          </w:p>
        </w:tc>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r>
      <w:tr>
        <w:trPr>
          <w:trHeight w:val="945" w:hRule="atLeast"/>
        </w:trPr>
        <w:tc>
          <w:tcPr>
            <w:tcW w:w="469"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3752" w:type="dxa"/>
            <w:vMerge w:val="continue"/>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before="200" w:after="0"/>
              <w:ind w:left="0" w:right="0" w:hanging="0"/>
              <w:jc w:val="both"/>
              <w:rPr>
                <w:rFonts w:eastAsia="PMingLiU"/>
                <w:szCs w:val="20"/>
                <w:lang w:val="en-US" w:eastAsia="zh-CN"/>
              </w:rPr>
            </w:pPr>
            <w:r>
              <w:rPr>
                <w:rFonts w:eastAsia="PMingLiU"/>
                <w:szCs w:val="20"/>
                <w:lang w:val="en-US" w:eastAsia="zh-CN"/>
              </w:rPr>
            </w:r>
          </w:p>
        </w:tc>
        <w:tc>
          <w:tcPr>
            <w:tcW w:w="4000" w:type="dxa"/>
            <w:tcBorders>
              <w:top w:val="single" w:sz="4" w:space="0" w:color="000000"/>
              <w:left w:val="single" w:sz="4" w:space="0" w:color="000000"/>
              <w:bottom w:val="single" w:sz="4" w:space="0" w:color="000000"/>
            </w:tcBorders>
          </w:tcPr>
          <w:p>
            <w:pPr>
              <w:pStyle w:val="Normal"/>
              <w:tabs>
                <w:tab w:val="clear" w:pos="709"/>
                <w:tab w:val="left" w:pos="6465" w:leader="underscore"/>
                <w:tab w:val="right" w:pos="9777" w:leader="underscore"/>
              </w:tabs>
              <w:bidi w:val="0"/>
              <w:jc w:val="both"/>
              <w:rPr>
                <w:rFonts w:eastAsia="PMingLiU" w:cs="Times New Roman"/>
                <w:szCs w:val="20"/>
                <w:lang w:val="en-US" w:eastAsia="zh-CN"/>
              </w:rPr>
            </w:pPr>
            <w:r>
              <w:rPr>
                <w:rFonts w:eastAsia="PMingLiU" w:cs="Times New Roman"/>
                <w:szCs w:val="20"/>
                <w:lang w:val="en-US" w:eastAsia="zh-CN"/>
              </w:rPr>
              <w:t>Instalații industriale periculoase:</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A. sub presiune, mecanisme de ridicat, cazane;</w:t>
            </w:r>
          </w:p>
          <w:p>
            <w:pPr>
              <w:pStyle w:val="Normal"/>
              <w:tabs>
                <w:tab w:val="clear" w:pos="709"/>
                <w:tab w:val="left" w:pos="567" w:leader="none"/>
              </w:tabs>
              <w:bidi w:val="0"/>
              <w:spacing w:lineRule="auto" w:line="276"/>
              <w:jc w:val="left"/>
              <w:rPr>
                <w:rFonts w:eastAsia="Times New Roman" w:cs="Times New Roman"/>
                <w:szCs w:val="20"/>
                <w:lang w:val="en-US"/>
              </w:rPr>
            </w:pPr>
            <w:r>
              <w:rPr>
                <w:rFonts w:eastAsia="Times New Roman" w:cs="Times New Roman"/>
                <w:szCs w:val="20"/>
                <w:lang w:val="en-US"/>
              </w:rPr>
              <w:t>B. chimico-tehnologice; C. gazoducte magistrale;</w:t>
            </w:r>
          </w:p>
          <w:p>
            <w:pPr>
              <w:pStyle w:val="ListParagraph"/>
              <w:numPr>
                <w:ilvl w:val="0"/>
                <w:numId w:val="16"/>
              </w:numPr>
              <w:tabs>
                <w:tab w:val="decimal" w:pos="317" w:leader="none"/>
                <w:tab w:val="left" w:pos="1134" w:leader="none"/>
              </w:tabs>
              <w:bidi w:val="0"/>
              <w:ind w:left="0" w:right="0" w:hanging="650"/>
              <w:rPr>
                <w:rFonts w:eastAsia="Times New Roman" w:cs="Times New Roman"/>
                <w:szCs w:val="20"/>
                <w:lang w:val="en-US"/>
              </w:rPr>
            </w:pPr>
            <w:r>
              <w:rPr>
                <w:rFonts w:eastAsia="Times New Roman" w:cs="Times New Roman"/>
                <w:szCs w:val="20"/>
                <w:lang w:val="en-US"/>
              </w:rPr>
              <w:t>D. sisteme de alimentare cu gaze.</w:t>
            </w:r>
          </w:p>
        </w:tc>
        <w:tc>
          <w:tcPr>
            <w:tcW w:w="57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559" w:type="dxa"/>
            <w:tcBorders>
              <w:top w:val="single" w:sz="4" w:space="0" w:color="000000"/>
              <w:left w:val="single" w:sz="4" w:space="0" w:color="000000"/>
              <w:bottom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c>
          <w:tcPr>
            <w:tcW w:w="856" w:type="dxa"/>
            <w:tcBorders>
              <w:top w:val="single" w:sz="4" w:space="0" w:color="000000"/>
              <w:left w:val="single" w:sz="4" w:space="0" w:color="000000"/>
              <w:bottom w:val="single" w:sz="4" w:space="0" w:color="000000"/>
              <w:right w:val="single" w:sz="4" w:space="0" w:color="000000"/>
            </w:tcBorders>
          </w:tcPr>
          <w:p>
            <w:pPr>
              <w:pStyle w:val="Normal"/>
              <w:keepNext w:val="true"/>
              <w:keepLines/>
              <w:numPr>
                <w:ilvl w:val="0"/>
                <w:numId w:val="0"/>
              </w:numPr>
              <w:tabs>
                <w:tab w:val="clear" w:pos="709"/>
                <w:tab w:val="left" w:pos="6465" w:leader="underscore"/>
                <w:tab w:val="right" w:pos="9777" w:leader="underscore"/>
              </w:tabs>
              <w:bidi w:val="0"/>
              <w:snapToGrid w:val="false"/>
              <w:spacing w:lineRule="auto" w:line="300" w:before="200" w:after="0"/>
              <w:ind w:left="0" w:right="0" w:hanging="0"/>
              <w:jc w:val="left"/>
              <w:rPr>
                <w:rFonts w:eastAsia="PMingLiU"/>
                <w:szCs w:val="20"/>
                <w:lang w:val="en-US" w:eastAsia="zh-CN"/>
              </w:rPr>
            </w:pPr>
            <w:r>
              <w:rPr>
                <w:rFonts w:eastAsia="PMingLiU"/>
                <w:szCs w:val="20"/>
                <w:lang w:val="en-US" w:eastAsia="zh-CN"/>
              </w:rPr>
            </w:r>
          </w:p>
        </w:tc>
      </w:tr>
    </w:tbl>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t>Prezentul Aviz este cu titlu informativ  și se eliberează la cererea solicitantului.</w:t>
      </w:r>
    </w:p>
    <w:p>
      <w:pPr>
        <w:pStyle w:val="Normal"/>
        <w:tabs>
          <w:tab w:val="clear" w:pos="709"/>
          <w:tab w:val="left" w:pos="6465" w:leader="underscore"/>
          <w:tab w:val="right" w:pos="9777" w:leader="underscore"/>
        </w:tabs>
        <w:bidi w:val="0"/>
        <w:spacing w:lineRule="auto" w:line="300"/>
        <w:jc w:val="left"/>
        <w:rPr/>
      </w:pPr>
      <w:r>
        <w:rPr>
          <w:rFonts w:eastAsia="PMingLiU"/>
          <w:lang w:eastAsia="zh-CN"/>
        </w:rPr>
        <w:t xml:space="preserve">Este valabil </w:t>
      </w:r>
      <w:r>
        <w:rPr>
          <w:b/>
          <w:u w:val="single"/>
        </w:rPr>
        <w:t xml:space="preserve">12 luni  </w:t>
      </w:r>
      <w:r>
        <w:rPr>
          <w:rFonts w:eastAsia="PMingLiU"/>
          <w:lang w:eastAsia="zh-CN"/>
        </w:rPr>
        <w:t>de la data eliberării.</w:t>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t>Director                                                      Semnătura           ________________________</w:t>
      </w:r>
    </w:p>
    <w:p>
      <w:pPr>
        <w:pStyle w:val="Normal"/>
        <w:tabs>
          <w:tab w:val="clear" w:pos="709"/>
          <w:tab w:val="left" w:pos="6465" w:leader="underscore"/>
          <w:tab w:val="right" w:pos="9777" w:leader="underscore"/>
        </w:tabs>
        <w:bidi w:val="0"/>
        <w:spacing w:lineRule="auto" w:line="300"/>
        <w:jc w:val="left"/>
        <w:rPr/>
      </w:pPr>
      <w:r>
        <w:rPr>
          <w:rFonts w:eastAsia="Times New Roman"/>
          <w:sz w:val="20"/>
          <w:szCs w:val="20"/>
          <w:lang w:eastAsia="zh-CN"/>
        </w:rPr>
        <w:t xml:space="preserve">                 </w:t>
      </w:r>
      <w:r>
        <w:rPr>
          <w:rFonts w:eastAsia="PMingLiU"/>
          <w:i/>
          <w:iCs/>
          <w:sz w:val="20"/>
          <w:szCs w:val="20"/>
          <w:lang w:eastAsia="zh-CN"/>
        </w:rPr>
        <w:t>(Prenume, Nume)</w:t>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t>Ex.  _____________________</w:t>
      </w:r>
    </w:p>
    <w:p>
      <w:pPr>
        <w:pStyle w:val="Normal"/>
        <w:tabs>
          <w:tab w:val="clear" w:pos="709"/>
          <w:tab w:val="left" w:pos="6465" w:leader="underscore"/>
          <w:tab w:val="right" w:pos="9777" w:leader="underscore"/>
        </w:tabs>
        <w:bidi w:val="0"/>
        <w:spacing w:lineRule="auto" w:line="300"/>
        <w:jc w:val="left"/>
        <w:rPr/>
      </w:pPr>
      <w:r>
        <w:rPr>
          <w:rFonts w:eastAsia="Times New Roman"/>
          <w:i/>
          <w:lang w:eastAsia="zh-CN"/>
        </w:rPr>
        <w:t xml:space="preserve">             </w:t>
      </w:r>
      <w:r>
        <w:rPr>
          <w:rFonts w:eastAsia="PMingLiU"/>
          <w:i/>
          <w:sz w:val="20"/>
          <w:szCs w:val="20"/>
          <w:lang w:eastAsia="zh-CN"/>
        </w:rPr>
        <w:t>(Prenume, Nume)</w:t>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t>Tel. _____________________</w:t>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tabs>
          <w:tab w:val="clear" w:pos="709"/>
          <w:tab w:val="left" w:pos="6465" w:leader="underscore"/>
          <w:tab w:val="right" w:pos="9777" w:leader="underscore"/>
        </w:tabs>
        <w:bidi w:val="0"/>
        <w:spacing w:lineRule="auto" w:line="300"/>
        <w:jc w:val="left"/>
        <w:rPr>
          <w:rFonts w:eastAsia="PMingLiU"/>
          <w:lang w:eastAsia="zh-CN"/>
        </w:rPr>
      </w:pPr>
      <w:r>
        <w:rPr>
          <w:rFonts w:eastAsia="PMingLiU"/>
          <w:lang w:eastAsia="zh-CN"/>
        </w:rPr>
      </w:r>
    </w:p>
    <w:p>
      <w:pPr>
        <w:pStyle w:val="Normal"/>
        <w:bidi w:val="0"/>
        <w:jc w:val="right"/>
        <w:rPr/>
      </w:pPr>
      <w:r>
        <w:rPr/>
        <w:t>Anexa nr. 25</w:t>
      </w:r>
    </w:p>
    <w:p>
      <w:pPr>
        <w:pStyle w:val="Normal"/>
        <w:bidi w:val="0"/>
        <w:jc w:val="right"/>
        <w:rPr/>
      </w:pPr>
      <w:r>
        <w:rPr/>
        <w:t>la Documentația standard nr._____</w:t>
      </w:r>
    </w:p>
    <w:p>
      <w:pPr>
        <w:pStyle w:val="Normal"/>
        <w:bidi w:val="0"/>
        <w:jc w:val="right"/>
        <w:rPr/>
      </w:pPr>
      <w:r>
        <w:rPr/>
        <w:t>din “____” ________ 20___</w:t>
      </w:r>
    </w:p>
    <w:p>
      <w:pPr>
        <w:pStyle w:val="ListParagraph"/>
        <w:numPr>
          <w:ilvl w:val="0"/>
          <w:numId w:val="0"/>
        </w:numPr>
        <w:bidi w:val="0"/>
        <w:ind w:left="0" w:right="-1" w:hanging="0"/>
        <w:rPr>
          <w:i/>
          <w:i/>
        </w:rPr>
      </w:pPr>
      <w:r>
        <w:rPr>
          <w:i/>
        </w:rPr>
      </w:r>
    </w:p>
    <w:p>
      <w:pPr>
        <w:pStyle w:val="ListParagraph"/>
        <w:numPr>
          <w:ilvl w:val="0"/>
          <w:numId w:val="0"/>
        </w:numPr>
        <w:bidi w:val="0"/>
        <w:ind w:left="0" w:right="-1" w:hanging="0"/>
        <w:rPr>
          <w:i/>
          <w:i/>
        </w:rPr>
      </w:pPr>
      <w:r>
        <w:rPr>
          <w:i/>
        </w:rPr>
      </w:r>
    </w:p>
    <w:p>
      <w:pPr>
        <w:pStyle w:val="ListParagraph"/>
        <w:numPr>
          <w:ilvl w:val="0"/>
          <w:numId w:val="0"/>
        </w:numPr>
        <w:bidi w:val="0"/>
        <w:ind w:left="0" w:right="-1" w:hanging="0"/>
        <w:rPr>
          <w:i/>
          <w:i/>
        </w:rPr>
      </w:pPr>
      <w:r>
        <w:rPr>
          <w:i/>
        </w:rPr>
      </w:r>
    </w:p>
    <w:p>
      <w:pPr>
        <w:pStyle w:val="Normal"/>
        <w:bidi w:val="0"/>
        <w:jc w:val="center"/>
        <w:rPr>
          <w:b/>
          <w:b/>
          <w:i/>
          <w:i/>
        </w:rPr>
      </w:pPr>
      <w:r>
        <w:rPr>
          <w:b/>
          <w:i/>
        </w:rPr>
      </w:r>
    </w:p>
    <w:p>
      <w:pPr>
        <w:pStyle w:val="Normal"/>
        <w:bidi w:val="0"/>
        <w:jc w:val="center"/>
        <w:rPr>
          <w:b/>
          <w:b/>
        </w:rPr>
      </w:pPr>
      <w:r>
        <w:rPr>
          <w:b/>
        </w:rPr>
        <w:t>CONTRACT – MODEL</w:t>
      </w:r>
    </w:p>
    <w:p>
      <w:pPr>
        <w:pStyle w:val="ListParagraph"/>
        <w:numPr>
          <w:ilvl w:val="0"/>
          <w:numId w:val="0"/>
        </w:numPr>
        <w:bidi w:val="0"/>
        <w:ind w:left="0" w:right="-1" w:hanging="0"/>
        <w:rPr/>
      </w:pPr>
      <w:r>
        <w:rPr/>
      </w:r>
    </w:p>
    <w:p>
      <w:pPr>
        <w:pStyle w:val="ListParagraph"/>
        <w:numPr>
          <w:ilvl w:val="0"/>
          <w:numId w:val="0"/>
        </w:numPr>
        <w:bidi w:val="0"/>
        <w:ind w:left="0" w:right="-1" w:hanging="0"/>
        <w:rPr>
          <w:i/>
          <w:i/>
        </w:rPr>
      </w:pPr>
      <w:r>
        <w:rPr>
          <w:i/>
        </w:rPr>
      </w:r>
    </w:p>
    <w:tbl>
      <w:tblPr>
        <w:tblW w:w="9748" w:type="dxa"/>
        <w:jc w:val="left"/>
        <w:tblInd w:w="-425" w:type="dxa"/>
        <w:tblCellMar>
          <w:top w:w="0" w:type="dxa"/>
          <w:left w:w="108" w:type="dxa"/>
          <w:bottom w:w="0" w:type="dxa"/>
          <w:right w:w="108" w:type="dxa"/>
        </w:tblCellMar>
      </w:tblPr>
      <w:tblGrid>
        <w:gridCol w:w="9748"/>
      </w:tblGrid>
      <w:tr>
        <w:trPr>
          <w:trHeight w:val="697" w:hRule="atLeast"/>
        </w:trPr>
        <w:tc>
          <w:tcPr>
            <w:tcW w:w="9748" w:type="dxa"/>
            <w:tcBorders/>
            <w:vAlign w:val="center"/>
          </w:tcPr>
          <w:p>
            <w:pPr>
              <w:pStyle w:val="Normal"/>
              <w:bidi w:val="0"/>
              <w:snapToGrid w:val="false"/>
              <w:jc w:val="both"/>
              <w:rPr/>
            </w:pPr>
            <w:r>
              <w:rPr/>
            </w:r>
          </w:p>
          <w:p>
            <w:pPr>
              <w:pStyle w:val="Normal"/>
              <w:bidi w:val="0"/>
              <w:jc w:val="both"/>
              <w:rPr>
                <w:b/>
                <w:b/>
                <w:caps/>
                <w:sz w:val="28"/>
                <w:szCs w:val="28"/>
              </w:rPr>
            </w:pPr>
            <w:r>
              <w:rPr>
                <w:b/>
                <w:caps/>
                <w:sz w:val="28"/>
                <w:szCs w:val="28"/>
              </w:rPr>
            </w:r>
          </w:p>
          <w:p>
            <w:pPr>
              <w:pStyle w:val="Normal"/>
              <w:bidi w:val="0"/>
              <w:jc w:val="center"/>
              <w:rPr/>
            </w:pPr>
            <w:r>
              <w:rPr>
                <w:b/>
                <w:caps/>
                <w:sz w:val="28"/>
                <w:szCs w:val="28"/>
              </w:rPr>
              <w:t>Contract</w:t>
            </w:r>
            <w:r>
              <w:rPr>
                <w:b/>
                <w:sz w:val="28"/>
                <w:szCs w:val="28"/>
              </w:rPr>
              <w:t xml:space="preserve"> DE ANTREPRIZĂ Nr.</w:t>
            </w:r>
          </w:p>
          <w:p>
            <w:pPr>
              <w:pStyle w:val="Normal"/>
              <w:bidi w:val="0"/>
              <w:jc w:val="center"/>
              <w:rPr>
                <w:b/>
                <w:b/>
              </w:rPr>
            </w:pPr>
            <w:r>
              <w:rPr>
                <w:b/>
              </w:rPr>
              <w:t>privind achiziţia prin</w:t>
              <w:softHyphen/>
              <w:softHyphen/>
              <w:softHyphen/>
              <w:t>________________</w:t>
            </w:r>
          </w:p>
          <w:p>
            <w:pPr>
              <w:pStyle w:val="Normal"/>
              <w:bidi w:val="0"/>
              <w:jc w:val="both"/>
              <w:rPr>
                <w:b/>
                <w:b/>
                <w:i/>
                <w:i/>
              </w:rPr>
            </w:pPr>
            <w:r>
              <w:rPr>
                <w:b/>
                <w:i/>
              </w:rPr>
            </w:r>
          </w:p>
          <w:p>
            <w:pPr>
              <w:pStyle w:val="Normal"/>
              <w:bidi w:val="0"/>
              <w:jc w:val="both"/>
              <w:rPr>
                <w:b/>
                <w:b/>
                <w:i/>
                <w:i/>
              </w:rPr>
            </w:pPr>
            <w:r>
              <w:rPr>
                <w:b/>
                <w:i/>
              </w:rPr>
            </w:r>
          </w:p>
          <w:p>
            <w:pPr>
              <w:pStyle w:val="Normal"/>
              <w:tabs>
                <w:tab w:val="clear" w:pos="709"/>
                <w:tab w:val="center" w:pos="-6663" w:leader="none"/>
                <w:tab w:val="left" w:pos="567" w:leader="none"/>
                <w:tab w:val="right" w:pos="10206" w:leader="none"/>
              </w:tabs>
              <w:bidi w:val="0"/>
              <w:jc w:val="left"/>
              <w:rPr/>
            </w:pPr>
            <w:r>
              <w:rPr/>
              <w:t>„</w:t>
            </w:r>
            <w:r>
              <w:rPr/>
              <w:t>___”_________20__                                                                                  _________________</w:t>
            </w:r>
          </w:p>
          <w:p>
            <w:pPr>
              <w:pStyle w:val="Normal"/>
              <w:bidi w:val="0"/>
              <w:jc w:val="center"/>
              <w:rPr/>
            </w:pPr>
            <w:r>
              <w:rPr>
                <w:sz w:val="20"/>
                <w:szCs w:val="20"/>
              </w:rPr>
              <w:t xml:space="preserve">                                                                                                                                    </w:t>
            </w:r>
            <w:r>
              <w:rPr>
                <w:sz w:val="20"/>
                <w:szCs w:val="20"/>
              </w:rPr>
              <w:t>(municipiu, oraş)</w:t>
            </w:r>
          </w:p>
          <w:p>
            <w:pPr>
              <w:pStyle w:val="Normal"/>
              <w:bidi w:val="0"/>
              <w:jc w:val="both"/>
              <w:rPr/>
            </w:pPr>
            <w:r>
              <w:rPr/>
            </w:r>
          </w:p>
          <w:p>
            <w:pPr>
              <w:pStyle w:val="Normal"/>
              <w:bidi w:val="0"/>
              <w:jc w:val="both"/>
              <w:rPr/>
            </w:pPr>
            <w:r>
              <w:rPr/>
            </w:r>
          </w:p>
          <w:p>
            <w:pPr>
              <w:pStyle w:val="ListParagraph"/>
              <w:numPr>
                <w:ilvl w:val="3"/>
                <w:numId w:val="17"/>
              </w:numPr>
              <w:bidi w:val="0"/>
              <w:rPr>
                <w:b/>
                <w:b/>
                <w:kern w:val="2"/>
              </w:rPr>
            </w:pPr>
            <w:r>
              <w:rPr>
                <w:b/>
                <w:kern w:val="2"/>
              </w:rPr>
              <w:t>PARTEA GENERALĂ</w:t>
            </w:r>
          </w:p>
          <w:p>
            <w:pPr>
              <w:pStyle w:val="ListParagraph"/>
              <w:numPr>
                <w:ilvl w:val="0"/>
                <w:numId w:val="0"/>
              </w:numPr>
              <w:bidi w:val="0"/>
              <w:ind w:left="3240" w:right="0" w:hanging="0"/>
              <w:rPr/>
            </w:pPr>
            <w:r>
              <w:rPr>
                <w:kern w:val="2"/>
                <w:sz w:val="20"/>
                <w:szCs w:val="20"/>
              </w:rPr>
              <w:t xml:space="preserve"> </w:t>
            </w:r>
            <w:r>
              <w:rPr>
                <w:kern w:val="2"/>
                <w:sz w:val="20"/>
                <w:szCs w:val="20"/>
              </w:rPr>
              <w:t>(OBLIGATORIU)</w:t>
            </w:r>
          </w:p>
          <w:p>
            <w:pPr>
              <w:pStyle w:val="Normal"/>
              <w:bidi w:val="0"/>
              <w:jc w:val="left"/>
              <w:rPr>
                <w:b/>
                <w:b/>
                <w:kern w:val="2"/>
              </w:rPr>
            </w:pPr>
            <w:r>
              <w:rPr>
                <w:b/>
                <w:kern w:val="2"/>
              </w:rPr>
            </w:r>
          </w:p>
          <w:p>
            <w:pPr>
              <w:pStyle w:val="Normal"/>
              <w:bidi w:val="0"/>
              <w:jc w:val="left"/>
              <w:rPr>
                <w:b/>
                <w:b/>
                <w:kern w:val="2"/>
              </w:rPr>
            </w:pPr>
            <w:r>
              <w:rPr>
                <w:b/>
                <w:kern w:val="2"/>
              </w:rPr>
              <w:t>PĂRŢILE CONTRACTANTE</w:t>
            </w:r>
          </w:p>
          <w:p>
            <w:pPr>
              <w:pStyle w:val="Normal"/>
              <w:bidi w:val="0"/>
              <w:jc w:val="left"/>
              <w:rPr>
                <w:b/>
                <w:b/>
                <w:kern w:val="2"/>
              </w:rPr>
            </w:pPr>
            <w:r>
              <w:rPr>
                <w:b/>
                <w:kern w:val="2"/>
              </w:rPr>
            </w:r>
          </w:p>
          <w:p>
            <w:pPr>
              <w:pStyle w:val="NormalWeb"/>
              <w:tabs>
                <w:tab w:val="clear" w:pos="709"/>
                <w:tab w:val="left" w:pos="567" w:leader="none"/>
                <w:tab w:val="right" w:pos="9531" w:leader="none"/>
              </w:tabs>
              <w:bidi w:val="0"/>
              <w:ind w:left="0" w:right="0" w:hanging="0"/>
              <w:rPr>
                <w:lang w:val="en-US"/>
              </w:rPr>
            </w:pPr>
            <w:r>
              <w:rPr>
                <w:lang w:val="en-US"/>
              </w:rPr>
              <w:t>Prezentul contract este încheiat în urma procedurii de achiziție nr. ________________ din data___________________, între____________________________________________________</w:t>
            </w:r>
          </w:p>
          <w:p>
            <w:pPr>
              <w:pStyle w:val="Normal"/>
              <w:tabs>
                <w:tab w:val="clear" w:pos="709"/>
                <w:tab w:val="left" w:pos="567" w:leader="none"/>
                <w:tab w:val="right" w:pos="10205" w:leader="none"/>
              </w:tabs>
              <w:bidi w:val="0"/>
              <w:jc w:val="both"/>
              <w:rPr/>
            </w:pPr>
            <w:r>
              <w:rPr/>
              <w:t>_____________________________________________________________________, cu sediul în</w:t>
            </w:r>
          </w:p>
          <w:p>
            <w:pPr>
              <w:pStyle w:val="Normal"/>
              <w:tabs>
                <w:tab w:val="clear" w:pos="709"/>
                <w:tab w:val="left" w:pos="567" w:leader="none"/>
                <w:tab w:val="right" w:pos="10205" w:leader="none"/>
              </w:tabs>
              <w:bidi w:val="0"/>
              <w:jc w:val="both"/>
              <w:rPr/>
            </w:pPr>
            <w:r>
              <w:rPr>
                <w:sz w:val="20"/>
                <w:szCs w:val="20"/>
              </w:rPr>
              <w:t xml:space="preserve">                                                          </w:t>
            </w:r>
            <w:r>
              <w:rPr>
                <w:sz w:val="20"/>
                <w:szCs w:val="20"/>
              </w:rPr>
              <w:t xml:space="preserve">(denumirea autorităţii contractante) </w:t>
            </w:r>
          </w:p>
          <w:p>
            <w:pPr>
              <w:pStyle w:val="Normal"/>
              <w:tabs>
                <w:tab w:val="clear" w:pos="709"/>
                <w:tab w:val="left" w:pos="567" w:leader="none"/>
                <w:tab w:val="right" w:pos="9531" w:leader="none"/>
              </w:tabs>
              <w:bidi w:val="0"/>
              <w:jc w:val="both"/>
              <w:rPr/>
            </w:pPr>
            <w:r>
              <w:rPr/>
              <w:t>______________________________________________________________________________</w:t>
            </w:r>
          </w:p>
          <w:p>
            <w:pPr>
              <w:pStyle w:val="Cn"/>
              <w:tabs>
                <w:tab w:val="clear" w:pos="709"/>
                <w:tab w:val="left" w:pos="567" w:leader="none"/>
              </w:tabs>
              <w:bidi w:val="0"/>
              <w:jc w:val="both"/>
              <w:rPr/>
            </w:pPr>
            <w:r>
              <w:rPr>
                <w:sz w:val="20"/>
                <w:szCs w:val="20"/>
                <w:lang w:val="en-US"/>
              </w:rPr>
              <w:t xml:space="preserve">                                                                   </w:t>
            </w:r>
            <w:r>
              <w:rPr>
                <w:sz w:val="20"/>
                <w:szCs w:val="20"/>
                <w:lang w:val="en-US"/>
              </w:rPr>
              <w:t xml:space="preserve">(localitatea) </w:t>
            </w:r>
          </w:p>
          <w:p>
            <w:pPr>
              <w:pStyle w:val="Normal"/>
              <w:tabs>
                <w:tab w:val="clear" w:pos="709"/>
                <w:tab w:val="left" w:pos="567" w:leader="none"/>
                <w:tab w:val="right" w:pos="9531" w:leader="none"/>
              </w:tabs>
              <w:bidi w:val="0"/>
              <w:jc w:val="both"/>
              <w:rPr/>
            </w:pPr>
            <w:r>
              <w:rPr/>
              <w:t xml:space="preserve">str._____________________________________, </w:t>
              <w:tab/>
              <w:t>telefon: ______________, fax: _____________,</w:t>
            </w:r>
          </w:p>
          <w:p>
            <w:pPr>
              <w:pStyle w:val="NormalWeb"/>
              <w:tabs>
                <w:tab w:val="clear" w:pos="709"/>
                <w:tab w:val="left" w:pos="567" w:leader="none"/>
                <w:tab w:val="right" w:pos="9531" w:leader="none"/>
              </w:tabs>
              <w:bidi w:val="0"/>
              <w:ind w:left="0" w:right="0" w:hanging="0"/>
              <w:rPr>
                <w:lang w:val="en-US"/>
              </w:rPr>
            </w:pPr>
            <w:r>
              <w:rPr>
                <w:lang w:val="en-US"/>
              </w:rPr>
              <w:t xml:space="preserve">IDNO ________________ reprezentat prin ______________________________________________________________________________,    </w:t>
            </w:r>
          </w:p>
          <w:p>
            <w:pPr>
              <w:pStyle w:val="NormalWeb"/>
              <w:tabs>
                <w:tab w:val="clear" w:pos="709"/>
                <w:tab w:val="left" w:pos="567" w:leader="none"/>
              </w:tabs>
              <w:bidi w:val="0"/>
              <w:ind w:left="0" w:right="0" w:hanging="0"/>
              <w:rPr/>
            </w:pPr>
            <w:r>
              <w:rPr>
                <w:sz w:val="20"/>
                <w:szCs w:val="20"/>
                <w:lang w:val="en-US"/>
              </w:rPr>
              <w:t xml:space="preserve">                                                    </w:t>
            </w:r>
            <w:r>
              <w:rPr>
                <w:sz w:val="20"/>
                <w:szCs w:val="20"/>
                <w:lang w:val="en-US"/>
              </w:rPr>
              <w:t xml:space="preserve">(numele, prenumele şi funcţia conducătorului) </w:t>
            </w:r>
          </w:p>
          <w:p>
            <w:pPr>
              <w:pStyle w:val="Normal"/>
              <w:tabs>
                <w:tab w:val="clear" w:pos="709"/>
                <w:tab w:val="left" w:pos="567" w:leader="none"/>
                <w:tab w:val="right" w:pos="9531" w:leader="none"/>
              </w:tabs>
              <w:bidi w:val="0"/>
              <w:jc w:val="both"/>
              <w:rPr/>
            </w:pPr>
            <w:r>
              <w:rPr/>
              <w:t xml:space="preserve">în calitate de Beneficiar, pe de o parte, şi______________________________________________, </w:t>
            </w:r>
          </w:p>
          <w:p>
            <w:pPr>
              <w:pStyle w:val="Normal"/>
              <w:tabs>
                <w:tab w:val="clear" w:pos="709"/>
                <w:tab w:val="left" w:pos="567" w:leader="none"/>
                <w:tab w:val="right" w:pos="10205" w:leader="none"/>
              </w:tabs>
              <w:bidi w:val="0"/>
              <w:jc w:val="both"/>
              <w:rPr/>
            </w:pPr>
            <w:r>
              <w:rPr>
                <w:sz w:val="20"/>
                <w:szCs w:val="20"/>
              </w:rPr>
              <w:t xml:space="preserve">                                                                                                </w:t>
            </w:r>
            <w:r>
              <w:rPr>
                <w:sz w:val="20"/>
                <w:szCs w:val="20"/>
              </w:rPr>
              <w:t xml:space="preserve">(denumirea operatorului economic) </w:t>
            </w:r>
          </w:p>
          <w:p>
            <w:pPr>
              <w:pStyle w:val="Normal"/>
              <w:tabs>
                <w:tab w:val="clear" w:pos="709"/>
                <w:tab w:val="left" w:pos="567" w:leader="none"/>
                <w:tab w:val="right" w:pos="9531" w:leader="none"/>
              </w:tabs>
              <w:bidi w:val="0"/>
              <w:jc w:val="both"/>
              <w:rPr/>
            </w:pPr>
            <w:r>
              <w:rPr/>
              <w:t>cu sediul în _________________________________str._________________________________,</w:t>
            </w:r>
          </w:p>
          <w:p>
            <w:pPr>
              <w:pStyle w:val="Normal"/>
              <w:tabs>
                <w:tab w:val="clear" w:pos="709"/>
                <w:tab w:val="left" w:pos="567" w:leader="none"/>
                <w:tab w:val="right" w:pos="10205" w:leader="none"/>
              </w:tabs>
              <w:bidi w:val="0"/>
              <w:jc w:val="both"/>
              <w:rPr/>
            </w:pPr>
            <w:r>
              <w:rPr>
                <w:sz w:val="20"/>
                <w:szCs w:val="20"/>
              </w:rPr>
              <w:t xml:space="preserve">                                                    </w:t>
            </w:r>
            <w:r>
              <w:rPr>
                <w:sz w:val="20"/>
                <w:szCs w:val="20"/>
              </w:rPr>
              <w:t xml:space="preserve">(localitatea) </w:t>
            </w:r>
          </w:p>
          <w:p>
            <w:pPr>
              <w:pStyle w:val="NormalWeb"/>
              <w:tabs>
                <w:tab w:val="clear" w:pos="709"/>
                <w:tab w:val="left" w:pos="567" w:leader="none"/>
              </w:tabs>
              <w:bidi w:val="0"/>
              <w:ind w:left="0" w:right="0" w:hanging="0"/>
              <w:rPr>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pPr>
              <w:pStyle w:val="NormalWeb"/>
              <w:tabs>
                <w:tab w:val="clear" w:pos="709"/>
                <w:tab w:val="left" w:pos="567" w:leader="none"/>
              </w:tabs>
              <w:bidi w:val="0"/>
              <w:ind w:left="0" w:right="0" w:hanging="0"/>
              <w:rPr/>
            </w:pPr>
            <w:r>
              <w:rPr>
                <w:sz w:val="20"/>
                <w:szCs w:val="20"/>
                <w:lang w:val="en-US"/>
              </w:rPr>
              <w:t xml:space="preserve"> </w:t>
            </w:r>
            <w:r>
              <w:rPr>
                <w:sz w:val="20"/>
                <w:szCs w:val="20"/>
                <w:lang w:val="en-US"/>
              </w:rPr>
              <w:t>(numele şi funcţia conducătorului)</w:t>
            </w:r>
          </w:p>
          <w:p>
            <w:pPr>
              <w:pStyle w:val="ListParagraph"/>
              <w:numPr>
                <w:ilvl w:val="0"/>
                <w:numId w:val="0"/>
              </w:numPr>
              <w:tabs>
                <w:tab w:val="clear" w:pos="1134"/>
                <w:tab w:val="left" w:pos="3705" w:leader="none"/>
              </w:tabs>
              <w:bidi w:val="0"/>
              <w:spacing w:lineRule="auto" w:line="276" w:before="0" w:after="200"/>
              <w:ind w:left="0" w:right="0" w:hanging="0"/>
              <w:contextualSpacing/>
              <w:rPr/>
            </w:pPr>
            <w:r>
              <w:rPr/>
            </w:r>
          </w:p>
          <w:p>
            <w:pPr>
              <w:pStyle w:val="Normal"/>
              <w:tabs>
                <w:tab w:val="clear" w:pos="709"/>
                <w:tab w:val="left" w:pos="3705" w:leader="none"/>
              </w:tabs>
              <w:bidi w:val="0"/>
              <w:spacing w:lineRule="auto" w:line="276" w:before="0" w:after="200"/>
              <w:contextualSpacing/>
              <w:jc w:val="left"/>
              <w:rPr>
                <w:b/>
                <w:b/>
              </w:rPr>
            </w:pPr>
            <w:r>
              <w:rPr>
                <w:b/>
              </w:rPr>
              <w:t>1. OBIECTUL CONTRACTULUI</w:t>
            </w:r>
          </w:p>
          <w:p>
            <w:pPr>
              <w:pStyle w:val="Normal"/>
              <w:bidi w:val="0"/>
              <w:spacing w:lineRule="auto" w:line="276" w:before="0" w:after="0"/>
              <w:contextualSpacing/>
              <w:jc w:val="both"/>
              <w:rPr/>
            </w:pPr>
            <w:r>
              <w:rPr/>
              <w:t xml:space="preserve">1.1. Antreprenorul se obligă să execute </w:t>
            </w:r>
            <w:r>
              <w:rPr>
                <w:i/>
              </w:rPr>
              <w:t>lucrările ______________________</w:t>
            </w:r>
            <w:r>
              <w:rPr/>
              <w:t>în conformitate cu prevederile proiectului tehnic, cu detaliile de execuţie, precum şi cu normativele, standardele şi prescripţiile tehnice.</w:t>
            </w:r>
          </w:p>
          <w:p>
            <w:pPr>
              <w:pStyle w:val="Normal"/>
              <w:bidi w:val="0"/>
              <w:jc w:val="both"/>
              <w:rPr/>
            </w:pPr>
            <w:r>
              <w:rPr/>
            </w:r>
          </w:p>
          <w:p>
            <w:pPr>
              <w:pStyle w:val="Normal"/>
              <w:tabs>
                <w:tab w:val="clear" w:pos="709"/>
                <w:tab w:val="left" w:pos="3585" w:leader="none"/>
              </w:tabs>
              <w:bidi w:val="0"/>
              <w:spacing w:lineRule="auto" w:line="276" w:before="0" w:after="0"/>
              <w:contextualSpacing/>
              <w:jc w:val="left"/>
              <w:rPr>
                <w:b/>
                <w:b/>
              </w:rPr>
            </w:pPr>
            <w:r>
              <w:rPr>
                <w:b/>
              </w:rPr>
              <w:t>2. PERIOADA DE EXECUŢIE</w:t>
            </w:r>
          </w:p>
          <w:p>
            <w:pPr>
              <w:pStyle w:val="NormalWeb"/>
              <w:tabs>
                <w:tab w:val="clear" w:pos="709"/>
                <w:tab w:val="left" w:pos="567" w:leader="none"/>
              </w:tabs>
              <w:bidi w:val="0"/>
              <w:spacing w:lineRule="auto" w:line="276"/>
              <w:ind w:left="0" w:right="0" w:hanging="0"/>
              <w:rPr>
                <w:lang w:val="en-US"/>
              </w:rPr>
            </w:pPr>
            <w:r>
              <w:rPr>
                <w:lang w:val="en-US"/>
              </w:rPr>
              <w:t>2.1. Durata de execuţie a lucrărilor contractate este de _________ luni și zile___după primirea ordinului de începere a execuţiei şi asigurării lucrului ritmic de către beneficiar-ordonatorul de credite.</w:t>
            </w:r>
          </w:p>
          <w:p>
            <w:pPr>
              <w:pStyle w:val="NormalWeb"/>
              <w:tabs>
                <w:tab w:val="clear" w:pos="709"/>
                <w:tab w:val="left" w:pos="567" w:leader="none"/>
              </w:tabs>
              <w:bidi w:val="0"/>
              <w:spacing w:lineRule="auto" w:line="276"/>
              <w:ind w:left="0" w:right="0" w:hanging="0"/>
              <w:rPr>
                <w:lang w:val="en-US"/>
              </w:rPr>
            </w:pPr>
            <w:r>
              <w:rPr>
                <w:lang w:val="en-US"/>
              </w:rPr>
              <w:t xml:space="preserve">2.2. Graficul de execuţie a lucrărilor se va efectua conform specificaţiei din anexa la prezentul contract. </w:t>
            </w:r>
          </w:p>
          <w:p>
            <w:pPr>
              <w:pStyle w:val="NormalWeb"/>
              <w:tabs>
                <w:tab w:val="clear" w:pos="709"/>
                <w:tab w:val="left" w:pos="567" w:leader="none"/>
              </w:tabs>
              <w:bidi w:val="0"/>
              <w:spacing w:lineRule="auto" w:line="276"/>
              <w:ind w:left="0" w:right="0" w:hanging="0"/>
              <w:rPr>
                <w:lang w:val="en-US"/>
              </w:rPr>
            </w:pPr>
            <w:r>
              <w:rPr>
                <w:lang w:val="en-US"/>
              </w:rPr>
              <w:t>2.3. Perioada de execuţie poate fi prelungită sau suspendată dacă constrângerea activităţii se datorează următoarelor cauze:</w:t>
            </w:r>
          </w:p>
          <w:p>
            <w:pPr>
              <w:pStyle w:val="Normal"/>
              <w:numPr>
                <w:ilvl w:val="0"/>
                <w:numId w:val="18"/>
              </w:numPr>
              <w:tabs>
                <w:tab w:val="clear" w:pos="709"/>
                <w:tab w:val="left" w:pos="1276" w:leader="none"/>
              </w:tabs>
              <w:bidi w:val="0"/>
              <w:spacing w:lineRule="auto" w:line="276"/>
              <w:ind w:left="0" w:right="0" w:hanging="425"/>
              <w:jc w:val="both"/>
              <w:rPr/>
            </w:pPr>
            <w:r>
              <w:rPr/>
              <w:t>generate de Beneficiar;</w:t>
            </w:r>
          </w:p>
          <w:p>
            <w:pPr>
              <w:pStyle w:val="Normal"/>
              <w:numPr>
                <w:ilvl w:val="0"/>
                <w:numId w:val="18"/>
              </w:numPr>
              <w:tabs>
                <w:tab w:val="clear" w:pos="709"/>
                <w:tab w:val="left" w:pos="1276" w:leader="none"/>
              </w:tabs>
              <w:bidi w:val="0"/>
              <w:spacing w:lineRule="auto" w:line="276"/>
              <w:ind w:left="0" w:right="0" w:hanging="425"/>
              <w:jc w:val="both"/>
              <w:rPr/>
            </w:pPr>
            <w:r>
              <w:rPr/>
              <w:t>datorită impedimentului care justifică neexecutarea obligației sau altei situaţii extreme neimputabile şi imprevizibile pentru Antreprenor;</w:t>
            </w:r>
          </w:p>
          <w:p>
            <w:pPr>
              <w:pStyle w:val="Normal"/>
              <w:numPr>
                <w:ilvl w:val="0"/>
                <w:numId w:val="18"/>
              </w:numPr>
              <w:tabs>
                <w:tab w:val="clear" w:pos="709"/>
                <w:tab w:val="left" w:pos="1276" w:leader="none"/>
              </w:tabs>
              <w:bidi w:val="0"/>
              <w:spacing w:lineRule="auto" w:line="276"/>
              <w:ind w:left="0" w:right="0" w:hanging="425"/>
              <w:jc w:val="both"/>
              <w:rPr/>
            </w:pPr>
            <w:r>
              <w:rPr/>
              <w:t>influenţei factorilor climatici, care duc la imposibilitatea executării lucrărilor stabilite conform caietului de sarcini, or executarea lor în asemenea codiții climaterice se va răsfrânge asupra calității lucrărilor;</w:t>
            </w:r>
          </w:p>
          <w:p>
            <w:pPr>
              <w:pStyle w:val="Normal"/>
              <w:numPr>
                <w:ilvl w:val="0"/>
                <w:numId w:val="18"/>
              </w:numPr>
              <w:tabs>
                <w:tab w:val="clear" w:pos="709"/>
                <w:tab w:val="left" w:pos="1276" w:leader="none"/>
              </w:tabs>
              <w:bidi w:val="0"/>
              <w:spacing w:lineRule="auto" w:line="276"/>
              <w:ind w:left="0" w:right="0" w:hanging="425"/>
              <w:jc w:val="both"/>
              <w:rPr/>
            </w:pPr>
            <w:r>
              <w:rPr/>
              <w:t>calamităţilor naturale recunoscute de autoritatea legală.</w:t>
            </w:r>
          </w:p>
          <w:p>
            <w:pPr>
              <w:pStyle w:val="NormalWeb"/>
              <w:tabs>
                <w:tab w:val="clear" w:pos="709"/>
                <w:tab w:val="left" w:pos="567" w:leader="none"/>
              </w:tabs>
              <w:bidi w:val="0"/>
              <w:spacing w:lineRule="auto" w:line="276"/>
              <w:ind w:left="0" w:right="0" w:hanging="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pPr>
              <w:pStyle w:val="NormalWeb"/>
              <w:tabs>
                <w:tab w:val="clear" w:pos="709"/>
                <w:tab w:val="left" w:pos="567" w:leader="none"/>
              </w:tabs>
              <w:bidi w:val="0"/>
              <w:spacing w:lineRule="auto" w:line="276"/>
              <w:ind w:left="0" w:right="0" w:hanging="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pPr>
              <w:pStyle w:val="Normal"/>
              <w:bidi w:val="0"/>
              <w:spacing w:lineRule="auto" w:line="276" w:before="0" w:after="200"/>
              <w:contextualSpacing/>
              <w:jc w:val="both"/>
              <w:rPr/>
            </w:pPr>
            <w:r>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pPr>
              <w:pStyle w:val="Normal"/>
              <w:shd w:val="clear" w:fill="FFFFFF"/>
              <w:tabs>
                <w:tab w:val="clear" w:pos="709"/>
                <w:tab w:val="right" w:pos="0" w:leader="none"/>
              </w:tabs>
              <w:bidi w:val="0"/>
              <w:spacing w:before="120" w:after="0"/>
              <w:jc w:val="left"/>
              <w:rPr/>
            </w:pPr>
            <w:r>
              <w:rPr/>
              <w:t>2.7.Se indică t</w:t>
            </w:r>
            <w:r>
              <w:rPr>
                <w:lang w:eastAsia="ru-RU"/>
              </w:rPr>
              <w:t>ermenul de garanție a lucrărilor</w:t>
            </w:r>
            <w:r>
              <w:rPr>
                <w:b/>
                <w:lang w:eastAsia="ru-RU"/>
              </w:rPr>
              <w:t>___________________.</w:t>
            </w:r>
          </w:p>
          <w:p>
            <w:pPr>
              <w:pStyle w:val="ListParagraph"/>
              <w:numPr>
                <w:ilvl w:val="0"/>
                <w:numId w:val="0"/>
              </w:numPr>
              <w:bidi w:val="0"/>
              <w:ind w:left="0" w:right="0" w:hanging="0"/>
              <w:rPr/>
            </w:pPr>
            <w:r>
              <w:rPr/>
            </w:r>
          </w:p>
          <w:p>
            <w:pPr>
              <w:pStyle w:val="Normal"/>
              <w:tabs>
                <w:tab w:val="clear" w:pos="709"/>
                <w:tab w:val="left" w:pos="3645" w:leader="none"/>
              </w:tabs>
              <w:bidi w:val="0"/>
              <w:spacing w:lineRule="auto" w:line="276" w:before="0" w:after="0"/>
              <w:contextualSpacing/>
              <w:jc w:val="left"/>
              <w:rPr>
                <w:b/>
                <w:b/>
              </w:rPr>
            </w:pPr>
            <w:r>
              <w:rPr>
                <w:b/>
              </w:rPr>
              <w:t>3. VALOAREA LUCRĂRILOR ŞI MODALITĂŢILE DE PLATĂ</w:t>
            </w:r>
          </w:p>
          <w:p>
            <w:pPr>
              <w:pStyle w:val="Normal"/>
              <w:bidi w:val="0"/>
              <w:jc w:val="both"/>
              <w:rPr/>
            </w:pPr>
            <w:r>
              <w:rP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pPr>
              <w:pStyle w:val="NormalWeb"/>
              <w:tabs>
                <w:tab w:val="clear" w:pos="709"/>
                <w:tab w:val="left" w:pos="321" w:leader="none"/>
              </w:tabs>
              <w:bidi w:val="0"/>
              <w:spacing w:lineRule="auto" w:line="276"/>
              <w:ind w:left="0" w:right="0" w:hanging="0"/>
              <w:rPr>
                <w:lang w:val="en-US"/>
              </w:rPr>
            </w:pPr>
            <w:r>
              <w:rPr>
                <w:lang w:val="en-US"/>
              </w:rPr>
              <w:t>3.2.Achitările vor fi efectuate prin transfer în baza facturilor fiscale, după primirea proceselor – verbale de recepţie a lucrărilor executate, semnate şi acceptate de către Beneficiar.</w:t>
            </w:r>
          </w:p>
          <w:p>
            <w:pPr>
              <w:pStyle w:val="NormalWeb"/>
              <w:tabs>
                <w:tab w:val="clear" w:pos="709"/>
                <w:tab w:val="left" w:pos="37" w:leader="none"/>
              </w:tabs>
              <w:bidi w:val="0"/>
              <w:spacing w:lineRule="auto" w:line="276"/>
              <w:ind w:left="0" w:right="0" w:hanging="0"/>
              <w:rPr>
                <w:lang w:val="en-US"/>
              </w:rPr>
            </w:pPr>
            <w:r>
              <w:rPr>
                <w:lang w:val="en-US"/>
              </w:rPr>
              <w:t>3.3. Beneficiarul va verifica procesele-verbale de recepție a lucrărilor executate în termen de ….. zile calendaristice de la primirea acestora de la Antreprenor.</w:t>
            </w:r>
          </w:p>
          <w:p>
            <w:pPr>
              <w:pStyle w:val="NormalWeb"/>
              <w:tabs>
                <w:tab w:val="clear" w:pos="709"/>
                <w:tab w:val="left" w:pos="37" w:leader="none"/>
              </w:tabs>
              <w:bidi w:val="0"/>
              <w:spacing w:lineRule="auto" w:line="276"/>
              <w:ind w:left="0" w:right="0" w:hanging="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pPr>
              <w:pStyle w:val="NormalWeb"/>
              <w:tabs>
                <w:tab w:val="clear" w:pos="709"/>
                <w:tab w:val="left" w:pos="37" w:leader="none"/>
              </w:tabs>
              <w:bidi w:val="0"/>
              <w:spacing w:lineRule="auto" w:line="276"/>
              <w:ind w:left="0" w:right="0" w:hanging="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pPr>
              <w:pStyle w:val="NormalWeb"/>
              <w:tabs>
                <w:tab w:val="clear" w:pos="709"/>
                <w:tab w:val="left" w:pos="37" w:leader="none"/>
              </w:tabs>
              <w:bidi w:val="0"/>
              <w:spacing w:lineRule="auto" w:line="276"/>
              <w:ind w:left="0" w:right="0" w:hanging="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pPr>
              <w:pStyle w:val="NormalWeb"/>
              <w:tabs>
                <w:tab w:val="clear" w:pos="709"/>
                <w:tab w:val="left" w:pos="37" w:leader="none"/>
              </w:tabs>
              <w:bidi w:val="0"/>
              <w:spacing w:lineRule="auto" w:line="276"/>
              <w:ind w:left="0" w:right="0" w:hanging="0"/>
              <w:rPr>
                <w:lang w:val="en-US"/>
              </w:rPr>
            </w:pPr>
            <w:r>
              <w:rPr>
                <w:lang w:val="en-US"/>
              </w:rPr>
            </w:r>
          </w:p>
          <w:p>
            <w:pPr>
              <w:pStyle w:val="Normal"/>
              <w:tabs>
                <w:tab w:val="clear" w:pos="709"/>
                <w:tab w:val="left" w:pos="2625" w:leader="none"/>
              </w:tabs>
              <w:bidi w:val="0"/>
              <w:spacing w:lineRule="auto" w:line="276" w:before="0" w:after="200"/>
              <w:contextualSpacing/>
              <w:jc w:val="left"/>
              <w:rPr>
                <w:b/>
                <w:b/>
              </w:rPr>
            </w:pPr>
            <w:r>
              <w:rPr>
                <w:b/>
              </w:rPr>
              <w:t>4. DREPTURILE ŞI OBLIGAŢIUNILE ANTREPRENORULUI ŞI ALE BENEFICIARULUI</w:t>
            </w:r>
          </w:p>
          <w:p>
            <w:pPr>
              <w:pStyle w:val="Normal"/>
              <w:tabs>
                <w:tab w:val="clear" w:pos="709"/>
                <w:tab w:val="left" w:pos="2625" w:leader="none"/>
              </w:tabs>
              <w:bidi w:val="0"/>
              <w:spacing w:lineRule="auto" w:line="276" w:before="0" w:after="200"/>
              <w:contextualSpacing/>
              <w:jc w:val="both"/>
              <w:rPr/>
            </w:pPr>
            <w:r>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pPr>
              <w:pStyle w:val="Normal"/>
              <w:tabs>
                <w:tab w:val="clear" w:pos="709"/>
                <w:tab w:val="left" w:pos="2625" w:leader="none"/>
              </w:tabs>
              <w:bidi w:val="0"/>
              <w:spacing w:lineRule="auto" w:line="276" w:before="0" w:after="0"/>
              <w:contextualSpacing/>
              <w:jc w:val="both"/>
              <w:rPr/>
            </w:pPr>
            <w:r>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pPr>
              <w:pStyle w:val="NormalWeb"/>
              <w:tabs>
                <w:tab w:val="clear" w:pos="709"/>
                <w:tab w:val="left" w:pos="567" w:leader="none"/>
              </w:tabs>
              <w:bidi w:val="0"/>
              <w:spacing w:lineRule="auto" w:line="276"/>
              <w:ind w:left="0" w:right="0" w:hanging="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pPr>
              <w:pStyle w:val="NormalWeb"/>
              <w:tabs>
                <w:tab w:val="clear" w:pos="709"/>
                <w:tab w:val="left" w:pos="567" w:leader="none"/>
              </w:tabs>
              <w:bidi w:val="0"/>
              <w:spacing w:lineRule="auto" w:line="276"/>
              <w:ind w:left="0" w:right="0" w:hanging="0"/>
              <w:rPr>
                <w:lang w:val="en-US"/>
              </w:rPr>
            </w:pPr>
            <w:r>
              <w:rPr>
                <w:lang w:val="en-US"/>
              </w:rPr>
              <w:t xml:space="preserve">4.4. Documentaţia pusă la dispoziţia Antreprenorului se repartizează astfel: </w:t>
            </w:r>
          </w:p>
          <w:p>
            <w:pPr>
              <w:pStyle w:val="Normal"/>
              <w:numPr>
                <w:ilvl w:val="0"/>
                <w:numId w:val="19"/>
              </w:numPr>
              <w:tabs>
                <w:tab w:val="clear" w:pos="709"/>
                <w:tab w:val="left" w:pos="1276" w:leader="none"/>
              </w:tabs>
              <w:bidi w:val="0"/>
              <w:spacing w:lineRule="auto" w:line="276"/>
              <w:ind w:left="0" w:right="0" w:hanging="283"/>
              <w:jc w:val="both"/>
              <w:rPr/>
            </w:pPr>
            <w:r>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pPr>
              <w:pStyle w:val="NormalWeb"/>
              <w:tabs>
                <w:tab w:val="clear" w:pos="709"/>
                <w:tab w:val="left" w:pos="567" w:leader="none"/>
              </w:tabs>
              <w:bidi w:val="0"/>
              <w:spacing w:lineRule="auto" w:line="276"/>
              <w:ind w:left="0" w:right="0" w:hanging="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pPr>
              <w:pStyle w:val="NormalWeb"/>
              <w:tabs>
                <w:tab w:val="clear" w:pos="709"/>
                <w:tab w:val="left" w:pos="567" w:leader="none"/>
              </w:tabs>
              <w:bidi w:val="0"/>
              <w:spacing w:lineRule="auto" w:line="276"/>
              <w:ind w:left="0" w:right="0" w:hanging="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pPr>
              <w:pStyle w:val="NormalWeb"/>
              <w:tabs>
                <w:tab w:val="clear" w:pos="709"/>
                <w:tab w:val="left" w:pos="567" w:leader="none"/>
              </w:tabs>
              <w:bidi w:val="0"/>
              <w:spacing w:lineRule="auto" w:line="276"/>
              <w:ind w:left="0" w:right="0" w:hanging="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pPr>
              <w:pStyle w:val="NormalWeb"/>
              <w:tabs>
                <w:tab w:val="clear" w:pos="709"/>
                <w:tab w:val="left" w:pos="567" w:leader="none"/>
              </w:tabs>
              <w:bidi w:val="0"/>
              <w:spacing w:lineRule="auto" w:line="276"/>
              <w:ind w:left="0" w:right="0" w:hanging="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pPr>
              <w:pStyle w:val="NormalWeb"/>
              <w:tabs>
                <w:tab w:val="clear" w:pos="709"/>
                <w:tab w:val="left" w:pos="567" w:leader="none"/>
              </w:tabs>
              <w:bidi w:val="0"/>
              <w:spacing w:lineRule="auto" w:line="276"/>
              <w:ind w:left="0" w:right="0" w:hanging="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pPr>
              <w:pStyle w:val="NormalWeb"/>
              <w:tabs>
                <w:tab w:val="clear" w:pos="709"/>
                <w:tab w:val="left" w:pos="567" w:leader="none"/>
              </w:tabs>
              <w:bidi w:val="0"/>
              <w:spacing w:lineRule="auto" w:line="276"/>
              <w:ind w:left="0" w:right="0" w:hanging="0"/>
              <w:rPr>
                <w:lang w:val="en-US"/>
              </w:rPr>
            </w:pPr>
            <w:r>
              <w:rPr>
                <w:lang w:val="en-US"/>
              </w:rPr>
              <w:t>4.10. Antreprenorul, prin atribuirea ofertei în favoarea sa, se angajează să prezinte garanţia de bună execuţie a contractului, în cuantum de __% din valoarea contractului atribuit.</w:t>
            </w:r>
          </w:p>
          <w:p>
            <w:pPr>
              <w:pStyle w:val="NormalWeb"/>
              <w:tabs>
                <w:tab w:val="clear" w:pos="709"/>
                <w:tab w:val="left" w:pos="567" w:leader="none"/>
              </w:tabs>
              <w:bidi w:val="0"/>
              <w:spacing w:lineRule="auto" w:line="276"/>
              <w:ind w:left="0" w:right="0" w:hanging="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pPr>
              <w:pStyle w:val="NormalWeb"/>
              <w:tabs>
                <w:tab w:val="clear" w:pos="709"/>
                <w:tab w:val="left" w:pos="567" w:leader="none"/>
              </w:tabs>
              <w:bidi w:val="0"/>
              <w:spacing w:lineRule="auto" w:line="276"/>
              <w:ind w:left="0" w:right="0" w:hanging="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pPr>
              <w:pStyle w:val="NormalWeb"/>
              <w:tabs>
                <w:tab w:val="clear" w:pos="709"/>
                <w:tab w:val="left" w:pos="567" w:leader="none"/>
              </w:tabs>
              <w:bidi w:val="0"/>
              <w:spacing w:lineRule="auto" w:line="276"/>
              <w:ind w:left="0" w:right="0" w:hanging="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pPr>
              <w:pStyle w:val="NormalWeb"/>
              <w:tabs>
                <w:tab w:val="clear" w:pos="709"/>
                <w:tab w:val="left" w:pos="567" w:leader="none"/>
              </w:tabs>
              <w:bidi w:val="0"/>
              <w:spacing w:lineRule="auto" w:line="276"/>
              <w:ind w:left="0" w:right="0" w:hanging="0"/>
              <w:rPr>
                <w:lang w:val="en-US"/>
              </w:rPr>
            </w:pPr>
            <w:r>
              <w:rPr>
                <w:lang w:val="en-US"/>
              </w:rPr>
              <w:t xml:space="preserve">4.14. La lucrările la care se fac încercări, se consideră calitatea probei îndeplinită atâta timp cât rezultatele se înscriu în limitele admise prin reglementările tehnice. </w:t>
            </w:r>
          </w:p>
          <w:p>
            <w:pPr>
              <w:pStyle w:val="NormalWeb"/>
              <w:tabs>
                <w:tab w:val="clear" w:pos="709"/>
                <w:tab w:val="left" w:pos="567" w:leader="none"/>
              </w:tabs>
              <w:bidi w:val="0"/>
              <w:spacing w:lineRule="auto" w:line="276"/>
              <w:ind w:left="0" w:right="0" w:hanging="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pPr>
              <w:pStyle w:val="NormalWeb"/>
              <w:tabs>
                <w:tab w:val="clear" w:pos="709"/>
                <w:tab w:val="left" w:pos="567" w:leader="none"/>
              </w:tabs>
              <w:bidi w:val="0"/>
              <w:spacing w:lineRule="auto" w:line="276"/>
              <w:ind w:left="0" w:right="0" w:hanging="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pPr>
              <w:pStyle w:val="NormalWeb"/>
              <w:tabs>
                <w:tab w:val="clear" w:pos="709"/>
                <w:tab w:val="left" w:pos="567" w:leader="none"/>
              </w:tabs>
              <w:bidi w:val="0"/>
              <w:spacing w:lineRule="auto" w:line="276"/>
              <w:ind w:left="0" w:right="0" w:hanging="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pPr>
              <w:pStyle w:val="NormalWeb"/>
              <w:tabs>
                <w:tab w:val="clear" w:pos="709"/>
                <w:tab w:val="left" w:pos="567" w:leader="none"/>
              </w:tabs>
              <w:bidi w:val="0"/>
              <w:spacing w:lineRule="auto" w:line="276"/>
              <w:ind w:left="0" w:right="0" w:hanging="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pPr>
              <w:pStyle w:val="NormalWeb"/>
              <w:tabs>
                <w:tab w:val="clear" w:pos="709"/>
                <w:tab w:val="left" w:pos="567" w:leader="none"/>
              </w:tabs>
              <w:bidi w:val="0"/>
              <w:spacing w:lineRule="auto" w:line="276"/>
              <w:ind w:left="0" w:right="0" w:hanging="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pPr>
              <w:pStyle w:val="NormalWeb"/>
              <w:tabs>
                <w:tab w:val="clear" w:pos="709"/>
                <w:tab w:val="left" w:pos="567" w:leader="none"/>
              </w:tabs>
              <w:bidi w:val="0"/>
              <w:spacing w:lineRule="auto" w:line="276"/>
              <w:ind w:left="0" w:right="0" w:hanging="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pPr>
              <w:pStyle w:val="NormalWeb"/>
              <w:tabs>
                <w:tab w:val="clear" w:pos="709"/>
                <w:tab w:val="left" w:pos="567" w:leader="none"/>
              </w:tabs>
              <w:bidi w:val="0"/>
              <w:spacing w:lineRule="auto" w:line="276"/>
              <w:ind w:left="0" w:right="0" w:hanging="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pPr>
              <w:pStyle w:val="NormalWeb"/>
              <w:tabs>
                <w:tab w:val="clear" w:pos="709"/>
                <w:tab w:val="left" w:pos="567" w:leader="none"/>
              </w:tabs>
              <w:bidi w:val="0"/>
              <w:spacing w:lineRule="auto" w:line="276"/>
              <w:ind w:left="0" w:right="0" w:hanging="0"/>
              <w:rPr>
                <w:lang w:val="en-US"/>
              </w:rPr>
            </w:pPr>
            <w:r>
              <w:rPr>
                <w:lang w:val="en-US"/>
              </w:rPr>
              <w:t xml:space="preserve">4.22. Pe parcursul executării lucrărilor, Beneficiarul are dreptul să dispună în scris: </w:t>
            </w:r>
          </w:p>
          <w:p>
            <w:pPr>
              <w:pStyle w:val="Normal"/>
              <w:numPr>
                <w:ilvl w:val="0"/>
                <w:numId w:val="20"/>
              </w:numPr>
              <w:tabs>
                <w:tab w:val="clear" w:pos="709"/>
                <w:tab w:val="left" w:pos="314" w:leader="none"/>
              </w:tabs>
              <w:bidi w:val="0"/>
              <w:spacing w:lineRule="auto" w:line="276"/>
              <w:ind w:left="0" w:right="0" w:hanging="0"/>
              <w:jc w:val="both"/>
              <w:rPr/>
            </w:pPr>
            <w:r>
              <w:rPr/>
              <w:t xml:space="preserve">îndepărtarea de pe şantier a oricăror materiale care sunt calitativ necorespunzătoare; </w:t>
            </w:r>
          </w:p>
          <w:p>
            <w:pPr>
              <w:pStyle w:val="Normal"/>
              <w:numPr>
                <w:ilvl w:val="0"/>
                <w:numId w:val="20"/>
              </w:numPr>
              <w:tabs>
                <w:tab w:val="clear" w:pos="709"/>
                <w:tab w:val="left" w:pos="314" w:leader="none"/>
              </w:tabs>
              <w:bidi w:val="0"/>
              <w:spacing w:lineRule="auto" w:line="276"/>
              <w:ind w:left="0" w:right="0" w:hanging="0"/>
              <w:jc w:val="both"/>
              <w:rPr/>
            </w:pPr>
            <w:r>
              <w:rPr/>
              <w:t xml:space="preserve">înlocuirea materialelor necorespunzătoare calitativ cu altele corespunzătoare; </w:t>
            </w:r>
          </w:p>
          <w:p>
            <w:pPr>
              <w:pStyle w:val="Normal"/>
              <w:numPr>
                <w:ilvl w:val="0"/>
                <w:numId w:val="20"/>
              </w:numPr>
              <w:tabs>
                <w:tab w:val="clear" w:pos="709"/>
                <w:tab w:val="left" w:pos="314" w:leader="none"/>
              </w:tabs>
              <w:bidi w:val="0"/>
              <w:spacing w:lineRule="auto" w:line="276"/>
              <w:ind w:left="0" w:right="0" w:hanging="0"/>
              <w:jc w:val="both"/>
              <w:rPr/>
            </w:pPr>
            <w:r>
              <w:rPr/>
              <w:t xml:space="preserve">îndepărtarea sau refacerea oricărei lucrări sau părţi de lucrare necorespunzătoare din punct    de vedere calitativ. </w:t>
            </w:r>
          </w:p>
          <w:p>
            <w:pPr>
              <w:pStyle w:val="NormalWeb"/>
              <w:tabs>
                <w:tab w:val="clear" w:pos="709"/>
                <w:tab w:val="left" w:pos="567" w:leader="none"/>
              </w:tabs>
              <w:bidi w:val="0"/>
              <w:spacing w:lineRule="auto" w:line="276"/>
              <w:ind w:left="0" w:right="0" w:hanging="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pPr>
              <w:pStyle w:val="NormalWeb"/>
              <w:tabs>
                <w:tab w:val="clear" w:pos="709"/>
                <w:tab w:val="left" w:pos="567" w:leader="none"/>
              </w:tabs>
              <w:bidi w:val="0"/>
              <w:spacing w:lineRule="auto" w:line="276"/>
              <w:ind w:left="0" w:right="0" w:hanging="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pPr>
              <w:pStyle w:val="NormalWeb"/>
              <w:tabs>
                <w:tab w:val="clear" w:pos="709"/>
                <w:tab w:val="left" w:pos="567" w:leader="none"/>
              </w:tabs>
              <w:bidi w:val="0"/>
              <w:spacing w:lineRule="auto" w:line="276"/>
              <w:ind w:left="0" w:right="0" w:hanging="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pPr>
              <w:pStyle w:val="NormalWeb"/>
              <w:tabs>
                <w:tab w:val="clear" w:pos="709"/>
                <w:tab w:val="left" w:pos="426" w:leader="none"/>
                <w:tab w:val="left" w:pos="3645" w:leader="none"/>
              </w:tabs>
              <w:bidi w:val="0"/>
              <w:spacing w:lineRule="auto" w:line="276"/>
              <w:ind w:left="0" w:right="0" w:hanging="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pPr>
              <w:pStyle w:val="NormalWeb"/>
              <w:tabs>
                <w:tab w:val="clear" w:pos="709"/>
                <w:tab w:val="left" w:pos="426" w:leader="none"/>
                <w:tab w:val="left" w:pos="3645" w:leader="none"/>
              </w:tabs>
              <w:bidi w:val="0"/>
              <w:spacing w:lineRule="auto" w:line="276"/>
              <w:ind w:left="0" w:right="0" w:hanging="0"/>
              <w:rPr>
                <w:lang w:val="en-US"/>
              </w:rPr>
            </w:pPr>
            <w:r>
              <w:rPr>
                <w:lang w:val="en-US"/>
              </w:rPr>
            </w:r>
          </w:p>
          <w:p>
            <w:pPr>
              <w:pStyle w:val="Normal"/>
              <w:tabs>
                <w:tab w:val="clear" w:pos="709"/>
                <w:tab w:val="left" w:pos="3225" w:leader="none"/>
              </w:tabs>
              <w:bidi w:val="0"/>
              <w:spacing w:lineRule="auto" w:line="276" w:before="0" w:after="200"/>
              <w:contextualSpacing/>
              <w:jc w:val="left"/>
              <w:rPr>
                <w:b/>
                <w:b/>
              </w:rPr>
            </w:pPr>
            <w:r>
              <w:rPr>
                <w:b/>
              </w:rPr>
              <w:t>5. AJUSTAREA VALORII CONTRACTULUI</w:t>
            </w:r>
          </w:p>
          <w:p>
            <w:pPr>
              <w:pStyle w:val="Normal"/>
              <w:tabs>
                <w:tab w:val="clear" w:pos="709"/>
                <w:tab w:val="left" w:pos="3225" w:leader="none"/>
              </w:tabs>
              <w:bidi w:val="0"/>
              <w:spacing w:lineRule="auto" w:line="276" w:before="0" w:after="200"/>
              <w:contextualSpacing/>
              <w:jc w:val="both"/>
              <w:rPr/>
            </w:pPr>
            <w:r>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pPr>
              <w:pStyle w:val="ListParagraph"/>
              <w:numPr>
                <w:ilvl w:val="0"/>
                <w:numId w:val="0"/>
              </w:numPr>
              <w:tabs>
                <w:tab w:val="left" w:pos="1134" w:leader="none"/>
                <w:tab w:val="left" w:pos="1755" w:leader="none"/>
              </w:tabs>
              <w:bidi w:val="0"/>
              <w:ind w:left="0" w:right="0" w:hanging="0"/>
              <w:rPr/>
            </w:pPr>
            <w:r>
              <w:rPr/>
            </w:r>
          </w:p>
          <w:p>
            <w:pPr>
              <w:pStyle w:val="Normal"/>
              <w:tabs>
                <w:tab w:val="clear" w:pos="709"/>
                <w:tab w:val="left" w:pos="4365" w:leader="none"/>
              </w:tabs>
              <w:bidi w:val="0"/>
              <w:spacing w:lineRule="auto" w:line="276" w:before="0" w:after="0"/>
              <w:contextualSpacing/>
              <w:jc w:val="left"/>
              <w:rPr>
                <w:b/>
                <w:b/>
              </w:rPr>
            </w:pPr>
            <w:r>
              <w:rPr>
                <w:b/>
              </w:rPr>
              <w:t xml:space="preserve">6. ANTREPRENORUL ŞI SUBANTREPRENORII </w:t>
            </w:r>
          </w:p>
          <w:p>
            <w:pPr>
              <w:pStyle w:val="NormalWeb"/>
              <w:tabs>
                <w:tab w:val="clear" w:pos="709"/>
                <w:tab w:val="left" w:pos="567" w:leader="none"/>
              </w:tabs>
              <w:bidi w:val="0"/>
              <w:spacing w:lineRule="auto" w:line="276"/>
              <w:ind w:left="0" w:right="0" w:hanging="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pPr>
              <w:pStyle w:val="NormalWeb"/>
              <w:tabs>
                <w:tab w:val="clear" w:pos="709"/>
                <w:tab w:val="left" w:pos="567" w:leader="none"/>
              </w:tabs>
              <w:bidi w:val="0"/>
              <w:spacing w:lineRule="auto" w:line="276"/>
              <w:ind w:left="0" w:right="0" w:hanging="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pPr>
              <w:pStyle w:val="NormalWeb"/>
              <w:tabs>
                <w:tab w:val="clear" w:pos="709"/>
                <w:tab w:val="left" w:pos="567" w:leader="none"/>
              </w:tabs>
              <w:bidi w:val="0"/>
              <w:spacing w:lineRule="auto" w:line="276"/>
              <w:ind w:left="0" w:right="0" w:hanging="0"/>
              <w:rPr>
                <w:lang w:val="en-US"/>
              </w:rPr>
            </w:pPr>
            <w:r>
              <w:rPr>
                <w:lang w:val="en-US"/>
              </w:rPr>
              <w:t xml:space="preserve">6.3. Pe parcursul execuţiei lucrărilor, Antreprenorul este obligat să comunice, la cererea Beneficiarului, datele de identificare ale subantreprenorilor. </w:t>
            </w:r>
          </w:p>
          <w:p>
            <w:pPr>
              <w:pStyle w:val="NormalWeb"/>
              <w:tabs>
                <w:tab w:val="clear" w:pos="709"/>
                <w:tab w:val="left" w:pos="142" w:leader="none"/>
                <w:tab w:val="left" w:pos="284" w:leader="none"/>
              </w:tabs>
              <w:bidi w:val="0"/>
              <w:spacing w:lineRule="auto" w:line="276"/>
              <w:ind w:left="0" w:right="0" w:hanging="0"/>
              <w:rPr>
                <w:lang w:val="en-US"/>
              </w:rPr>
            </w:pPr>
            <w:r>
              <w:rPr>
                <w:lang w:val="en-US"/>
              </w:rPr>
              <w:t>6.4. Angajarea forţei de muncă pe bază de acord nu este considerată obiectul unei subcontractări.</w:t>
            </w:r>
          </w:p>
          <w:p>
            <w:pPr>
              <w:pStyle w:val="NormalWeb"/>
              <w:tabs>
                <w:tab w:val="clear" w:pos="709"/>
                <w:tab w:val="left" w:pos="142" w:leader="none"/>
                <w:tab w:val="left" w:pos="284" w:leader="none"/>
              </w:tabs>
              <w:bidi w:val="0"/>
              <w:spacing w:lineRule="auto" w:line="276"/>
              <w:ind w:left="0" w:right="0" w:hanging="0"/>
              <w:rPr>
                <w:lang w:val="en-US"/>
              </w:rPr>
            </w:pPr>
            <w:r>
              <w:rPr>
                <w:lang w:val="en-US"/>
              </w:rPr>
            </w:r>
          </w:p>
          <w:p>
            <w:pPr>
              <w:pStyle w:val="Normal"/>
              <w:tabs>
                <w:tab w:val="clear" w:pos="709"/>
                <w:tab w:val="left" w:pos="3645" w:leader="none"/>
              </w:tabs>
              <w:bidi w:val="0"/>
              <w:spacing w:lineRule="auto" w:line="276" w:before="0" w:after="200"/>
              <w:contextualSpacing/>
              <w:jc w:val="left"/>
              <w:rPr>
                <w:b/>
                <w:b/>
              </w:rPr>
            </w:pPr>
            <w:r>
              <w:rPr>
                <w:b/>
              </w:rPr>
              <w:t>7. FORŢA DE MUNCĂ</w:t>
            </w:r>
          </w:p>
          <w:p>
            <w:pPr>
              <w:pStyle w:val="Normal"/>
              <w:tabs>
                <w:tab w:val="clear" w:pos="709"/>
                <w:tab w:val="left" w:pos="3645" w:leader="none"/>
              </w:tabs>
              <w:bidi w:val="0"/>
              <w:spacing w:lineRule="auto" w:line="276" w:before="0" w:after="200"/>
              <w:contextualSpacing/>
              <w:jc w:val="both"/>
              <w:rPr/>
            </w:pPr>
            <w:r>
              <w:rPr/>
              <w:t xml:space="preserve">7.1. Antreprenorul şi subantreprenorii vor îndeplini toate formalităţile necesare angajării întregii forţe de muncă pentru executarea lucrărilor contractate în conformitate cu prevederile legislaţiei. </w:t>
            </w:r>
          </w:p>
          <w:p>
            <w:pPr>
              <w:pStyle w:val="Normal"/>
              <w:tabs>
                <w:tab w:val="clear" w:pos="709"/>
                <w:tab w:val="left" w:pos="2385" w:leader="none"/>
              </w:tabs>
              <w:bidi w:val="0"/>
              <w:jc w:val="both"/>
              <w:rPr/>
            </w:pPr>
            <w:r>
              <w:rPr/>
            </w:r>
          </w:p>
          <w:p>
            <w:pPr>
              <w:pStyle w:val="Normal"/>
              <w:tabs>
                <w:tab w:val="clear" w:pos="709"/>
                <w:tab w:val="left" w:pos="4275" w:leader="none"/>
              </w:tabs>
              <w:bidi w:val="0"/>
              <w:spacing w:lineRule="auto" w:line="276" w:before="0" w:after="0"/>
              <w:contextualSpacing/>
              <w:jc w:val="left"/>
              <w:rPr>
                <w:b/>
                <w:b/>
              </w:rPr>
            </w:pPr>
            <w:r>
              <w:rPr>
                <w:b/>
              </w:rPr>
              <w:t>8. MATERIALELE ŞI EXECUŢIA LUCRĂRILOR PROPRIU-ZISE</w:t>
            </w:r>
          </w:p>
          <w:p>
            <w:pPr>
              <w:pStyle w:val="NormalWeb"/>
              <w:tabs>
                <w:tab w:val="clear" w:pos="709"/>
                <w:tab w:val="left" w:pos="0" w:leader="none"/>
              </w:tabs>
              <w:bidi w:val="0"/>
              <w:spacing w:lineRule="auto" w:line="276"/>
              <w:ind w:left="0" w:right="0" w:hanging="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pPr>
              <w:pStyle w:val="NormalWeb"/>
              <w:tabs>
                <w:tab w:val="clear" w:pos="709"/>
                <w:tab w:val="left" w:pos="284" w:leader="none"/>
              </w:tabs>
              <w:bidi w:val="0"/>
              <w:spacing w:lineRule="auto" w:line="276"/>
              <w:ind w:left="0" w:right="0" w:hanging="0"/>
              <w:rPr>
                <w:lang w:val="en-US"/>
              </w:rPr>
            </w:pPr>
            <w:r>
              <w:rPr>
                <w:lang w:val="en-US"/>
              </w:rPr>
              <w:t xml:space="preserve">8.2.Costul probelor şi încercărilor va fi suportat de Antreprenor, dacă acesta este prevăzut îndocumentaţie, în caz contrar cheltuielile vor fi suportate de Beneficiar. </w:t>
            </w:r>
          </w:p>
          <w:p>
            <w:pPr>
              <w:pStyle w:val="NormalWeb"/>
              <w:tabs>
                <w:tab w:val="clear" w:pos="709"/>
                <w:tab w:val="left" w:pos="284" w:leader="none"/>
              </w:tabs>
              <w:bidi w:val="0"/>
              <w:spacing w:lineRule="auto" w:line="276"/>
              <w:ind w:left="0" w:right="0" w:hanging="0"/>
              <w:rPr/>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Pr/>
              <w:t xml:space="preserve">În caz contrar, Beneficiarul va suporta aceste cheltuieli. </w:t>
            </w:r>
          </w:p>
          <w:p>
            <w:pPr>
              <w:pStyle w:val="NormalWeb"/>
              <w:numPr>
                <w:ilvl w:val="1"/>
                <w:numId w:val="21"/>
              </w:numPr>
              <w:tabs>
                <w:tab w:val="clear" w:pos="709"/>
                <w:tab w:val="left" w:pos="284" w:leader="none"/>
              </w:tabs>
              <w:bidi w:val="0"/>
              <w:spacing w:lineRule="auto" w:line="276"/>
              <w:ind w:left="0" w:righ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pPr>
              <w:pStyle w:val="NormalWeb"/>
              <w:numPr>
                <w:ilvl w:val="1"/>
                <w:numId w:val="21"/>
              </w:numPr>
              <w:tabs>
                <w:tab w:val="clear" w:pos="709"/>
                <w:tab w:val="left" w:pos="284" w:leader="none"/>
              </w:tabs>
              <w:bidi w:val="0"/>
              <w:spacing w:lineRule="auto" w:line="276"/>
              <w:ind w:left="0" w:righ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pPr>
              <w:pStyle w:val="NormalWeb"/>
              <w:numPr>
                <w:ilvl w:val="1"/>
                <w:numId w:val="21"/>
              </w:numPr>
              <w:tabs>
                <w:tab w:val="clear" w:pos="709"/>
                <w:tab w:val="left" w:pos="284" w:leader="none"/>
              </w:tabs>
              <w:bidi w:val="0"/>
              <w:spacing w:lineRule="auto" w:line="276"/>
              <w:ind w:left="0" w:righ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pPr>
              <w:pStyle w:val="NormalWeb"/>
              <w:numPr>
                <w:ilvl w:val="1"/>
                <w:numId w:val="21"/>
              </w:numPr>
              <w:tabs>
                <w:tab w:val="clear" w:pos="709"/>
                <w:tab w:val="left" w:pos="284" w:leader="none"/>
              </w:tabs>
              <w:bidi w:val="0"/>
              <w:spacing w:lineRule="auto" w:line="276"/>
              <w:ind w:left="0" w:righ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pPr>
              <w:pStyle w:val="NormalWeb"/>
              <w:numPr>
                <w:ilvl w:val="1"/>
                <w:numId w:val="21"/>
              </w:numPr>
              <w:tabs>
                <w:tab w:val="clear" w:pos="709"/>
                <w:tab w:val="left" w:pos="284" w:leader="none"/>
              </w:tabs>
              <w:bidi w:val="0"/>
              <w:spacing w:lineRule="auto" w:line="276"/>
              <w:ind w:left="0" w:righ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pPr>
              <w:pStyle w:val="NormalWeb"/>
              <w:numPr>
                <w:ilvl w:val="1"/>
                <w:numId w:val="21"/>
              </w:numPr>
              <w:tabs>
                <w:tab w:val="clear" w:pos="709"/>
                <w:tab w:val="left" w:pos="284" w:leader="none"/>
                <w:tab w:val="left" w:pos="426" w:leader="none"/>
              </w:tabs>
              <w:bidi w:val="0"/>
              <w:spacing w:lineRule="auto" w:line="276"/>
              <w:ind w:left="0" w:right="0" w:hanging="425"/>
              <w:rPr>
                <w:lang w:val="en-US"/>
              </w:rPr>
            </w:pPr>
            <w:r>
              <w:rPr>
                <w:lang w:val="en-US"/>
              </w:rPr>
              <w:t>8.9. Lucrările încep după ….. zile de la semnarea şi înregistrarea contractului în modul corespunzător şi primirea ordinului de execuţie.</w:t>
            </w:r>
          </w:p>
          <w:p>
            <w:pPr>
              <w:pStyle w:val="NormalWeb"/>
              <w:tabs>
                <w:tab w:val="clear" w:pos="709"/>
                <w:tab w:val="left" w:pos="284" w:leader="none"/>
                <w:tab w:val="left" w:pos="426" w:leader="none"/>
              </w:tabs>
              <w:bidi w:val="0"/>
              <w:spacing w:lineRule="auto" w:line="276"/>
              <w:ind w:left="0" w:right="0" w:hanging="0"/>
              <w:rPr>
                <w:lang w:val="en-US"/>
              </w:rPr>
            </w:pPr>
            <w:r>
              <w:rPr>
                <w:lang w:val="en-US"/>
              </w:rPr>
            </w:r>
          </w:p>
          <w:p>
            <w:pPr>
              <w:pStyle w:val="ListParagraph"/>
              <w:numPr>
                <w:ilvl w:val="0"/>
                <w:numId w:val="21"/>
              </w:numPr>
              <w:tabs>
                <w:tab w:val="clear" w:pos="1134"/>
                <w:tab w:val="left" w:pos="3255" w:leader="none"/>
              </w:tabs>
              <w:bidi w:val="0"/>
              <w:spacing w:lineRule="auto" w:line="276" w:before="0" w:after="0"/>
              <w:ind w:left="0" w:right="0" w:hanging="360"/>
              <w:contextualSpacing/>
              <w:rPr>
                <w:b/>
                <w:b/>
              </w:rPr>
            </w:pPr>
            <w:r>
              <w:rPr>
                <w:b/>
              </w:rPr>
              <w:t>9. PERIOADA DE GARANŢIE ŞI REMEDIERI ÎN PERIOADA DE GARANŢIE</w:t>
            </w:r>
          </w:p>
          <w:p>
            <w:pPr>
              <w:pStyle w:val="NormalWeb"/>
              <w:numPr>
                <w:ilvl w:val="1"/>
                <w:numId w:val="21"/>
              </w:numPr>
              <w:tabs>
                <w:tab w:val="clear" w:pos="709"/>
                <w:tab w:val="left" w:pos="567" w:leader="none"/>
              </w:tabs>
              <w:bidi w:val="0"/>
              <w:spacing w:lineRule="auto" w:line="276"/>
              <w:ind w:left="0" w:right="0" w:hanging="567"/>
              <w:rPr/>
            </w:pPr>
            <w:r>
              <w:rPr>
                <w:lang w:val="en-US"/>
              </w:rPr>
              <w:t xml:space="preserve">9.1. Perioada de garanţie pentru lucrărieste de  </w:t>
            </w:r>
            <w:r>
              <w:rPr>
                <w:b/>
                <w:lang w:val="en-US"/>
              </w:rPr>
              <w:t>___</w:t>
            </w:r>
            <w:r>
              <w:rPr>
                <w:lang w:val="en-US"/>
              </w:rPr>
              <w:t xml:space="preserve"> ani.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9.2. Perioada de garanţie începe de la data recepţiei la terminarea lucrărilor şipână la expirarea termenului prevăzut la punctul 9.1 din prezentul capitol.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pPr>
              <w:pStyle w:val="NormalWeb"/>
              <w:tabs>
                <w:tab w:val="clear" w:pos="709"/>
                <w:tab w:val="left" w:pos="567" w:leader="none"/>
              </w:tabs>
              <w:bidi w:val="0"/>
              <w:spacing w:lineRule="auto" w:line="276"/>
              <w:ind w:left="0" w:right="0" w:hanging="0"/>
              <w:rPr>
                <w:lang w:val="en-US"/>
              </w:rPr>
            </w:pPr>
            <w:r>
              <w:rPr>
                <w:lang w:val="en-US"/>
              </w:rPr>
            </w:r>
          </w:p>
          <w:p>
            <w:pPr>
              <w:pStyle w:val="ListParagraph"/>
              <w:numPr>
                <w:ilvl w:val="0"/>
                <w:numId w:val="21"/>
              </w:numPr>
              <w:tabs>
                <w:tab w:val="clear" w:pos="1134"/>
                <w:tab w:val="left" w:pos="3480" w:leader="none"/>
              </w:tabs>
              <w:bidi w:val="0"/>
              <w:spacing w:lineRule="auto" w:line="276" w:before="0" w:after="0"/>
              <w:ind w:left="0" w:right="0" w:hanging="360"/>
              <w:contextualSpacing/>
              <w:rPr>
                <w:b/>
                <w:b/>
              </w:rPr>
            </w:pPr>
            <w:r>
              <w:rPr>
                <w:b/>
              </w:rPr>
              <w:t>10. RĂSPUNDEREA PĂRŢILOR</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10.1. Părţile  poartă răspundere pentru neexecutarea sau executarea necorespunzătoare a obligaţiilor  prevăzute de prezentul contract în conformitate cu legislaţia  Republicii Moldova.</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pPr>
              <w:pStyle w:val="NormalWeb"/>
              <w:numPr>
                <w:ilvl w:val="1"/>
                <w:numId w:val="21"/>
              </w:numPr>
              <w:tabs>
                <w:tab w:val="clear" w:pos="709"/>
                <w:tab w:val="left" w:pos="567" w:leader="none"/>
                <w:tab w:val="left" w:pos="1890" w:leader="none"/>
              </w:tabs>
              <w:bidi w:val="0"/>
              <w:spacing w:lineRule="auto" w:line="276"/>
              <w:ind w:left="0" w:righ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pPr>
              <w:pStyle w:val="NormalWeb"/>
              <w:numPr>
                <w:ilvl w:val="1"/>
                <w:numId w:val="21"/>
              </w:numPr>
              <w:tabs>
                <w:tab w:val="clear" w:pos="709"/>
                <w:tab w:val="left" w:pos="567" w:leader="none"/>
                <w:tab w:val="left" w:pos="1890" w:leader="none"/>
              </w:tabs>
              <w:bidi w:val="0"/>
              <w:spacing w:lineRule="auto" w:line="276"/>
              <w:ind w:left="0" w:right="0" w:hanging="567"/>
              <w:rPr>
                <w:lang w:val="en-US"/>
              </w:rPr>
            </w:pPr>
            <w:r>
              <w:rPr>
                <w:lang w:val="en-US"/>
              </w:rPr>
              <w:t>10.11. Antreprenorul şi subantreprenorii răspund solidar pentru neexecutarea obligațiilor contractuale.</w:t>
            </w:r>
          </w:p>
          <w:p>
            <w:pPr>
              <w:pStyle w:val="NormalWeb"/>
              <w:tabs>
                <w:tab w:val="clear" w:pos="709"/>
                <w:tab w:val="left" w:pos="567" w:leader="none"/>
                <w:tab w:val="left" w:pos="1890" w:leader="none"/>
              </w:tabs>
              <w:bidi w:val="0"/>
              <w:spacing w:lineRule="auto" w:line="276"/>
              <w:ind w:left="0" w:right="0" w:hanging="0"/>
              <w:rPr>
                <w:lang w:val="en-US"/>
              </w:rPr>
            </w:pPr>
            <w:r>
              <w:rPr>
                <w:lang w:val="en-US"/>
              </w:rPr>
            </w:r>
          </w:p>
          <w:p>
            <w:pPr>
              <w:pStyle w:val="ListParagraph"/>
              <w:numPr>
                <w:ilvl w:val="0"/>
                <w:numId w:val="21"/>
              </w:numPr>
              <w:tabs>
                <w:tab w:val="clear" w:pos="1134"/>
                <w:tab w:val="left" w:pos="3465" w:leader="none"/>
              </w:tabs>
              <w:bidi w:val="0"/>
              <w:spacing w:lineRule="auto" w:line="276" w:before="0" w:after="0"/>
              <w:ind w:left="0" w:right="0" w:hanging="360"/>
              <w:contextualSpacing/>
              <w:rPr>
                <w:b/>
                <w:b/>
              </w:rPr>
            </w:pPr>
            <w:r>
              <w:rPr>
                <w:b/>
              </w:rPr>
              <w:t>11. SOLUŢIONAREA LITIGIILOR</w:t>
            </w:r>
          </w:p>
          <w:p>
            <w:pPr>
              <w:pStyle w:val="ListParagraph"/>
              <w:numPr>
                <w:ilvl w:val="1"/>
                <w:numId w:val="21"/>
              </w:numPr>
              <w:tabs>
                <w:tab w:val="clear" w:pos="1134"/>
                <w:tab w:val="left" w:pos="567" w:leader="none"/>
              </w:tabs>
              <w:bidi w:val="0"/>
              <w:spacing w:lineRule="auto" w:line="276" w:before="0" w:after="0"/>
              <w:ind w:left="0" w:right="0" w:hanging="567"/>
              <w:contextualSpacing/>
              <w:rPr/>
            </w:pPr>
            <w: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pPr>
              <w:pStyle w:val="Normal"/>
              <w:tabs>
                <w:tab w:val="clear" w:pos="709"/>
                <w:tab w:val="left" w:pos="567" w:leader="none"/>
              </w:tabs>
              <w:bidi w:val="0"/>
              <w:jc w:val="both"/>
              <w:rPr/>
            </w:pPr>
            <w:r>
              <w:rPr/>
            </w:r>
          </w:p>
          <w:p>
            <w:pPr>
              <w:pStyle w:val="ListParagraph"/>
              <w:numPr>
                <w:ilvl w:val="0"/>
                <w:numId w:val="21"/>
              </w:numPr>
              <w:tabs>
                <w:tab w:val="clear" w:pos="1134"/>
                <w:tab w:val="left" w:pos="3825" w:leader="none"/>
              </w:tabs>
              <w:bidi w:val="0"/>
              <w:spacing w:lineRule="auto" w:line="276" w:before="0" w:after="0"/>
              <w:ind w:left="0" w:right="0" w:hanging="360"/>
              <w:contextualSpacing/>
              <w:rPr>
                <w:b/>
                <w:b/>
              </w:rPr>
            </w:pPr>
            <w:r>
              <w:rPr>
                <w:b/>
              </w:rPr>
              <w:t>12. REZOLUȚIUNEACONTRACTULUI</w:t>
            </w:r>
          </w:p>
          <w:p>
            <w:pPr>
              <w:pStyle w:val="NormalWeb"/>
              <w:tabs>
                <w:tab w:val="clear" w:pos="709"/>
                <w:tab w:val="left" w:pos="567" w:leader="none"/>
              </w:tabs>
              <w:bidi w:val="0"/>
              <w:spacing w:lineRule="auto" w:line="276"/>
              <w:ind w:left="0" w:right="0" w:hanging="0"/>
              <w:rPr>
                <w:lang w:val="en-US"/>
              </w:rPr>
            </w:pPr>
            <w:r>
              <w:rPr>
                <w:lang w:val="en-US"/>
              </w:rPr>
              <w:t xml:space="preserve">12.1. Antreprenorul poate cere rezoluțiunea contractului, dacă: </w:t>
            </w:r>
          </w:p>
          <w:p>
            <w:pPr>
              <w:pStyle w:val="Normal"/>
              <w:numPr>
                <w:ilvl w:val="0"/>
                <w:numId w:val="22"/>
              </w:numPr>
              <w:tabs>
                <w:tab w:val="clear" w:pos="709"/>
                <w:tab w:val="left" w:pos="1276" w:leader="none"/>
              </w:tabs>
              <w:bidi w:val="0"/>
              <w:ind w:left="0" w:right="0" w:hanging="425"/>
              <w:jc w:val="both"/>
              <w:rPr/>
            </w:pPr>
            <w:r>
              <w:rPr/>
              <w:t xml:space="preserve">a) Beneficiarul nu-şi îndeplineşte o obligaţie care este în sarcina sa şi prin aceasta pune Antreprenorul în situaţia de a nu putea executa lucrarea; </w:t>
            </w:r>
          </w:p>
          <w:p>
            <w:pPr>
              <w:pStyle w:val="Normal"/>
              <w:numPr>
                <w:ilvl w:val="0"/>
                <w:numId w:val="22"/>
              </w:numPr>
              <w:tabs>
                <w:tab w:val="clear" w:pos="709"/>
                <w:tab w:val="left" w:pos="1276" w:leader="none"/>
              </w:tabs>
              <w:bidi w:val="0"/>
              <w:ind w:left="0" w:right="0" w:hanging="425"/>
              <w:jc w:val="both"/>
              <w:rPr/>
            </w:pPr>
            <w:r>
              <w:rPr/>
              <w:t xml:space="preserve">b) Beneficiarul nu onorează o plată scadentă mai mult de 3 luni; </w:t>
            </w:r>
          </w:p>
          <w:p>
            <w:pPr>
              <w:pStyle w:val="Normal"/>
              <w:numPr>
                <w:ilvl w:val="0"/>
                <w:numId w:val="22"/>
              </w:numPr>
              <w:tabs>
                <w:tab w:val="clear" w:pos="709"/>
                <w:tab w:val="left" w:pos="1276" w:leader="none"/>
              </w:tabs>
              <w:bidi w:val="0"/>
              <w:ind w:left="0" w:right="0" w:hanging="425"/>
              <w:jc w:val="both"/>
              <w:rPr/>
            </w:pPr>
            <w:r>
              <w:rPr/>
              <w:t xml:space="preserve">c) Beneficiarul notifică antreprenorul că din motive neprevăzute şi datorită unor conjuncturi economice este în imposibilitate de a continua îndeplinirea obligaţiunilor contractuale. </w:t>
            </w:r>
          </w:p>
          <w:p>
            <w:pPr>
              <w:pStyle w:val="NormalWeb"/>
              <w:numPr>
                <w:ilvl w:val="1"/>
                <w:numId w:val="21"/>
              </w:numPr>
              <w:tabs>
                <w:tab w:val="clear" w:pos="709"/>
                <w:tab w:val="left" w:pos="567" w:leader="none"/>
              </w:tabs>
              <w:bidi w:val="0"/>
              <w:spacing w:lineRule="auto" w:line="276"/>
              <w:ind w:left="0" w:right="0" w:hanging="567"/>
              <w:rPr>
                <w:lang w:val="en-US"/>
              </w:rPr>
            </w:pPr>
            <w:r>
              <w:rPr>
                <w:lang w:val="en-US"/>
              </w:rPr>
              <w:t xml:space="preserve">12.2. Beneficiarul poate cere rezoluțiunea contractului, dacă: </w:t>
            </w:r>
          </w:p>
          <w:p>
            <w:pPr>
              <w:pStyle w:val="ListParagraph"/>
              <w:numPr>
                <w:ilvl w:val="0"/>
                <w:numId w:val="23"/>
              </w:numPr>
              <w:tabs>
                <w:tab w:val="clear" w:pos="1134"/>
                <w:tab w:val="left" w:pos="1276" w:leader="none"/>
              </w:tabs>
              <w:bidi w:val="0"/>
              <w:spacing w:before="0" w:after="0"/>
              <w:ind w:left="0" w:right="0" w:hanging="360"/>
              <w:contextualSpacing/>
              <w:rPr/>
            </w:pPr>
            <w:r>
              <w:rPr/>
              <w:t>a) Antreprenorul se află în incapacitate de plată, lichidare sau bunurile acestuia sunt subsechestru;</w:t>
            </w:r>
          </w:p>
          <w:p>
            <w:pPr>
              <w:pStyle w:val="ListParagraph"/>
              <w:numPr>
                <w:ilvl w:val="0"/>
                <w:numId w:val="23"/>
              </w:numPr>
              <w:tabs>
                <w:tab w:val="clear" w:pos="1134"/>
                <w:tab w:val="left" w:pos="1276" w:leader="none"/>
              </w:tabs>
              <w:bidi w:val="0"/>
              <w:spacing w:before="0" w:after="0"/>
              <w:ind w:left="0" w:right="0" w:hanging="360"/>
              <w:contextualSpacing/>
              <w:rPr/>
            </w:pPr>
            <w:r>
              <w:rPr/>
              <w:t xml:space="preserve">b) Antreprenorul nu începe lucrările fără să aibă un motiv justificat sau nu reia lucrările suspendate, în termen rezonabil de la primirea dispoziţiei scrise de reîncepere a lucrărilor; </w:t>
            </w:r>
          </w:p>
          <w:p>
            <w:pPr>
              <w:pStyle w:val="ListParagraph"/>
              <w:numPr>
                <w:ilvl w:val="0"/>
                <w:numId w:val="23"/>
              </w:numPr>
              <w:tabs>
                <w:tab w:val="clear" w:pos="1134"/>
                <w:tab w:val="left" w:pos="1276" w:leader="none"/>
              </w:tabs>
              <w:bidi w:val="0"/>
              <w:spacing w:before="0" w:after="0"/>
              <w:ind w:left="0" w:right="0" w:hanging="360"/>
              <w:contextualSpacing/>
              <w:rPr/>
            </w:pPr>
            <w:r>
              <w:rPr/>
              <w:t>c) Antreprenorul nu a îndepărtat materialele necorespunzătoare de pe şantier sau nu a refăcut o lucrare în termenul stabilit de către beneficiar;</w:t>
            </w:r>
          </w:p>
          <w:p>
            <w:pPr>
              <w:pStyle w:val="ListParagraph"/>
              <w:numPr>
                <w:ilvl w:val="0"/>
                <w:numId w:val="23"/>
              </w:numPr>
              <w:tabs>
                <w:tab w:val="clear" w:pos="1134"/>
                <w:tab w:val="left" w:pos="1276" w:leader="none"/>
              </w:tabs>
              <w:bidi w:val="0"/>
              <w:spacing w:before="0" w:after="0"/>
              <w:ind w:left="0" w:right="0" w:hanging="360"/>
              <w:contextualSpacing/>
              <w:rPr/>
            </w:pPr>
            <w:r>
              <w:rPr/>
              <w:t xml:space="preserve">d) Beneficiarul notifică antreprenorul că din motive neprevăzute şi datorită unor conjuncturi economice este în imposibilitate de a continua îndeplinirea obligaţiunilor contractuale. </w:t>
            </w:r>
          </w:p>
          <w:p>
            <w:pPr>
              <w:pStyle w:val="NormalWeb"/>
              <w:numPr>
                <w:ilvl w:val="1"/>
                <w:numId w:val="21"/>
              </w:numPr>
              <w:tabs>
                <w:tab w:val="clear" w:pos="709"/>
                <w:tab w:val="left" w:pos="567" w:leader="none"/>
              </w:tabs>
              <w:bidi w:val="0"/>
              <w:ind w:left="0" w:righ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pPr>
              <w:pStyle w:val="NormalWeb"/>
              <w:numPr>
                <w:ilvl w:val="1"/>
                <w:numId w:val="21"/>
              </w:numPr>
              <w:tabs>
                <w:tab w:val="clear" w:pos="709"/>
                <w:tab w:val="left" w:pos="567" w:leader="none"/>
              </w:tabs>
              <w:bidi w:val="0"/>
              <w:ind w:left="0" w:righ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pPr>
              <w:pStyle w:val="NormalWeb"/>
              <w:numPr>
                <w:ilvl w:val="1"/>
                <w:numId w:val="21"/>
              </w:numPr>
              <w:tabs>
                <w:tab w:val="clear" w:pos="709"/>
                <w:tab w:val="left" w:pos="567" w:leader="none"/>
              </w:tabs>
              <w:bidi w:val="0"/>
              <w:ind w:left="0" w:righ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pPr>
              <w:pStyle w:val="NormalWeb"/>
              <w:numPr>
                <w:ilvl w:val="1"/>
                <w:numId w:val="21"/>
              </w:numPr>
              <w:tabs>
                <w:tab w:val="clear" w:pos="709"/>
                <w:tab w:val="left" w:pos="567" w:leader="none"/>
              </w:tabs>
              <w:bidi w:val="0"/>
              <w:ind w:left="0" w:right="0" w:hanging="567"/>
              <w:rPr>
                <w:lang w:val="en-US"/>
              </w:rPr>
            </w:pPr>
            <w:r>
              <w:rPr>
                <w:lang w:val="en-US"/>
              </w:rPr>
              <w:t xml:space="preserve">12.6. După rezoluțiunea contractului, Beneficiarul poate continua execuţia lucrărilor cu respectarea prevederilor legale. </w:t>
            </w:r>
          </w:p>
          <w:p>
            <w:pPr>
              <w:pStyle w:val="NormalWeb"/>
              <w:tabs>
                <w:tab w:val="clear" w:pos="709"/>
                <w:tab w:val="left" w:pos="567" w:leader="none"/>
                <w:tab w:val="left" w:pos="2070" w:leader="none"/>
              </w:tabs>
              <w:bidi w:val="0"/>
              <w:ind w:left="0" w:right="0" w:hanging="0"/>
              <w:rPr>
                <w:lang w:val="en-US"/>
              </w:rPr>
            </w:pPr>
            <w:r>
              <w:rPr>
                <w:lang w:val="en-US"/>
              </w:rPr>
              <w:t>12.7. Cazuri specifice de încetare a contractului de achiziţii publice:</w:t>
            </w:r>
          </w:p>
          <w:p>
            <w:pPr>
              <w:pStyle w:val="NormalWeb"/>
              <w:tabs>
                <w:tab w:val="clear" w:pos="709"/>
                <w:tab w:val="left" w:pos="567" w:leader="none"/>
                <w:tab w:val="left" w:pos="2070" w:leader="none"/>
              </w:tabs>
              <w:bidi w:val="0"/>
              <w:ind w:left="0" w:right="0" w:firstLine="284"/>
              <w:rPr/>
            </w:pPr>
            <w:r>
              <w:rPr>
                <w:lang w:val="en-US"/>
              </w:rPr>
              <w:t xml:space="preserve">     </w:t>
            </w:r>
            <w:r>
              <w:rPr>
                <w:lang w:val="en-US"/>
              </w:rPr>
              <w:t>Beneficiarul are dreptul de a rezolvi unilateral un contract de achiziţii publice în perioada de valabilitate a acestuia în una dintre următoarele situaţii:</w:t>
            </w:r>
          </w:p>
          <w:p>
            <w:pPr>
              <w:pStyle w:val="NormalWeb"/>
              <w:tabs>
                <w:tab w:val="clear" w:pos="709"/>
                <w:tab w:val="left" w:pos="567" w:leader="none"/>
                <w:tab w:val="left" w:pos="2070" w:leader="none"/>
              </w:tabs>
              <w:bidi w:val="0"/>
              <w:rPr/>
            </w:pPr>
            <w:r>
              <w:rPr>
                <w:lang w:val="en-US"/>
              </w:rPr>
              <w:t xml:space="preserve">    </w:t>
            </w:r>
            <w:r>
              <w:rPr>
                <w:lang w:val="en-US"/>
              </w:rPr>
              <w:t>a) contractantul se afla, la momentul atribuirii lui, în una dintre situaţiile care ar fi determinat excluderea sa din procedura de atribuire potrivit art. 19 al Legii nr. 131/2015 privind achizițiile publice;</w:t>
            </w:r>
          </w:p>
          <w:p>
            <w:pPr>
              <w:pStyle w:val="NormalWeb"/>
              <w:tabs>
                <w:tab w:val="clear" w:pos="709"/>
                <w:tab w:val="left" w:pos="567" w:leader="none"/>
                <w:tab w:val="left" w:pos="2070" w:leader="none"/>
              </w:tabs>
              <w:bidi w:val="0"/>
              <w:rPr/>
            </w:pPr>
            <w:r>
              <w:rPr>
                <w:lang w:val="en-US"/>
              </w:rPr>
              <w:t xml:space="preserve">    </w:t>
            </w:r>
            <w:r>
              <w:rPr>
                <w:lang w:val="en-US"/>
              </w:rPr>
              <w:t>b) contractul a făcut obiectul unei modificări substanțiale care necesita o nouă procedură de achiziție publică în conformitate cu art. 76 al Legii nr. 131/2015 privind achizițiile publice;</w:t>
            </w:r>
          </w:p>
          <w:p>
            <w:pPr>
              <w:pStyle w:val="NormalWeb"/>
              <w:tabs>
                <w:tab w:val="clear" w:pos="709"/>
                <w:tab w:val="left" w:pos="567" w:leader="none"/>
                <w:tab w:val="left" w:pos="2070" w:leader="none"/>
              </w:tabs>
              <w:bidi w:val="0"/>
              <w:rPr/>
            </w:pPr>
            <w:r>
              <w:rPr>
                <w:lang w:val="en-US"/>
              </w:rPr>
              <w:t xml:space="preserve">    </w:t>
            </w:r>
            <w:r>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pStyle w:val="NormalWeb"/>
              <w:tabs>
                <w:tab w:val="clear" w:pos="709"/>
                <w:tab w:val="left" w:pos="567" w:leader="none"/>
                <w:tab w:val="left" w:pos="2070" w:leader="none"/>
              </w:tabs>
              <w:bidi w:val="0"/>
              <w:ind w:left="0" w:right="0" w:hanging="0"/>
              <w:rPr>
                <w:lang w:val="en-US"/>
              </w:rPr>
            </w:pPr>
            <w:r>
              <w:rPr>
                <w:lang w:val="en-US"/>
              </w:rPr>
            </w:r>
          </w:p>
          <w:p>
            <w:pPr>
              <w:pStyle w:val="ListParagraph"/>
              <w:numPr>
                <w:ilvl w:val="0"/>
                <w:numId w:val="21"/>
              </w:numPr>
              <w:tabs>
                <w:tab w:val="clear" w:pos="1134"/>
                <w:tab w:val="left" w:pos="3705" w:leader="none"/>
              </w:tabs>
              <w:bidi w:val="0"/>
              <w:spacing w:before="0" w:after="0"/>
              <w:ind w:left="0" w:right="0" w:hanging="360"/>
              <w:contextualSpacing/>
              <w:rPr>
                <w:b/>
                <w:b/>
              </w:rPr>
            </w:pPr>
            <w:r>
              <w:rPr>
                <w:b/>
              </w:rPr>
              <w:t>13. DISPOZIŢII FINALE</w:t>
            </w:r>
          </w:p>
          <w:p>
            <w:pPr>
              <w:pStyle w:val="NormalWeb"/>
              <w:numPr>
                <w:ilvl w:val="1"/>
                <w:numId w:val="21"/>
              </w:numPr>
              <w:tabs>
                <w:tab w:val="clear" w:pos="709"/>
                <w:tab w:val="left" w:pos="567" w:leader="none"/>
              </w:tabs>
              <w:bidi w:val="0"/>
              <w:ind w:left="0" w:right="0" w:hanging="567"/>
              <w:rPr>
                <w:lang w:val="en-US"/>
              </w:rPr>
            </w:pPr>
            <w:r>
              <w:rPr>
                <w:lang w:val="en-US"/>
              </w:rPr>
              <w:t xml:space="preserve">13.1. Următoarele documente vor fi citite şi vor fi interpretate ca fiind parte integrantă a prezentului contract: </w:t>
            </w:r>
          </w:p>
          <w:p>
            <w:pPr>
              <w:pStyle w:val="Normal"/>
              <w:numPr>
                <w:ilvl w:val="0"/>
                <w:numId w:val="24"/>
              </w:numPr>
              <w:tabs>
                <w:tab w:val="clear" w:pos="709"/>
                <w:tab w:val="left" w:pos="1276" w:leader="none"/>
              </w:tabs>
              <w:bidi w:val="0"/>
              <w:ind w:left="0" w:right="0" w:hanging="425"/>
              <w:jc w:val="both"/>
              <w:rPr/>
            </w:pPr>
            <w:r>
              <w:rPr/>
              <w:t>a) Caietul de sarcini;</w:t>
            </w:r>
          </w:p>
          <w:p>
            <w:pPr>
              <w:pStyle w:val="Normal"/>
              <w:numPr>
                <w:ilvl w:val="0"/>
                <w:numId w:val="24"/>
              </w:numPr>
              <w:tabs>
                <w:tab w:val="clear" w:pos="709"/>
                <w:tab w:val="left" w:pos="1276" w:leader="none"/>
              </w:tabs>
              <w:bidi w:val="0"/>
              <w:ind w:left="0" w:right="0" w:hanging="425"/>
              <w:jc w:val="both"/>
              <w:rPr/>
            </w:pPr>
            <w:r>
              <w:rPr/>
              <w:t>b) Propunerea tehnică;</w:t>
            </w:r>
          </w:p>
          <w:p>
            <w:pPr>
              <w:pStyle w:val="Normal"/>
              <w:numPr>
                <w:ilvl w:val="0"/>
                <w:numId w:val="24"/>
              </w:numPr>
              <w:tabs>
                <w:tab w:val="clear" w:pos="709"/>
                <w:tab w:val="left" w:pos="1276" w:leader="none"/>
              </w:tabs>
              <w:bidi w:val="0"/>
              <w:ind w:left="0" w:right="0" w:hanging="425"/>
              <w:jc w:val="both"/>
              <w:rPr/>
            </w:pPr>
            <w:r>
              <w:rPr/>
              <w:t>c) Propunerea financiară;</w:t>
            </w:r>
          </w:p>
          <w:p>
            <w:pPr>
              <w:pStyle w:val="Normal"/>
              <w:numPr>
                <w:ilvl w:val="0"/>
                <w:numId w:val="24"/>
              </w:numPr>
              <w:tabs>
                <w:tab w:val="clear" w:pos="709"/>
                <w:tab w:val="left" w:pos="1276" w:leader="none"/>
              </w:tabs>
              <w:bidi w:val="0"/>
              <w:ind w:left="0" w:right="0" w:hanging="425"/>
              <w:jc w:val="both"/>
              <w:rPr/>
            </w:pPr>
            <w:r>
              <w:rPr/>
              <w:t xml:space="preserve">d) Graficul de executare a lucrărilor ; </w:t>
            </w:r>
          </w:p>
          <w:p>
            <w:pPr>
              <w:pStyle w:val="Normal"/>
              <w:numPr>
                <w:ilvl w:val="0"/>
                <w:numId w:val="24"/>
              </w:numPr>
              <w:tabs>
                <w:tab w:val="clear" w:pos="709"/>
                <w:tab w:val="left" w:pos="1276" w:leader="none"/>
              </w:tabs>
              <w:bidi w:val="0"/>
              <w:ind w:left="0" w:right="0" w:hanging="425"/>
              <w:jc w:val="both"/>
              <w:rPr/>
            </w:pPr>
            <w:r>
              <w:rPr/>
              <w:t>e) Garanția de bună execuție.</w:t>
            </w:r>
          </w:p>
          <w:p>
            <w:pPr>
              <w:pStyle w:val="NormalWeb"/>
              <w:numPr>
                <w:ilvl w:val="1"/>
                <w:numId w:val="21"/>
              </w:numPr>
              <w:tabs>
                <w:tab w:val="clear" w:pos="709"/>
                <w:tab w:val="left" w:pos="567" w:leader="none"/>
              </w:tabs>
              <w:bidi w:val="0"/>
              <w:ind w:left="0" w:right="0" w:hanging="567"/>
              <w:rPr>
                <w:lang w:val="en-US"/>
              </w:rPr>
            </w:pPr>
            <w:r>
              <w:rPr>
                <w:lang w:val="en-US"/>
              </w:rPr>
              <w:t>13.2. Documentele contractului vor fi întocmite în limba română.</w:t>
            </w:r>
          </w:p>
          <w:p>
            <w:pPr>
              <w:pStyle w:val="NormalWeb"/>
              <w:numPr>
                <w:ilvl w:val="1"/>
                <w:numId w:val="21"/>
              </w:numPr>
              <w:tabs>
                <w:tab w:val="clear" w:pos="709"/>
                <w:tab w:val="left" w:pos="567" w:leader="none"/>
              </w:tabs>
              <w:bidi w:val="0"/>
              <w:ind w:left="0" w:right="0" w:hanging="567"/>
              <w:rPr>
                <w:lang w:val="en-US"/>
              </w:rPr>
            </w:pPr>
            <w:r>
              <w:rPr>
                <w:lang w:val="en-US"/>
              </w:rPr>
              <w:t>13.3. Prezentul Contract reprezintă acordul de voinţă al părţilor şi se consideră semnat la data aplicării ultimei semnături de către una dintre părți.</w:t>
            </w:r>
          </w:p>
          <w:p>
            <w:pPr>
              <w:pStyle w:val="NormalWeb"/>
              <w:numPr>
                <w:ilvl w:val="1"/>
                <w:numId w:val="21"/>
              </w:numPr>
              <w:tabs>
                <w:tab w:val="clear" w:pos="709"/>
                <w:tab w:val="left" w:pos="567" w:leader="none"/>
                <w:tab w:val="left" w:pos="4005" w:leader="none"/>
              </w:tabs>
              <w:bidi w:val="0"/>
              <w:spacing w:before="0" w:after="0"/>
              <w:ind w:left="0" w:righ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ListParagraph"/>
              <w:numPr>
                <w:ilvl w:val="3"/>
                <w:numId w:val="17"/>
              </w:numPr>
              <w:tabs>
                <w:tab w:val="left" w:pos="1134" w:leader="none"/>
                <w:tab w:val="left" w:pos="2295" w:leader="none"/>
              </w:tabs>
              <w:bidi w:val="0"/>
              <w:rPr>
                <w:b/>
                <w:b/>
              </w:rPr>
            </w:pPr>
            <w:r>
              <w:rPr>
                <w:b/>
              </w:rPr>
              <w:t xml:space="preserve">PARTEA CE ȚINE DE CONDIȚIILE </w:t>
            </w:r>
          </w:p>
          <w:p>
            <w:pPr>
              <w:pStyle w:val="ListParagraph"/>
              <w:numPr>
                <w:ilvl w:val="0"/>
                <w:numId w:val="0"/>
              </w:numPr>
              <w:tabs>
                <w:tab w:val="left" w:pos="1134" w:leader="none"/>
                <w:tab w:val="left" w:pos="4374" w:leader="none"/>
                <w:tab w:val="left" w:pos="5535" w:leader="none"/>
              </w:tabs>
              <w:bidi w:val="0"/>
              <w:ind w:left="3240" w:right="0" w:hanging="0"/>
              <w:rPr>
                <w:b/>
                <w:b/>
              </w:rPr>
            </w:pPr>
            <w:r>
              <w:rPr>
                <w:b/>
              </w:rPr>
              <w:t>SPECIALE A CONTRACTULUI</w:t>
            </w:r>
          </w:p>
          <w:p>
            <w:pPr>
              <w:pStyle w:val="Normal"/>
              <w:bidi w:val="0"/>
              <w:jc w:val="center"/>
              <w:rPr/>
            </w:pPr>
            <w:r>
              <w:rPr/>
              <w:t xml:space="preserve">             </w:t>
            </w:r>
            <w:r>
              <w:rPr/>
              <w:t>(</w:t>
            </w:r>
            <w:r>
              <w:rPr>
                <w:sz w:val="20"/>
                <w:szCs w:val="20"/>
              </w:rPr>
              <w:t>LA NECESITATE)</w:t>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Normal"/>
              <w:tabs>
                <w:tab w:val="clear" w:pos="709"/>
                <w:tab w:val="left" w:pos="567" w:leader="none"/>
                <w:tab w:val="left" w:pos="4005" w:leader="none"/>
              </w:tabs>
              <w:bidi w:val="0"/>
              <w:jc w:val="both"/>
              <w:rPr/>
            </w:pPr>
            <w:r>
              <w:rPr/>
            </w:r>
          </w:p>
          <w:p>
            <w:pPr>
              <w:pStyle w:val="ListParagraph"/>
              <w:numPr>
                <w:ilvl w:val="0"/>
                <w:numId w:val="21"/>
              </w:numPr>
              <w:tabs>
                <w:tab w:val="clear" w:pos="1134"/>
              </w:tabs>
              <w:bidi w:val="0"/>
              <w:spacing w:lineRule="auto" w:line="276" w:before="0" w:after="0"/>
              <w:ind w:left="0" w:right="0" w:hanging="360"/>
              <w:contextualSpacing/>
              <w:rPr/>
            </w:pPr>
            <w:r>
              <w:rPr>
                <w:b/>
              </w:rPr>
              <w:t xml:space="preserve">                 </w:t>
            </w:r>
            <w:r>
              <w:rPr>
                <w:b/>
              </w:rPr>
              <w:t>RECHIZITELE JURIDICE, POŞTALE ŞI DE PLĂŢI ALE PĂRŢILOR</w:t>
            </w:r>
          </w:p>
          <w:p>
            <w:pPr>
              <w:pStyle w:val="Normal"/>
              <w:tabs>
                <w:tab w:val="clear" w:pos="709"/>
                <w:tab w:val="left" w:pos="2685" w:leader="none"/>
              </w:tabs>
              <w:bidi w:val="0"/>
              <w:jc w:val="both"/>
              <w:rPr/>
            </w:pPr>
            <w:r>
              <w:rPr/>
              <w:tab/>
            </w:r>
          </w:p>
          <w:tbl>
            <w:tblPr>
              <w:tblW w:w="10089" w:type="dxa"/>
              <w:jc w:val="center"/>
              <w:tblInd w:w="0" w:type="dxa"/>
              <w:tblCellMar>
                <w:top w:w="0" w:type="dxa"/>
                <w:left w:w="108" w:type="dxa"/>
                <w:bottom w:w="0" w:type="dxa"/>
                <w:right w:w="108" w:type="dxa"/>
              </w:tblCellMar>
            </w:tblPr>
            <w:tblGrid>
              <w:gridCol w:w="5162"/>
              <w:gridCol w:w="4926"/>
            </w:tblGrid>
            <w:tr>
              <w:trPr/>
              <w:tc>
                <w:tcPr>
                  <w:tcW w:w="5162" w:type="dxa"/>
                  <w:tcBorders/>
                </w:tcPr>
                <w:p>
                  <w:pPr>
                    <w:pStyle w:val="Normal"/>
                    <w:tabs>
                      <w:tab w:val="clear" w:pos="709"/>
                      <w:tab w:val="left" w:pos="3295" w:leader="none"/>
                    </w:tabs>
                    <w:bidi w:val="0"/>
                    <w:jc w:val="center"/>
                    <w:rPr>
                      <w:b/>
                      <w:b/>
                      <w:iCs/>
                    </w:rPr>
                  </w:pPr>
                  <w:r>
                    <w:rPr>
                      <w:b/>
                      <w:iCs/>
                    </w:rPr>
                    <w:t>ANTREPRENORUL</w:t>
                  </w:r>
                </w:p>
              </w:tc>
              <w:tc>
                <w:tcPr>
                  <w:tcW w:w="4926" w:type="dxa"/>
                  <w:tcBorders/>
                </w:tcPr>
                <w:p>
                  <w:pPr>
                    <w:pStyle w:val="Normal"/>
                    <w:tabs>
                      <w:tab w:val="clear" w:pos="709"/>
                      <w:tab w:val="left" w:pos="3295" w:leader="none"/>
                    </w:tabs>
                    <w:bidi w:val="0"/>
                    <w:jc w:val="center"/>
                    <w:rPr>
                      <w:b/>
                      <w:b/>
                      <w:iCs/>
                    </w:rPr>
                  </w:pPr>
                  <w:r>
                    <w:rPr>
                      <w:b/>
                      <w:iCs/>
                    </w:rPr>
                    <w:t>BENEFICIARUL</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Adresa poştală:</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Adresa poştală:</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Telefon:</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Telefon:</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Cod fiscal:</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Cod fiscal:</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Banca:</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Banca:</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Cod:</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Cod:</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IBAN</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IBAN</w:t>
                  </w:r>
                </w:p>
              </w:tc>
            </w:tr>
            <w:tr>
              <w:trPr>
                <w:trHeight w:val="713" w:hRule="atLeast"/>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snapToGrid w:val="false"/>
                    <w:jc w:val="both"/>
                    <w:rPr/>
                  </w:pPr>
                  <w:r>
                    <w:rPr/>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snapToGrid w:val="false"/>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tc>
            </w:tr>
          </w:tbl>
          <w:p>
            <w:pPr>
              <w:pStyle w:val="ListParagraph"/>
              <w:numPr>
                <w:ilvl w:val="0"/>
                <w:numId w:val="0"/>
              </w:numPr>
              <w:tabs>
                <w:tab w:val="clear" w:pos="1134"/>
                <w:tab w:val="left" w:pos="2685" w:leader="none"/>
              </w:tabs>
              <w:bidi w:val="0"/>
              <w:spacing w:lineRule="auto" w:line="276" w:before="0" w:after="0"/>
              <w:ind w:left="0" w:right="0" w:hanging="0"/>
              <w:contextualSpacing/>
              <w:jc w:val="center"/>
              <w:rPr>
                <w:b/>
                <w:b/>
              </w:rPr>
            </w:pPr>
            <w:r>
              <w:rPr>
                <w:b/>
              </w:rPr>
              <w:t>SEMNĂTURILE PĂRŢILOR</w:t>
            </w:r>
          </w:p>
          <w:tbl>
            <w:tblPr>
              <w:tblW w:w="5000" w:type="pct"/>
              <w:jc w:val="center"/>
              <w:tblInd w:w="0" w:type="dxa"/>
              <w:tblCellMar>
                <w:top w:w="0" w:type="dxa"/>
                <w:left w:w="108" w:type="dxa"/>
                <w:bottom w:w="0" w:type="dxa"/>
                <w:right w:w="108" w:type="dxa"/>
              </w:tblCellMar>
            </w:tblPr>
            <w:tblGrid>
              <w:gridCol w:w="5072"/>
              <w:gridCol w:w="4459"/>
            </w:tblGrid>
            <w:tr>
              <w:trPr>
                <w:trHeight w:val="357" w:hRule="atLeast"/>
              </w:trPr>
              <w:tc>
                <w:tcPr>
                  <w:tcW w:w="5072" w:type="dxa"/>
                  <w:tcBorders/>
                  <w:vAlign w:val="center"/>
                </w:tcPr>
                <w:p>
                  <w:pPr>
                    <w:pStyle w:val="Normal"/>
                    <w:bidi w:val="0"/>
                    <w:jc w:val="center"/>
                    <w:rPr>
                      <w:b/>
                      <w:b/>
                    </w:rPr>
                  </w:pPr>
                  <w:r>
                    <w:rPr>
                      <w:b/>
                    </w:rPr>
                    <w:t>ANTREPRENOR</w:t>
                  </w:r>
                </w:p>
              </w:tc>
              <w:tc>
                <w:tcPr>
                  <w:tcW w:w="4459" w:type="dxa"/>
                  <w:tcBorders/>
                  <w:vAlign w:val="center"/>
                </w:tcPr>
                <w:p>
                  <w:pPr>
                    <w:pStyle w:val="Normal"/>
                    <w:bidi w:val="0"/>
                    <w:jc w:val="center"/>
                    <w:rPr>
                      <w:b/>
                      <w:b/>
                    </w:rPr>
                  </w:pPr>
                  <w:r>
                    <w:rPr>
                      <w:b/>
                    </w:rPr>
                    <w:t>BENEFICIAR</w:t>
                  </w:r>
                </w:p>
              </w:tc>
            </w:tr>
            <w:tr>
              <w:trPr>
                <w:trHeight w:val="357" w:hRule="atLeast"/>
              </w:trPr>
              <w:tc>
                <w:tcPr>
                  <w:tcW w:w="5072" w:type="dxa"/>
                  <w:tcBorders/>
                  <w:vAlign w:val="center"/>
                </w:tcPr>
                <w:p>
                  <w:pPr>
                    <w:pStyle w:val="Normal"/>
                    <w:bidi w:val="0"/>
                    <w:snapToGrid w:val="false"/>
                    <w:jc w:val="both"/>
                    <w:rPr>
                      <w:b/>
                      <w:b/>
                    </w:rPr>
                  </w:pPr>
                  <w:r>
                    <w:rPr>
                      <w:b/>
                    </w:rPr>
                  </w:r>
                </w:p>
                <w:p>
                  <w:pPr>
                    <w:pStyle w:val="Normal"/>
                    <w:bidi w:val="0"/>
                    <w:jc w:val="both"/>
                    <w:rPr>
                      <w:b/>
                      <w:b/>
                    </w:rPr>
                  </w:pPr>
                  <w:r>
                    <w:rPr>
                      <w:b/>
                    </w:rPr>
                  </w:r>
                </w:p>
                <w:p>
                  <w:pPr>
                    <w:pStyle w:val="Normal"/>
                    <w:bidi w:val="0"/>
                    <w:jc w:val="both"/>
                    <w:rPr>
                      <w:b/>
                      <w:b/>
                    </w:rPr>
                  </w:pPr>
                  <w:r>
                    <w:rPr>
                      <w:b/>
                    </w:rPr>
                  </w:r>
                </w:p>
              </w:tc>
              <w:tc>
                <w:tcPr>
                  <w:tcW w:w="4459" w:type="dxa"/>
                  <w:tcBorders/>
                  <w:vAlign w:val="center"/>
                </w:tcPr>
                <w:p>
                  <w:pPr>
                    <w:pStyle w:val="Normal"/>
                    <w:bidi w:val="0"/>
                    <w:snapToGrid w:val="false"/>
                    <w:jc w:val="both"/>
                    <w:rPr>
                      <w:b/>
                      <w:b/>
                    </w:rPr>
                  </w:pPr>
                  <w:r>
                    <w:rPr>
                      <w:b/>
                    </w:rPr>
                  </w:r>
                </w:p>
                <w:p>
                  <w:pPr>
                    <w:pStyle w:val="Normal"/>
                    <w:bidi w:val="0"/>
                    <w:jc w:val="both"/>
                    <w:rPr>
                      <w:b/>
                      <w:b/>
                    </w:rPr>
                  </w:pPr>
                  <w:r>
                    <w:rPr>
                      <w:b/>
                    </w:rPr>
                  </w:r>
                </w:p>
                <w:p>
                  <w:pPr>
                    <w:pStyle w:val="Normal"/>
                    <w:bidi w:val="0"/>
                    <w:jc w:val="both"/>
                    <w:rPr>
                      <w:b/>
                      <w:b/>
                    </w:rPr>
                  </w:pPr>
                  <w:r>
                    <w:rPr>
                      <w:b/>
                    </w:rPr>
                  </w:r>
                </w:p>
              </w:tc>
            </w:tr>
          </w:tbl>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b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bidi w:val="0"/>
              <w:jc w:val="both"/>
              <w:rPr/>
            </w:pPr>
            <w:r>
              <w:rPr/>
            </w:r>
          </w:p>
          <w:p>
            <w:pPr>
              <w:pStyle w:val="Normal"/>
              <w:bidi w:val="0"/>
              <w:jc w:val="both"/>
              <w:rPr>
                <w:sz w:val="28"/>
                <w:szCs w:val="28"/>
              </w:rPr>
            </w:pPr>
            <w:r>
              <w:rPr>
                <w:sz w:val="28"/>
                <w:szCs w:val="28"/>
              </w:rPr>
            </w:r>
          </w:p>
          <w:p>
            <w:pPr>
              <w:pStyle w:val="Normal"/>
              <w:tabs>
                <w:tab w:val="clear" w:pos="709"/>
                <w:tab w:val="left" w:pos="2295" w:leader="none"/>
              </w:tabs>
              <w:bidi w:val="0"/>
              <w:jc w:val="right"/>
              <w:rPr/>
            </w:pPr>
            <w:r>
              <w:rPr/>
              <w:t>Anexa nr. 1</w:t>
            </w:r>
          </w:p>
          <w:p>
            <w:pPr>
              <w:pStyle w:val="Normal"/>
              <w:tabs>
                <w:tab w:val="clear" w:pos="709"/>
                <w:tab w:val="left" w:pos="2295" w:leader="none"/>
              </w:tabs>
              <w:bidi w:val="0"/>
              <w:jc w:val="right"/>
              <w:rPr/>
            </w:pPr>
            <w:r>
              <w:rPr/>
              <w:t>la Contractul nr. ___________</w:t>
            </w:r>
          </w:p>
          <w:p>
            <w:pPr>
              <w:pStyle w:val="Normal"/>
              <w:tabs>
                <w:tab w:val="clear" w:pos="709"/>
                <w:tab w:val="left" w:pos="2295" w:leader="none"/>
              </w:tabs>
              <w:bidi w:val="0"/>
              <w:jc w:val="right"/>
              <w:rPr/>
            </w:pPr>
            <w:r>
              <w:rPr/>
              <w:t>Din „____”  _____ 20_______</w:t>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b/>
              </w:rPr>
              <w:t xml:space="preserve">       </w:t>
            </w:r>
            <w:r>
              <w:rPr>
                <w:b/>
              </w:rPr>
              <w:t>SPECIFICAŢII TEHNICE</w:t>
            </w:r>
          </w:p>
          <w:p>
            <w:pPr>
              <w:pStyle w:val="Normal"/>
              <w:tabs>
                <w:tab w:val="clear" w:pos="709"/>
                <w:tab w:val="left" w:pos="2295" w:leader="none"/>
              </w:tabs>
              <w:bidi w:val="0"/>
              <w:jc w:val="both"/>
              <w:rPr/>
            </w:pPr>
            <w:r>
              <w:rPr/>
            </w:r>
          </w:p>
          <w:tbl>
            <w:tblPr>
              <w:tblW w:w="10637" w:type="dxa"/>
              <w:jc w:val="left"/>
              <w:tblInd w:w="0" w:type="dxa"/>
              <w:tblCellMar>
                <w:top w:w="24" w:type="dxa"/>
                <w:left w:w="48" w:type="dxa"/>
                <w:bottom w:w="24" w:type="dxa"/>
                <w:right w:w="48" w:type="dxa"/>
              </w:tblCellMar>
            </w:tblPr>
            <w:tblGrid>
              <w:gridCol w:w="1772"/>
              <w:gridCol w:w="1773"/>
              <w:gridCol w:w="1773"/>
              <w:gridCol w:w="1773"/>
              <w:gridCol w:w="1772"/>
              <w:gridCol w:w="1773"/>
            </w:tblGrid>
            <w:tr>
              <w:trPr/>
              <w:tc>
                <w:tcPr>
                  <w:tcW w:w="1772"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Nr.</w:t>
                  </w:r>
                </w:p>
              </w:tc>
              <w:tc>
                <w:tcPr>
                  <w:tcW w:w="1773"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Denumirea lucrărilor</w:t>
                  </w:r>
                </w:p>
              </w:tc>
              <w:tc>
                <w:tcPr>
                  <w:tcW w:w="1773"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Cod CPV</w:t>
                  </w:r>
                </w:p>
              </w:tc>
              <w:tc>
                <w:tcPr>
                  <w:tcW w:w="1773" w:type="dxa"/>
                  <w:tcBorders>
                    <w:top w:val="single" w:sz="6" w:space="0" w:color="000000"/>
                    <w:left w:val="single" w:sz="6" w:space="0" w:color="000000"/>
                    <w:bottom w:val="single" w:sz="6" w:space="0" w:color="000000"/>
                  </w:tcBorders>
                  <w:shd w:fill="FFFFFF" w:val="clear"/>
                </w:tcPr>
                <w:p>
                  <w:pPr>
                    <w:pStyle w:val="Normal"/>
                    <w:bidi w:val="0"/>
                    <w:jc w:val="center"/>
                    <w:rPr>
                      <w:b/>
                      <w:b/>
                    </w:rPr>
                  </w:pPr>
                  <w:r>
                    <w:rPr>
                      <w:b/>
                    </w:rPr>
                    <w:t>Specificarea tehnică deplină solicitată de către autoritatea contractantă</w:t>
                  </w:r>
                </w:p>
                <w:p>
                  <w:pPr>
                    <w:pStyle w:val="Normal"/>
                    <w:bidi w:val="0"/>
                    <w:jc w:val="both"/>
                    <w:rPr>
                      <w:b/>
                      <w:b/>
                      <w:bCs/>
                    </w:rPr>
                  </w:pPr>
                  <w:r>
                    <w:rPr>
                      <w:b/>
                      <w:bCs/>
                    </w:rPr>
                  </w:r>
                </w:p>
              </w:tc>
              <w:tc>
                <w:tcPr>
                  <w:tcW w:w="1772" w:type="dxa"/>
                  <w:tcBorders>
                    <w:top w:val="single" w:sz="6" w:space="0" w:color="000000"/>
                    <w:left w:val="single" w:sz="6" w:space="0" w:color="000000"/>
                    <w:bottom w:val="single" w:sz="6" w:space="0" w:color="000000"/>
                  </w:tcBorders>
                  <w:shd w:fill="FFFFFF" w:val="clear"/>
                </w:tcPr>
                <w:p>
                  <w:pPr>
                    <w:pStyle w:val="Normal"/>
                    <w:bidi w:val="0"/>
                    <w:jc w:val="center"/>
                    <w:rPr/>
                  </w:pPr>
                  <w:r>
                    <w:rPr>
                      <w:b/>
                      <w:bCs/>
                    </w:rPr>
                    <w:t xml:space="preserve">Specificarea tehnică </w:t>
                  </w:r>
                  <w:r>
                    <w:rPr>
                      <w:b/>
                    </w:rPr>
                    <w:t>deplină propusă de către ofertant</w:t>
                  </w:r>
                </w:p>
                <w:p>
                  <w:pPr>
                    <w:pStyle w:val="Normal"/>
                    <w:bidi w:val="0"/>
                    <w:jc w:val="both"/>
                    <w:rPr>
                      <w:b/>
                      <w:b/>
                      <w:bCs/>
                    </w:rPr>
                  </w:pPr>
                  <w:r>
                    <w:rPr>
                      <w:b/>
                      <w:bCs/>
                    </w:rPr>
                  </w:r>
                </w:p>
              </w:tc>
              <w:tc>
                <w:tcPr>
                  <w:tcW w:w="1773" w:type="dxa"/>
                  <w:tcBorders>
                    <w:top w:val="single" w:sz="6" w:space="0" w:color="000000"/>
                    <w:left w:val="single" w:sz="6" w:space="0" w:color="000000"/>
                    <w:bottom w:val="single" w:sz="6" w:space="0" w:color="000000"/>
                    <w:right w:val="single" w:sz="6" w:space="0" w:color="000000"/>
                  </w:tcBorders>
                  <w:shd w:fill="FFFFFF" w:val="clear"/>
                </w:tcPr>
                <w:p>
                  <w:pPr>
                    <w:pStyle w:val="Normal"/>
                    <w:bidi w:val="0"/>
                    <w:ind w:left="0" w:right="943" w:hanging="0"/>
                    <w:jc w:val="center"/>
                    <w:rPr>
                      <w:b/>
                      <w:b/>
                      <w:bCs/>
                    </w:rPr>
                  </w:pPr>
                  <w:r>
                    <w:rPr>
                      <w:b/>
                      <w:bCs/>
                    </w:rPr>
                    <w:t>Standarde de</w:t>
                  </w:r>
                </w:p>
                <w:p>
                  <w:pPr>
                    <w:pStyle w:val="Normal"/>
                    <w:bidi w:val="0"/>
                    <w:ind w:left="0" w:right="943" w:hanging="0"/>
                    <w:jc w:val="center"/>
                    <w:rPr>
                      <w:b/>
                      <w:b/>
                      <w:bCs/>
                    </w:rPr>
                  </w:pPr>
                  <w:r>
                    <w:rPr>
                      <w:b/>
                      <w:bCs/>
                    </w:rPr>
                    <w:t>referinţă</w:t>
                  </w:r>
                </w:p>
              </w:tc>
            </w:tr>
            <w:tr>
              <w:trPr/>
              <w:tc>
                <w:tcPr>
                  <w:tcW w:w="1772" w:type="dxa"/>
                  <w:tcBorders>
                    <w:top w:val="single" w:sz="6" w:space="0" w:color="000000"/>
                    <w:left w:val="single" w:sz="6" w:space="0" w:color="000000"/>
                    <w:bottom w:val="single" w:sz="6" w:space="0" w:color="000000"/>
                  </w:tcBorders>
                </w:tcPr>
                <w:p>
                  <w:pPr>
                    <w:pStyle w:val="Normal"/>
                    <w:bidi w:val="0"/>
                    <w:jc w:val="both"/>
                    <w:rPr/>
                  </w:pPr>
                  <w:r>
                    <w:rPr/>
                    <w:t>1</w:t>
                  </w:r>
                </w:p>
              </w:tc>
              <w:tc>
                <w:tcPr>
                  <w:tcW w:w="177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7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7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72"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73" w:type="dxa"/>
                  <w:tcBorders>
                    <w:top w:val="single" w:sz="6" w:space="0" w:color="000000"/>
                    <w:left w:val="single" w:sz="6" w:space="0" w:color="000000"/>
                    <w:bottom w:val="single" w:sz="6" w:space="0" w:color="000000"/>
                    <w:right w:val="single" w:sz="6" w:space="0" w:color="000000"/>
                  </w:tcBorders>
                </w:tcPr>
                <w:p>
                  <w:pPr>
                    <w:pStyle w:val="Normal"/>
                    <w:bidi w:val="0"/>
                    <w:snapToGrid w:val="false"/>
                    <w:jc w:val="both"/>
                    <w:rPr/>
                  </w:pPr>
                  <w:r>
                    <w:rPr/>
                  </w:r>
                </w:p>
              </w:tc>
            </w:tr>
            <w:tr>
              <w:trPr/>
              <w:tc>
                <w:tcPr>
                  <w:tcW w:w="1772"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73" w:type="dxa"/>
                  <w:tcBorders>
                    <w:top w:val="single" w:sz="6" w:space="0" w:color="000000"/>
                    <w:left w:val="single" w:sz="6" w:space="0" w:color="000000"/>
                    <w:bottom w:val="single" w:sz="6" w:space="0" w:color="000000"/>
                  </w:tcBorders>
                </w:tcPr>
                <w:p>
                  <w:pPr>
                    <w:pStyle w:val="Normal"/>
                    <w:bidi w:val="0"/>
                    <w:jc w:val="both"/>
                    <w:rPr>
                      <w:b/>
                      <w:b/>
                      <w:bCs/>
                    </w:rPr>
                  </w:pPr>
                  <w:r>
                    <w:rPr>
                      <w:b/>
                      <w:bCs/>
                    </w:rPr>
                    <w:t>TOTAL</w:t>
                  </w:r>
                </w:p>
              </w:tc>
              <w:tc>
                <w:tcPr>
                  <w:tcW w:w="177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7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72"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73" w:type="dxa"/>
                  <w:tcBorders>
                    <w:top w:val="single" w:sz="6" w:space="0" w:color="000000"/>
                    <w:left w:val="single" w:sz="6" w:space="0" w:color="000000"/>
                    <w:bottom w:val="single" w:sz="6" w:space="0" w:color="000000"/>
                    <w:right w:val="single" w:sz="6" w:space="0" w:color="000000"/>
                  </w:tcBorders>
                </w:tcPr>
                <w:p>
                  <w:pPr>
                    <w:pStyle w:val="Normal"/>
                    <w:bidi w:val="0"/>
                    <w:snapToGrid w:val="false"/>
                    <w:jc w:val="both"/>
                    <w:rPr/>
                  </w:pPr>
                  <w:r>
                    <w:rPr/>
                  </w:r>
                </w:p>
              </w:tc>
            </w:tr>
            <w:tr>
              <w:trPr/>
              <w:tc>
                <w:tcPr>
                  <w:tcW w:w="1772" w:type="dxa"/>
                  <w:tcBorders>
                    <w:top w:val="single" w:sz="6" w:space="0" w:color="000000"/>
                  </w:tcBorders>
                </w:tcPr>
                <w:p>
                  <w:pPr>
                    <w:pStyle w:val="Normal"/>
                    <w:bidi w:val="0"/>
                    <w:snapToGrid w:val="false"/>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tc>
              <w:tc>
                <w:tcPr>
                  <w:tcW w:w="8864" w:type="dxa"/>
                  <w:gridSpan w:val="5"/>
                  <w:tcBorders>
                    <w:top w:val="single" w:sz="6" w:space="0" w:color="000000"/>
                  </w:tcBorders>
                </w:tcPr>
                <w:p>
                  <w:pPr>
                    <w:pStyle w:val="Normal"/>
                    <w:bidi w:val="0"/>
                    <w:jc w:val="both"/>
                    <w:rPr/>
                  </w:pPr>
                  <w:r>
                    <w:rPr/>
                    <w:t> </w:t>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left"/>
                    <w:rPr/>
                  </w:pPr>
                  <w:r>
                    <w:rPr>
                      <w:b/>
                      <w:bCs/>
                    </w:rPr>
                    <w:t xml:space="preserve">                 </w:t>
                  </w:r>
                  <w:r>
                    <w:rPr>
                      <w:b/>
                      <w:bCs/>
                    </w:rPr>
                    <w:t>SEMNĂTURILE PĂRŢILOR</w:t>
                  </w:r>
                </w:p>
                <w:p>
                  <w:pPr>
                    <w:pStyle w:val="Normal"/>
                    <w:bidi w:val="0"/>
                    <w:jc w:val="left"/>
                    <w:rPr/>
                  </w:pPr>
                  <w:r>
                    <w:rPr/>
                  </w:r>
                </w:p>
              </w:tc>
            </w:tr>
            <w:tr>
              <w:trPr/>
              <w:tc>
                <w:tcPr>
                  <w:tcW w:w="1772" w:type="dxa"/>
                  <w:tcBorders/>
                </w:tcPr>
                <w:p>
                  <w:pPr>
                    <w:pStyle w:val="Normal"/>
                    <w:bidi w:val="0"/>
                    <w:jc w:val="center"/>
                    <w:rPr>
                      <w:b/>
                      <w:b/>
                      <w:bCs/>
                    </w:rPr>
                  </w:pPr>
                  <w:r>
                    <w:rPr>
                      <w:b/>
                      <w:bCs/>
                    </w:rPr>
                    <w:t>ANTREPRENORUL</w:t>
                  </w:r>
                </w:p>
                <w:p>
                  <w:pPr>
                    <w:pStyle w:val="Normal"/>
                    <w:bidi w:val="0"/>
                    <w:ind w:left="0" w:right="0" w:firstLine="567"/>
                    <w:jc w:val="both"/>
                    <w:rPr/>
                  </w:pPr>
                  <w:r>
                    <w:rPr/>
                    <w:t> </w:t>
                  </w:r>
                </w:p>
                <w:p>
                  <w:pPr>
                    <w:pStyle w:val="Normal"/>
                    <w:bidi w:val="0"/>
                    <w:ind w:left="0" w:right="0" w:firstLine="567"/>
                    <w:jc w:val="left"/>
                    <w:rPr/>
                  </w:pPr>
                  <w:r>
                    <w:rPr/>
                  </w:r>
                </w:p>
                <w:p>
                  <w:pPr>
                    <w:pStyle w:val="Normal"/>
                    <w:bidi w:val="0"/>
                    <w:ind w:left="0" w:right="0" w:firstLine="567"/>
                    <w:jc w:val="left"/>
                    <w:rPr/>
                  </w:pPr>
                  <w:r>
                    <w:rPr/>
                  </w:r>
                </w:p>
              </w:tc>
              <w:tc>
                <w:tcPr>
                  <w:tcW w:w="1773" w:type="dxa"/>
                  <w:tcBorders/>
                </w:tcPr>
                <w:p>
                  <w:pPr>
                    <w:pStyle w:val="Normal"/>
                    <w:bidi w:val="0"/>
                    <w:snapToGrid w:val="false"/>
                    <w:jc w:val="both"/>
                    <w:rPr>
                      <w:b/>
                      <w:b/>
                      <w:bCs/>
                    </w:rPr>
                  </w:pPr>
                  <w:r>
                    <w:rPr>
                      <w:b/>
                      <w:bCs/>
                    </w:rPr>
                  </w:r>
                </w:p>
              </w:tc>
              <w:tc>
                <w:tcPr>
                  <w:tcW w:w="7091" w:type="dxa"/>
                  <w:gridSpan w:val="4"/>
                  <w:tcBorders/>
                </w:tcPr>
                <w:p>
                  <w:pPr>
                    <w:pStyle w:val="Normal"/>
                    <w:bidi w:val="0"/>
                    <w:jc w:val="left"/>
                    <w:rPr/>
                  </w:pPr>
                  <w:r>
                    <w:rPr>
                      <w:b/>
                      <w:bCs/>
                    </w:rPr>
                    <w:t xml:space="preserve">                               </w:t>
                  </w:r>
                  <w:r>
                    <w:rPr>
                      <w:b/>
                      <w:bCs/>
                    </w:rPr>
                    <w:t>BENEFICIAR</w:t>
                  </w:r>
                </w:p>
                <w:p>
                  <w:pPr>
                    <w:pStyle w:val="Normal"/>
                    <w:bidi w:val="0"/>
                    <w:ind w:left="0" w:right="0" w:firstLine="567"/>
                    <w:jc w:val="both"/>
                    <w:rPr/>
                  </w:pPr>
                  <w:r>
                    <w:rPr/>
                    <w:t> </w:t>
                  </w:r>
                </w:p>
                <w:p>
                  <w:pPr>
                    <w:pStyle w:val="Normal"/>
                    <w:bidi w:val="0"/>
                    <w:jc w:val="left"/>
                    <w:rPr/>
                  </w:pPr>
                  <w:r>
                    <w:rPr/>
                  </w:r>
                </w:p>
                <w:p>
                  <w:pPr>
                    <w:pStyle w:val="Normal"/>
                    <w:bidi w:val="0"/>
                    <w:jc w:val="both"/>
                    <w:rPr/>
                  </w:pPr>
                  <w:r>
                    <w:rPr/>
                  </w:r>
                </w:p>
              </w:tc>
            </w:tr>
          </w:tbl>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bidi w:val="0"/>
              <w:jc w:val="right"/>
              <w:rPr/>
            </w:pPr>
            <w:r>
              <w:rPr/>
              <w:t>Anexa nr. 2</w:t>
            </w:r>
          </w:p>
          <w:p>
            <w:pPr>
              <w:pStyle w:val="Normal"/>
              <w:bidi w:val="0"/>
              <w:jc w:val="right"/>
              <w:rPr/>
            </w:pPr>
            <w:r>
              <w:rPr/>
              <w:t>la Contractul nr.__________</w:t>
            </w:r>
          </w:p>
          <w:p>
            <w:pPr>
              <w:pStyle w:val="Normal"/>
              <w:bidi w:val="0"/>
              <w:jc w:val="right"/>
              <w:rPr/>
            </w:pPr>
            <w:r>
              <w:rPr/>
              <w:t>din “____” ________ 20___</w:t>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bidi w:val="0"/>
              <w:ind w:left="0" w:right="0" w:firstLine="567"/>
              <w:jc w:val="both"/>
              <w:rPr>
                <w:b/>
                <w:b/>
              </w:rPr>
            </w:pPr>
            <w:r>
              <w:rPr>
                <w:b/>
              </w:rPr>
              <w:t>SPECIFICAŢII DE PREŢ</w:t>
            </w:r>
          </w:p>
          <w:p>
            <w:pPr>
              <w:pStyle w:val="Normal"/>
              <w:keepNext w:val="true"/>
              <w:keepLines/>
              <w:numPr>
                <w:ilvl w:val="0"/>
                <w:numId w:val="0"/>
              </w:numPr>
              <w:bidi w:val="0"/>
              <w:spacing w:before="200" w:after="0"/>
              <w:ind w:left="0" w:right="0" w:firstLine="567"/>
              <w:jc w:val="both"/>
              <w:rPr/>
            </w:pPr>
            <w:r>
              <w:rPr/>
            </w:r>
          </w:p>
          <w:p>
            <w:pPr>
              <w:pStyle w:val="Normal"/>
              <w:tabs>
                <w:tab w:val="clear" w:pos="709"/>
                <w:tab w:val="left" w:pos="2295" w:leader="none"/>
              </w:tabs>
              <w:bidi w:val="0"/>
              <w:jc w:val="both"/>
              <w:rPr/>
            </w:pPr>
            <w:r>
              <w:rPr/>
              <mc:AlternateContent>
                <mc:Choice Requires="wps">
                  <w:drawing>
                    <wp:anchor behindDoc="0" distT="0" distB="0" distL="114935" distR="114935" simplePos="0" locked="0" layoutInCell="1" allowOverlap="1" relativeHeight="2">
                      <wp:simplePos x="0" y="0"/>
                      <wp:positionH relativeFrom="margin">
                        <wp:align>center</wp:align>
                      </wp:positionH>
                      <wp:positionV relativeFrom="paragraph">
                        <wp:posOffset>-39370</wp:posOffset>
                      </wp:positionV>
                      <wp:extent cx="6042660" cy="4839335"/>
                      <wp:effectExtent l="0" t="0" r="0" b="0"/>
                      <wp:wrapSquare wrapText="bothSides"/>
                      <wp:docPr id="1" name="Cadru1"/>
                      <a:graphic xmlns:a="http://schemas.openxmlformats.org/drawingml/2006/main">
                        <a:graphicData uri="http://schemas.microsoft.com/office/word/2010/wordprocessingShape">
                          <wps:wsp>
                            <wps:cNvSpPr/>
                            <wps:spPr>
                              <a:xfrm>
                                <a:off x="0" y="0"/>
                                <a:ext cx="6041880" cy="4838760"/>
                              </a:xfrm>
                              <a:prstGeom prst="rect">
                                <a:avLst/>
                              </a:prstGeom>
                              <a:noFill/>
                              <a:ln>
                                <a:noFill/>
                              </a:ln>
                            </wps:spPr>
                            <wps:style>
                              <a:lnRef idx="0"/>
                              <a:fillRef idx="0"/>
                              <a:effectRef idx="0"/>
                              <a:fontRef idx="minor"/>
                            </wps:style>
                            <wps:bodyPr/>
                          </wps:wsp>
                        </a:graphicData>
                      </a:graphic>
                    </wp:anchor>
                  </w:drawing>
                </mc:Choice>
                <mc:Fallback>
                  <w:pict>
                    <v:rect id="shape_0" ID="Cadru1" stroked="f" style="position:absolute;margin-left:3.05pt;margin-top:-3.1pt;width:475.7pt;height:380.95pt;mso-position-horizontal:center;mso-position-horizontal-relative:margin">
                      <w10:wrap type="none"/>
                      <v:fill o:detectmouseclick="t" on="false"/>
                      <v:stroke color="#3465a4" joinstyle="round" endcap="flat"/>
                    </v:rect>
                  </w:pict>
                </mc:Fallback>
              </mc:AlternateContent>
              <mc:AlternateContent>
                <mc:Choice Requires="wps">
                  <w:drawing>
                    <wp:anchor behindDoc="0" distT="0" distB="0" distL="0" distR="0" simplePos="0" locked="0" layoutInCell="1" allowOverlap="1" relativeHeight="4">
                      <wp:simplePos x="0" y="0"/>
                      <wp:positionH relativeFrom="margin">
                        <wp:align>center</wp:align>
                      </wp:positionH>
                      <wp:positionV relativeFrom="paragraph">
                        <wp:posOffset>-39370</wp:posOffset>
                      </wp:positionV>
                      <wp:extent cx="6042025" cy="4839335"/>
                      <wp:effectExtent l="0" t="0" r="0" b="0"/>
                      <wp:wrapNone/>
                      <wp:docPr id="2" name="Cadru1"/>
                      <a:graphic xmlns:a="http://schemas.openxmlformats.org/drawingml/2006/main">
                        <a:graphicData uri="http://schemas.microsoft.com/office/word/2010/wordprocessingShape">
                          <wps:wsp>
                            <wps:cNvSpPr/>
                            <wps:spPr>
                              <a:xfrm>
                                <a:off x="0" y="0"/>
                                <a:ext cx="6041520" cy="4838760"/>
                              </a:xfrm>
                              <a:prstGeom prst="rect">
                                <a:avLst/>
                              </a:prstGeom>
                              <a:solidFill>
                                <a:srgbClr val="ffffff"/>
                              </a:solidFill>
                              <a:ln>
                                <a:noFill/>
                              </a:ln>
                            </wps:spPr>
                            <wps:style>
                              <a:lnRef idx="0"/>
                              <a:fillRef idx="0"/>
                              <a:effectRef idx="0"/>
                              <a:fontRef idx="minor"/>
                            </wps:style>
                            <wps:txbx>
                              <w:txbxContent>
                                <w:tbl>
                                  <w:tblPr>
                                    <w:tblW w:w="9523" w:type="dxa"/>
                                    <w:jc w:val="center"/>
                                    <w:tblInd w:w="0" w:type="dxa"/>
                                    <w:tblCellMar>
                                      <w:top w:w="24" w:type="dxa"/>
                                      <w:left w:w="48" w:type="dxa"/>
                                      <w:bottom w:w="24" w:type="dxa"/>
                                      <w:right w:w="48" w:type="dxa"/>
                                    </w:tblCellMar>
                                  </w:tblPr>
                                  <w:tblGrid>
                                    <w:gridCol w:w="417"/>
                                    <w:gridCol w:w="773"/>
                                    <w:gridCol w:w="1068"/>
                                    <w:gridCol w:w="710"/>
                                    <w:gridCol w:w="1159"/>
                                    <w:gridCol w:w="1176"/>
                                    <w:gridCol w:w="1385"/>
                                    <w:gridCol w:w="1462"/>
                                    <w:gridCol w:w="1371"/>
                                  </w:tblGrid>
                                  <w:tr>
                                    <w:trPr/>
                                    <w:tc>
                                      <w:tcPr>
                                        <w:tcW w:w="417" w:type="dxa"/>
                                        <w:tcBorders>
                                          <w:top w:val="single" w:sz="6" w:space="0" w:color="000000"/>
                                          <w:left w:val="single" w:sz="6" w:space="0" w:color="000000"/>
                                          <w:bottom w:val="single" w:sz="6" w:space="0" w:color="000000"/>
                                        </w:tcBorders>
                                        <w:shd w:fill="FFFFFF" w:val="clear"/>
                                      </w:tcPr>
                                      <w:p>
                                        <w:pPr>
                                          <w:pStyle w:val="Normal"/>
                                          <w:bidi w:val="0"/>
                                          <w:ind w:left="0" w:right="0" w:hanging="0"/>
                                          <w:jc w:val="both"/>
                                          <w:rPr>
                                            <w:b/>
                                            <w:b/>
                                            <w:bCs/>
                                          </w:rPr>
                                        </w:pPr>
                                        <w:r>
                                          <w:rPr>
                                            <w:b/>
                                            <w:bCs/>
                                          </w:rPr>
                                          <w:t>Nr.</w:t>
                                        </w:r>
                                      </w:p>
                                    </w:tc>
                                    <w:tc>
                                      <w:tcPr>
                                        <w:tcW w:w="1841" w:type="dxa"/>
                                        <w:gridSpan w:val="2"/>
                                        <w:tcBorders>
                                          <w:top w:val="single" w:sz="6" w:space="0" w:color="000000"/>
                                          <w:left w:val="single" w:sz="6" w:space="0" w:color="000000"/>
                                          <w:bottom w:val="single" w:sz="6" w:space="0" w:color="000000"/>
                                        </w:tcBorders>
                                        <w:shd w:fill="FFFFFF" w:val="clear"/>
                                      </w:tcPr>
                                      <w:p>
                                        <w:pPr>
                                          <w:pStyle w:val="Normal"/>
                                          <w:tabs>
                                            <w:tab w:val="clear" w:pos="709"/>
                                            <w:tab w:val="left" w:pos="-688" w:leader="none"/>
                                            <w:tab w:val="left" w:pos="-545" w:leader="none"/>
                                          </w:tabs>
                                          <w:bidi w:val="0"/>
                                          <w:ind w:left="-923" w:right="0" w:hanging="0"/>
                                          <w:jc w:val="center"/>
                                          <w:rPr/>
                                        </w:pPr>
                                        <w:r>
                                          <w:rPr>
                                            <w:b/>
                                            <w:bCs/>
                                          </w:rPr>
                                          <w:t xml:space="preserve">          </w:t>
                                        </w:r>
                                        <w:r>
                                          <w:rPr>
                                            <w:b/>
                                            <w:bCs/>
                                          </w:rPr>
                                          <w:t>Denumirea</w:t>
                                        </w:r>
                                      </w:p>
                                      <w:p>
                                        <w:pPr>
                                          <w:pStyle w:val="Normal"/>
                                          <w:tabs>
                                            <w:tab w:val="clear" w:pos="709"/>
                                            <w:tab w:val="left" w:pos="-688" w:leader="none"/>
                                            <w:tab w:val="left" w:pos="-545" w:leader="none"/>
                                          </w:tabs>
                                          <w:bidi w:val="0"/>
                                          <w:ind w:left="-923" w:right="0" w:hanging="0"/>
                                          <w:jc w:val="center"/>
                                          <w:rPr/>
                                        </w:pPr>
                                        <w:r>
                                          <w:rPr>
                                            <w:b/>
                                            <w:bCs/>
                                          </w:rPr>
                                          <w:t xml:space="preserve">          </w:t>
                                        </w:r>
                                        <w:r>
                                          <w:rPr>
                                            <w:b/>
                                            <w:bCs/>
                                          </w:rPr>
                                          <w:t>lucrărilor</w:t>
                                        </w:r>
                                      </w:p>
                                      <w:p>
                                        <w:pPr>
                                          <w:pStyle w:val="Normal"/>
                                          <w:tabs>
                                            <w:tab w:val="clear" w:pos="709"/>
                                            <w:tab w:val="left" w:pos="-554" w:leader="none"/>
                                          </w:tabs>
                                          <w:bidi w:val="0"/>
                                          <w:ind w:left="-923" w:right="0" w:hanging="0"/>
                                          <w:jc w:val="center"/>
                                          <w:rPr>
                                            <w:b/>
                                            <w:b/>
                                            <w:bCs/>
                                          </w:rPr>
                                        </w:pPr>
                                        <w:r>
                                          <w:rPr>
                                            <w:b/>
                                            <w:bCs/>
                                          </w:rPr>
                                        </w:r>
                                      </w:p>
                                    </w:tc>
                                    <w:tc>
                                      <w:tcPr>
                                        <w:tcW w:w="710"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Cod CPV</w:t>
                                        </w:r>
                                      </w:p>
                                    </w:tc>
                                    <w:tc>
                                      <w:tcPr>
                                        <w:tcW w:w="1159"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Unitatea de măsură</w:t>
                                        </w:r>
                                      </w:p>
                                    </w:tc>
                                    <w:tc>
                                      <w:tcPr>
                                        <w:tcW w:w="1176"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Cantitatea</w:t>
                                        </w:r>
                                      </w:p>
                                    </w:tc>
                                    <w:tc>
                                      <w:tcPr>
                                        <w:tcW w:w="1385"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Preţul unitar Inclusiv TVA</w:t>
                                        </w:r>
                                      </w:p>
                                    </w:tc>
                                    <w:tc>
                                      <w:tcPr>
                                        <w:tcW w:w="1462"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Sumalei MD, Inclusiv TVA</w:t>
                                        </w:r>
                                      </w:p>
                                    </w:tc>
                                    <w:tc>
                                      <w:tcPr>
                                        <w:tcW w:w="1371" w:type="dxa"/>
                                        <w:tcBorders>
                                          <w:top w:val="single" w:sz="6" w:space="0" w:color="000000"/>
                                          <w:left w:val="single" w:sz="6" w:space="0" w:color="000000"/>
                                          <w:bottom w:val="single" w:sz="6" w:space="0" w:color="000000"/>
                                          <w:right w:val="single" w:sz="6" w:space="0" w:color="000000"/>
                                        </w:tcBorders>
                                        <w:shd w:fill="FFFFFF" w:val="clear"/>
                                      </w:tcPr>
                                      <w:p>
                                        <w:pPr>
                                          <w:pStyle w:val="Normal"/>
                                          <w:bidi w:val="0"/>
                                          <w:jc w:val="center"/>
                                          <w:rPr>
                                            <w:b/>
                                            <w:b/>
                                            <w:bCs/>
                                          </w:rPr>
                                        </w:pPr>
                                        <w:r>
                                          <w:rPr>
                                            <w:b/>
                                            <w:bCs/>
                                          </w:rPr>
                                          <w:t>Termenii de executare</w:t>
                                        </w:r>
                                      </w:p>
                                      <w:p>
                                        <w:pPr>
                                          <w:pStyle w:val="Normal"/>
                                          <w:numPr>
                                            <w:ilvl w:val="0"/>
                                            <w:numId w:val="0"/>
                                          </w:numPr>
                                          <w:tabs>
                                            <w:tab w:val="clear" w:pos="709"/>
                                            <w:tab w:val="left" w:pos="1854" w:leader="none"/>
                                          </w:tabs>
                                          <w:bidi w:val="0"/>
                                          <w:ind w:left="720" w:right="0" w:hanging="0"/>
                                          <w:jc w:val="left"/>
                                          <w:rPr>
                                            <w:b/>
                                            <w:b/>
                                            <w:bCs/>
                                          </w:rPr>
                                        </w:pPr>
                                        <w:r>
                                          <w:rPr>
                                            <w:b/>
                                            <w:bCs/>
                                          </w:rPr>
                                        </w:r>
                                      </w:p>
                                    </w:tc>
                                  </w:tr>
                                  <w:tr>
                                    <w:trPr/>
                                    <w:tc>
                                      <w:tcPr>
                                        <w:tcW w:w="417" w:type="dxa"/>
                                        <w:tcBorders>
                                          <w:top w:val="single" w:sz="6" w:space="0" w:color="000000"/>
                                          <w:left w:val="single" w:sz="6" w:space="0" w:color="000000"/>
                                          <w:bottom w:val="single" w:sz="6" w:space="0" w:color="000000"/>
                                        </w:tcBorders>
                                      </w:tcPr>
                                      <w:p>
                                        <w:pPr>
                                          <w:pStyle w:val="Normal"/>
                                          <w:bidi w:val="0"/>
                                          <w:jc w:val="both"/>
                                          <w:rPr/>
                                        </w:pPr>
                                        <w:r>
                                          <w:rPr/>
                                          <w:t>1</w:t>
                                        </w:r>
                                      </w:p>
                                    </w:tc>
                                    <w:tc>
                                      <w:tcPr>
                                        <w:tcW w:w="1841" w:type="dxa"/>
                                        <w:gridSpan w:val="2"/>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710"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159"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176"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385"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462"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371" w:type="dxa"/>
                                        <w:tcBorders>
                                          <w:top w:val="single" w:sz="6" w:space="0" w:color="000000"/>
                                          <w:left w:val="single" w:sz="6" w:space="0" w:color="000000"/>
                                          <w:bottom w:val="single" w:sz="6" w:space="0" w:color="000000"/>
                                          <w:right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r>
                                  <w:tr>
                                    <w:trPr/>
                                    <w:tc>
                                      <w:tcPr>
                                        <w:tcW w:w="417"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841" w:type="dxa"/>
                                        <w:gridSpan w:val="2"/>
                                        <w:tcBorders>
                                          <w:top w:val="single" w:sz="6" w:space="0" w:color="000000"/>
                                          <w:left w:val="single" w:sz="6" w:space="0" w:color="000000"/>
                                          <w:bottom w:val="single" w:sz="6" w:space="0" w:color="000000"/>
                                        </w:tcBorders>
                                      </w:tcPr>
                                      <w:p>
                                        <w:pPr>
                                          <w:pStyle w:val="Normal"/>
                                          <w:bidi w:val="0"/>
                                          <w:jc w:val="both"/>
                                          <w:rPr>
                                            <w:b/>
                                            <w:b/>
                                            <w:bCs/>
                                          </w:rPr>
                                        </w:pPr>
                                        <w:r>
                                          <w:rPr>
                                            <w:b/>
                                            <w:bCs/>
                                          </w:rPr>
                                          <w:t>TOTAL</w:t>
                                        </w:r>
                                      </w:p>
                                    </w:tc>
                                    <w:tc>
                                      <w:tcPr>
                                        <w:tcW w:w="710"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159"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176"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385"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462"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371" w:type="dxa"/>
                                        <w:tcBorders>
                                          <w:top w:val="single" w:sz="6" w:space="0" w:color="000000"/>
                                          <w:left w:val="single" w:sz="6" w:space="0" w:color="000000"/>
                                          <w:bottom w:val="single" w:sz="6" w:space="0" w:color="000000"/>
                                          <w:right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r>
                                  <w:tr>
                                    <w:trPr/>
                                    <w:tc>
                                      <w:tcPr>
                                        <w:tcW w:w="9521" w:type="dxa"/>
                                        <w:gridSpan w:val="9"/>
                                        <w:tcBorders>
                                          <w:top w:val="single" w:sz="6" w:space="0" w:color="000000"/>
                                        </w:tcBorders>
                                      </w:tcPr>
                                      <w:p>
                                        <w:pPr>
                                          <w:pStyle w:val="Normal"/>
                                          <w:bidi w:val="0"/>
                                          <w:jc w:val="both"/>
                                          <w:rPr/>
                                        </w:pPr>
                                        <w:r>
                                          <w:rPr/>
                                          <w:t> </w:t>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bidi w:val="0"/>
                                          <w:jc w:val="center"/>
                                          <w:rPr>
                                            <w:b/>
                                            <w:b/>
                                            <w:bCs/>
                                          </w:rPr>
                                        </w:pPr>
                                        <w:r>
                                          <w:rPr>
                                            <w:b/>
                                            <w:bCs/>
                                          </w:rPr>
                                          <w:t>SEMNĂTURILE PĂRŢILOR</w:t>
                                        </w:r>
                                      </w:p>
                                      <w:p>
                                        <w:pPr>
                                          <w:pStyle w:val="Normal"/>
                                          <w:bidi w:val="0"/>
                                          <w:jc w:val="center"/>
                                          <w:rPr/>
                                        </w:pPr>
                                        <w:r>
                                          <w:rPr/>
                                        </w:r>
                                      </w:p>
                                    </w:tc>
                                  </w:tr>
                                  <w:tr>
                                    <w:trPr/>
                                    <w:tc>
                                      <w:tcPr>
                                        <w:tcW w:w="1190" w:type="dxa"/>
                                        <w:gridSpan w:val="2"/>
                                        <w:tcBorders/>
                                      </w:tcPr>
                                      <w:p>
                                        <w:pPr>
                                          <w:pStyle w:val="Normal"/>
                                          <w:bidi w:val="0"/>
                                          <w:jc w:val="center"/>
                                          <w:rPr>
                                            <w:b/>
                                            <w:b/>
                                            <w:bCs/>
                                          </w:rPr>
                                        </w:pPr>
                                        <w:r>
                                          <w:rPr>
                                            <w:b/>
                                            <w:bCs/>
                                          </w:rPr>
                                          <w:t>ANTREPRENOR</w:t>
                                        </w:r>
                                      </w:p>
                                      <w:p>
                                        <w:pPr>
                                          <w:pStyle w:val="Normal"/>
                                          <w:numPr>
                                            <w:ilvl w:val="0"/>
                                            <w:numId w:val="0"/>
                                          </w:numPr>
                                          <w:tabs>
                                            <w:tab w:val="clear" w:pos="709"/>
                                            <w:tab w:val="left" w:pos="1854" w:leader="none"/>
                                          </w:tabs>
                                          <w:bidi w:val="0"/>
                                          <w:ind w:left="720" w:right="0" w:hanging="0"/>
                                          <w:jc w:val="left"/>
                                          <w:rPr/>
                                        </w:pPr>
                                        <w:r>
                                          <w:rPr/>
                                        </w:r>
                                      </w:p>
                                      <w:p>
                                        <w:pPr>
                                          <w:pStyle w:val="Normal"/>
                                          <w:bidi w:val="0"/>
                                          <w:jc w:val="left"/>
                                          <w:rPr/>
                                        </w:pPr>
                                        <w:r>
                                          <w:rPr/>
                                        </w:r>
                                      </w:p>
                                    </w:tc>
                                    <w:tc>
                                      <w:tcPr>
                                        <w:tcW w:w="8331" w:type="dxa"/>
                                        <w:gridSpan w:val="7"/>
                                        <w:tcBorders/>
                                      </w:tcPr>
                                      <w:p>
                                        <w:pPr>
                                          <w:pStyle w:val="Normal"/>
                                          <w:bidi w:val="0"/>
                                          <w:jc w:val="center"/>
                                          <w:rPr>
                                            <w:b/>
                                            <w:b/>
                                            <w:bCs/>
                                          </w:rPr>
                                        </w:pPr>
                                        <w:r>
                                          <w:rPr>
                                            <w:b/>
                                            <w:bCs/>
                                          </w:rPr>
                                          <w:t>BENEFICIAR</w:t>
                                        </w:r>
                                      </w:p>
                                      <w:p>
                                        <w:pPr>
                                          <w:pStyle w:val="Normal"/>
                                          <w:bidi w:val="0"/>
                                          <w:ind w:left="0" w:right="0" w:firstLine="567"/>
                                          <w:jc w:val="both"/>
                                          <w:rPr/>
                                        </w:pPr>
                                        <w:r>
                                          <w:rPr/>
                                          <w:t> </w:t>
                                        </w:r>
                                      </w:p>
                                      <w:p>
                                        <w:pPr>
                                          <w:pStyle w:val="Normal"/>
                                          <w:keepNext w:val="true"/>
                                          <w:keepLines/>
                                          <w:numPr>
                                            <w:ilvl w:val="0"/>
                                            <w:numId w:val="0"/>
                                          </w:numPr>
                                          <w:bidi w:val="0"/>
                                          <w:spacing w:before="200" w:after="0"/>
                                          <w:ind w:left="0" w:right="0" w:firstLine="567"/>
                                          <w:jc w:val="both"/>
                                          <w:rPr/>
                                        </w:pPr>
                                        <w:r>
                                          <w:rPr/>
                                        </w:r>
                                      </w:p>
                                      <w:p>
                                        <w:pPr>
                                          <w:pStyle w:val="Normal"/>
                                          <w:bidi w:val="0"/>
                                          <w:ind w:left="0" w:right="0" w:firstLine="567"/>
                                          <w:jc w:val="both"/>
                                          <w:rPr/>
                                        </w:pPr>
                                        <w:r>
                                          <w:rPr/>
                                        </w:r>
                                      </w:p>
                                    </w:tc>
                                  </w:tr>
                                </w:tbl>
                                <w:p>
                                  <w:pPr>
                                    <w:pStyle w:val="Coninutcadru"/>
                                    <w:bidi w:val="0"/>
                                    <w:jc w:val="left"/>
                                    <w:rPr>
                                      <w:color w:val="000000"/>
                                    </w:rPr>
                                  </w:pPr>
                                  <w:r>
                                    <w:rPr>
                                      <w:color w:val="000000"/>
                                    </w:rPr>
                                  </w:r>
                                </w:p>
                              </w:txbxContent>
                            </wps:txbx>
                            <wps:bodyPr lIns="720" rIns="720" tIns="720" bIns="720">
                              <a:noAutofit/>
                            </wps:bodyPr>
                          </wps:wsp>
                        </a:graphicData>
                      </a:graphic>
                    </wp:anchor>
                  </w:drawing>
                </mc:Choice>
                <mc:Fallback>
                  <w:pict>
                    <v:rect id="shape_0" ID="Cadru1" fillcolor="white" stroked="f" style="position:absolute;margin-left:3.1pt;margin-top:-3.1pt;width:475.65pt;height:380.95pt;mso-position-horizontal:center;mso-position-horizontal-relative:margin">
                      <w10:wrap type="none"/>
                      <v:fill o:detectmouseclick="t" type="solid" color2="black"/>
                      <v:stroke color="#3465a4" joinstyle="round" endcap="flat"/>
                      <v:textbox>
                        <w:txbxContent>
                          <w:tbl>
                            <w:tblPr>
                              <w:tblW w:w="9523" w:type="dxa"/>
                              <w:jc w:val="center"/>
                              <w:tblInd w:w="0" w:type="dxa"/>
                              <w:tblCellMar>
                                <w:top w:w="24" w:type="dxa"/>
                                <w:left w:w="48" w:type="dxa"/>
                                <w:bottom w:w="24" w:type="dxa"/>
                                <w:right w:w="48" w:type="dxa"/>
                              </w:tblCellMar>
                            </w:tblPr>
                            <w:tblGrid>
                              <w:gridCol w:w="417"/>
                              <w:gridCol w:w="773"/>
                              <w:gridCol w:w="1068"/>
                              <w:gridCol w:w="710"/>
                              <w:gridCol w:w="1159"/>
                              <w:gridCol w:w="1176"/>
                              <w:gridCol w:w="1385"/>
                              <w:gridCol w:w="1462"/>
                              <w:gridCol w:w="1371"/>
                            </w:tblGrid>
                            <w:tr>
                              <w:trPr/>
                              <w:tc>
                                <w:tcPr>
                                  <w:tcW w:w="417" w:type="dxa"/>
                                  <w:tcBorders>
                                    <w:top w:val="single" w:sz="6" w:space="0" w:color="000000"/>
                                    <w:left w:val="single" w:sz="6" w:space="0" w:color="000000"/>
                                    <w:bottom w:val="single" w:sz="6" w:space="0" w:color="000000"/>
                                  </w:tcBorders>
                                  <w:shd w:fill="FFFFFF" w:val="clear"/>
                                </w:tcPr>
                                <w:p>
                                  <w:pPr>
                                    <w:pStyle w:val="Normal"/>
                                    <w:bidi w:val="0"/>
                                    <w:ind w:left="0" w:right="0" w:hanging="0"/>
                                    <w:jc w:val="both"/>
                                    <w:rPr>
                                      <w:b/>
                                      <w:b/>
                                      <w:bCs/>
                                    </w:rPr>
                                  </w:pPr>
                                  <w:r>
                                    <w:rPr>
                                      <w:b/>
                                      <w:bCs/>
                                    </w:rPr>
                                    <w:t>Nr.</w:t>
                                  </w:r>
                                </w:p>
                              </w:tc>
                              <w:tc>
                                <w:tcPr>
                                  <w:tcW w:w="1841" w:type="dxa"/>
                                  <w:gridSpan w:val="2"/>
                                  <w:tcBorders>
                                    <w:top w:val="single" w:sz="6" w:space="0" w:color="000000"/>
                                    <w:left w:val="single" w:sz="6" w:space="0" w:color="000000"/>
                                    <w:bottom w:val="single" w:sz="6" w:space="0" w:color="000000"/>
                                  </w:tcBorders>
                                  <w:shd w:fill="FFFFFF" w:val="clear"/>
                                </w:tcPr>
                                <w:p>
                                  <w:pPr>
                                    <w:pStyle w:val="Normal"/>
                                    <w:tabs>
                                      <w:tab w:val="clear" w:pos="709"/>
                                      <w:tab w:val="left" w:pos="-688" w:leader="none"/>
                                      <w:tab w:val="left" w:pos="-545" w:leader="none"/>
                                    </w:tabs>
                                    <w:bidi w:val="0"/>
                                    <w:ind w:left="-923" w:right="0" w:hanging="0"/>
                                    <w:jc w:val="center"/>
                                    <w:rPr/>
                                  </w:pPr>
                                  <w:r>
                                    <w:rPr>
                                      <w:b/>
                                      <w:bCs/>
                                    </w:rPr>
                                    <w:t xml:space="preserve">          </w:t>
                                  </w:r>
                                  <w:r>
                                    <w:rPr>
                                      <w:b/>
                                      <w:bCs/>
                                    </w:rPr>
                                    <w:t>Denumirea</w:t>
                                  </w:r>
                                </w:p>
                                <w:p>
                                  <w:pPr>
                                    <w:pStyle w:val="Normal"/>
                                    <w:tabs>
                                      <w:tab w:val="clear" w:pos="709"/>
                                      <w:tab w:val="left" w:pos="-688" w:leader="none"/>
                                      <w:tab w:val="left" w:pos="-545" w:leader="none"/>
                                    </w:tabs>
                                    <w:bidi w:val="0"/>
                                    <w:ind w:left="-923" w:right="0" w:hanging="0"/>
                                    <w:jc w:val="center"/>
                                    <w:rPr/>
                                  </w:pPr>
                                  <w:r>
                                    <w:rPr>
                                      <w:b/>
                                      <w:bCs/>
                                    </w:rPr>
                                    <w:t xml:space="preserve">          </w:t>
                                  </w:r>
                                  <w:r>
                                    <w:rPr>
                                      <w:b/>
                                      <w:bCs/>
                                    </w:rPr>
                                    <w:t>lucrărilor</w:t>
                                  </w:r>
                                </w:p>
                                <w:p>
                                  <w:pPr>
                                    <w:pStyle w:val="Normal"/>
                                    <w:tabs>
                                      <w:tab w:val="clear" w:pos="709"/>
                                      <w:tab w:val="left" w:pos="-554" w:leader="none"/>
                                    </w:tabs>
                                    <w:bidi w:val="0"/>
                                    <w:ind w:left="-923" w:right="0" w:hanging="0"/>
                                    <w:jc w:val="center"/>
                                    <w:rPr>
                                      <w:b/>
                                      <w:b/>
                                      <w:bCs/>
                                    </w:rPr>
                                  </w:pPr>
                                  <w:r>
                                    <w:rPr>
                                      <w:b/>
                                      <w:bCs/>
                                    </w:rPr>
                                  </w:r>
                                </w:p>
                              </w:tc>
                              <w:tc>
                                <w:tcPr>
                                  <w:tcW w:w="710"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Cod CPV</w:t>
                                  </w:r>
                                </w:p>
                              </w:tc>
                              <w:tc>
                                <w:tcPr>
                                  <w:tcW w:w="1159"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Unitatea de măsură</w:t>
                                  </w:r>
                                </w:p>
                              </w:tc>
                              <w:tc>
                                <w:tcPr>
                                  <w:tcW w:w="1176"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Cantitatea</w:t>
                                  </w:r>
                                </w:p>
                              </w:tc>
                              <w:tc>
                                <w:tcPr>
                                  <w:tcW w:w="1385"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Preţul unitar Inclusiv TVA</w:t>
                                  </w:r>
                                </w:p>
                              </w:tc>
                              <w:tc>
                                <w:tcPr>
                                  <w:tcW w:w="1462"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Sumalei MD, Inclusiv TVA</w:t>
                                  </w:r>
                                </w:p>
                              </w:tc>
                              <w:tc>
                                <w:tcPr>
                                  <w:tcW w:w="1371" w:type="dxa"/>
                                  <w:tcBorders>
                                    <w:top w:val="single" w:sz="6" w:space="0" w:color="000000"/>
                                    <w:left w:val="single" w:sz="6" w:space="0" w:color="000000"/>
                                    <w:bottom w:val="single" w:sz="6" w:space="0" w:color="000000"/>
                                    <w:right w:val="single" w:sz="6" w:space="0" w:color="000000"/>
                                  </w:tcBorders>
                                  <w:shd w:fill="FFFFFF" w:val="clear"/>
                                </w:tcPr>
                                <w:p>
                                  <w:pPr>
                                    <w:pStyle w:val="Normal"/>
                                    <w:bidi w:val="0"/>
                                    <w:jc w:val="center"/>
                                    <w:rPr>
                                      <w:b/>
                                      <w:b/>
                                      <w:bCs/>
                                    </w:rPr>
                                  </w:pPr>
                                  <w:r>
                                    <w:rPr>
                                      <w:b/>
                                      <w:bCs/>
                                    </w:rPr>
                                    <w:t>Termenii de executare</w:t>
                                  </w:r>
                                </w:p>
                                <w:p>
                                  <w:pPr>
                                    <w:pStyle w:val="Normal"/>
                                    <w:numPr>
                                      <w:ilvl w:val="0"/>
                                      <w:numId w:val="0"/>
                                    </w:numPr>
                                    <w:tabs>
                                      <w:tab w:val="clear" w:pos="709"/>
                                      <w:tab w:val="left" w:pos="1854" w:leader="none"/>
                                    </w:tabs>
                                    <w:bidi w:val="0"/>
                                    <w:ind w:left="720" w:right="0" w:hanging="0"/>
                                    <w:jc w:val="left"/>
                                    <w:rPr>
                                      <w:b/>
                                      <w:b/>
                                      <w:bCs/>
                                    </w:rPr>
                                  </w:pPr>
                                  <w:r>
                                    <w:rPr>
                                      <w:b/>
                                      <w:bCs/>
                                    </w:rPr>
                                  </w:r>
                                </w:p>
                              </w:tc>
                            </w:tr>
                            <w:tr>
                              <w:trPr/>
                              <w:tc>
                                <w:tcPr>
                                  <w:tcW w:w="417" w:type="dxa"/>
                                  <w:tcBorders>
                                    <w:top w:val="single" w:sz="6" w:space="0" w:color="000000"/>
                                    <w:left w:val="single" w:sz="6" w:space="0" w:color="000000"/>
                                    <w:bottom w:val="single" w:sz="6" w:space="0" w:color="000000"/>
                                  </w:tcBorders>
                                </w:tcPr>
                                <w:p>
                                  <w:pPr>
                                    <w:pStyle w:val="Normal"/>
                                    <w:bidi w:val="0"/>
                                    <w:jc w:val="both"/>
                                    <w:rPr/>
                                  </w:pPr>
                                  <w:r>
                                    <w:rPr/>
                                    <w:t>1</w:t>
                                  </w:r>
                                </w:p>
                              </w:tc>
                              <w:tc>
                                <w:tcPr>
                                  <w:tcW w:w="1841" w:type="dxa"/>
                                  <w:gridSpan w:val="2"/>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710"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159"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176"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385"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462"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371" w:type="dxa"/>
                                  <w:tcBorders>
                                    <w:top w:val="single" w:sz="6" w:space="0" w:color="000000"/>
                                    <w:left w:val="single" w:sz="6" w:space="0" w:color="000000"/>
                                    <w:bottom w:val="single" w:sz="6" w:space="0" w:color="000000"/>
                                    <w:right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r>
                            <w:tr>
                              <w:trPr/>
                              <w:tc>
                                <w:tcPr>
                                  <w:tcW w:w="417"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841" w:type="dxa"/>
                                  <w:gridSpan w:val="2"/>
                                  <w:tcBorders>
                                    <w:top w:val="single" w:sz="6" w:space="0" w:color="000000"/>
                                    <w:left w:val="single" w:sz="6" w:space="0" w:color="000000"/>
                                    <w:bottom w:val="single" w:sz="6" w:space="0" w:color="000000"/>
                                  </w:tcBorders>
                                </w:tcPr>
                                <w:p>
                                  <w:pPr>
                                    <w:pStyle w:val="Normal"/>
                                    <w:bidi w:val="0"/>
                                    <w:jc w:val="both"/>
                                    <w:rPr>
                                      <w:b/>
                                      <w:b/>
                                      <w:bCs/>
                                    </w:rPr>
                                  </w:pPr>
                                  <w:r>
                                    <w:rPr>
                                      <w:b/>
                                      <w:bCs/>
                                    </w:rPr>
                                    <w:t>TOTAL</w:t>
                                  </w:r>
                                </w:p>
                              </w:tc>
                              <w:tc>
                                <w:tcPr>
                                  <w:tcW w:w="710"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159"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176"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385"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462" w:type="dxa"/>
                                  <w:tcBorders>
                                    <w:top w:val="single" w:sz="6" w:space="0" w:color="000000"/>
                                    <w:left w:val="single" w:sz="6" w:space="0" w:color="000000"/>
                                    <w:bottom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c>
                                <w:tcPr>
                                  <w:tcW w:w="1371" w:type="dxa"/>
                                  <w:tcBorders>
                                    <w:top w:val="single" w:sz="6" w:space="0" w:color="000000"/>
                                    <w:left w:val="single" w:sz="6" w:space="0" w:color="000000"/>
                                    <w:bottom w:val="single" w:sz="6" w:space="0" w:color="000000"/>
                                    <w:right w:val="single" w:sz="6" w:space="0" w:color="000000"/>
                                  </w:tcBorders>
                                </w:tcPr>
                                <w:p>
                                  <w:pPr>
                                    <w:pStyle w:val="Normal"/>
                                    <w:keepNext w:val="true"/>
                                    <w:keepLines/>
                                    <w:numPr>
                                      <w:ilvl w:val="0"/>
                                      <w:numId w:val="0"/>
                                    </w:numPr>
                                    <w:bidi w:val="0"/>
                                    <w:snapToGrid w:val="false"/>
                                    <w:spacing w:before="200" w:after="0"/>
                                    <w:ind w:left="0" w:right="0" w:hanging="0"/>
                                    <w:jc w:val="both"/>
                                    <w:rPr/>
                                  </w:pPr>
                                  <w:r>
                                    <w:rPr/>
                                  </w:r>
                                </w:p>
                              </w:tc>
                            </w:tr>
                            <w:tr>
                              <w:trPr/>
                              <w:tc>
                                <w:tcPr>
                                  <w:tcW w:w="9521" w:type="dxa"/>
                                  <w:gridSpan w:val="9"/>
                                  <w:tcBorders>
                                    <w:top w:val="single" w:sz="6" w:space="0" w:color="000000"/>
                                  </w:tcBorders>
                                </w:tcPr>
                                <w:p>
                                  <w:pPr>
                                    <w:pStyle w:val="Normal"/>
                                    <w:bidi w:val="0"/>
                                    <w:jc w:val="both"/>
                                    <w:rPr/>
                                  </w:pPr>
                                  <w:r>
                                    <w:rPr/>
                                    <w:t> </w:t>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keepNext w:val="true"/>
                                    <w:keepLines/>
                                    <w:numPr>
                                      <w:ilvl w:val="0"/>
                                      <w:numId w:val="0"/>
                                    </w:numPr>
                                    <w:bidi w:val="0"/>
                                    <w:spacing w:before="200" w:after="0"/>
                                    <w:ind w:left="0" w:right="0" w:hanging="0"/>
                                    <w:jc w:val="both"/>
                                    <w:rPr/>
                                  </w:pPr>
                                  <w:r>
                                    <w:rPr/>
                                  </w:r>
                                </w:p>
                                <w:p>
                                  <w:pPr>
                                    <w:pStyle w:val="Normal"/>
                                    <w:bidi w:val="0"/>
                                    <w:jc w:val="center"/>
                                    <w:rPr>
                                      <w:b/>
                                      <w:b/>
                                      <w:bCs/>
                                    </w:rPr>
                                  </w:pPr>
                                  <w:r>
                                    <w:rPr>
                                      <w:b/>
                                      <w:bCs/>
                                    </w:rPr>
                                    <w:t>SEMNĂTURILE PĂRŢILOR</w:t>
                                  </w:r>
                                </w:p>
                                <w:p>
                                  <w:pPr>
                                    <w:pStyle w:val="Normal"/>
                                    <w:bidi w:val="0"/>
                                    <w:jc w:val="center"/>
                                    <w:rPr/>
                                  </w:pPr>
                                  <w:r>
                                    <w:rPr/>
                                  </w:r>
                                </w:p>
                              </w:tc>
                            </w:tr>
                            <w:tr>
                              <w:trPr/>
                              <w:tc>
                                <w:tcPr>
                                  <w:tcW w:w="1190" w:type="dxa"/>
                                  <w:gridSpan w:val="2"/>
                                  <w:tcBorders/>
                                </w:tcPr>
                                <w:p>
                                  <w:pPr>
                                    <w:pStyle w:val="Normal"/>
                                    <w:bidi w:val="0"/>
                                    <w:jc w:val="center"/>
                                    <w:rPr>
                                      <w:b/>
                                      <w:b/>
                                      <w:bCs/>
                                    </w:rPr>
                                  </w:pPr>
                                  <w:r>
                                    <w:rPr>
                                      <w:b/>
                                      <w:bCs/>
                                    </w:rPr>
                                    <w:t>ANTREPRENOR</w:t>
                                  </w:r>
                                </w:p>
                                <w:p>
                                  <w:pPr>
                                    <w:pStyle w:val="Normal"/>
                                    <w:numPr>
                                      <w:ilvl w:val="0"/>
                                      <w:numId w:val="0"/>
                                    </w:numPr>
                                    <w:tabs>
                                      <w:tab w:val="clear" w:pos="709"/>
                                      <w:tab w:val="left" w:pos="1854" w:leader="none"/>
                                    </w:tabs>
                                    <w:bidi w:val="0"/>
                                    <w:ind w:left="720" w:right="0" w:hanging="0"/>
                                    <w:jc w:val="left"/>
                                    <w:rPr/>
                                  </w:pPr>
                                  <w:r>
                                    <w:rPr/>
                                  </w:r>
                                </w:p>
                                <w:p>
                                  <w:pPr>
                                    <w:pStyle w:val="Normal"/>
                                    <w:bidi w:val="0"/>
                                    <w:jc w:val="left"/>
                                    <w:rPr/>
                                  </w:pPr>
                                  <w:r>
                                    <w:rPr/>
                                  </w:r>
                                </w:p>
                              </w:tc>
                              <w:tc>
                                <w:tcPr>
                                  <w:tcW w:w="8331" w:type="dxa"/>
                                  <w:gridSpan w:val="7"/>
                                  <w:tcBorders/>
                                </w:tcPr>
                                <w:p>
                                  <w:pPr>
                                    <w:pStyle w:val="Normal"/>
                                    <w:bidi w:val="0"/>
                                    <w:jc w:val="center"/>
                                    <w:rPr>
                                      <w:b/>
                                      <w:b/>
                                      <w:bCs/>
                                    </w:rPr>
                                  </w:pPr>
                                  <w:r>
                                    <w:rPr>
                                      <w:b/>
                                      <w:bCs/>
                                    </w:rPr>
                                    <w:t>BENEFICIAR</w:t>
                                  </w:r>
                                </w:p>
                                <w:p>
                                  <w:pPr>
                                    <w:pStyle w:val="Normal"/>
                                    <w:bidi w:val="0"/>
                                    <w:ind w:left="0" w:right="0" w:firstLine="567"/>
                                    <w:jc w:val="both"/>
                                    <w:rPr/>
                                  </w:pPr>
                                  <w:r>
                                    <w:rPr/>
                                    <w:t> </w:t>
                                  </w:r>
                                </w:p>
                                <w:p>
                                  <w:pPr>
                                    <w:pStyle w:val="Normal"/>
                                    <w:keepNext w:val="true"/>
                                    <w:keepLines/>
                                    <w:numPr>
                                      <w:ilvl w:val="0"/>
                                      <w:numId w:val="0"/>
                                    </w:numPr>
                                    <w:bidi w:val="0"/>
                                    <w:spacing w:before="200" w:after="0"/>
                                    <w:ind w:left="0" w:right="0" w:firstLine="567"/>
                                    <w:jc w:val="both"/>
                                    <w:rPr/>
                                  </w:pPr>
                                  <w:r>
                                    <w:rPr/>
                                  </w:r>
                                </w:p>
                                <w:p>
                                  <w:pPr>
                                    <w:pStyle w:val="Normal"/>
                                    <w:bidi w:val="0"/>
                                    <w:ind w:left="0" w:right="0" w:firstLine="567"/>
                                    <w:jc w:val="both"/>
                                    <w:rPr/>
                                  </w:pPr>
                                  <w:r>
                                    <w:rPr/>
                                  </w:r>
                                </w:p>
                              </w:tc>
                            </w:tr>
                          </w:tbl>
                          <w:p>
                            <w:pPr>
                              <w:pStyle w:val="Coninutcadru"/>
                              <w:bidi w:val="0"/>
                              <w:jc w:val="left"/>
                              <w:rPr>
                                <w:color w:val="000000"/>
                              </w:rPr>
                            </w:pPr>
                            <w:r>
                              <w:rPr>
                                <w:color w:val="000000"/>
                              </w:rPr>
                            </w:r>
                          </w:p>
                        </w:txbxContent>
                      </v:textbox>
                    </v:rect>
                  </w:pict>
                </mc:Fallback>
              </mc:AlternateContent>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bidi w:val="0"/>
              <w:jc w:val="right"/>
              <w:rPr/>
            </w:pPr>
            <w:r>
              <w:rPr/>
              <w:t>Anexa nr. 26</w:t>
            </w:r>
          </w:p>
          <w:p>
            <w:pPr>
              <w:pStyle w:val="Normal"/>
              <w:bidi w:val="0"/>
              <w:jc w:val="right"/>
              <w:rPr/>
            </w:pPr>
            <w:r>
              <w:rPr/>
              <w:t>la Documentația standard nr._____</w:t>
            </w:r>
          </w:p>
          <w:p>
            <w:pPr>
              <w:pStyle w:val="Normal"/>
              <w:bidi w:val="0"/>
              <w:jc w:val="right"/>
              <w:rPr/>
            </w:pPr>
            <w:r>
              <w:rPr/>
              <w:t>din “____” ________ 20___</w:t>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bidi w:val="0"/>
              <w:jc w:val="center"/>
              <w:rPr>
                <w:b/>
                <w:b/>
              </w:rPr>
            </w:pPr>
            <w:r>
              <w:rPr>
                <w:b/>
              </w:rPr>
              <w:t>CONTRACT – MODEL</w:t>
            </w:r>
          </w:p>
          <w:p>
            <w:pPr>
              <w:pStyle w:val="Normal"/>
              <w:bidi w:val="0"/>
              <w:jc w:val="center"/>
              <w:rPr>
                <w:b/>
                <w:b/>
              </w:rPr>
            </w:pPr>
            <w:r>
              <w:rPr>
                <w:b/>
              </w:rPr>
            </w:r>
          </w:p>
          <w:p>
            <w:pPr>
              <w:pStyle w:val="Normal"/>
              <w:tabs>
                <w:tab w:val="clear" w:pos="709"/>
                <w:tab w:val="left" w:pos="2295" w:leader="none"/>
              </w:tabs>
              <w:bidi w:val="0"/>
              <w:jc w:val="both"/>
              <w:rPr>
                <w:b/>
                <w:b/>
              </w:rPr>
            </w:pPr>
            <w:r>
              <w:rPr>
                <w:b/>
              </w:rPr>
            </w:r>
          </w:p>
          <w:p>
            <w:pPr>
              <w:pStyle w:val="Normal"/>
              <w:bidi w:val="0"/>
              <w:jc w:val="center"/>
              <w:rPr/>
            </w:pPr>
            <w:r>
              <w:rPr>
                <w:b/>
                <w:caps/>
              </w:rPr>
              <w:t>Contract</w:t>
            </w:r>
            <w:r>
              <w:rPr>
                <w:b/>
              </w:rPr>
              <w:t xml:space="preserve"> nr.  </w:t>
            </w:r>
            <w:r>
              <w:rPr>
                <w:u w:val="single"/>
              </w:rPr>
              <w:t>______________</w:t>
            </w:r>
          </w:p>
          <w:p>
            <w:pPr>
              <w:pStyle w:val="Normal"/>
              <w:bidi w:val="0"/>
              <w:jc w:val="center"/>
              <w:rPr/>
            </w:pPr>
            <w:r>
              <w:rPr>
                <w:b/>
              </w:rPr>
              <w:t xml:space="preserve">de achiziţionare a </w:t>
            </w:r>
            <w:r>
              <w:rPr>
                <w:rFonts w:eastAsia="Times New Roman" w:cs="Times New Roman"/>
                <w:b/>
                <w:color w:val="auto"/>
                <w:kern w:val="0"/>
                <w:sz w:val="24"/>
                <w:szCs w:val="24"/>
                <w:lang w:val="ro-RO" w:eastAsia="en-US" w:bidi="ar-SA"/>
              </w:rPr>
              <w:t>lucrărilor</w:t>
            </w:r>
            <w:r>
              <w:rPr>
                <w:b/>
              </w:rPr>
              <w:t xml:space="preserve"> de </w:t>
            </w:r>
            <w:r>
              <w:rPr>
                <w:rFonts w:eastAsia="Times New Roman" w:cs="Times New Roman"/>
                <w:b/>
                <w:color w:val="auto"/>
                <w:kern w:val="0"/>
                <w:sz w:val="24"/>
                <w:szCs w:val="24"/>
                <w:lang w:val="ro-RO" w:eastAsia="en-US" w:bidi="ar-SA"/>
              </w:rPr>
              <w:t>reaparație</w:t>
            </w:r>
          </w:p>
          <w:p>
            <w:pPr>
              <w:pStyle w:val="Normal"/>
              <w:tabs>
                <w:tab w:val="clear" w:pos="709"/>
                <w:tab w:val="left" w:pos="2295" w:leader="none"/>
              </w:tabs>
              <w:bidi w:val="0"/>
              <w:jc w:val="both"/>
              <w:rPr/>
            </w:pPr>
            <w:r>
              <w:rPr/>
            </w:r>
          </w:p>
          <w:p>
            <w:pPr>
              <w:pStyle w:val="Normal"/>
              <w:bidi w:val="0"/>
              <w:jc w:val="left"/>
              <w:rPr/>
            </w:pPr>
            <w:r>
              <w:rPr>
                <w:b/>
              </w:rPr>
              <w:t>”</w:t>
            </w:r>
            <w:r>
              <w:rPr>
                <w:b/>
              </w:rPr>
              <w:t xml:space="preserve">___” _____________  202..                                                                 </w:t>
            </w:r>
            <w:r>
              <w:rPr/>
              <w:t>oraș/municipiu</w:t>
            </w:r>
            <w:r>
              <w:rPr>
                <w:b/>
              </w:rPr>
              <w:t>…...………</w:t>
            </w:r>
          </w:p>
          <w:p>
            <w:pPr>
              <w:pStyle w:val="Normal"/>
              <w:tabs>
                <w:tab w:val="clear" w:pos="709"/>
                <w:tab w:val="left" w:pos="2295" w:leader="none"/>
              </w:tabs>
              <w:bidi w:val="0"/>
              <w:jc w:val="both"/>
              <w:rPr/>
            </w:pPr>
            <w:r>
              <w:rPr/>
            </w:r>
          </w:p>
          <w:p>
            <w:pPr>
              <w:pStyle w:val="ListParagraph"/>
              <w:numPr>
                <w:ilvl w:val="0"/>
                <w:numId w:val="25"/>
              </w:numPr>
              <w:bidi w:val="0"/>
              <w:jc w:val="center"/>
              <w:rPr>
                <w:b/>
                <w:b/>
                <w:kern w:val="2"/>
              </w:rPr>
            </w:pPr>
            <w:r>
              <w:rPr>
                <w:b/>
                <w:kern w:val="2"/>
              </w:rPr>
              <w:t>PARTEA GENERALĂ</w:t>
            </w:r>
          </w:p>
          <w:p>
            <w:pPr>
              <w:pStyle w:val="ListParagraph"/>
              <w:numPr>
                <w:ilvl w:val="0"/>
                <w:numId w:val="0"/>
              </w:numPr>
              <w:bidi w:val="0"/>
              <w:ind w:left="3240" w:right="0" w:hanging="0"/>
              <w:rPr/>
            </w:pPr>
            <w:r>
              <w:rPr>
                <w:kern w:val="2"/>
                <w:sz w:val="20"/>
                <w:szCs w:val="20"/>
              </w:rPr>
              <w:t xml:space="preserve">                    </w:t>
            </w:r>
            <w:r>
              <w:rPr>
                <w:kern w:val="2"/>
                <w:sz w:val="20"/>
                <w:szCs w:val="20"/>
              </w:rPr>
              <w:t>(OBLIGATORIU)</w:t>
            </w:r>
          </w:p>
          <w:p>
            <w:pPr>
              <w:pStyle w:val="ListParagraph"/>
              <w:numPr>
                <w:ilvl w:val="0"/>
                <w:numId w:val="0"/>
              </w:numPr>
              <w:bidi w:val="0"/>
              <w:ind w:left="3240" w:right="0" w:hanging="0"/>
              <w:rPr>
                <w:kern w:val="2"/>
                <w:sz w:val="20"/>
                <w:szCs w:val="20"/>
              </w:rPr>
            </w:pPr>
            <w:r>
              <w:rPr>
                <w:kern w:val="2"/>
                <w:sz w:val="20"/>
                <w:szCs w:val="20"/>
              </w:rPr>
            </w:r>
          </w:p>
          <w:tbl>
            <w:tblPr>
              <w:tblW w:w="4950" w:type="pct"/>
              <w:jc w:val="left"/>
              <w:tblInd w:w="0" w:type="dxa"/>
              <w:tblCellMar>
                <w:top w:w="0" w:type="dxa"/>
                <w:left w:w="108" w:type="dxa"/>
                <w:bottom w:w="0" w:type="dxa"/>
                <w:right w:w="108" w:type="dxa"/>
              </w:tblCellMar>
            </w:tblPr>
            <w:tblGrid>
              <w:gridCol w:w="4995"/>
              <w:gridCol w:w="4440"/>
            </w:tblGrid>
            <w:tr>
              <w:trPr/>
              <w:tc>
                <w:tcPr>
                  <w:tcW w:w="4995" w:type="dxa"/>
                  <w:tcBorders>
                    <w:top w:val="single" w:sz="4" w:space="0" w:color="000000"/>
                    <w:left w:val="single" w:sz="4" w:space="0" w:color="000000"/>
                    <w:bottom w:val="single" w:sz="4" w:space="0" w:color="000000"/>
                  </w:tcBorders>
                </w:tcPr>
                <w:p>
                  <w:pPr>
                    <w:pStyle w:val="Normal"/>
                    <w:bidi w:val="0"/>
                    <w:jc w:val="both"/>
                    <w:rPr>
                      <w:b/>
                      <w:b/>
                    </w:rPr>
                  </w:pPr>
                  <w:r>
                    <w:rPr>
                      <w:b/>
                    </w:rPr>
                    <w:t>Beneficiar</w:t>
                  </w:r>
                </w:p>
              </w:tc>
              <w:tc>
                <w:tcPr>
                  <w:tcW w:w="4440"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b/>
                    </w:rPr>
                    <w:t xml:space="preserve">Antreprenor IMSP SCMC </w:t>
                  </w:r>
                  <w:r>
                    <w:rPr>
                      <w:rFonts w:eastAsia="Times New Roman" w:cs="Times New Roman"/>
                      <w:b/>
                      <w:color w:val="auto"/>
                      <w:kern w:val="0"/>
                      <w:sz w:val="24"/>
                      <w:szCs w:val="24"/>
                      <w:lang w:val="ro-RO" w:eastAsia="en-US" w:bidi="ar-SA"/>
                    </w:rPr>
                    <w:t>Nr. 1</w:t>
                  </w:r>
                </w:p>
              </w:tc>
            </w:tr>
            <w:tr>
              <w:trPr/>
              <w:tc>
                <w:tcPr>
                  <w:tcW w:w="4995" w:type="dxa"/>
                  <w:tcBorders>
                    <w:top w:val="single" w:sz="4" w:space="0" w:color="000000"/>
                    <w:left w:val="single" w:sz="4" w:space="0" w:color="000000"/>
                    <w:bottom w:val="single" w:sz="4" w:space="0" w:color="000000"/>
                  </w:tcBorders>
                </w:tcPr>
                <w:p>
                  <w:pPr>
                    <w:pStyle w:val="Normal"/>
                    <w:bidi w:val="0"/>
                    <w:jc w:val="both"/>
                    <w:rPr/>
                  </w:pPr>
                  <w:r>
                    <w:rPr>
                      <w:b/>
                    </w:rPr>
                    <w:t>……………………</w:t>
                  </w:r>
                  <w:r>
                    <w:rPr>
                      <w:b/>
                    </w:rPr>
                    <w:t>..</w:t>
                  </w:r>
                  <w:r>
                    <w:rPr/>
                    <w:t xml:space="preserve">reprezentat prin director …………, care acţionează în baza statutului întreprinderii, denumit în continuare </w:t>
                  </w:r>
                  <w:r>
                    <w:rPr>
                      <w:i/>
                    </w:rPr>
                    <w:t>Beneficiar</w:t>
                  </w:r>
                  <w:r>
                    <w:rPr/>
                    <w:t xml:space="preserve">, </w:t>
                  </w:r>
                  <w:r>
                    <w:rPr>
                      <w:i/>
                    </w:rPr>
                    <w:t xml:space="preserve">IDNO, </w:t>
                  </w:r>
                  <w:r>
                    <w:rPr/>
                    <w:t xml:space="preserve"> pe de o parte,</w:t>
                  </w:r>
                </w:p>
              </w:tc>
              <w:tc>
                <w:tcPr>
                  <w:tcW w:w="4440" w:type="dxa"/>
                  <w:tcBorders>
                    <w:top w:val="single" w:sz="4" w:space="0" w:color="000000"/>
                    <w:left w:val="single" w:sz="4" w:space="0" w:color="000000"/>
                    <w:bottom w:val="single" w:sz="4" w:space="0" w:color="000000"/>
                    <w:right w:val="single" w:sz="4" w:space="0" w:color="000000"/>
                  </w:tcBorders>
                </w:tcPr>
                <w:p>
                  <w:pPr>
                    <w:pStyle w:val="Normal"/>
                    <w:bidi w:val="0"/>
                    <w:jc w:val="both"/>
                    <w:rPr/>
                  </w:pPr>
                  <w:r>
                    <w:rPr/>
                    <w:t xml:space="preserve">Reprezentat prin director </w:t>
                  </w:r>
                  <w:r>
                    <w:rPr>
                      <w:rFonts w:eastAsia="Times New Roman" w:cs="Times New Roman"/>
                      <w:b/>
                      <w:bCs/>
                      <w:color w:val="auto"/>
                      <w:kern w:val="0"/>
                      <w:sz w:val="24"/>
                      <w:szCs w:val="24"/>
                      <w:lang w:val="ro-RO" w:eastAsia="en-US" w:bidi="ar-SA"/>
                    </w:rPr>
                    <w:t>Aliona Rotari</w:t>
                  </w:r>
                  <w:r>
                    <w:rPr/>
                    <w:t xml:space="preserve">, care acţionează în baza statutului întreprinderii, denumit în continuare </w:t>
                  </w:r>
                  <w:r>
                    <w:rPr>
                      <w:i/>
                    </w:rPr>
                    <w:t xml:space="preserve">Antreprenor, IDNO 1003600152569, </w:t>
                  </w:r>
                  <w:r>
                    <w:rPr/>
                    <w:t xml:space="preserve"> pe de altă parte,</w:t>
                  </w:r>
                </w:p>
              </w:tc>
            </w:tr>
          </w:tbl>
          <w:p>
            <w:pPr>
              <w:pStyle w:val="Normal"/>
              <w:bidi w:val="0"/>
              <w:jc w:val="both"/>
              <w:rPr/>
            </w:pPr>
            <w:r>
              <w:rPr/>
              <w:t xml:space="preserve">ambii (denumiţi în continuare </w:t>
            </w:r>
            <w:r>
              <w:rPr>
                <w:i/>
              </w:rPr>
              <w:t>Părţi</w:t>
            </w:r>
            <w:r>
              <w:rPr/>
              <w:t>), au încheiat prezentul Contract referitor la următoarele:</w:t>
            </w:r>
          </w:p>
          <w:p>
            <w:pPr>
              <w:pStyle w:val="ListParagraph"/>
              <w:numPr>
                <w:ilvl w:val="0"/>
                <w:numId w:val="0"/>
              </w:numPr>
              <w:bidi w:val="0"/>
              <w:ind w:left="3240" w:right="0" w:hanging="0"/>
              <w:rPr>
                <w:kern w:val="2"/>
                <w:sz w:val="20"/>
                <w:szCs w:val="20"/>
              </w:rPr>
            </w:pPr>
            <w:r>
              <w:rPr>
                <w:kern w:val="2"/>
                <w:sz w:val="20"/>
                <w:szCs w:val="20"/>
              </w:rPr>
            </w:r>
          </w:p>
          <w:p>
            <w:pPr>
              <w:pStyle w:val="Normal"/>
              <w:bidi w:val="0"/>
              <w:jc w:val="both"/>
              <w:rPr/>
            </w:pPr>
            <w:r>
              <w:rPr/>
              <w:t xml:space="preserve">1. Achiziţionarea </w:t>
            </w:r>
            <w:r>
              <w:rPr>
                <w:rFonts w:eastAsia="Times New Roman" w:cs="Times New Roman"/>
                <w:b/>
                <w:color w:val="auto"/>
                <w:kern w:val="0"/>
                <w:sz w:val="24"/>
                <w:szCs w:val="24"/>
                <w:lang w:val="ro-RO" w:eastAsia="en-US" w:bidi="ar-SA"/>
              </w:rPr>
              <w:t>lucrărilor</w:t>
            </w:r>
            <w:r>
              <w:rPr>
                <w:b/>
              </w:rPr>
              <w:t xml:space="preserve"> de </w:t>
            </w:r>
            <w:r>
              <w:rPr>
                <w:rFonts w:eastAsia="Times New Roman" w:cs="Times New Roman"/>
                <w:b/>
                <w:color w:val="auto"/>
                <w:kern w:val="0"/>
                <w:sz w:val="24"/>
                <w:szCs w:val="24"/>
                <w:lang w:val="ro-RO" w:eastAsia="en-US" w:bidi="ar-SA"/>
              </w:rPr>
              <w:t xml:space="preserve">reparație </w:t>
            </w:r>
            <w:r>
              <w:rPr>
                <w:rFonts w:eastAsia="Times New Roman" w:cs="Times New Roman"/>
                <w:b/>
                <w:color w:val="auto"/>
                <w:kern w:val="0"/>
                <w:sz w:val="24"/>
                <w:szCs w:val="24"/>
                <w:lang w:val="ro-RO" w:eastAsia="en-US" w:bidi="ar-SA"/>
              </w:rPr>
              <w:t>în cabinetul medicului</w:t>
            </w:r>
            <w:r>
              <w:rPr>
                <w:b/>
              </w:rPr>
              <w:t>,</w:t>
            </w:r>
            <w:r>
              <w:rPr/>
              <w:t xml:space="preserve"> denumite în </w:t>
            </w:r>
            <w:r>
              <w:rPr>
                <w:shd w:fill="FFFFFF" w:val="clear"/>
              </w:rPr>
              <w:t>continuare Lucrări</w:t>
            </w:r>
            <w:r>
              <w:rPr/>
              <w:t>, conform procedurii de achiziție publică nr…</w:t>
            </w:r>
            <w:r>
              <w:rPr>
                <w:b/>
                <w:shd w:fill="FFFFFF" w:val="clear"/>
              </w:rPr>
              <w:t>……………</w:t>
            </w:r>
            <w:r>
              <w:rPr/>
              <w:t>din ………..în baza deciziei grupului de lucru al Beneficiarului din ………..</w:t>
            </w:r>
          </w:p>
          <w:p>
            <w:pPr>
              <w:pStyle w:val="ListParagraph"/>
              <w:numPr>
                <w:ilvl w:val="0"/>
                <w:numId w:val="0"/>
              </w:numPr>
              <w:bidi w:val="0"/>
              <w:ind w:left="3240" w:right="0" w:hanging="0"/>
              <w:rPr>
                <w:kern w:val="2"/>
                <w:sz w:val="20"/>
                <w:szCs w:val="20"/>
              </w:rPr>
            </w:pPr>
            <w:r>
              <w:rPr>
                <w:kern w:val="2"/>
                <w:sz w:val="20"/>
                <w:szCs w:val="20"/>
              </w:rPr>
            </w:r>
          </w:p>
          <w:p>
            <w:pPr>
              <w:pStyle w:val="Normal"/>
              <w:bidi w:val="0"/>
              <w:jc w:val="both"/>
              <w:rPr/>
            </w:pPr>
            <w:r>
              <w:rPr/>
              <w:t>2. Următoarele documente vor fi considerate părţi componente ale Contractului:</w:t>
            </w:r>
          </w:p>
          <w:p>
            <w:pPr>
              <w:pStyle w:val="Normal"/>
              <w:numPr>
                <w:ilvl w:val="0"/>
                <w:numId w:val="26"/>
              </w:numPr>
              <w:suppressAutoHyphens w:val="true"/>
              <w:bidi w:val="0"/>
              <w:ind w:left="0" w:right="0" w:firstLine="720"/>
              <w:jc w:val="both"/>
              <w:rPr/>
            </w:pPr>
            <w:r>
              <w:rPr/>
              <w:t>Formularul Contractului;</w:t>
            </w:r>
          </w:p>
          <w:p>
            <w:pPr>
              <w:pStyle w:val="Normal"/>
              <w:numPr>
                <w:ilvl w:val="0"/>
                <w:numId w:val="26"/>
              </w:numPr>
              <w:suppressAutoHyphens w:val="true"/>
              <w:bidi w:val="0"/>
              <w:ind w:left="0" w:right="0" w:firstLine="720"/>
              <w:jc w:val="both"/>
              <w:rPr/>
            </w:pPr>
            <w:r>
              <w:rPr/>
              <w:t>Formularul ofertei;</w:t>
            </w:r>
          </w:p>
          <w:p>
            <w:pPr>
              <w:pStyle w:val="Normal"/>
              <w:numPr>
                <w:ilvl w:val="0"/>
                <w:numId w:val="26"/>
              </w:numPr>
              <w:suppressAutoHyphens w:val="true"/>
              <w:bidi w:val="0"/>
              <w:ind w:left="0" w:right="0" w:firstLine="720"/>
              <w:jc w:val="both"/>
              <w:rPr/>
            </w:pPr>
            <w:r>
              <w:rPr/>
              <w:t>Caietul de sarcini;</w:t>
            </w:r>
          </w:p>
          <w:p>
            <w:pPr>
              <w:pStyle w:val="Normal"/>
              <w:numPr>
                <w:ilvl w:val="0"/>
                <w:numId w:val="26"/>
              </w:numPr>
              <w:suppressAutoHyphens w:val="true"/>
              <w:bidi w:val="0"/>
              <w:ind w:left="0" w:right="0" w:firstLine="720"/>
              <w:jc w:val="both"/>
              <w:rPr/>
            </w:pPr>
            <w:r>
              <w:rPr/>
              <w:t>Garanția de bună execuție.</w:t>
            </w:r>
          </w:p>
          <w:p>
            <w:pPr>
              <w:pStyle w:val="Normal"/>
              <w:bidi w:val="0"/>
              <w:jc w:val="both"/>
              <w:rPr/>
            </w:pPr>
            <w:r>
              <w:rPr/>
              <w:t>3. În cazul unor discrepanţe sau inconsecvenţe între documentele componente ale Contractului, documentele vor avea ordinea de prioritate enumerată în pct. 2.</w:t>
            </w:r>
          </w:p>
          <w:p>
            <w:pPr>
              <w:pStyle w:val="Normal"/>
              <w:bidi w:val="0"/>
              <w:jc w:val="both"/>
              <w:rPr/>
            </w:pPr>
            <w:r>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pPr>
              <w:pStyle w:val="Normal"/>
              <w:bidi w:val="0"/>
              <w:jc w:val="both"/>
              <w:rPr/>
            </w:pPr>
            <w:r>
              <w:rPr/>
              <w:t xml:space="preserve"> </w:t>
            </w:r>
            <w:r>
              <w:rPr/>
              <w:t>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pPr>
              <w:pStyle w:val="ListParagraph"/>
              <w:numPr>
                <w:ilvl w:val="0"/>
                <w:numId w:val="0"/>
              </w:numPr>
              <w:bidi w:val="0"/>
              <w:ind w:left="710" w:right="0" w:hanging="0"/>
              <w:jc w:val="left"/>
              <w:rPr>
                <w:kern w:val="2"/>
                <w:sz w:val="20"/>
                <w:szCs w:val="20"/>
              </w:rPr>
            </w:pPr>
            <w:r>
              <w:rPr>
                <w:kern w:val="2"/>
                <w:sz w:val="20"/>
                <w:szCs w:val="20"/>
              </w:rPr>
            </w:r>
          </w:p>
          <w:p>
            <w:pPr>
              <w:pStyle w:val="Normal"/>
              <w:bidi w:val="0"/>
              <w:jc w:val="left"/>
              <w:rPr>
                <w:b/>
                <w:b/>
              </w:rPr>
            </w:pPr>
            <w:r>
              <w:rPr>
                <w:b/>
              </w:rPr>
              <w:t>1. OBIECTUL CONTRACTULUI</w:t>
            </w:r>
          </w:p>
          <w:p>
            <w:pPr>
              <w:pStyle w:val="Normal"/>
              <w:bidi w:val="0"/>
              <w:jc w:val="both"/>
              <w:rPr/>
            </w:pPr>
            <w:r>
              <w:rPr/>
              <w:t xml:space="preserve">1.1. Antreprenorul îşi asumă obligaţia de a presta Lucrările conform Specificaţiei, care este parte integrantă a prezentului Contract. </w:t>
            </w:r>
          </w:p>
          <w:p>
            <w:pPr>
              <w:pStyle w:val="Normal"/>
              <w:bidi w:val="0"/>
              <w:jc w:val="both"/>
              <w:rPr/>
            </w:pPr>
            <w:r>
              <w:rPr/>
              <w:t xml:space="preserve">1.2. Beneficiarul se obligă, la rândul său, să achite şi să recepţioneze Lucrările livrate de Antreprenor. </w:t>
            </w:r>
          </w:p>
          <w:p>
            <w:pPr>
              <w:pStyle w:val="Normal"/>
              <w:bidi w:val="0"/>
              <w:jc w:val="both"/>
              <w:rPr/>
            </w:pPr>
            <w:r>
              <w:rPr/>
              <w:t>1.3. Calitatea Lucrărilor se atestă prin respectarea documentelor normative și standardelor de stat ale căror cerințe trebuie respectate la executarea documentației de proiect.</w:t>
            </w:r>
          </w:p>
          <w:p>
            <w:pPr>
              <w:pStyle w:val="ListParagraph"/>
              <w:numPr>
                <w:ilvl w:val="0"/>
                <w:numId w:val="0"/>
              </w:numPr>
              <w:bidi w:val="0"/>
              <w:ind w:left="3240" w:right="0" w:hanging="0"/>
              <w:rPr>
                <w:kern w:val="2"/>
                <w:sz w:val="20"/>
                <w:szCs w:val="20"/>
              </w:rPr>
            </w:pPr>
            <w:r>
              <w:rPr>
                <w:kern w:val="2"/>
                <w:sz w:val="20"/>
                <w:szCs w:val="20"/>
              </w:rPr>
            </w:r>
          </w:p>
          <w:p>
            <w:pPr>
              <w:pStyle w:val="Normal"/>
              <w:bidi w:val="0"/>
              <w:jc w:val="left"/>
              <w:rPr>
                <w:b/>
                <w:b/>
              </w:rPr>
            </w:pPr>
            <w:r>
              <w:rPr>
                <w:b/>
              </w:rPr>
              <w:t>2.TERMENII ŞI CONDIŢIILE DE PRESTARE</w:t>
            </w:r>
          </w:p>
          <w:p>
            <w:pPr>
              <w:pStyle w:val="Normal"/>
              <w:bidi w:val="0"/>
              <w:jc w:val="both"/>
              <w:rPr/>
            </w:pPr>
            <w:r>
              <w:rPr/>
              <w:t xml:space="preserve">2.1.  Executarea Lucrărilor de proiectare se efectuează în conformitate cu parametrii tehnici şi cerinţele de bază la elaborarea proiectului stipulate în documentația de atribuire </w:t>
            </w:r>
            <w:r>
              <w:rPr>
                <w:shd w:fill="FFFFFF" w:val="clear"/>
              </w:rPr>
              <w:t>şi anexa nr……..</w:t>
            </w:r>
            <w:r>
              <w:rPr/>
              <w:t xml:space="preserve">la prezentul Contract. </w:t>
            </w:r>
          </w:p>
          <w:p>
            <w:pPr>
              <w:pStyle w:val="Normal"/>
              <w:bidi w:val="0"/>
              <w:jc w:val="both"/>
              <w:rPr/>
            </w:pPr>
            <w:r>
              <w:rPr/>
              <w:t xml:space="preserve">2.2. Termenul limită de predare a documentaţiei de proiect şi deviz – </w:t>
            </w:r>
            <w:r>
              <w:rPr>
                <w:b/>
              </w:rPr>
              <w:t xml:space="preserve">............, inclusiv perioada de timp nesesară pentru verificarea documentației de către </w:t>
            </w:r>
            <w:r>
              <w:rPr/>
              <w:t>Î.S. „Serviciul de Stat pentru Verificarea și Expertizarea Proiectelor și Construcțiilor”, calculate din data semnării prezentului contract.</w:t>
            </w:r>
          </w:p>
          <w:p>
            <w:pPr>
              <w:pStyle w:val="Normal"/>
              <w:bidi w:val="0"/>
              <w:jc w:val="both"/>
              <w:rPr/>
            </w:pPr>
            <w:r>
              <w:rPr/>
              <w:t xml:space="preserve"> </w:t>
            </w:r>
            <w:r>
              <w:rPr/>
              <w:t>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pPr>
              <w:pStyle w:val="Normal"/>
              <w:bidi w:val="0"/>
              <w:jc w:val="both"/>
              <w:rPr/>
            </w:pPr>
            <w:r>
              <w:rPr/>
              <w:t xml:space="preserve">2.4. Antreprenorul eliberează pentru Beneficiar documentaţia de proiect şi deviz în limba română, în volum de ….. exemplare + varianta electronică. </w:t>
            </w:r>
          </w:p>
          <w:p>
            <w:pPr>
              <w:pStyle w:val="Normal"/>
              <w:bidi w:val="0"/>
              <w:jc w:val="both"/>
              <w:rPr/>
            </w:pPr>
            <w:r>
              <w:rPr/>
              <w:t>2.5. Lucrarea se consideră predată Beneficiarului odată cu prezentarea documentației de proiect și deviz, avizului pozitiv al Î.S. „Serviciul de Stat pentru Verificarea și Expertizarea Proiectelor și Construcțiilor” și originalul facturii fiscale.</w:t>
            </w:r>
          </w:p>
          <w:p>
            <w:pPr>
              <w:pStyle w:val="Normal"/>
              <w:bidi w:val="0"/>
              <w:ind w:left="0" w:right="0" w:firstLine="720"/>
              <w:jc w:val="both"/>
              <w:rPr/>
            </w:pPr>
            <w:r>
              <w:rPr/>
            </w:r>
          </w:p>
          <w:p>
            <w:pPr>
              <w:pStyle w:val="Normal"/>
              <w:bidi w:val="0"/>
              <w:jc w:val="left"/>
              <w:rPr>
                <w:b/>
                <w:b/>
              </w:rPr>
            </w:pPr>
            <w:r>
              <w:rPr>
                <w:b/>
              </w:rPr>
              <w:t>3. PREŢUL ŞI CONDIŢIILE DE PLATĂ</w:t>
            </w:r>
          </w:p>
          <w:p>
            <w:pPr>
              <w:pStyle w:val="Normal"/>
              <w:bidi w:val="0"/>
              <w:jc w:val="both"/>
              <w:rPr/>
            </w:pPr>
            <w:r>
              <w:rPr/>
              <w:t>3.1. Preţul Lucrărilor conform prezentului Contract este stabilit în lei moldoveneşti.</w:t>
            </w:r>
          </w:p>
          <w:p>
            <w:pPr>
              <w:pStyle w:val="Normal"/>
              <w:bidi w:val="0"/>
              <w:jc w:val="both"/>
              <w:rPr/>
            </w:pPr>
            <w:r>
              <w:rPr/>
              <w:t>3.2. Suma totală a prezentului Contract, inclusiv TVA, se stabileşte în lei moldoveneşti şi constituie</w:t>
            </w:r>
            <w:r>
              <w:rPr>
                <w:b/>
              </w:rPr>
              <w:t>……..</w:t>
            </w:r>
          </w:p>
          <w:p>
            <w:pPr>
              <w:pStyle w:val="Normal"/>
              <w:bidi w:val="0"/>
              <w:jc w:val="both"/>
              <w:rPr/>
            </w:pPr>
            <w:r>
              <w:rPr/>
              <w:t>3.3. Beneficiarul va achita Antreprenorului în două etape suma totală pentru Lucrările executate, după cum urmează:</w:t>
            </w:r>
          </w:p>
          <w:p>
            <w:pPr>
              <w:pStyle w:val="Normal"/>
              <w:bidi w:val="0"/>
              <w:ind w:left="0" w:right="0" w:firstLine="720"/>
              <w:jc w:val="both"/>
              <w:rPr/>
            </w:pPr>
            <w:r>
              <w:rPr>
                <w:b/>
              </w:rPr>
              <w:t>I etapă</w:t>
            </w:r>
            <w:r>
              <w:rPr/>
              <w:t xml:space="preserve"> – predarea raportului topogeodezic, hidrologic și geologic – </w:t>
            </w:r>
            <w:r>
              <w:rPr>
                <w:b/>
              </w:rPr>
              <w:t>…….., inclusiv TVA,</w:t>
            </w:r>
            <w:r>
              <w:rPr/>
              <w:t xml:space="preserve"> conform Specificației;</w:t>
            </w:r>
          </w:p>
          <w:p>
            <w:pPr>
              <w:pStyle w:val="Normal"/>
              <w:bidi w:val="0"/>
              <w:ind w:left="0" w:right="0" w:firstLine="720"/>
              <w:jc w:val="both"/>
              <w:rPr/>
            </w:pPr>
            <w:r>
              <w:rPr>
                <w:b/>
              </w:rPr>
              <w:t>II etapă</w:t>
            </w:r>
            <w:r>
              <w:rPr/>
              <w:t xml:space="preserve"> – predarea proiectului integral după primirea avizului pozitiv al Î.S.”Serviciul de Stat pentru Verificarea și Expertizarea Proiectelor și Construcțiilor” – </w:t>
            </w:r>
            <w:r>
              <w:rPr>
                <w:b/>
              </w:rPr>
              <w:t>……., inclusiv TVA,</w:t>
            </w:r>
            <w:r>
              <w:rPr/>
              <w:t xml:space="preserve"> conform Specificației. </w:t>
            </w:r>
          </w:p>
          <w:p>
            <w:pPr>
              <w:pStyle w:val="Normal"/>
              <w:bidi w:val="0"/>
              <w:jc w:val="both"/>
              <w:rPr/>
            </w:pPr>
            <w:r>
              <w:rPr/>
              <w:t xml:space="preserve">3.4. Beneficiarul se obligă să achite Antreprenorului, potrivit pct. 3.3., în decurs de …… zile calindaristice, calculate din data semnării Actului de primire-predare a lucrărilor. </w:t>
            </w:r>
          </w:p>
          <w:p>
            <w:pPr>
              <w:pStyle w:val="Normal"/>
              <w:bidi w:val="0"/>
              <w:jc w:val="both"/>
              <w:rPr/>
            </w:pPr>
            <w:r>
              <w:rPr/>
              <w:t>3.5. Plăţile se vor efectua prin ……………, indicat în prezentul Contract.</w:t>
            </w:r>
          </w:p>
          <w:p>
            <w:pPr>
              <w:pStyle w:val="ListParagraph"/>
              <w:numPr>
                <w:ilvl w:val="0"/>
                <w:numId w:val="0"/>
              </w:numPr>
              <w:bidi w:val="0"/>
              <w:ind w:left="3240" w:right="0" w:hanging="0"/>
              <w:rPr>
                <w:kern w:val="2"/>
                <w:sz w:val="20"/>
                <w:szCs w:val="20"/>
              </w:rPr>
            </w:pPr>
            <w:r>
              <w:rPr>
                <w:kern w:val="2"/>
                <w:sz w:val="20"/>
                <w:szCs w:val="20"/>
              </w:rPr>
            </w:r>
          </w:p>
          <w:p>
            <w:pPr>
              <w:pStyle w:val="Normal"/>
              <w:bidi w:val="0"/>
              <w:jc w:val="left"/>
              <w:rPr>
                <w:b/>
                <w:b/>
              </w:rPr>
            </w:pPr>
            <w:r>
              <w:rPr>
                <w:b/>
              </w:rPr>
              <w:t>4. CONDIŢIILE DE PREDARE-PRIMIRE</w:t>
            </w:r>
          </w:p>
          <w:p>
            <w:pPr>
              <w:pStyle w:val="Normal"/>
              <w:bidi w:val="0"/>
              <w:jc w:val="both"/>
              <w:rPr/>
            </w:pPr>
            <w:r>
              <w:rPr/>
              <w:t>4.1. Lucrările se consideră predate de către Antreprenor şi recepţionate de către Beneficiar dacă:</w:t>
            </w:r>
          </w:p>
          <w:p>
            <w:pPr>
              <w:pStyle w:val="Normal"/>
              <w:numPr>
                <w:ilvl w:val="0"/>
                <w:numId w:val="27"/>
              </w:numPr>
              <w:suppressAutoHyphens w:val="true"/>
              <w:bidi w:val="0"/>
              <w:ind w:left="0" w:right="0" w:firstLine="720"/>
              <w:jc w:val="both"/>
              <w:rPr/>
            </w:pPr>
            <w:r>
              <w:rPr/>
              <w:t xml:space="preserve">cantitatea Lucrărilor corespunde informaţiei indicate în specificația la prezentul Contract; </w:t>
            </w:r>
          </w:p>
          <w:p>
            <w:pPr>
              <w:pStyle w:val="Normal"/>
              <w:numPr>
                <w:ilvl w:val="0"/>
                <w:numId w:val="27"/>
              </w:numPr>
              <w:suppressAutoHyphens w:val="true"/>
              <w:bidi w:val="0"/>
              <w:ind w:left="0" w:right="0" w:firstLine="720"/>
              <w:jc w:val="both"/>
              <w:rPr/>
            </w:pPr>
            <w:r>
              <w:rPr/>
              <w:t>calitatea Lucrărilor corespunde documentelor normative și standardelor de stat.</w:t>
            </w:r>
          </w:p>
          <w:p>
            <w:pPr>
              <w:pStyle w:val="Normal"/>
              <w:bidi w:val="0"/>
              <w:ind w:left="0" w:right="0" w:firstLine="720"/>
              <w:jc w:val="center"/>
              <w:rPr>
                <w:b/>
                <w:b/>
              </w:rPr>
            </w:pPr>
            <w:r>
              <w:rPr>
                <w:b/>
              </w:rPr>
            </w:r>
          </w:p>
          <w:p>
            <w:pPr>
              <w:pStyle w:val="Normal"/>
              <w:bidi w:val="0"/>
              <w:jc w:val="left"/>
              <w:rPr>
                <w:b/>
                <w:b/>
              </w:rPr>
            </w:pPr>
            <w:r>
              <w:rPr>
                <w:b/>
              </w:rPr>
              <w:t>5. STANDARDE</w:t>
            </w:r>
          </w:p>
          <w:p>
            <w:pPr>
              <w:pStyle w:val="Normal"/>
              <w:bidi w:val="0"/>
              <w:jc w:val="both"/>
              <w:rPr/>
            </w:pPr>
            <w:r>
              <w:rPr/>
              <w:t>5.1 Lucrările prestate în baza contractului vor respecta standardele prezentate de către Beneficiar în cerințele caietului de sarcini.</w:t>
            </w:r>
          </w:p>
          <w:p>
            <w:pPr>
              <w:pStyle w:val="Normal"/>
              <w:bidi w:val="0"/>
              <w:jc w:val="both"/>
              <w:rPr/>
            </w:pPr>
            <w:r>
              <w:rPr/>
              <w:t>5.2 Când nu este menţionat nici un standard sau reglementare aplicabilă, se vor respecta standardele sau alte reglementări autorizate în Republica Moldova.</w:t>
            </w:r>
          </w:p>
          <w:p>
            <w:pPr>
              <w:pStyle w:val="Normal"/>
              <w:bidi w:val="0"/>
              <w:ind w:left="0" w:right="0" w:firstLine="720"/>
              <w:jc w:val="both"/>
              <w:rPr/>
            </w:pPr>
            <w:r>
              <w:rPr/>
            </w:r>
          </w:p>
          <w:p>
            <w:pPr>
              <w:pStyle w:val="Normal"/>
              <w:bidi w:val="0"/>
              <w:jc w:val="left"/>
              <w:rPr>
                <w:b/>
                <w:b/>
              </w:rPr>
            </w:pPr>
            <w:r>
              <w:rPr>
                <w:b/>
              </w:rPr>
              <w:t>6. OBLIGAŢIILE PĂRŢILOR</w:t>
            </w:r>
          </w:p>
          <w:p>
            <w:pPr>
              <w:pStyle w:val="Normal"/>
              <w:bidi w:val="0"/>
              <w:jc w:val="both"/>
              <w:rPr/>
            </w:pPr>
            <w:r>
              <w:rPr/>
              <w:t>6.1. În baza prezentului Contract, Antreprenorul se obligă:</w:t>
            </w:r>
          </w:p>
          <w:p>
            <w:pPr>
              <w:pStyle w:val="Normal"/>
              <w:numPr>
                <w:ilvl w:val="0"/>
                <w:numId w:val="28"/>
              </w:numPr>
              <w:tabs>
                <w:tab w:val="clear" w:pos="709"/>
                <w:tab w:val="left" w:pos="792" w:leader="none"/>
                <w:tab w:val="left" w:pos="1080" w:leader="none"/>
              </w:tabs>
              <w:suppressAutoHyphens w:val="true"/>
              <w:bidi w:val="0"/>
              <w:ind w:left="0" w:right="0" w:firstLine="720"/>
              <w:jc w:val="both"/>
              <w:rPr/>
            </w:pPr>
            <w:r>
              <w:rPr/>
              <w:t xml:space="preserve">să depună garanţia de bună execuţie a contractului,în cuantum de .... din valoarea contractului, atribuită sub formă .......; </w:t>
            </w:r>
          </w:p>
          <w:p>
            <w:pPr>
              <w:pStyle w:val="Normal"/>
              <w:numPr>
                <w:ilvl w:val="0"/>
                <w:numId w:val="28"/>
              </w:numPr>
              <w:tabs>
                <w:tab w:val="clear" w:pos="709"/>
                <w:tab w:val="left" w:pos="792" w:leader="none"/>
                <w:tab w:val="left" w:pos="1080" w:leader="none"/>
              </w:tabs>
              <w:suppressAutoHyphens w:val="true"/>
              <w:bidi w:val="0"/>
              <w:ind w:left="0" w:right="0" w:firstLine="720"/>
              <w:jc w:val="both"/>
              <w:rPr/>
            </w:pPr>
            <w:r>
              <w:rPr/>
              <w:t>să presteze Lucrările conform condiţiilor prevăzute de prezentul Contract;</w:t>
            </w:r>
          </w:p>
          <w:p>
            <w:pPr>
              <w:pStyle w:val="Normal"/>
              <w:numPr>
                <w:ilvl w:val="0"/>
                <w:numId w:val="28"/>
              </w:numPr>
              <w:tabs>
                <w:tab w:val="clear" w:pos="709"/>
                <w:tab w:val="left" w:pos="792" w:leader="none"/>
                <w:tab w:val="left" w:pos="1080" w:leader="none"/>
              </w:tabs>
              <w:suppressAutoHyphens w:val="true"/>
              <w:bidi w:val="0"/>
              <w:ind w:left="0" w:right="0" w:firstLine="720"/>
              <w:jc w:val="both"/>
              <w:rPr/>
            </w:pPr>
            <w:r>
              <w:rPr/>
              <w:t>să indice t</w:t>
            </w:r>
            <w:r>
              <w:rPr>
                <w:lang w:eastAsia="ru-RU"/>
              </w:rPr>
              <w:t>ermenul de garanție a lucrărilor;</w:t>
            </w:r>
          </w:p>
          <w:p>
            <w:pPr>
              <w:pStyle w:val="Normal"/>
              <w:numPr>
                <w:ilvl w:val="0"/>
                <w:numId w:val="28"/>
              </w:numPr>
              <w:tabs>
                <w:tab w:val="clear" w:pos="709"/>
                <w:tab w:val="left" w:pos="792" w:leader="none"/>
                <w:tab w:val="left" w:pos="1080" w:leader="none"/>
              </w:tabs>
              <w:suppressAutoHyphens w:val="true"/>
              <w:bidi w:val="0"/>
              <w:ind w:left="0" w:right="0" w:firstLine="720"/>
              <w:jc w:val="both"/>
              <w:rPr/>
            </w:pPr>
            <w:r>
              <w:rPr/>
              <w:t>să notifice Beneficiarul, după semnarea prezentului Contract, în decurs de …. zile calendaristice, prin notificare scrisă sau e-mail, despre începerea executării Lucrărilor;</w:t>
            </w:r>
          </w:p>
          <w:p>
            <w:pPr>
              <w:pStyle w:val="Normal"/>
              <w:numPr>
                <w:ilvl w:val="0"/>
                <w:numId w:val="28"/>
              </w:numPr>
              <w:tabs>
                <w:tab w:val="clear" w:pos="709"/>
                <w:tab w:val="left" w:pos="792" w:leader="none"/>
                <w:tab w:val="left" w:pos="1080" w:leader="none"/>
              </w:tabs>
              <w:suppressAutoHyphens w:val="true"/>
              <w:bidi w:val="0"/>
              <w:ind w:left="0" w:right="0" w:firstLine="720"/>
              <w:jc w:val="both"/>
              <w:rPr/>
            </w:pPr>
            <w:r>
              <w:rPr/>
              <w:t>să asigure condiţiile corespunzătoare pentru recepţionarea Lucrărilor de către Beneficiar, în termenele stabilite, în corespundere cu cerinţele prezentului Contract;</w:t>
            </w:r>
          </w:p>
          <w:p>
            <w:pPr>
              <w:pStyle w:val="Normal"/>
              <w:numPr>
                <w:ilvl w:val="0"/>
                <w:numId w:val="28"/>
              </w:numPr>
              <w:tabs>
                <w:tab w:val="clear" w:pos="709"/>
                <w:tab w:val="left" w:pos="792" w:leader="none"/>
                <w:tab w:val="left" w:pos="1080" w:leader="none"/>
              </w:tabs>
              <w:suppressAutoHyphens w:val="true"/>
              <w:bidi w:val="0"/>
              <w:ind w:left="0" w:right="0" w:firstLine="720"/>
              <w:jc w:val="both"/>
              <w:rPr/>
            </w:pPr>
            <w:r>
              <w:rPr/>
              <w:t>să asigure calitatea executării Lucrărilor și să suporte cheltuielile de verificare repetată, în caz de primire a Avizului negativ al Î.S. „Serviciul de Stat pentru Verificarea și Expertizarea Proiectelor și Construcțiilor”;</w:t>
            </w:r>
          </w:p>
          <w:p>
            <w:pPr>
              <w:pStyle w:val="Normal"/>
              <w:numPr>
                <w:ilvl w:val="0"/>
                <w:numId w:val="28"/>
              </w:numPr>
              <w:tabs>
                <w:tab w:val="clear" w:pos="709"/>
                <w:tab w:val="left" w:pos="792" w:leader="none"/>
                <w:tab w:val="left" w:pos="1080" w:leader="none"/>
              </w:tabs>
              <w:suppressAutoHyphens w:val="true"/>
              <w:bidi w:val="0"/>
              <w:ind w:left="0" w:right="0" w:firstLine="720"/>
              <w:jc w:val="both"/>
              <w:rPr/>
            </w:pPr>
            <w:r>
              <w:rPr/>
              <w:t>să stabilească, în proiect, fazele determinante de execuție a lucrărilor și exercitarea supravegherii de autor asupra lucrărilor pe tot parcursul construcției;</w:t>
            </w:r>
          </w:p>
          <w:p>
            <w:pPr>
              <w:pStyle w:val="Normal"/>
              <w:numPr>
                <w:ilvl w:val="0"/>
                <w:numId w:val="28"/>
              </w:numPr>
              <w:tabs>
                <w:tab w:val="clear" w:pos="709"/>
                <w:tab w:val="left" w:pos="792" w:leader="none"/>
                <w:tab w:val="left" w:pos="1080" w:leader="none"/>
              </w:tabs>
              <w:suppressAutoHyphens w:val="true"/>
              <w:bidi w:val="0"/>
              <w:ind w:left="0" w:right="0" w:firstLine="720"/>
              <w:jc w:val="both"/>
              <w:rPr/>
            </w:pPr>
            <w:r>
              <w:rPr/>
              <w:t>să stabilească modul de tratare a neconformităților și defectelor apărute în execuție, din vina sa, precum și să urmărească aplicarea pe șantier a soluțiilor adoptate;</w:t>
            </w:r>
          </w:p>
          <w:p>
            <w:pPr>
              <w:pStyle w:val="Normal"/>
              <w:tabs>
                <w:tab w:val="clear" w:pos="709"/>
                <w:tab w:val="left" w:pos="1512" w:leader="none"/>
              </w:tabs>
              <w:suppressAutoHyphens w:val="true"/>
              <w:bidi w:val="0"/>
              <w:ind w:left="720" w:right="0" w:hanging="0"/>
              <w:jc w:val="both"/>
              <w:rPr/>
            </w:pPr>
            <w:r>
              <w:rPr/>
              <w:t>h) să participe la întocmirea cărții tehnice a construcției și la recepția lucrărilor executate.</w:t>
            </w:r>
          </w:p>
          <w:p>
            <w:pPr>
              <w:pStyle w:val="Normal"/>
              <w:bidi w:val="0"/>
              <w:jc w:val="both"/>
              <w:rPr/>
            </w:pPr>
            <w:r>
              <w:rPr/>
              <w:t>6.2.  În baza prezentului Contract, Beneficiarul se obligă:</w:t>
            </w:r>
          </w:p>
          <w:p>
            <w:pPr>
              <w:pStyle w:val="Normal"/>
              <w:numPr>
                <w:ilvl w:val="0"/>
                <w:numId w:val="29"/>
              </w:numPr>
              <w:tabs>
                <w:tab w:val="clear" w:pos="709"/>
                <w:tab w:val="left" w:pos="792" w:leader="none"/>
                <w:tab w:val="left" w:pos="1080" w:leader="none"/>
              </w:tabs>
              <w:suppressAutoHyphens w:val="true"/>
              <w:bidi w:val="0"/>
              <w:ind w:left="0" w:right="0" w:firstLine="720"/>
              <w:jc w:val="both"/>
              <w:rPr/>
            </w:pPr>
            <w:r>
              <w:rPr/>
              <w:t>să întreprindă toate măsurile necesare pentru asigurarea recepţionării în termenul stabilit a Lucrărilor prestate în corespundere cu cerinţele prezentului Contract și să remită documentația de proiect spre verificare;</w:t>
            </w:r>
          </w:p>
          <w:p>
            <w:pPr>
              <w:pStyle w:val="Normal"/>
              <w:numPr>
                <w:ilvl w:val="0"/>
                <w:numId w:val="29"/>
              </w:numPr>
              <w:tabs>
                <w:tab w:val="clear" w:pos="709"/>
                <w:tab w:val="left" w:pos="792" w:leader="none"/>
                <w:tab w:val="left" w:pos="1080" w:leader="none"/>
              </w:tabs>
              <w:suppressAutoHyphens w:val="true"/>
              <w:bidi w:val="0"/>
              <w:ind w:left="0" w:right="0" w:firstLine="720"/>
              <w:jc w:val="both"/>
              <w:rPr/>
            </w:pPr>
            <w:r>
              <w:rPr/>
              <w:t>să asigure achitarea Lucrărilor prestate, respectând modalităţile şi termenele indicate în prezentul Contract;</w:t>
            </w:r>
          </w:p>
          <w:p>
            <w:pPr>
              <w:pStyle w:val="Normal"/>
              <w:numPr>
                <w:ilvl w:val="0"/>
                <w:numId w:val="29"/>
              </w:numPr>
              <w:tabs>
                <w:tab w:val="clear" w:pos="709"/>
                <w:tab w:val="left" w:pos="792" w:leader="none"/>
                <w:tab w:val="left" w:pos="1080" w:leader="none"/>
              </w:tabs>
              <w:suppressAutoHyphens w:val="true"/>
              <w:bidi w:val="0"/>
              <w:ind w:left="0" w:right="0" w:firstLine="720"/>
              <w:jc w:val="both"/>
              <w:rPr/>
            </w:pPr>
            <w:r>
              <w:rPr/>
              <w:t xml:space="preserve">să restituie Antreprenorului garanția de bună execuție a contractului în termen de … zile calendaristice, după recepționarea lucrărilor conform pct. 2.4. al Contractului. </w:t>
            </w:r>
          </w:p>
          <w:p>
            <w:pPr>
              <w:pStyle w:val="Normal"/>
              <w:bidi w:val="0"/>
              <w:ind w:left="0" w:right="0" w:firstLine="720"/>
              <w:jc w:val="center"/>
              <w:rPr>
                <w:b/>
                <w:b/>
              </w:rPr>
            </w:pPr>
            <w:r>
              <w:rPr>
                <w:b/>
              </w:rPr>
            </w:r>
          </w:p>
          <w:p>
            <w:pPr>
              <w:pStyle w:val="Normal"/>
              <w:bidi w:val="0"/>
              <w:jc w:val="left"/>
              <w:rPr>
                <w:b/>
                <w:b/>
              </w:rPr>
            </w:pPr>
            <w:r>
              <w:rPr>
                <w:b/>
              </w:rPr>
              <w:t>7. JUSTIFICAREA DATORITĂ UNUI IMPEDIMENT</w:t>
            </w:r>
          </w:p>
          <w:p>
            <w:pPr>
              <w:pStyle w:val="Normal"/>
              <w:bidi w:val="0"/>
              <w:jc w:val="both"/>
              <w:rPr/>
            </w:pPr>
            <w:r>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pPr>
              <w:pStyle w:val="Normal"/>
              <w:bidi w:val="0"/>
              <w:jc w:val="both"/>
              <w:rPr/>
            </w:pPr>
            <w:r>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pPr>
              <w:pStyle w:val="Normal"/>
              <w:bidi w:val="0"/>
              <w:jc w:val="both"/>
              <w:rPr/>
            </w:pPr>
            <w:r>
              <w:rPr/>
              <w:t>7.3 Survenirea circumstanţelor impedimentului, momentul declanşării şi termenul de acţiune trebuie să fie confirmate printr-un certificat, eliberat în mod corespunzător de către organul competent din ţara Părţii care invocă asemenea circumstanţe.</w:t>
            </w:r>
          </w:p>
          <w:p>
            <w:pPr>
              <w:pStyle w:val="Normal"/>
              <w:bidi w:val="0"/>
              <w:ind w:left="0" w:right="0" w:firstLine="720"/>
              <w:jc w:val="both"/>
              <w:rPr/>
            </w:pPr>
            <w:r>
              <w:rPr/>
            </w:r>
          </w:p>
          <w:p>
            <w:pPr>
              <w:pStyle w:val="Normal"/>
              <w:bidi w:val="0"/>
              <w:jc w:val="left"/>
              <w:rPr>
                <w:b/>
                <w:b/>
              </w:rPr>
            </w:pPr>
            <w:r>
              <w:rPr>
                <w:b/>
              </w:rPr>
              <w:t>8. REZOLUȚIUNEA CONTRACTULUI</w:t>
            </w:r>
          </w:p>
          <w:p>
            <w:pPr>
              <w:pStyle w:val="Normal"/>
              <w:bidi w:val="0"/>
              <w:jc w:val="both"/>
              <w:rPr/>
            </w:pPr>
            <w:r>
              <w:rPr/>
              <w:t>8.1.Rezoluțiunea Contractului se poate realiza cu acordul comun al Părţilor.</w:t>
            </w:r>
          </w:p>
          <w:p>
            <w:pPr>
              <w:pStyle w:val="Normal"/>
              <w:bidi w:val="0"/>
              <w:jc w:val="both"/>
              <w:rPr/>
            </w:pPr>
            <w:r>
              <w:rPr/>
              <w:t>8.2. Contractul poate fi rezolvitîn mod unilateral în caz de:</w:t>
            </w:r>
          </w:p>
          <w:p>
            <w:pPr>
              <w:pStyle w:val="Normal"/>
              <w:numPr>
                <w:ilvl w:val="0"/>
                <w:numId w:val="30"/>
              </w:numPr>
              <w:tabs>
                <w:tab w:val="clear" w:pos="709"/>
                <w:tab w:val="left" w:pos="1080" w:leader="none"/>
              </w:tabs>
              <w:suppressAutoHyphens w:val="true"/>
              <w:bidi w:val="0"/>
              <w:ind w:left="0" w:right="0" w:firstLine="720"/>
              <w:jc w:val="both"/>
              <w:rPr/>
            </w:pPr>
            <w:r>
              <w:rPr/>
              <w:t xml:space="preserve">refuz al Antreprenorului de a presta Lucrările prevăzute în prezentul Contract;         </w:t>
            </w:r>
          </w:p>
          <w:p>
            <w:pPr>
              <w:pStyle w:val="Normal"/>
              <w:numPr>
                <w:ilvl w:val="0"/>
                <w:numId w:val="30"/>
              </w:numPr>
              <w:tabs>
                <w:tab w:val="clear" w:pos="709"/>
                <w:tab w:val="left" w:pos="1080" w:leader="none"/>
              </w:tabs>
              <w:suppressAutoHyphens w:val="true"/>
              <w:bidi w:val="0"/>
              <w:ind w:left="0" w:right="0" w:firstLine="720"/>
              <w:jc w:val="both"/>
              <w:rPr/>
            </w:pPr>
            <w:r>
              <w:rPr/>
              <w:t>nerespectare de către Antreprenor a termenelor de executare stabilite;</w:t>
            </w:r>
          </w:p>
          <w:p>
            <w:pPr>
              <w:pStyle w:val="Normal"/>
              <w:numPr>
                <w:ilvl w:val="0"/>
                <w:numId w:val="30"/>
              </w:numPr>
              <w:tabs>
                <w:tab w:val="clear" w:pos="709"/>
                <w:tab w:val="left" w:pos="1080" w:leader="none"/>
              </w:tabs>
              <w:suppressAutoHyphens w:val="true"/>
              <w:bidi w:val="0"/>
              <w:ind w:left="0" w:right="0" w:firstLine="720"/>
              <w:jc w:val="both"/>
              <w:rPr/>
            </w:pPr>
            <w:r>
              <w:rPr/>
              <w:t>nerespectare de către Beneficiar a termenelor de plată a Lucrărilor;</w:t>
            </w:r>
          </w:p>
          <w:p>
            <w:pPr>
              <w:pStyle w:val="Normal"/>
              <w:numPr>
                <w:ilvl w:val="0"/>
                <w:numId w:val="30"/>
              </w:numPr>
              <w:tabs>
                <w:tab w:val="clear" w:pos="709"/>
                <w:tab w:val="left" w:pos="1080" w:leader="none"/>
              </w:tabs>
              <w:suppressAutoHyphens w:val="true"/>
              <w:bidi w:val="0"/>
              <w:ind w:left="0" w:right="0" w:firstLine="720"/>
              <w:jc w:val="both"/>
              <w:rPr/>
            </w:pPr>
            <w:r>
              <w:rPr/>
              <w:t>nesatisfacere de către una dintre Părţi a pretenţiilor înaintate conform prezentului Contract;</w:t>
            </w:r>
          </w:p>
          <w:p>
            <w:pPr>
              <w:pStyle w:val="Normal"/>
              <w:numPr>
                <w:ilvl w:val="0"/>
                <w:numId w:val="30"/>
              </w:numPr>
              <w:tabs>
                <w:tab w:val="clear" w:pos="709"/>
                <w:tab w:val="left" w:pos="1080" w:leader="none"/>
              </w:tabs>
              <w:suppressAutoHyphens w:val="true"/>
              <w:bidi w:val="0"/>
              <w:ind w:left="0" w:right="0" w:firstLine="720"/>
              <w:jc w:val="both"/>
              <w:rPr/>
            </w:pPr>
            <w:r>
              <w:rPr/>
              <w:t>contractantul se afla, la momentul atribuirii lui, în una dintre situaţiile care ar fi determinat excluderea sa din procedura de atribuire potrivit art. 19 al Legii nr. 131/2015 privind achizițiile publice;</w:t>
            </w:r>
          </w:p>
          <w:p>
            <w:pPr>
              <w:pStyle w:val="NormalWeb"/>
              <w:numPr>
                <w:ilvl w:val="0"/>
                <w:numId w:val="30"/>
              </w:numPr>
              <w:tabs>
                <w:tab w:val="clear" w:pos="709"/>
                <w:tab w:val="left" w:pos="0" w:leader="none"/>
                <w:tab w:val="left" w:pos="1135" w:leader="none"/>
                <w:tab w:val="left" w:pos="2070" w:leader="none"/>
              </w:tabs>
              <w:bidi w:val="0"/>
              <w:ind w:left="0" w:righ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pPr>
              <w:pStyle w:val="NormalWeb"/>
              <w:numPr>
                <w:ilvl w:val="0"/>
                <w:numId w:val="30"/>
              </w:numPr>
              <w:tabs>
                <w:tab w:val="clear" w:pos="709"/>
                <w:tab w:val="left" w:pos="0" w:leader="none"/>
                <w:tab w:val="left" w:pos="1135" w:leader="none"/>
                <w:tab w:val="left" w:pos="2070" w:leader="none"/>
              </w:tabs>
              <w:bidi w:val="0"/>
              <w:ind w:left="0" w:righ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pStyle w:val="Normal"/>
              <w:bidi w:val="0"/>
              <w:jc w:val="both"/>
              <w:rPr/>
            </w:pPr>
            <w:r>
              <w:rPr/>
              <w:t>8.3. Partea iniţiatoare a rezoluțiunii Contractului este obligată să comunice în termen de …… zile lucrătoare celeilalte Părţi despre intenţiile ei printr-o scrisoare motivată.</w:t>
            </w:r>
          </w:p>
          <w:p>
            <w:pPr>
              <w:pStyle w:val="Normal"/>
              <w:bidi w:val="0"/>
              <w:jc w:val="both"/>
              <w:rPr/>
            </w:pPr>
            <w:r>
              <w:rPr/>
              <w:t>8.4. Partea înştiinţată este obligată să răspundă în decurs de …. zile lucrătoare de la primirea notificării, după expirarea acestui termen Contractul se consideră încetat de drept.</w:t>
            </w:r>
          </w:p>
          <w:p>
            <w:pPr>
              <w:pStyle w:val="Normal"/>
              <w:bidi w:val="0"/>
              <w:jc w:val="both"/>
              <w:rPr/>
            </w:pPr>
            <w:r>
              <w:rPr/>
            </w:r>
          </w:p>
          <w:p>
            <w:pPr>
              <w:pStyle w:val="Normal"/>
              <w:bidi w:val="0"/>
              <w:jc w:val="left"/>
              <w:rPr>
                <w:b/>
                <w:b/>
              </w:rPr>
            </w:pPr>
            <w:r>
              <w:rPr>
                <w:b/>
              </w:rPr>
              <w:t>9. RECLAMAŢII ŞI SANCŢIUNI</w:t>
            </w:r>
          </w:p>
          <w:p>
            <w:pPr>
              <w:pStyle w:val="Normal"/>
              <w:bidi w:val="0"/>
              <w:jc w:val="both"/>
              <w:rPr/>
            </w:pPr>
            <w:r>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pPr>
              <w:pStyle w:val="Normal"/>
              <w:bidi w:val="0"/>
              <w:jc w:val="both"/>
              <w:rPr/>
            </w:pPr>
            <w:r>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pPr>
              <w:pStyle w:val="Normal"/>
              <w:bidi w:val="0"/>
              <w:jc w:val="both"/>
              <w:rPr/>
            </w:pPr>
            <w:r>
              <w:rPr/>
              <w:t>9.3. Antreprenorul este obligat să examineze pretenţiile înaintate în termen de ….. zile lucrătoare de la data primirii acestora şi să comunice, în scris, Beneficiarului despre decizia luată.</w:t>
            </w:r>
          </w:p>
          <w:p>
            <w:pPr>
              <w:pStyle w:val="Normal"/>
              <w:bidi w:val="0"/>
              <w:jc w:val="both"/>
              <w:rPr/>
            </w:pPr>
            <w:r>
              <w:rPr/>
              <w:t xml:space="preserve">9.4.  În caz de recunoaştere a pretenţiilor, Antreprenorul este obligat, în termen  restrâns, să înlăture potrivit cerinţelor Contractului. </w:t>
            </w:r>
          </w:p>
          <w:p>
            <w:pPr>
              <w:pStyle w:val="Normal"/>
              <w:bidi w:val="0"/>
              <w:jc w:val="both"/>
              <w:rPr/>
            </w:pPr>
            <w:r>
              <w:rPr/>
              <w:t>9.5. Antreprenorul poartă răspundere pentru calitatea Lucrărilor în limitele stabilite, inclusiv pentru viciile ascunse.</w:t>
            </w:r>
          </w:p>
          <w:p>
            <w:pPr>
              <w:pStyle w:val="Normal"/>
              <w:bidi w:val="0"/>
              <w:jc w:val="both"/>
              <w:rPr/>
            </w:pPr>
            <w:r>
              <w:rPr/>
              <w:t xml:space="preserve">9.6. Pentru refuzul de a presta Lucrările prevăzute în prezentul Contract, Antreprenorul suportă o penalitate în valoare de  ….% din suma totală a contractului. </w:t>
            </w:r>
          </w:p>
          <w:p>
            <w:pPr>
              <w:pStyle w:val="Normal"/>
              <w:bidi w:val="0"/>
              <w:jc w:val="both"/>
              <w:rPr/>
            </w:pPr>
            <w:r>
              <w:rPr/>
              <w:t>9.7. Pentru prestarea cu întârziere a Lucrărilor, Antreprenorul suportă plata despăgubirii în valoare de ….% din suma Lucrărilor neexecutate, pentru fiecare zi de întârziere, dar nu mai mult de ….% din suma totală a prezentului Contract.</w:t>
            </w:r>
          </w:p>
          <w:p>
            <w:pPr>
              <w:pStyle w:val="Normal"/>
              <w:bidi w:val="0"/>
              <w:jc w:val="both"/>
              <w:rPr/>
            </w:pPr>
            <w:r>
              <w:rPr/>
              <w:t>9.8. Pentru achitarea cu întârziere, Beneficiarul suportă plata despăgubirii în valoare de …..% din suma Lucrărilor neachitate pentru fiecare zi de întârziere, dar nu mai mult de  …% din suma totală a prezentului contract.</w:t>
            </w:r>
          </w:p>
          <w:p>
            <w:pPr>
              <w:pStyle w:val="Normal"/>
              <w:bidi w:val="0"/>
              <w:jc w:val="left"/>
              <w:rPr>
                <w:b/>
                <w:b/>
              </w:rPr>
            </w:pPr>
            <w:r>
              <w:rPr>
                <w:b/>
              </w:rPr>
            </w:r>
          </w:p>
          <w:p>
            <w:pPr>
              <w:pStyle w:val="Normal"/>
              <w:bidi w:val="0"/>
              <w:jc w:val="left"/>
              <w:rPr>
                <w:b/>
                <w:b/>
              </w:rPr>
            </w:pPr>
            <w:r>
              <w:rPr>
                <w:b/>
              </w:rPr>
              <w:t>10. DREPTURI DE PROPRIETATE INTELECTUALĂ</w:t>
            </w:r>
          </w:p>
          <w:p>
            <w:pPr>
              <w:pStyle w:val="Normal"/>
              <w:bidi w:val="0"/>
              <w:jc w:val="both"/>
              <w:rPr/>
            </w:pPr>
            <w:r>
              <w:rPr/>
              <w:t>10.1. Antreprenorul are obligaţia să despăgubească Beneficiarul împotriva oricăror:</w:t>
            </w:r>
          </w:p>
          <w:p>
            <w:pPr>
              <w:pStyle w:val="Normal"/>
              <w:bidi w:val="0"/>
              <w:ind w:left="0" w:right="0" w:firstLine="720"/>
              <w:jc w:val="both"/>
              <w:rPr/>
            </w:pPr>
            <w:r>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pPr>
              <w:pStyle w:val="Normal"/>
              <w:bidi w:val="0"/>
              <w:ind w:left="0" w:right="0" w:firstLine="720"/>
              <w:jc w:val="both"/>
              <w:rPr/>
            </w:pPr>
            <w:r>
              <w:rPr/>
              <w:t>b) daune-interese, costuri, taxe şi cheltuieli de orice natură, aferente, cu excepţia situaţiei în care o astfel de încălcare rezultă din respectarea Caietului de sarcini.</w:t>
            </w:r>
          </w:p>
          <w:p>
            <w:pPr>
              <w:pStyle w:val="Normal"/>
              <w:bidi w:val="0"/>
              <w:ind w:left="0" w:right="0" w:firstLine="720"/>
              <w:jc w:val="both"/>
              <w:rPr/>
            </w:pPr>
            <w:r>
              <w:rPr/>
            </w:r>
          </w:p>
          <w:p>
            <w:pPr>
              <w:pStyle w:val="Normal"/>
              <w:bidi w:val="0"/>
              <w:jc w:val="left"/>
              <w:rPr>
                <w:b/>
                <w:b/>
              </w:rPr>
            </w:pPr>
            <w:r>
              <w:rPr>
                <w:b/>
              </w:rPr>
              <w:t>11. DISPOZIŢII FINALE</w:t>
            </w:r>
          </w:p>
          <w:p>
            <w:pPr>
              <w:pStyle w:val="Normal"/>
              <w:bidi w:val="0"/>
              <w:jc w:val="both"/>
              <w:rPr/>
            </w:pPr>
            <w:r>
              <w:rPr/>
              <w:t>11.1. Litigiile ce ar putea rezulta din prezentul Contract vor fi soluţionate de către Părţi pe cale amiabilă. În caz contrar, ele vor fi transmise spre examinare în instanţa de judecată competentă, conform legislaţiei Republicii Moldova.</w:t>
            </w:r>
          </w:p>
          <w:p>
            <w:pPr>
              <w:pStyle w:val="Normal"/>
              <w:bidi w:val="0"/>
              <w:jc w:val="both"/>
              <w:rPr/>
            </w:pPr>
            <w:r>
              <w:rPr/>
              <w:t>11.2. De la data semnării prezentului Contract, toate negocierile purtate şi documentele  perfectate anterior, îşi pierd valabilitatea.</w:t>
            </w:r>
          </w:p>
          <w:p>
            <w:pPr>
              <w:pStyle w:val="Normal"/>
              <w:bidi w:val="0"/>
              <w:jc w:val="both"/>
              <w:rPr/>
            </w:pPr>
            <w:r>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pPr>
              <w:pStyle w:val="Normal"/>
              <w:bidi w:val="0"/>
              <w:jc w:val="both"/>
              <w:rPr/>
            </w:pPr>
            <w:r>
              <w:rPr/>
              <w:t>11.4. Nici una dintre Părţi nu are dreptul să transmită obligaţiile şi drepturile sale stipulate în prezentul Contract unor terţe persoane, fără acordul în scris al celeilalte părţi.</w:t>
            </w:r>
          </w:p>
          <w:p>
            <w:pPr>
              <w:pStyle w:val="Normal"/>
              <w:bidi w:val="0"/>
              <w:jc w:val="both"/>
              <w:rPr/>
            </w:pPr>
            <w:r>
              <w:rPr/>
              <w:t>11.5. Prezentul Contract este întocmit în două exemplare în limba de română, câte un exemplar pentru Antreprenor și Beneficiar.</w:t>
            </w:r>
          </w:p>
          <w:p>
            <w:pPr>
              <w:pStyle w:val="Normal"/>
              <w:tabs>
                <w:tab w:val="clear" w:pos="709"/>
                <w:tab w:val="left" w:pos="2295" w:leader="none"/>
              </w:tabs>
              <w:bidi w:val="0"/>
              <w:jc w:val="both"/>
              <w:rPr/>
            </w:pPr>
            <w:r>
              <w:rPr/>
              <w:t xml:space="preserve">11.6. Prezentul Contract se consideră încheiat şi intră în vigoare la data semnării, fiind valabil până la </w:t>
            </w:r>
            <w:r>
              <w:rPr>
                <w:b/>
                <w:bCs/>
              </w:rPr>
              <w:t>31 decembrie 2022</w:t>
            </w:r>
          </w:p>
          <w:p>
            <w:pPr>
              <w:pStyle w:val="Normal"/>
              <w:tabs>
                <w:tab w:val="clear" w:pos="709"/>
                <w:tab w:val="left" w:pos="2295" w:leader="none"/>
              </w:tabs>
              <w:bidi w:val="0"/>
              <w:jc w:val="both"/>
              <w:rPr/>
            </w:pPr>
            <w:r>
              <w:rPr/>
              <w:t xml:space="preserve">11.7. Prezentul Contract reprezintă acordul de voinţă al ambelor părţi şi este semnat astăzi,  “____” </w:t>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ListParagraph"/>
              <w:numPr>
                <w:ilvl w:val="0"/>
                <w:numId w:val="25"/>
              </w:numPr>
              <w:tabs>
                <w:tab w:val="left" w:pos="1134" w:leader="none"/>
                <w:tab w:val="left" w:pos="2295" w:leader="none"/>
              </w:tabs>
              <w:bidi w:val="0"/>
              <w:jc w:val="center"/>
              <w:rPr>
                <w:b/>
                <w:b/>
              </w:rPr>
            </w:pPr>
            <w:r>
              <w:rPr>
                <w:b/>
              </w:rPr>
              <w:t>PARTEA CE ȚINE DE CONDIȚIILE</w:t>
            </w:r>
          </w:p>
          <w:p>
            <w:pPr>
              <w:pStyle w:val="ListParagraph"/>
              <w:numPr>
                <w:ilvl w:val="0"/>
                <w:numId w:val="0"/>
              </w:numPr>
              <w:tabs>
                <w:tab w:val="left" w:pos="1134" w:leader="none"/>
                <w:tab w:val="left" w:pos="4374" w:leader="none"/>
                <w:tab w:val="left" w:pos="5535" w:leader="none"/>
              </w:tabs>
              <w:bidi w:val="0"/>
              <w:ind w:left="3240" w:right="0" w:hanging="0"/>
              <w:rPr>
                <w:b/>
                <w:b/>
              </w:rPr>
            </w:pPr>
            <w:r>
              <w:rPr>
                <w:b/>
              </w:rPr>
              <w:t>SPECIALE AL CONTRACTULUI</w:t>
            </w:r>
          </w:p>
          <w:p>
            <w:pPr>
              <w:pStyle w:val="Normal"/>
              <w:bidi w:val="0"/>
              <w:jc w:val="center"/>
              <w:rPr/>
            </w:pPr>
            <w:r>
              <w:rPr/>
              <w:t>(</w:t>
            </w:r>
            <w:r>
              <w:rPr>
                <w:sz w:val="20"/>
                <w:szCs w:val="20"/>
              </w:rPr>
              <w:t>LA NECESITATE)</w:t>
            </w:r>
          </w:p>
          <w:p>
            <w:pPr>
              <w:pStyle w:val="Normal"/>
              <w:bidi w:val="0"/>
              <w:jc w:val="both"/>
              <w:rPr>
                <w:sz w:val="28"/>
                <w:szCs w:val="28"/>
              </w:rPr>
            </w:pPr>
            <w:r>
              <w:rPr>
                <w:sz w:val="28"/>
                <w:szCs w:val="28"/>
              </w:rPr>
            </w:r>
          </w:p>
          <w:p>
            <w:pPr>
              <w:pStyle w:val="Normal"/>
              <w:bidi w:val="0"/>
              <w:spacing w:lineRule="auto" w:line="276" w:before="0" w:after="0"/>
              <w:contextualSpacing/>
              <w:jc w:val="left"/>
              <w:rPr>
                <w:sz w:val="28"/>
                <w:szCs w:val="28"/>
              </w:rPr>
            </w:pPr>
            <w:r>
              <w:rPr>
                <w:sz w:val="28"/>
                <w:szCs w:val="28"/>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Normal"/>
              <w:bidi w:val="0"/>
              <w:spacing w:lineRule="auto" w:line="276" w:before="0" w:after="0"/>
              <w:contextualSpacing/>
              <w:jc w:val="left"/>
              <w:rPr/>
            </w:pPr>
            <w:r>
              <w:rPr/>
            </w:r>
          </w:p>
          <w:p>
            <w:pPr>
              <w:pStyle w:val="ListParagraph"/>
              <w:numPr>
                <w:ilvl w:val="0"/>
                <w:numId w:val="21"/>
              </w:numPr>
              <w:tabs>
                <w:tab w:val="clear" w:pos="1134"/>
              </w:tabs>
              <w:bidi w:val="0"/>
              <w:spacing w:lineRule="auto" w:line="276" w:before="0" w:after="0"/>
              <w:ind w:left="0" w:right="0" w:hanging="360"/>
              <w:contextualSpacing/>
              <w:rPr>
                <w:b/>
                <w:b/>
              </w:rPr>
            </w:pPr>
            <w:r>
              <w:rPr>
                <w:b/>
              </w:rPr>
              <w:t>RECHIZITELE JURIDICE, POŞTALE ŞI DE PLĂŢI ALE PĂRŢILOR</w:t>
            </w:r>
          </w:p>
          <w:p>
            <w:pPr>
              <w:pStyle w:val="Normal"/>
              <w:tabs>
                <w:tab w:val="clear" w:pos="709"/>
                <w:tab w:val="left" w:pos="2685" w:leader="none"/>
              </w:tabs>
              <w:bidi w:val="0"/>
              <w:jc w:val="both"/>
              <w:rPr/>
            </w:pPr>
            <w:r>
              <w:rPr/>
              <w:tab/>
            </w:r>
          </w:p>
          <w:tbl>
            <w:tblPr>
              <w:tblW w:w="10089" w:type="dxa"/>
              <w:jc w:val="center"/>
              <w:tblInd w:w="0" w:type="dxa"/>
              <w:tblCellMar>
                <w:top w:w="0" w:type="dxa"/>
                <w:left w:w="108" w:type="dxa"/>
                <w:bottom w:w="0" w:type="dxa"/>
                <w:right w:w="108" w:type="dxa"/>
              </w:tblCellMar>
            </w:tblPr>
            <w:tblGrid>
              <w:gridCol w:w="5162"/>
              <w:gridCol w:w="4926"/>
            </w:tblGrid>
            <w:tr>
              <w:trPr/>
              <w:tc>
                <w:tcPr>
                  <w:tcW w:w="5162" w:type="dxa"/>
                  <w:tcBorders/>
                </w:tcPr>
                <w:p>
                  <w:pPr>
                    <w:pStyle w:val="Normal"/>
                    <w:tabs>
                      <w:tab w:val="clear" w:pos="709"/>
                      <w:tab w:val="left" w:pos="3295" w:leader="none"/>
                    </w:tabs>
                    <w:bidi w:val="0"/>
                    <w:jc w:val="center"/>
                    <w:rPr>
                      <w:b/>
                      <w:b/>
                      <w:iCs/>
                    </w:rPr>
                  </w:pPr>
                  <w:r>
                    <w:rPr>
                      <w:b/>
                      <w:iCs/>
                    </w:rPr>
                    <w:t>ANTREPRENORUL</w:t>
                  </w:r>
                </w:p>
              </w:tc>
              <w:tc>
                <w:tcPr>
                  <w:tcW w:w="4926" w:type="dxa"/>
                  <w:tcBorders/>
                </w:tcPr>
                <w:p>
                  <w:pPr>
                    <w:pStyle w:val="Normal"/>
                    <w:tabs>
                      <w:tab w:val="clear" w:pos="709"/>
                      <w:tab w:val="left" w:pos="3295" w:leader="none"/>
                    </w:tabs>
                    <w:bidi w:val="0"/>
                    <w:jc w:val="center"/>
                    <w:rPr>
                      <w:b/>
                      <w:b/>
                      <w:iCs/>
                    </w:rPr>
                  </w:pPr>
                  <w:r>
                    <w:rPr>
                      <w:b/>
                      <w:iCs/>
                    </w:rPr>
                    <w:t>BENEFICIARUL</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Adresa poştală:</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Adresa poştală:</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Telefon:</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Telefon:</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Cod fiscal:</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Cod fiscal:</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Banca:</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Banca:</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Cod:</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Cod:</w:t>
                  </w:r>
                </w:p>
              </w:tc>
            </w:tr>
            <w:tr>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IBAN</w:t>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ind w:left="0" w:right="0" w:firstLine="567"/>
                    <w:jc w:val="both"/>
                    <w:rPr/>
                  </w:pPr>
                  <w:r>
                    <w:rPr/>
                    <w:t>IBAN</w:t>
                  </w:r>
                </w:p>
              </w:tc>
            </w:tr>
            <w:tr>
              <w:trPr>
                <w:trHeight w:val="749" w:hRule="atLeast"/>
              </w:trPr>
              <w:tc>
                <w:tcPr>
                  <w:tcW w:w="5162" w:type="dxa"/>
                  <w:tcBorders/>
                  <w:vAlign w:val="center"/>
                </w:tcPr>
                <w:p>
                  <w:pPr>
                    <w:pStyle w:val="Normal"/>
                    <w:tabs>
                      <w:tab w:val="clear" w:pos="709"/>
                      <w:tab w:val="left" w:pos="1134" w:leader="none"/>
                      <w:tab w:val="left" w:pos="4680" w:leader="none"/>
                      <w:tab w:val="left" w:pos="7020" w:leader="none"/>
                    </w:tabs>
                    <w:suppressAutoHyphens w:val="true"/>
                    <w:bidi w:val="0"/>
                    <w:snapToGrid w:val="false"/>
                    <w:jc w:val="both"/>
                    <w:rPr/>
                  </w:pPr>
                  <w:r>
                    <w:rPr/>
                  </w:r>
                </w:p>
              </w:tc>
              <w:tc>
                <w:tcPr>
                  <w:tcW w:w="4926" w:type="dxa"/>
                  <w:tcBorders/>
                  <w:vAlign w:val="center"/>
                </w:tcPr>
                <w:p>
                  <w:pPr>
                    <w:pStyle w:val="Normal"/>
                    <w:tabs>
                      <w:tab w:val="clear" w:pos="709"/>
                      <w:tab w:val="left" w:pos="1134" w:leader="none"/>
                      <w:tab w:val="left" w:pos="4680" w:leader="none"/>
                      <w:tab w:val="left" w:pos="7020" w:leader="none"/>
                    </w:tabs>
                    <w:suppressAutoHyphens w:val="true"/>
                    <w:bidi w:val="0"/>
                    <w:snapToGrid w:val="false"/>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tabs>
                      <w:tab w:val="clear" w:pos="709"/>
                      <w:tab w:val="left" w:pos="1134" w:leader="none"/>
                      <w:tab w:val="left" w:pos="4680" w:leader="none"/>
                      <w:tab w:val="left" w:pos="7020" w:leader="none"/>
                    </w:tabs>
                    <w:suppressAutoHyphens w:val="true"/>
                    <w:bidi w:val="0"/>
                    <w:ind w:left="0" w:right="0" w:firstLine="567"/>
                    <w:jc w:val="both"/>
                    <w:rPr/>
                  </w:pPr>
                  <w:r>
                    <w:rPr/>
                  </w:r>
                </w:p>
              </w:tc>
            </w:tr>
          </w:tbl>
          <w:p>
            <w:pPr>
              <w:pStyle w:val="ListParagraph"/>
              <w:numPr>
                <w:ilvl w:val="0"/>
                <w:numId w:val="0"/>
              </w:numPr>
              <w:tabs>
                <w:tab w:val="clear" w:pos="1134"/>
                <w:tab w:val="left" w:pos="2685" w:leader="none"/>
              </w:tabs>
              <w:bidi w:val="0"/>
              <w:spacing w:before="0" w:after="0"/>
              <w:ind w:left="0" w:right="0" w:hanging="0"/>
              <w:contextualSpacing/>
              <w:jc w:val="center"/>
              <w:rPr>
                <w:b/>
                <w:b/>
              </w:rPr>
            </w:pPr>
            <w:r>
              <w:rPr>
                <w:b/>
              </w:rPr>
              <w:t>SEMNĂTURILE PĂRŢILOR</w:t>
            </w:r>
          </w:p>
          <w:p>
            <w:pPr>
              <w:pStyle w:val="ListParagraph"/>
              <w:numPr>
                <w:ilvl w:val="0"/>
                <w:numId w:val="0"/>
              </w:numPr>
              <w:tabs>
                <w:tab w:val="clear" w:pos="1134"/>
                <w:tab w:val="left" w:pos="2685" w:leader="none"/>
              </w:tabs>
              <w:bidi w:val="0"/>
              <w:spacing w:before="0" w:after="0"/>
              <w:ind w:left="0" w:right="0" w:hanging="0"/>
              <w:contextualSpacing/>
              <w:jc w:val="center"/>
              <w:rPr/>
            </w:pPr>
            <w:r>
              <w:rPr/>
            </w:r>
          </w:p>
          <w:tbl>
            <w:tblPr>
              <w:tblW w:w="5000" w:type="pct"/>
              <w:jc w:val="center"/>
              <w:tblInd w:w="0" w:type="dxa"/>
              <w:tblCellMar>
                <w:top w:w="0" w:type="dxa"/>
                <w:left w:w="108" w:type="dxa"/>
                <w:bottom w:w="0" w:type="dxa"/>
                <w:right w:w="108" w:type="dxa"/>
              </w:tblCellMar>
            </w:tblPr>
            <w:tblGrid>
              <w:gridCol w:w="5072"/>
              <w:gridCol w:w="4459"/>
            </w:tblGrid>
            <w:tr>
              <w:trPr>
                <w:trHeight w:val="357" w:hRule="atLeast"/>
              </w:trPr>
              <w:tc>
                <w:tcPr>
                  <w:tcW w:w="5072" w:type="dxa"/>
                  <w:tcBorders/>
                  <w:vAlign w:val="center"/>
                </w:tcPr>
                <w:p>
                  <w:pPr>
                    <w:pStyle w:val="Normal"/>
                    <w:bidi w:val="0"/>
                    <w:jc w:val="center"/>
                    <w:rPr>
                      <w:b/>
                      <w:b/>
                    </w:rPr>
                  </w:pPr>
                  <w:r>
                    <w:rPr>
                      <w:b/>
                    </w:rPr>
                    <w:t>ANTREPRENOR</w:t>
                  </w:r>
                </w:p>
              </w:tc>
              <w:tc>
                <w:tcPr>
                  <w:tcW w:w="4459" w:type="dxa"/>
                  <w:tcBorders/>
                  <w:vAlign w:val="center"/>
                </w:tcPr>
                <w:p>
                  <w:pPr>
                    <w:pStyle w:val="Normal"/>
                    <w:bidi w:val="0"/>
                    <w:jc w:val="center"/>
                    <w:rPr>
                      <w:b/>
                      <w:b/>
                    </w:rPr>
                  </w:pPr>
                  <w:r>
                    <w:rPr>
                      <w:b/>
                    </w:rPr>
                    <w:t>BENEFICIAR</w:t>
                  </w:r>
                </w:p>
              </w:tc>
            </w:tr>
            <w:tr>
              <w:trPr>
                <w:trHeight w:val="357" w:hRule="atLeast"/>
              </w:trPr>
              <w:tc>
                <w:tcPr>
                  <w:tcW w:w="5072" w:type="dxa"/>
                  <w:tcBorders/>
                  <w:vAlign w:val="center"/>
                </w:tcPr>
                <w:p>
                  <w:pPr>
                    <w:pStyle w:val="Normal"/>
                    <w:bidi w:val="0"/>
                    <w:snapToGrid w:val="false"/>
                    <w:jc w:val="both"/>
                    <w:rPr>
                      <w:b/>
                      <w:b/>
                    </w:rPr>
                  </w:pPr>
                  <w:r>
                    <w:rPr>
                      <w:b/>
                    </w:rPr>
                  </w:r>
                </w:p>
              </w:tc>
              <w:tc>
                <w:tcPr>
                  <w:tcW w:w="4459" w:type="dxa"/>
                  <w:tcBorders/>
                  <w:vAlign w:val="center"/>
                </w:tcPr>
                <w:p>
                  <w:pPr>
                    <w:pStyle w:val="Normal"/>
                    <w:bidi w:val="0"/>
                    <w:snapToGrid w:val="false"/>
                    <w:jc w:val="both"/>
                    <w:rPr>
                      <w:b/>
                      <w:b/>
                    </w:rPr>
                  </w:pPr>
                  <w:r>
                    <w:rPr>
                      <w:b/>
                    </w:rPr>
                  </w:r>
                </w:p>
              </w:tc>
            </w:tr>
          </w:tbl>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center"/>
              <w:rPr/>
            </w:pPr>
            <w:r>
              <w:rPr/>
            </w:r>
          </w:p>
          <w:p>
            <w:pPr>
              <w:pStyle w:val="Normal"/>
              <w:tabs>
                <w:tab w:val="clear" w:pos="709"/>
                <w:tab w:val="left" w:pos="2295" w:leader="none"/>
              </w:tabs>
              <w:bidi w:val="0"/>
              <w:jc w:val="center"/>
              <w:rPr/>
            </w:pPr>
            <w:r>
              <w:rPr/>
            </w:r>
          </w:p>
          <w:p>
            <w:pPr>
              <w:pStyle w:val="Normal"/>
              <w:tabs>
                <w:tab w:val="clear" w:pos="709"/>
                <w:tab w:val="left" w:pos="2295" w:leader="none"/>
              </w:tabs>
              <w:bidi w:val="0"/>
              <w:jc w:val="center"/>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tabs>
                <w:tab w:val="clear" w:pos="709"/>
                <w:tab w:val="left" w:pos="2295" w:leader="none"/>
              </w:tabs>
              <w:bidi w:val="0"/>
              <w:jc w:val="right"/>
              <w:rPr>
                <w:sz w:val="28"/>
                <w:szCs w:val="28"/>
              </w:rPr>
            </w:pPr>
            <w:r>
              <w:rPr>
                <w:sz w:val="28"/>
                <w:szCs w:val="28"/>
              </w:rPr>
            </w:r>
          </w:p>
          <w:p>
            <w:pPr>
              <w:pStyle w:val="Normal"/>
              <w:tabs>
                <w:tab w:val="clear" w:pos="709"/>
                <w:tab w:val="left" w:pos="2295" w:leader="none"/>
              </w:tabs>
              <w:bidi w:val="0"/>
              <w:jc w:val="right"/>
              <w:rPr/>
            </w:pPr>
            <w:r>
              <w:rPr/>
              <w:t>Anexa nr. 1</w:t>
            </w:r>
          </w:p>
          <w:p>
            <w:pPr>
              <w:pStyle w:val="Normal"/>
              <w:tabs>
                <w:tab w:val="clear" w:pos="709"/>
                <w:tab w:val="left" w:pos="2295" w:leader="none"/>
              </w:tabs>
              <w:bidi w:val="0"/>
              <w:jc w:val="right"/>
              <w:rPr/>
            </w:pPr>
            <w:r>
              <w:rPr/>
              <w:t>la Contractul nr. ___________</w:t>
            </w:r>
          </w:p>
          <w:p>
            <w:pPr>
              <w:pStyle w:val="Normal"/>
              <w:tabs>
                <w:tab w:val="clear" w:pos="709"/>
                <w:tab w:val="left" w:pos="2295" w:leader="none"/>
              </w:tabs>
              <w:bidi w:val="0"/>
              <w:jc w:val="right"/>
              <w:rPr/>
            </w:pPr>
            <w:r>
              <w:rPr/>
              <w:t>din „____”  _____ 20_______</w:t>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r>
          </w:p>
          <w:p>
            <w:pPr>
              <w:pStyle w:val="Normal"/>
              <w:tabs>
                <w:tab w:val="clear" w:pos="709"/>
                <w:tab w:val="left" w:pos="2295" w:leader="none"/>
              </w:tabs>
              <w:bidi w:val="0"/>
              <w:jc w:val="both"/>
              <w:rPr/>
            </w:pPr>
            <w:r>
              <w:rPr>
                <w:b/>
              </w:rPr>
              <w:t xml:space="preserve">        </w:t>
            </w:r>
            <w:r>
              <w:rPr>
                <w:b/>
              </w:rPr>
              <w:t>SPECIFICAŢII TEHNICE</w:t>
            </w:r>
          </w:p>
          <w:p>
            <w:pPr>
              <w:pStyle w:val="Normal"/>
              <w:tabs>
                <w:tab w:val="clear" w:pos="709"/>
                <w:tab w:val="left" w:pos="2295" w:leader="none"/>
              </w:tabs>
              <w:bidi w:val="0"/>
              <w:jc w:val="both"/>
              <w:rPr/>
            </w:pPr>
            <w:r>
              <w:rPr/>
            </w:r>
          </w:p>
          <w:tbl>
            <w:tblPr>
              <w:tblW w:w="9499" w:type="dxa"/>
              <w:jc w:val="left"/>
              <w:tblInd w:w="0" w:type="dxa"/>
              <w:tblCellMar>
                <w:top w:w="24" w:type="dxa"/>
                <w:left w:w="48" w:type="dxa"/>
                <w:bottom w:w="24" w:type="dxa"/>
                <w:right w:w="48" w:type="dxa"/>
              </w:tblCellMar>
            </w:tblPr>
            <w:tblGrid>
              <w:gridCol w:w="1583"/>
              <w:gridCol w:w="1583"/>
              <w:gridCol w:w="1583"/>
              <w:gridCol w:w="1583"/>
              <w:gridCol w:w="1583"/>
              <w:gridCol w:w="1583"/>
            </w:tblGrid>
            <w:tr>
              <w:trPr/>
              <w:tc>
                <w:tcPr>
                  <w:tcW w:w="1583"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Nr.</w:t>
                  </w:r>
                </w:p>
              </w:tc>
              <w:tc>
                <w:tcPr>
                  <w:tcW w:w="1583"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Denumirea lucrărilor / serviciilor de proiectare</w:t>
                  </w:r>
                </w:p>
              </w:tc>
              <w:tc>
                <w:tcPr>
                  <w:tcW w:w="1583"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Cod CPV</w:t>
                  </w:r>
                </w:p>
              </w:tc>
              <w:tc>
                <w:tcPr>
                  <w:tcW w:w="1583" w:type="dxa"/>
                  <w:tcBorders>
                    <w:top w:val="single" w:sz="6" w:space="0" w:color="000000"/>
                    <w:left w:val="single" w:sz="6" w:space="0" w:color="000000"/>
                    <w:bottom w:val="single" w:sz="6" w:space="0" w:color="000000"/>
                  </w:tcBorders>
                  <w:shd w:fill="FFFFFF" w:val="clear"/>
                </w:tcPr>
                <w:p>
                  <w:pPr>
                    <w:pStyle w:val="Normal"/>
                    <w:bidi w:val="0"/>
                    <w:jc w:val="center"/>
                    <w:rPr>
                      <w:b/>
                      <w:b/>
                    </w:rPr>
                  </w:pPr>
                  <w:r>
                    <w:rPr>
                      <w:b/>
                    </w:rPr>
                    <w:t>Specificarea tehnică deplină solicitată de către autoritatea contractantă</w:t>
                  </w:r>
                </w:p>
                <w:p>
                  <w:pPr>
                    <w:pStyle w:val="Normal"/>
                    <w:bidi w:val="0"/>
                    <w:jc w:val="both"/>
                    <w:rPr>
                      <w:b/>
                      <w:b/>
                      <w:bCs/>
                    </w:rPr>
                  </w:pPr>
                  <w:r>
                    <w:rPr>
                      <w:b/>
                      <w:bCs/>
                    </w:rPr>
                  </w:r>
                </w:p>
              </w:tc>
              <w:tc>
                <w:tcPr>
                  <w:tcW w:w="1583" w:type="dxa"/>
                  <w:tcBorders>
                    <w:top w:val="single" w:sz="6" w:space="0" w:color="000000"/>
                    <w:left w:val="single" w:sz="6" w:space="0" w:color="000000"/>
                    <w:bottom w:val="single" w:sz="6" w:space="0" w:color="000000"/>
                  </w:tcBorders>
                  <w:shd w:fill="FFFFFF" w:val="clear"/>
                </w:tcPr>
                <w:p>
                  <w:pPr>
                    <w:pStyle w:val="Normal"/>
                    <w:bidi w:val="0"/>
                    <w:jc w:val="center"/>
                    <w:rPr/>
                  </w:pPr>
                  <w:r>
                    <w:rPr>
                      <w:b/>
                      <w:bCs/>
                    </w:rPr>
                    <w:t xml:space="preserve">Specificarea tehnică </w:t>
                  </w:r>
                  <w:r>
                    <w:rPr>
                      <w:b/>
                    </w:rPr>
                    <w:t>deplină propusă de către ofertant</w:t>
                  </w:r>
                </w:p>
                <w:p>
                  <w:pPr>
                    <w:pStyle w:val="Normal"/>
                    <w:bidi w:val="0"/>
                    <w:jc w:val="both"/>
                    <w:rPr>
                      <w:b/>
                      <w:b/>
                      <w:bCs/>
                    </w:rPr>
                  </w:pPr>
                  <w:r>
                    <w:rPr>
                      <w:b/>
                      <w:bCs/>
                    </w:rPr>
                  </w:r>
                </w:p>
              </w:tc>
              <w:tc>
                <w:tcPr>
                  <w:tcW w:w="1583" w:type="dxa"/>
                  <w:tcBorders>
                    <w:top w:val="single" w:sz="6" w:space="0" w:color="000000"/>
                    <w:left w:val="single" w:sz="6" w:space="0" w:color="000000"/>
                    <w:bottom w:val="single" w:sz="6" w:space="0" w:color="000000"/>
                    <w:right w:val="single" w:sz="4" w:space="0" w:color="000000"/>
                  </w:tcBorders>
                  <w:shd w:fill="FFFFFF" w:val="clear"/>
                </w:tcPr>
                <w:p>
                  <w:pPr>
                    <w:pStyle w:val="Normal"/>
                    <w:bidi w:val="0"/>
                    <w:ind w:left="378" w:right="377" w:hanging="0"/>
                    <w:jc w:val="center"/>
                    <w:rPr>
                      <w:b/>
                      <w:b/>
                      <w:bCs/>
                    </w:rPr>
                  </w:pPr>
                  <w:r>
                    <w:rPr>
                      <w:b/>
                      <w:bCs/>
                    </w:rPr>
                    <w:t>Standarde de</w:t>
                  </w:r>
                </w:p>
                <w:p>
                  <w:pPr>
                    <w:pStyle w:val="Normal"/>
                    <w:tabs>
                      <w:tab w:val="clear" w:pos="709"/>
                      <w:tab w:val="left" w:pos="1748" w:leader="none"/>
                    </w:tabs>
                    <w:bidi w:val="0"/>
                    <w:ind w:left="378" w:right="377" w:hanging="0"/>
                    <w:jc w:val="center"/>
                    <w:rPr>
                      <w:b/>
                      <w:b/>
                      <w:bCs/>
                    </w:rPr>
                  </w:pPr>
                  <w:r>
                    <w:rPr>
                      <w:b/>
                      <w:bCs/>
                    </w:rPr>
                    <w:t>referinţă</w:t>
                  </w:r>
                </w:p>
              </w:tc>
            </w:tr>
            <w:tr>
              <w:trPr/>
              <w:tc>
                <w:tcPr>
                  <w:tcW w:w="1583" w:type="dxa"/>
                  <w:tcBorders>
                    <w:top w:val="single" w:sz="6" w:space="0" w:color="000000"/>
                    <w:left w:val="single" w:sz="6" w:space="0" w:color="000000"/>
                    <w:bottom w:val="single" w:sz="6" w:space="0" w:color="000000"/>
                  </w:tcBorders>
                </w:tcPr>
                <w:p>
                  <w:pPr>
                    <w:pStyle w:val="Normal"/>
                    <w:bidi w:val="0"/>
                    <w:jc w:val="both"/>
                    <w:rPr/>
                  </w:pPr>
                  <w:r>
                    <w:rPr/>
                    <w:t>1</w:t>
                  </w:r>
                </w:p>
              </w:tc>
              <w:tc>
                <w:tcPr>
                  <w:tcW w:w="15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5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5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5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583" w:type="dxa"/>
                  <w:tcBorders>
                    <w:top w:val="single" w:sz="6" w:space="0" w:color="000000"/>
                    <w:left w:val="single" w:sz="6" w:space="0" w:color="000000"/>
                    <w:bottom w:val="single" w:sz="6" w:space="0" w:color="000000"/>
                    <w:right w:val="single" w:sz="4" w:space="0" w:color="000000"/>
                  </w:tcBorders>
                </w:tcPr>
                <w:p>
                  <w:pPr>
                    <w:pStyle w:val="Normal"/>
                    <w:bidi w:val="0"/>
                    <w:snapToGrid w:val="false"/>
                    <w:jc w:val="both"/>
                    <w:rPr/>
                  </w:pPr>
                  <w:r>
                    <w:rPr/>
                  </w:r>
                </w:p>
              </w:tc>
            </w:tr>
            <w:tr>
              <w:trPr/>
              <w:tc>
                <w:tcPr>
                  <w:tcW w:w="15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583" w:type="dxa"/>
                  <w:tcBorders>
                    <w:top w:val="single" w:sz="6" w:space="0" w:color="000000"/>
                    <w:left w:val="single" w:sz="6" w:space="0" w:color="000000"/>
                    <w:bottom w:val="single" w:sz="6" w:space="0" w:color="000000"/>
                  </w:tcBorders>
                </w:tcPr>
                <w:p>
                  <w:pPr>
                    <w:pStyle w:val="Normal"/>
                    <w:bidi w:val="0"/>
                    <w:jc w:val="both"/>
                    <w:rPr>
                      <w:b/>
                      <w:b/>
                      <w:bCs/>
                    </w:rPr>
                  </w:pPr>
                  <w:r>
                    <w:rPr>
                      <w:b/>
                      <w:bCs/>
                    </w:rPr>
                    <w:t>TOTAL</w:t>
                  </w:r>
                </w:p>
              </w:tc>
              <w:tc>
                <w:tcPr>
                  <w:tcW w:w="15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5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5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583" w:type="dxa"/>
                  <w:tcBorders>
                    <w:top w:val="single" w:sz="6" w:space="0" w:color="000000"/>
                    <w:left w:val="single" w:sz="6" w:space="0" w:color="000000"/>
                    <w:bottom w:val="single" w:sz="6" w:space="0" w:color="000000"/>
                    <w:right w:val="single" w:sz="4" w:space="0" w:color="000000"/>
                  </w:tcBorders>
                </w:tcPr>
                <w:p>
                  <w:pPr>
                    <w:pStyle w:val="Normal"/>
                    <w:bidi w:val="0"/>
                    <w:snapToGrid w:val="false"/>
                    <w:jc w:val="both"/>
                    <w:rPr/>
                  </w:pPr>
                  <w:r>
                    <w:rPr/>
                  </w:r>
                </w:p>
              </w:tc>
            </w:tr>
            <w:tr>
              <w:trPr/>
              <w:tc>
                <w:tcPr>
                  <w:tcW w:w="1583" w:type="dxa"/>
                  <w:tcBorders>
                    <w:top w:val="single" w:sz="6" w:space="0" w:color="000000"/>
                  </w:tcBorders>
                </w:tcPr>
                <w:p>
                  <w:pPr>
                    <w:pStyle w:val="Normal"/>
                    <w:bidi w:val="0"/>
                    <w:snapToGrid w:val="false"/>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tc>
              <w:tc>
                <w:tcPr>
                  <w:tcW w:w="7915" w:type="dxa"/>
                  <w:gridSpan w:val="5"/>
                  <w:tcBorders>
                    <w:top w:val="single" w:sz="6" w:space="0" w:color="000000"/>
                  </w:tcBorders>
                </w:tcPr>
                <w:p>
                  <w:pPr>
                    <w:pStyle w:val="Normal"/>
                    <w:bidi w:val="0"/>
                    <w:jc w:val="both"/>
                    <w:rPr/>
                  </w:pPr>
                  <w:r>
                    <w:rPr/>
                    <w:t> </w:t>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center"/>
                    <w:rPr>
                      <w:b/>
                      <w:b/>
                      <w:bCs/>
                    </w:rPr>
                  </w:pPr>
                  <w:r>
                    <w:rPr>
                      <w:b/>
                      <w:bCs/>
                    </w:rPr>
                  </w:r>
                </w:p>
                <w:p>
                  <w:pPr>
                    <w:pStyle w:val="Normal"/>
                    <w:bidi w:val="0"/>
                    <w:jc w:val="left"/>
                    <w:rPr/>
                  </w:pPr>
                  <w:r>
                    <w:rPr>
                      <w:b/>
                      <w:bCs/>
                    </w:rPr>
                    <w:t xml:space="preserve">                 </w:t>
                  </w:r>
                  <w:r>
                    <w:rPr>
                      <w:b/>
                      <w:bCs/>
                    </w:rPr>
                    <w:t>SEMNĂTURILE PĂRŢILOR</w:t>
                  </w:r>
                </w:p>
                <w:p>
                  <w:pPr>
                    <w:pStyle w:val="Normal"/>
                    <w:bidi w:val="0"/>
                    <w:jc w:val="left"/>
                    <w:rPr/>
                  </w:pPr>
                  <w:r>
                    <w:rPr/>
                  </w:r>
                </w:p>
              </w:tc>
            </w:tr>
            <w:tr>
              <w:trPr/>
              <w:tc>
                <w:tcPr>
                  <w:tcW w:w="1583" w:type="dxa"/>
                  <w:tcBorders/>
                </w:tcPr>
                <w:p>
                  <w:pPr>
                    <w:pStyle w:val="Normal"/>
                    <w:bidi w:val="0"/>
                    <w:jc w:val="center"/>
                    <w:rPr>
                      <w:b/>
                      <w:b/>
                      <w:bCs/>
                    </w:rPr>
                  </w:pPr>
                  <w:r>
                    <w:rPr>
                      <w:b/>
                      <w:bCs/>
                    </w:rPr>
                    <w:t>Antreprenorul/Prestatorul de lucrări/de servicii de proiectare</w:t>
                  </w:r>
                </w:p>
                <w:p>
                  <w:pPr>
                    <w:pStyle w:val="Normal"/>
                    <w:bidi w:val="0"/>
                    <w:ind w:left="0" w:right="0" w:firstLine="567"/>
                    <w:jc w:val="both"/>
                    <w:rPr/>
                  </w:pPr>
                  <w:r>
                    <w:rPr/>
                    <w:t> </w:t>
                  </w:r>
                </w:p>
                <w:p>
                  <w:pPr>
                    <w:pStyle w:val="Normal"/>
                    <w:bidi w:val="0"/>
                    <w:ind w:left="0" w:right="0" w:firstLine="567"/>
                    <w:jc w:val="both"/>
                    <w:rPr/>
                  </w:pPr>
                  <w:r>
                    <w:rPr/>
                    <w:t> </w:t>
                  </w:r>
                </w:p>
              </w:tc>
              <w:tc>
                <w:tcPr>
                  <w:tcW w:w="1583" w:type="dxa"/>
                  <w:tcBorders/>
                </w:tcPr>
                <w:p>
                  <w:pPr>
                    <w:pStyle w:val="Normal"/>
                    <w:keepNext w:val="true"/>
                    <w:keepLines/>
                    <w:numPr>
                      <w:ilvl w:val="0"/>
                      <w:numId w:val="0"/>
                    </w:numPr>
                    <w:bidi w:val="0"/>
                    <w:snapToGrid w:val="false"/>
                    <w:spacing w:before="200" w:after="0"/>
                    <w:ind w:left="0" w:right="0" w:hanging="0"/>
                    <w:jc w:val="both"/>
                    <w:rPr>
                      <w:b/>
                      <w:b/>
                      <w:bCs/>
                    </w:rPr>
                  </w:pPr>
                  <w:r>
                    <w:rPr>
                      <w:b/>
                      <w:bCs/>
                    </w:rPr>
                  </w:r>
                </w:p>
              </w:tc>
              <w:tc>
                <w:tcPr>
                  <w:tcW w:w="6332" w:type="dxa"/>
                  <w:gridSpan w:val="4"/>
                  <w:tcBorders/>
                </w:tcPr>
                <w:p>
                  <w:pPr>
                    <w:pStyle w:val="Normal"/>
                    <w:bidi w:val="0"/>
                    <w:jc w:val="left"/>
                    <w:rPr/>
                  </w:pPr>
                  <w:r>
                    <w:rPr>
                      <w:b/>
                      <w:bCs/>
                    </w:rPr>
                    <w:t xml:space="preserve">                                  </w:t>
                  </w:r>
                  <w:r>
                    <w:rPr>
                      <w:b/>
                      <w:bCs/>
                    </w:rPr>
                    <w:t>Beneficiar</w:t>
                  </w:r>
                </w:p>
                <w:p>
                  <w:pPr>
                    <w:pStyle w:val="Normal"/>
                    <w:bidi w:val="0"/>
                    <w:ind w:left="0" w:right="0" w:firstLine="567"/>
                    <w:jc w:val="both"/>
                    <w:rPr/>
                  </w:pPr>
                  <w:r>
                    <w:rPr/>
                  </w:r>
                </w:p>
                <w:p>
                  <w:pPr>
                    <w:pStyle w:val="Normal"/>
                    <w:bidi w:val="0"/>
                    <w:ind w:left="0" w:right="0" w:firstLine="567"/>
                    <w:jc w:val="both"/>
                    <w:rPr/>
                  </w:pPr>
                  <w:r>
                    <w:rPr/>
                    <w:t> </w:t>
                  </w:r>
                </w:p>
                <w:p>
                  <w:pPr>
                    <w:pStyle w:val="Normal"/>
                    <w:bidi w:val="0"/>
                    <w:ind w:left="0" w:right="0" w:firstLine="567"/>
                    <w:jc w:val="both"/>
                    <w:rPr/>
                  </w:pPr>
                  <w:r>
                    <w:rPr/>
                  </w:r>
                </w:p>
              </w:tc>
            </w:tr>
          </w:tbl>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ind w:left="0" w:right="0" w:firstLine="567"/>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ind w:left="0" w:right="0" w:firstLine="567"/>
              <w:jc w:val="both"/>
              <w:rPr/>
            </w:pPr>
            <w:r>
              <w:rPr/>
              <w:t> </w:t>
            </w:r>
          </w:p>
          <w:p>
            <w:pPr>
              <w:pStyle w:val="Normal"/>
              <w:bidi w:val="0"/>
              <w:jc w:val="right"/>
              <w:rPr/>
            </w:pPr>
            <w:r>
              <w:rPr/>
              <w:t>Anexa nr. 2</w:t>
            </w:r>
          </w:p>
          <w:p>
            <w:pPr>
              <w:pStyle w:val="Normal"/>
              <w:bidi w:val="0"/>
              <w:jc w:val="right"/>
              <w:rPr/>
            </w:pPr>
            <w:r>
              <w:rPr/>
              <w:t>la Contractul nr.__________</w:t>
            </w:r>
          </w:p>
          <w:p>
            <w:pPr>
              <w:pStyle w:val="Normal"/>
              <w:bidi w:val="0"/>
              <w:jc w:val="right"/>
              <w:rPr/>
            </w:pPr>
            <w:r>
              <w:rPr/>
              <w:t>din “____” ________ 20___</w:t>
            </w:r>
          </w:p>
          <w:p>
            <w:pPr>
              <w:pStyle w:val="Normal"/>
              <w:keepNext w:val="true"/>
              <w:keepLines/>
              <w:numPr>
                <w:ilvl w:val="0"/>
                <w:numId w:val="0"/>
              </w:numPr>
              <w:bidi w:val="0"/>
              <w:spacing w:before="200" w:after="0"/>
              <w:ind w:left="0" w:right="0" w:firstLine="567"/>
              <w:jc w:val="both"/>
              <w:rPr/>
            </w:pPr>
            <w:r>
              <w:rPr/>
            </w:r>
          </w:p>
          <w:p>
            <w:pPr>
              <w:pStyle w:val="Normal"/>
              <w:keepNext w:val="true"/>
              <w:keepLines/>
              <w:numPr>
                <w:ilvl w:val="0"/>
                <w:numId w:val="0"/>
              </w:numPr>
              <w:bidi w:val="0"/>
              <w:spacing w:before="200" w:after="0"/>
              <w:ind w:left="0" w:right="0" w:firstLine="567"/>
              <w:jc w:val="both"/>
              <w:rPr/>
            </w:pPr>
            <w:r>
              <w:rPr/>
            </w:r>
          </w:p>
          <w:p>
            <w:pPr>
              <w:pStyle w:val="Normal"/>
              <w:keepNext w:val="true"/>
              <w:keepLines/>
              <w:numPr>
                <w:ilvl w:val="0"/>
                <w:numId w:val="0"/>
              </w:numPr>
              <w:bidi w:val="0"/>
              <w:spacing w:before="200" w:after="0"/>
              <w:ind w:left="0" w:right="0" w:firstLine="567"/>
              <w:jc w:val="both"/>
              <w:rPr/>
            </w:pPr>
            <w:r>
              <w:rPr/>
            </w:r>
          </w:p>
          <w:p>
            <w:pPr>
              <w:pStyle w:val="Normal"/>
              <w:keepNext w:val="true"/>
              <w:keepLines/>
              <w:numPr>
                <w:ilvl w:val="0"/>
                <w:numId w:val="0"/>
              </w:numPr>
              <w:bidi w:val="0"/>
              <w:spacing w:before="200" w:after="0"/>
              <w:ind w:left="0" w:right="0" w:firstLine="567"/>
              <w:jc w:val="both"/>
              <w:rPr/>
            </w:pPr>
            <w:r>
              <w:rPr/>
            </w:r>
          </w:p>
          <w:p>
            <w:pPr>
              <w:pStyle w:val="Normal"/>
              <w:bidi w:val="0"/>
              <w:jc w:val="both"/>
              <w:rPr/>
            </w:pPr>
            <w:r>
              <w:rPr>
                <w:b/>
              </w:rPr>
              <w:t xml:space="preserve">        </w:t>
            </w:r>
            <w:r>
              <w:rPr>
                <w:b/>
              </w:rPr>
              <w:t>SPECIFICAŢII DE PREŢ</w:t>
            </w:r>
          </w:p>
          <w:p>
            <w:pPr>
              <w:pStyle w:val="Normal"/>
              <w:keepNext w:val="true"/>
              <w:keepLines/>
              <w:numPr>
                <w:ilvl w:val="0"/>
                <w:numId w:val="0"/>
              </w:numPr>
              <w:bidi w:val="0"/>
              <w:spacing w:before="200" w:after="0"/>
              <w:ind w:left="0" w:right="0" w:firstLine="567"/>
              <w:jc w:val="both"/>
              <w:rPr/>
            </w:pPr>
            <w:r>
              <w:rPr/>
            </w:r>
          </w:p>
          <w:p>
            <w:pPr>
              <w:pStyle w:val="Normal"/>
              <w:keepNext w:val="true"/>
              <w:keepLines/>
              <w:numPr>
                <w:ilvl w:val="0"/>
                <w:numId w:val="0"/>
              </w:numPr>
              <w:bidi w:val="0"/>
              <w:spacing w:before="200" w:after="0"/>
              <w:ind w:left="0" w:right="0" w:firstLine="567"/>
              <w:jc w:val="both"/>
              <w:rPr/>
            </w:pPr>
            <w:r>
              <w:rPr/>
              <mc:AlternateContent>
                <mc:Choice Requires="wps">
                  <w:drawing>
                    <wp:anchor behindDoc="0" distT="0" distB="0" distL="114935" distR="114935" simplePos="0" locked="0" layoutInCell="1" allowOverlap="1" relativeHeight="3">
                      <wp:simplePos x="0" y="0"/>
                      <wp:positionH relativeFrom="margin">
                        <wp:align>center</wp:align>
                      </wp:positionH>
                      <wp:positionV relativeFrom="paragraph">
                        <wp:posOffset>-39370</wp:posOffset>
                      </wp:positionV>
                      <wp:extent cx="5732780" cy="3871595"/>
                      <wp:effectExtent l="0" t="0" r="0" b="0"/>
                      <wp:wrapSquare wrapText="bothSides"/>
                      <wp:docPr id="4" name="Cadru2"/>
                      <a:graphic xmlns:a="http://schemas.openxmlformats.org/drawingml/2006/main">
                        <a:graphicData uri="http://schemas.microsoft.com/office/word/2010/wordprocessingShape">
                          <wps:wsp>
                            <wps:cNvSpPr/>
                            <wps:spPr>
                              <a:xfrm>
                                <a:off x="0" y="0"/>
                                <a:ext cx="5732280" cy="3871080"/>
                              </a:xfrm>
                              <a:prstGeom prst="rect">
                                <a:avLst/>
                              </a:prstGeom>
                              <a:noFill/>
                              <a:ln>
                                <a:noFill/>
                              </a:ln>
                            </wps:spPr>
                            <wps:style>
                              <a:lnRef idx="0"/>
                              <a:fillRef idx="0"/>
                              <a:effectRef idx="0"/>
                              <a:fontRef idx="minor"/>
                            </wps:style>
                            <wps:bodyPr/>
                          </wps:wsp>
                        </a:graphicData>
                      </a:graphic>
                    </wp:anchor>
                  </w:drawing>
                </mc:Choice>
                <mc:Fallback>
                  <w:pict>
                    <v:rect id="shape_0" ID="Cadru2" stroked="f" style="position:absolute;margin-left:15.25pt;margin-top:-3.1pt;width:451.3pt;height:304.75pt;mso-position-horizontal:center;mso-position-horizontal-relative:margin">
                      <w10:wrap type="none"/>
                      <v:fill o:detectmouseclick="t" on="false"/>
                      <v:stroke color="#3465a4" joinstyle="round" endcap="flat"/>
                    </v:rect>
                  </w:pict>
                </mc:Fallback>
              </mc:AlternateContent>
              <mc:AlternateContent>
                <mc:Choice Requires="wps">
                  <w:drawing>
                    <wp:anchor behindDoc="0" distT="0" distB="0" distL="0" distR="0" simplePos="0" locked="0" layoutInCell="1" allowOverlap="1" relativeHeight="5">
                      <wp:simplePos x="0" y="0"/>
                      <wp:positionH relativeFrom="margin">
                        <wp:align>center</wp:align>
                      </wp:positionH>
                      <wp:positionV relativeFrom="paragraph">
                        <wp:posOffset>-39370</wp:posOffset>
                      </wp:positionV>
                      <wp:extent cx="5732145" cy="3871595"/>
                      <wp:effectExtent l="0" t="0" r="0" b="0"/>
                      <wp:wrapNone/>
                      <wp:docPr id="5" name="Cadru2"/>
                      <a:graphic xmlns:a="http://schemas.openxmlformats.org/drawingml/2006/main">
                        <a:graphicData uri="http://schemas.microsoft.com/office/word/2010/wordprocessingShape">
                          <wps:wsp>
                            <wps:cNvSpPr/>
                            <wps:spPr>
                              <a:xfrm>
                                <a:off x="0" y="0"/>
                                <a:ext cx="5731560" cy="3871080"/>
                              </a:xfrm>
                              <a:prstGeom prst="rect">
                                <a:avLst/>
                              </a:prstGeom>
                              <a:solidFill>
                                <a:srgbClr val="ffffff"/>
                              </a:solidFill>
                              <a:ln>
                                <a:noFill/>
                              </a:ln>
                            </wps:spPr>
                            <wps:style>
                              <a:lnRef idx="0"/>
                              <a:fillRef idx="0"/>
                              <a:effectRef idx="0"/>
                              <a:fontRef idx="minor"/>
                            </wps:style>
                            <wps:txbx>
                              <w:txbxContent>
                                <w:tbl>
                                  <w:tblPr>
                                    <w:tblW w:w="5000" w:type="pct"/>
                                    <w:jc w:val="center"/>
                                    <w:tblInd w:w="0" w:type="dxa"/>
                                    <w:tblCellMar>
                                      <w:top w:w="24" w:type="dxa"/>
                                      <w:left w:w="48" w:type="dxa"/>
                                      <w:bottom w:w="24" w:type="dxa"/>
                                      <w:right w:w="48" w:type="dxa"/>
                                    </w:tblCellMar>
                                  </w:tblPr>
                                  <w:tblGrid>
                                    <w:gridCol w:w="394"/>
                                    <w:gridCol w:w="734"/>
                                    <w:gridCol w:w="1009"/>
                                    <w:gridCol w:w="672"/>
                                    <w:gridCol w:w="1100"/>
                                    <w:gridCol w:w="1113"/>
                                    <w:gridCol w:w="1310"/>
                                    <w:gridCol w:w="1383"/>
                                    <w:gridCol w:w="1309"/>
                                  </w:tblGrid>
                                  <w:tr>
                                    <w:trPr/>
                                    <w:tc>
                                      <w:tcPr>
                                        <w:tcW w:w="394" w:type="dxa"/>
                                        <w:tcBorders>
                                          <w:top w:val="single" w:sz="6" w:space="0" w:color="000000"/>
                                          <w:left w:val="single" w:sz="6" w:space="0" w:color="000000"/>
                                          <w:bottom w:val="single" w:sz="6" w:space="0" w:color="000000"/>
                                        </w:tcBorders>
                                        <w:shd w:fill="FFFFFF" w:val="clear"/>
                                      </w:tcPr>
                                      <w:p>
                                        <w:pPr>
                                          <w:pStyle w:val="Normal"/>
                                          <w:bidi w:val="0"/>
                                          <w:ind w:left="0" w:right="0" w:hanging="0"/>
                                          <w:jc w:val="both"/>
                                          <w:rPr>
                                            <w:b/>
                                            <w:b/>
                                            <w:bCs/>
                                          </w:rPr>
                                        </w:pPr>
                                        <w:r>
                                          <w:rPr>
                                            <w:b/>
                                            <w:bCs/>
                                          </w:rPr>
                                          <w:t>Nr.</w:t>
                                        </w:r>
                                      </w:p>
                                    </w:tc>
                                    <w:tc>
                                      <w:tcPr>
                                        <w:tcW w:w="1743" w:type="dxa"/>
                                        <w:gridSpan w:val="2"/>
                                        <w:tcBorders>
                                          <w:top w:val="single" w:sz="6" w:space="0" w:color="000000"/>
                                          <w:left w:val="single" w:sz="6" w:space="0" w:color="000000"/>
                                          <w:bottom w:val="single" w:sz="6" w:space="0" w:color="000000"/>
                                        </w:tcBorders>
                                        <w:shd w:fill="FFFFFF" w:val="clear"/>
                                      </w:tcPr>
                                      <w:p>
                                        <w:pPr>
                                          <w:pStyle w:val="Normal"/>
                                          <w:tabs>
                                            <w:tab w:val="clear" w:pos="709"/>
                                            <w:tab w:val="left" w:pos="-554" w:leader="none"/>
                                          </w:tabs>
                                          <w:bidi w:val="0"/>
                                          <w:ind w:left="-923" w:right="0" w:hanging="0"/>
                                          <w:jc w:val="center"/>
                                          <w:rPr/>
                                        </w:pPr>
                                        <w:r>
                                          <w:rPr>
                                            <w:b/>
                                            <w:bCs/>
                                          </w:rPr>
                                          <w:t xml:space="preserve">      </w:t>
                                        </w:r>
                                        <w:r>
                                          <w:rPr>
                                            <w:b/>
                                            <w:bCs/>
                                          </w:rPr>
                                          <w:t>Denumirea</w:t>
                                        </w:r>
                                      </w:p>
                                      <w:p>
                                        <w:pPr>
                                          <w:pStyle w:val="Normal"/>
                                          <w:tabs>
                                            <w:tab w:val="clear" w:pos="709"/>
                                            <w:tab w:val="left" w:pos="-554" w:leader="none"/>
                                          </w:tabs>
                                          <w:bidi w:val="0"/>
                                          <w:ind w:left="-923" w:right="0" w:hanging="0"/>
                                          <w:jc w:val="center"/>
                                          <w:rPr/>
                                        </w:pPr>
                                        <w:r>
                                          <w:rPr>
                                            <w:b/>
                                            <w:bCs/>
                                          </w:rPr>
                                          <w:t xml:space="preserve">      </w:t>
                                        </w:r>
                                        <w:r>
                                          <w:rPr>
                                            <w:b/>
                                            <w:bCs/>
                                          </w:rPr>
                                          <w:t>lucrărilor/</w:t>
                                        </w:r>
                                      </w:p>
                                      <w:p>
                                        <w:pPr>
                                          <w:pStyle w:val="Normal"/>
                                          <w:tabs>
                                            <w:tab w:val="clear" w:pos="709"/>
                                            <w:tab w:val="left" w:pos="-554" w:leader="none"/>
                                          </w:tabs>
                                          <w:bidi w:val="0"/>
                                          <w:ind w:left="-923" w:right="0" w:hanging="0"/>
                                          <w:jc w:val="center"/>
                                          <w:rPr/>
                                        </w:pPr>
                                        <w:r>
                                          <w:rPr>
                                            <w:b/>
                                            <w:bCs/>
                                          </w:rPr>
                                          <w:t xml:space="preserve">     </w:t>
                                        </w:r>
                                        <w:r>
                                          <w:rPr>
                                            <w:b/>
                                            <w:bCs/>
                                          </w:rPr>
                                          <w:t>serviciilor</w:t>
                                        </w:r>
                                      </w:p>
                                      <w:p>
                                        <w:pPr>
                                          <w:pStyle w:val="Normal"/>
                                          <w:tabs>
                                            <w:tab w:val="clear" w:pos="709"/>
                                            <w:tab w:val="left" w:pos="-554" w:leader="none"/>
                                          </w:tabs>
                                          <w:bidi w:val="0"/>
                                          <w:ind w:left="-923" w:right="0" w:hanging="0"/>
                                          <w:jc w:val="center"/>
                                          <w:rPr>
                                            <w:b/>
                                            <w:b/>
                                            <w:bCs/>
                                          </w:rPr>
                                        </w:pPr>
                                        <w:r>
                                          <w:rPr>
                                            <w:b/>
                                            <w:bCs/>
                                          </w:rPr>
                                          <w:t>D      de proiectare</w:t>
                                        </w:r>
                                      </w:p>
                                    </w:tc>
                                    <w:tc>
                                      <w:tcPr>
                                        <w:tcW w:w="672"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Cod CPV</w:t>
                                        </w:r>
                                      </w:p>
                                    </w:tc>
                                    <w:tc>
                                      <w:tcPr>
                                        <w:tcW w:w="1100"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Unitatea de măsură</w:t>
                                        </w:r>
                                      </w:p>
                                    </w:tc>
                                    <w:tc>
                                      <w:tcPr>
                                        <w:tcW w:w="1113"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Cantitatea</w:t>
                                        </w:r>
                                      </w:p>
                                    </w:tc>
                                    <w:tc>
                                      <w:tcPr>
                                        <w:tcW w:w="1310"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Preţul unitar,</w:t>
                                        </w:r>
                                      </w:p>
                                      <w:p>
                                        <w:pPr>
                                          <w:pStyle w:val="Normal"/>
                                          <w:bidi w:val="0"/>
                                          <w:jc w:val="center"/>
                                          <w:rPr>
                                            <w:b/>
                                            <w:b/>
                                            <w:bCs/>
                                          </w:rPr>
                                        </w:pPr>
                                        <w:r>
                                          <w:rPr>
                                            <w:b/>
                                            <w:bCs/>
                                          </w:rPr>
                                          <w:t>inclusiv TVA</w:t>
                                        </w:r>
                                      </w:p>
                                    </w:tc>
                                    <w:tc>
                                      <w:tcPr>
                                        <w:tcW w:w="1383"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Suma lei MD, inclusiv TVA</w:t>
                                        </w:r>
                                      </w:p>
                                    </w:tc>
                                    <w:tc>
                                      <w:tcPr>
                                        <w:tcW w:w="1309" w:type="dxa"/>
                                        <w:tcBorders>
                                          <w:top w:val="single" w:sz="6" w:space="0" w:color="000000"/>
                                          <w:left w:val="single" w:sz="6" w:space="0" w:color="000000"/>
                                          <w:bottom w:val="single" w:sz="6" w:space="0" w:color="000000"/>
                                          <w:right w:val="single" w:sz="6" w:space="0" w:color="000000"/>
                                        </w:tcBorders>
                                        <w:shd w:fill="FFFFFF" w:val="clear"/>
                                      </w:tcPr>
                                      <w:p>
                                        <w:pPr>
                                          <w:pStyle w:val="Normal"/>
                                          <w:bidi w:val="0"/>
                                          <w:jc w:val="center"/>
                                          <w:rPr>
                                            <w:b/>
                                            <w:b/>
                                            <w:bCs/>
                                          </w:rPr>
                                        </w:pPr>
                                        <w:r>
                                          <w:rPr>
                                            <w:b/>
                                            <w:bCs/>
                                          </w:rPr>
                                          <w:t>Termenii de executare/</w:t>
                                        </w:r>
                                      </w:p>
                                      <w:p>
                                        <w:pPr>
                                          <w:pStyle w:val="Normal"/>
                                          <w:bidi w:val="0"/>
                                          <w:jc w:val="center"/>
                                          <w:rPr>
                                            <w:b/>
                                            <w:b/>
                                            <w:bCs/>
                                          </w:rPr>
                                        </w:pPr>
                                        <w:r>
                                          <w:rPr>
                                            <w:b/>
                                            <w:bCs/>
                                          </w:rPr>
                                          <w:t>prestare</w:t>
                                        </w:r>
                                      </w:p>
                                    </w:tc>
                                  </w:tr>
                                  <w:tr>
                                    <w:trPr/>
                                    <w:tc>
                                      <w:tcPr>
                                        <w:tcW w:w="394" w:type="dxa"/>
                                        <w:tcBorders>
                                          <w:top w:val="single" w:sz="6" w:space="0" w:color="000000"/>
                                          <w:left w:val="single" w:sz="6" w:space="0" w:color="000000"/>
                                          <w:bottom w:val="single" w:sz="6" w:space="0" w:color="000000"/>
                                        </w:tcBorders>
                                      </w:tcPr>
                                      <w:p>
                                        <w:pPr>
                                          <w:pStyle w:val="Normal"/>
                                          <w:bidi w:val="0"/>
                                          <w:jc w:val="both"/>
                                          <w:rPr/>
                                        </w:pPr>
                                        <w:r>
                                          <w:rPr/>
                                          <w:t>1</w:t>
                                        </w:r>
                                      </w:p>
                                    </w:tc>
                                    <w:tc>
                                      <w:tcPr>
                                        <w:tcW w:w="1743" w:type="dxa"/>
                                        <w:gridSpan w:val="2"/>
                                        <w:tcBorders>
                                          <w:top w:val="single" w:sz="6" w:space="0" w:color="000000"/>
                                          <w:left w:val="single" w:sz="6" w:space="0" w:color="000000"/>
                                          <w:bottom w:val="single" w:sz="6" w:space="0" w:color="000000"/>
                                        </w:tcBorders>
                                      </w:tcPr>
                                      <w:p>
                                        <w:pPr>
                                          <w:pStyle w:val="Normal"/>
                                          <w:bidi w:val="0"/>
                                          <w:snapToGrid w:val="false"/>
                                          <w:jc w:val="both"/>
                                          <w:rPr/>
                                        </w:pPr>
                                        <w:r>
                                          <w:rPr/>
                                        </w:r>
                                      </w:p>
                                    </w:tc>
                                    <w:tc>
                                      <w:tcPr>
                                        <w:tcW w:w="672"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100"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11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10"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09" w:type="dxa"/>
                                        <w:tcBorders>
                                          <w:top w:val="single" w:sz="6" w:space="0" w:color="000000"/>
                                          <w:left w:val="single" w:sz="6" w:space="0" w:color="000000"/>
                                          <w:bottom w:val="single" w:sz="6" w:space="0" w:color="000000"/>
                                          <w:right w:val="single" w:sz="6" w:space="0" w:color="000000"/>
                                        </w:tcBorders>
                                      </w:tcPr>
                                      <w:p>
                                        <w:pPr>
                                          <w:pStyle w:val="Normal"/>
                                          <w:bidi w:val="0"/>
                                          <w:snapToGrid w:val="false"/>
                                          <w:jc w:val="both"/>
                                          <w:rPr/>
                                        </w:pPr>
                                        <w:r>
                                          <w:rPr/>
                                        </w:r>
                                      </w:p>
                                    </w:tc>
                                  </w:tr>
                                  <w:tr>
                                    <w:trPr/>
                                    <w:tc>
                                      <w:tcPr>
                                        <w:tcW w:w="394"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43" w:type="dxa"/>
                                        <w:gridSpan w:val="2"/>
                                        <w:tcBorders>
                                          <w:top w:val="single" w:sz="6" w:space="0" w:color="000000"/>
                                          <w:left w:val="single" w:sz="6" w:space="0" w:color="000000"/>
                                          <w:bottom w:val="single" w:sz="6" w:space="0" w:color="000000"/>
                                        </w:tcBorders>
                                      </w:tcPr>
                                      <w:p>
                                        <w:pPr>
                                          <w:pStyle w:val="Normal"/>
                                          <w:bidi w:val="0"/>
                                          <w:jc w:val="both"/>
                                          <w:rPr>
                                            <w:b/>
                                            <w:b/>
                                            <w:bCs/>
                                          </w:rPr>
                                        </w:pPr>
                                        <w:r>
                                          <w:rPr>
                                            <w:b/>
                                            <w:bCs/>
                                          </w:rPr>
                                          <w:t>TOTAL</w:t>
                                        </w:r>
                                      </w:p>
                                    </w:tc>
                                    <w:tc>
                                      <w:tcPr>
                                        <w:tcW w:w="672"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100"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11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10"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09" w:type="dxa"/>
                                        <w:tcBorders>
                                          <w:top w:val="single" w:sz="6" w:space="0" w:color="000000"/>
                                          <w:left w:val="single" w:sz="6" w:space="0" w:color="000000"/>
                                          <w:bottom w:val="single" w:sz="6" w:space="0" w:color="000000"/>
                                          <w:right w:val="single" w:sz="6" w:space="0" w:color="000000"/>
                                        </w:tcBorders>
                                      </w:tcPr>
                                      <w:p>
                                        <w:pPr>
                                          <w:pStyle w:val="Normal"/>
                                          <w:bidi w:val="0"/>
                                          <w:snapToGrid w:val="false"/>
                                          <w:jc w:val="both"/>
                                          <w:rPr/>
                                        </w:pPr>
                                        <w:r>
                                          <w:rPr/>
                                        </w:r>
                                      </w:p>
                                    </w:tc>
                                  </w:tr>
                                  <w:tr>
                                    <w:trPr/>
                                    <w:tc>
                                      <w:tcPr>
                                        <w:tcW w:w="9024" w:type="dxa"/>
                                        <w:gridSpan w:val="9"/>
                                        <w:tcBorders>
                                          <w:top w:val="single" w:sz="6" w:space="0" w:color="000000"/>
                                        </w:tcBorders>
                                      </w:tcPr>
                                      <w:p>
                                        <w:pPr>
                                          <w:pStyle w:val="Normal"/>
                                          <w:bidi w:val="0"/>
                                          <w:jc w:val="both"/>
                                          <w:rPr/>
                                        </w:pPr>
                                        <w:r>
                                          <w:rPr/>
                                          <w:t> </w:t>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center"/>
                                          <w:rPr>
                                            <w:b/>
                                            <w:b/>
                                            <w:bCs/>
                                          </w:rPr>
                                        </w:pPr>
                                        <w:r>
                                          <w:rPr>
                                            <w:b/>
                                            <w:bCs/>
                                          </w:rPr>
                                          <w:t>SEMNĂTURILE PĂRŢILOR</w:t>
                                        </w:r>
                                      </w:p>
                                    </w:tc>
                                  </w:tr>
                                  <w:tr>
                                    <w:trPr/>
                                    <w:tc>
                                      <w:tcPr>
                                        <w:tcW w:w="1128" w:type="dxa"/>
                                        <w:gridSpan w:val="2"/>
                                        <w:tcBorders/>
                                      </w:tcPr>
                                      <w:p>
                                        <w:pPr>
                                          <w:pStyle w:val="Normal"/>
                                          <w:bidi w:val="0"/>
                                          <w:jc w:val="center"/>
                                          <w:rPr>
                                            <w:b/>
                                            <w:b/>
                                            <w:bCs/>
                                          </w:rPr>
                                        </w:pPr>
                                        <w:r>
                                          <w:rPr>
                                            <w:b/>
                                            <w:bCs/>
                                          </w:rPr>
                                          <w:t>Antreprenorul/Prestatorul de lucrări/</w:t>
                                        </w:r>
                                      </w:p>
                                      <w:p>
                                        <w:pPr>
                                          <w:pStyle w:val="Normal"/>
                                          <w:bidi w:val="0"/>
                                          <w:jc w:val="center"/>
                                          <w:rPr>
                                            <w:b/>
                                            <w:b/>
                                            <w:bCs/>
                                          </w:rPr>
                                        </w:pPr>
                                        <w:r>
                                          <w:rPr>
                                            <w:b/>
                                            <w:bCs/>
                                          </w:rPr>
                                          <w:t>de servicii de proiectare</w:t>
                                        </w:r>
                                      </w:p>
                                      <w:p>
                                        <w:pPr>
                                          <w:pStyle w:val="Normal"/>
                                          <w:bidi w:val="0"/>
                                          <w:ind w:left="0" w:right="0" w:firstLine="567"/>
                                          <w:jc w:val="both"/>
                                          <w:rPr/>
                                        </w:pPr>
                                        <w:r>
                                          <w:rPr/>
                                          <w:t> </w:t>
                                        </w:r>
                                      </w:p>
                                      <w:p>
                                        <w:pPr>
                                          <w:pStyle w:val="Normal"/>
                                          <w:bidi w:val="0"/>
                                          <w:ind w:left="0" w:right="0" w:firstLine="567"/>
                                          <w:jc w:val="both"/>
                                          <w:rPr/>
                                        </w:pPr>
                                        <w:r>
                                          <w:rPr/>
                                        </w:r>
                                      </w:p>
                                    </w:tc>
                                    <w:tc>
                                      <w:tcPr>
                                        <w:tcW w:w="7896" w:type="dxa"/>
                                        <w:gridSpan w:val="7"/>
                                        <w:tcBorders/>
                                      </w:tcPr>
                                      <w:p>
                                        <w:pPr>
                                          <w:pStyle w:val="Normal"/>
                                          <w:bidi w:val="0"/>
                                          <w:jc w:val="center"/>
                                          <w:rPr>
                                            <w:b/>
                                            <w:b/>
                                            <w:bCs/>
                                          </w:rPr>
                                        </w:pPr>
                                        <w:r>
                                          <w:rPr>
                                            <w:b/>
                                            <w:bCs/>
                                          </w:rPr>
                                          <w:t>Beneficiar</w:t>
                                        </w:r>
                                      </w:p>
                                      <w:p>
                                        <w:pPr>
                                          <w:pStyle w:val="Normal"/>
                                          <w:bidi w:val="0"/>
                                          <w:ind w:left="0" w:right="0" w:firstLine="567"/>
                                          <w:jc w:val="both"/>
                                          <w:rPr/>
                                        </w:pPr>
                                        <w:r>
                                          <w:rPr/>
                                          <w:t> </w:t>
                                        </w:r>
                                      </w:p>
                                      <w:p>
                                        <w:pPr>
                                          <w:pStyle w:val="Normal"/>
                                          <w:bidi w:val="0"/>
                                          <w:ind w:left="0" w:right="0" w:firstLine="567"/>
                                          <w:jc w:val="both"/>
                                          <w:rPr/>
                                        </w:pPr>
                                        <w:r>
                                          <w:rPr/>
                                        </w:r>
                                      </w:p>
                                      <w:p>
                                        <w:pPr>
                                          <w:pStyle w:val="Normal"/>
                                          <w:bidi w:val="0"/>
                                          <w:ind w:left="0" w:right="0" w:firstLine="567"/>
                                          <w:jc w:val="both"/>
                                          <w:rPr/>
                                        </w:pPr>
                                        <w:r>
                                          <w:rPr/>
                                        </w:r>
                                      </w:p>
                                    </w:tc>
                                  </w:tr>
                                </w:tbl>
                                <w:p>
                                  <w:pPr>
                                    <w:pStyle w:val="Coninutcadru"/>
                                    <w:bidi w:val="0"/>
                                    <w:jc w:val="left"/>
                                    <w:rPr>
                                      <w:color w:val="000000"/>
                                    </w:rPr>
                                  </w:pPr>
                                  <w:r>
                                    <w:rPr>
                                      <w:color w:val="000000"/>
                                    </w:rPr>
                                  </w:r>
                                </w:p>
                              </w:txbxContent>
                            </wps:txbx>
                            <wps:bodyPr lIns="720" rIns="720" tIns="720" bIns="720">
                              <a:noAutofit/>
                            </wps:bodyPr>
                          </wps:wsp>
                        </a:graphicData>
                      </a:graphic>
                    </wp:anchor>
                  </w:drawing>
                </mc:Choice>
                <mc:Fallback>
                  <w:pict>
                    <v:rect id="shape_0" ID="Cadru2" fillcolor="white" stroked="f" style="position:absolute;margin-left:15.3pt;margin-top:-3.1pt;width:451.25pt;height:304.75pt;mso-position-horizontal:center;mso-position-horizontal-relative:margin">
                      <w10:wrap type="none"/>
                      <v:fill o:detectmouseclick="t" type="solid" color2="black"/>
                      <v:stroke color="#3465a4" joinstyle="round" endcap="flat"/>
                      <v:textbox>
                        <w:txbxContent>
                          <w:tbl>
                            <w:tblPr>
                              <w:tblW w:w="5000" w:type="pct"/>
                              <w:jc w:val="center"/>
                              <w:tblInd w:w="0" w:type="dxa"/>
                              <w:tblCellMar>
                                <w:top w:w="24" w:type="dxa"/>
                                <w:left w:w="48" w:type="dxa"/>
                                <w:bottom w:w="24" w:type="dxa"/>
                                <w:right w:w="48" w:type="dxa"/>
                              </w:tblCellMar>
                            </w:tblPr>
                            <w:tblGrid>
                              <w:gridCol w:w="394"/>
                              <w:gridCol w:w="734"/>
                              <w:gridCol w:w="1009"/>
                              <w:gridCol w:w="672"/>
                              <w:gridCol w:w="1100"/>
                              <w:gridCol w:w="1113"/>
                              <w:gridCol w:w="1310"/>
                              <w:gridCol w:w="1383"/>
                              <w:gridCol w:w="1309"/>
                            </w:tblGrid>
                            <w:tr>
                              <w:trPr/>
                              <w:tc>
                                <w:tcPr>
                                  <w:tcW w:w="394" w:type="dxa"/>
                                  <w:tcBorders>
                                    <w:top w:val="single" w:sz="6" w:space="0" w:color="000000"/>
                                    <w:left w:val="single" w:sz="6" w:space="0" w:color="000000"/>
                                    <w:bottom w:val="single" w:sz="6" w:space="0" w:color="000000"/>
                                  </w:tcBorders>
                                  <w:shd w:fill="FFFFFF" w:val="clear"/>
                                </w:tcPr>
                                <w:p>
                                  <w:pPr>
                                    <w:pStyle w:val="Normal"/>
                                    <w:bidi w:val="0"/>
                                    <w:ind w:left="0" w:right="0" w:hanging="0"/>
                                    <w:jc w:val="both"/>
                                    <w:rPr>
                                      <w:b/>
                                      <w:b/>
                                      <w:bCs/>
                                    </w:rPr>
                                  </w:pPr>
                                  <w:r>
                                    <w:rPr>
                                      <w:b/>
                                      <w:bCs/>
                                    </w:rPr>
                                    <w:t>Nr.</w:t>
                                  </w:r>
                                </w:p>
                              </w:tc>
                              <w:tc>
                                <w:tcPr>
                                  <w:tcW w:w="1743" w:type="dxa"/>
                                  <w:gridSpan w:val="2"/>
                                  <w:tcBorders>
                                    <w:top w:val="single" w:sz="6" w:space="0" w:color="000000"/>
                                    <w:left w:val="single" w:sz="6" w:space="0" w:color="000000"/>
                                    <w:bottom w:val="single" w:sz="6" w:space="0" w:color="000000"/>
                                  </w:tcBorders>
                                  <w:shd w:fill="FFFFFF" w:val="clear"/>
                                </w:tcPr>
                                <w:p>
                                  <w:pPr>
                                    <w:pStyle w:val="Normal"/>
                                    <w:tabs>
                                      <w:tab w:val="clear" w:pos="709"/>
                                      <w:tab w:val="left" w:pos="-554" w:leader="none"/>
                                    </w:tabs>
                                    <w:bidi w:val="0"/>
                                    <w:ind w:left="-923" w:right="0" w:hanging="0"/>
                                    <w:jc w:val="center"/>
                                    <w:rPr/>
                                  </w:pPr>
                                  <w:r>
                                    <w:rPr>
                                      <w:b/>
                                      <w:bCs/>
                                    </w:rPr>
                                    <w:t xml:space="preserve">      </w:t>
                                  </w:r>
                                  <w:r>
                                    <w:rPr>
                                      <w:b/>
                                      <w:bCs/>
                                    </w:rPr>
                                    <w:t>Denumirea</w:t>
                                  </w:r>
                                </w:p>
                                <w:p>
                                  <w:pPr>
                                    <w:pStyle w:val="Normal"/>
                                    <w:tabs>
                                      <w:tab w:val="clear" w:pos="709"/>
                                      <w:tab w:val="left" w:pos="-554" w:leader="none"/>
                                    </w:tabs>
                                    <w:bidi w:val="0"/>
                                    <w:ind w:left="-923" w:right="0" w:hanging="0"/>
                                    <w:jc w:val="center"/>
                                    <w:rPr/>
                                  </w:pPr>
                                  <w:r>
                                    <w:rPr>
                                      <w:b/>
                                      <w:bCs/>
                                    </w:rPr>
                                    <w:t xml:space="preserve">      </w:t>
                                  </w:r>
                                  <w:r>
                                    <w:rPr>
                                      <w:b/>
                                      <w:bCs/>
                                    </w:rPr>
                                    <w:t>lucrărilor/</w:t>
                                  </w:r>
                                </w:p>
                                <w:p>
                                  <w:pPr>
                                    <w:pStyle w:val="Normal"/>
                                    <w:tabs>
                                      <w:tab w:val="clear" w:pos="709"/>
                                      <w:tab w:val="left" w:pos="-554" w:leader="none"/>
                                    </w:tabs>
                                    <w:bidi w:val="0"/>
                                    <w:ind w:left="-923" w:right="0" w:hanging="0"/>
                                    <w:jc w:val="center"/>
                                    <w:rPr/>
                                  </w:pPr>
                                  <w:r>
                                    <w:rPr>
                                      <w:b/>
                                      <w:bCs/>
                                    </w:rPr>
                                    <w:t xml:space="preserve">     </w:t>
                                  </w:r>
                                  <w:r>
                                    <w:rPr>
                                      <w:b/>
                                      <w:bCs/>
                                    </w:rPr>
                                    <w:t>serviciilor</w:t>
                                  </w:r>
                                </w:p>
                                <w:p>
                                  <w:pPr>
                                    <w:pStyle w:val="Normal"/>
                                    <w:tabs>
                                      <w:tab w:val="clear" w:pos="709"/>
                                      <w:tab w:val="left" w:pos="-554" w:leader="none"/>
                                    </w:tabs>
                                    <w:bidi w:val="0"/>
                                    <w:ind w:left="-923" w:right="0" w:hanging="0"/>
                                    <w:jc w:val="center"/>
                                    <w:rPr>
                                      <w:b/>
                                      <w:b/>
                                      <w:bCs/>
                                    </w:rPr>
                                  </w:pPr>
                                  <w:r>
                                    <w:rPr>
                                      <w:b/>
                                      <w:bCs/>
                                    </w:rPr>
                                    <w:t>D      de proiectare</w:t>
                                  </w:r>
                                </w:p>
                              </w:tc>
                              <w:tc>
                                <w:tcPr>
                                  <w:tcW w:w="672"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Cod CPV</w:t>
                                  </w:r>
                                </w:p>
                              </w:tc>
                              <w:tc>
                                <w:tcPr>
                                  <w:tcW w:w="1100"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Unitatea de măsură</w:t>
                                  </w:r>
                                </w:p>
                              </w:tc>
                              <w:tc>
                                <w:tcPr>
                                  <w:tcW w:w="1113" w:type="dxa"/>
                                  <w:tcBorders>
                                    <w:top w:val="single" w:sz="6" w:space="0" w:color="000000"/>
                                    <w:left w:val="single" w:sz="6" w:space="0" w:color="000000"/>
                                    <w:bottom w:val="single" w:sz="6" w:space="0" w:color="000000"/>
                                  </w:tcBorders>
                                  <w:shd w:fill="FFFFFF" w:val="clear"/>
                                </w:tcPr>
                                <w:p>
                                  <w:pPr>
                                    <w:pStyle w:val="Normal"/>
                                    <w:bidi w:val="0"/>
                                    <w:jc w:val="both"/>
                                    <w:rPr>
                                      <w:b/>
                                      <w:b/>
                                      <w:bCs/>
                                    </w:rPr>
                                  </w:pPr>
                                  <w:r>
                                    <w:rPr>
                                      <w:b/>
                                      <w:bCs/>
                                    </w:rPr>
                                    <w:t>Cantitatea</w:t>
                                  </w:r>
                                </w:p>
                              </w:tc>
                              <w:tc>
                                <w:tcPr>
                                  <w:tcW w:w="1310"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Preţul unitar,</w:t>
                                  </w:r>
                                </w:p>
                                <w:p>
                                  <w:pPr>
                                    <w:pStyle w:val="Normal"/>
                                    <w:bidi w:val="0"/>
                                    <w:jc w:val="center"/>
                                    <w:rPr>
                                      <w:b/>
                                      <w:b/>
                                      <w:bCs/>
                                    </w:rPr>
                                  </w:pPr>
                                  <w:r>
                                    <w:rPr>
                                      <w:b/>
                                      <w:bCs/>
                                    </w:rPr>
                                    <w:t>inclusiv TVA</w:t>
                                  </w:r>
                                </w:p>
                              </w:tc>
                              <w:tc>
                                <w:tcPr>
                                  <w:tcW w:w="1383" w:type="dxa"/>
                                  <w:tcBorders>
                                    <w:top w:val="single" w:sz="6" w:space="0" w:color="000000"/>
                                    <w:left w:val="single" w:sz="6" w:space="0" w:color="000000"/>
                                    <w:bottom w:val="single" w:sz="6" w:space="0" w:color="000000"/>
                                  </w:tcBorders>
                                  <w:shd w:fill="FFFFFF" w:val="clear"/>
                                </w:tcPr>
                                <w:p>
                                  <w:pPr>
                                    <w:pStyle w:val="Normal"/>
                                    <w:bidi w:val="0"/>
                                    <w:jc w:val="center"/>
                                    <w:rPr>
                                      <w:b/>
                                      <w:b/>
                                      <w:bCs/>
                                    </w:rPr>
                                  </w:pPr>
                                  <w:r>
                                    <w:rPr>
                                      <w:b/>
                                      <w:bCs/>
                                    </w:rPr>
                                    <w:t>Suma lei MD, inclusiv TVA</w:t>
                                  </w:r>
                                </w:p>
                              </w:tc>
                              <w:tc>
                                <w:tcPr>
                                  <w:tcW w:w="1309" w:type="dxa"/>
                                  <w:tcBorders>
                                    <w:top w:val="single" w:sz="6" w:space="0" w:color="000000"/>
                                    <w:left w:val="single" w:sz="6" w:space="0" w:color="000000"/>
                                    <w:bottom w:val="single" w:sz="6" w:space="0" w:color="000000"/>
                                    <w:right w:val="single" w:sz="6" w:space="0" w:color="000000"/>
                                  </w:tcBorders>
                                  <w:shd w:fill="FFFFFF" w:val="clear"/>
                                </w:tcPr>
                                <w:p>
                                  <w:pPr>
                                    <w:pStyle w:val="Normal"/>
                                    <w:bidi w:val="0"/>
                                    <w:jc w:val="center"/>
                                    <w:rPr>
                                      <w:b/>
                                      <w:b/>
                                      <w:bCs/>
                                    </w:rPr>
                                  </w:pPr>
                                  <w:r>
                                    <w:rPr>
                                      <w:b/>
                                      <w:bCs/>
                                    </w:rPr>
                                    <w:t>Termenii de executare/</w:t>
                                  </w:r>
                                </w:p>
                                <w:p>
                                  <w:pPr>
                                    <w:pStyle w:val="Normal"/>
                                    <w:bidi w:val="0"/>
                                    <w:jc w:val="center"/>
                                    <w:rPr>
                                      <w:b/>
                                      <w:b/>
                                      <w:bCs/>
                                    </w:rPr>
                                  </w:pPr>
                                  <w:r>
                                    <w:rPr>
                                      <w:b/>
                                      <w:bCs/>
                                    </w:rPr>
                                    <w:t>prestare</w:t>
                                  </w:r>
                                </w:p>
                              </w:tc>
                            </w:tr>
                            <w:tr>
                              <w:trPr/>
                              <w:tc>
                                <w:tcPr>
                                  <w:tcW w:w="394" w:type="dxa"/>
                                  <w:tcBorders>
                                    <w:top w:val="single" w:sz="6" w:space="0" w:color="000000"/>
                                    <w:left w:val="single" w:sz="6" w:space="0" w:color="000000"/>
                                    <w:bottom w:val="single" w:sz="6" w:space="0" w:color="000000"/>
                                  </w:tcBorders>
                                </w:tcPr>
                                <w:p>
                                  <w:pPr>
                                    <w:pStyle w:val="Normal"/>
                                    <w:bidi w:val="0"/>
                                    <w:jc w:val="both"/>
                                    <w:rPr/>
                                  </w:pPr>
                                  <w:r>
                                    <w:rPr/>
                                    <w:t>1</w:t>
                                  </w:r>
                                </w:p>
                              </w:tc>
                              <w:tc>
                                <w:tcPr>
                                  <w:tcW w:w="1743" w:type="dxa"/>
                                  <w:gridSpan w:val="2"/>
                                  <w:tcBorders>
                                    <w:top w:val="single" w:sz="6" w:space="0" w:color="000000"/>
                                    <w:left w:val="single" w:sz="6" w:space="0" w:color="000000"/>
                                    <w:bottom w:val="single" w:sz="6" w:space="0" w:color="000000"/>
                                  </w:tcBorders>
                                </w:tcPr>
                                <w:p>
                                  <w:pPr>
                                    <w:pStyle w:val="Normal"/>
                                    <w:bidi w:val="0"/>
                                    <w:snapToGrid w:val="false"/>
                                    <w:jc w:val="both"/>
                                    <w:rPr/>
                                  </w:pPr>
                                  <w:r>
                                    <w:rPr/>
                                  </w:r>
                                </w:p>
                              </w:tc>
                              <w:tc>
                                <w:tcPr>
                                  <w:tcW w:w="672"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100"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11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10"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09" w:type="dxa"/>
                                  <w:tcBorders>
                                    <w:top w:val="single" w:sz="6" w:space="0" w:color="000000"/>
                                    <w:left w:val="single" w:sz="6" w:space="0" w:color="000000"/>
                                    <w:bottom w:val="single" w:sz="6" w:space="0" w:color="000000"/>
                                    <w:right w:val="single" w:sz="6" w:space="0" w:color="000000"/>
                                  </w:tcBorders>
                                </w:tcPr>
                                <w:p>
                                  <w:pPr>
                                    <w:pStyle w:val="Normal"/>
                                    <w:bidi w:val="0"/>
                                    <w:snapToGrid w:val="false"/>
                                    <w:jc w:val="both"/>
                                    <w:rPr/>
                                  </w:pPr>
                                  <w:r>
                                    <w:rPr/>
                                  </w:r>
                                </w:p>
                              </w:tc>
                            </w:tr>
                            <w:tr>
                              <w:trPr/>
                              <w:tc>
                                <w:tcPr>
                                  <w:tcW w:w="394"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743" w:type="dxa"/>
                                  <w:gridSpan w:val="2"/>
                                  <w:tcBorders>
                                    <w:top w:val="single" w:sz="6" w:space="0" w:color="000000"/>
                                    <w:left w:val="single" w:sz="6" w:space="0" w:color="000000"/>
                                    <w:bottom w:val="single" w:sz="6" w:space="0" w:color="000000"/>
                                  </w:tcBorders>
                                </w:tcPr>
                                <w:p>
                                  <w:pPr>
                                    <w:pStyle w:val="Normal"/>
                                    <w:bidi w:val="0"/>
                                    <w:jc w:val="both"/>
                                    <w:rPr>
                                      <w:b/>
                                      <w:b/>
                                      <w:bCs/>
                                    </w:rPr>
                                  </w:pPr>
                                  <w:r>
                                    <w:rPr>
                                      <w:b/>
                                      <w:bCs/>
                                    </w:rPr>
                                    <w:t>TOTAL</w:t>
                                  </w:r>
                                </w:p>
                              </w:tc>
                              <w:tc>
                                <w:tcPr>
                                  <w:tcW w:w="672"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100"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11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10"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83" w:type="dxa"/>
                                  <w:tcBorders>
                                    <w:top w:val="single" w:sz="6" w:space="0" w:color="000000"/>
                                    <w:left w:val="single" w:sz="6" w:space="0" w:color="000000"/>
                                    <w:bottom w:val="single" w:sz="6" w:space="0" w:color="000000"/>
                                  </w:tcBorders>
                                </w:tcPr>
                                <w:p>
                                  <w:pPr>
                                    <w:pStyle w:val="Normal"/>
                                    <w:bidi w:val="0"/>
                                    <w:snapToGrid w:val="false"/>
                                    <w:jc w:val="both"/>
                                    <w:rPr/>
                                  </w:pPr>
                                  <w:r>
                                    <w:rPr/>
                                  </w:r>
                                </w:p>
                              </w:tc>
                              <w:tc>
                                <w:tcPr>
                                  <w:tcW w:w="1309" w:type="dxa"/>
                                  <w:tcBorders>
                                    <w:top w:val="single" w:sz="6" w:space="0" w:color="000000"/>
                                    <w:left w:val="single" w:sz="6" w:space="0" w:color="000000"/>
                                    <w:bottom w:val="single" w:sz="6" w:space="0" w:color="000000"/>
                                    <w:right w:val="single" w:sz="6" w:space="0" w:color="000000"/>
                                  </w:tcBorders>
                                </w:tcPr>
                                <w:p>
                                  <w:pPr>
                                    <w:pStyle w:val="Normal"/>
                                    <w:bidi w:val="0"/>
                                    <w:snapToGrid w:val="false"/>
                                    <w:jc w:val="both"/>
                                    <w:rPr/>
                                  </w:pPr>
                                  <w:r>
                                    <w:rPr/>
                                  </w:r>
                                </w:p>
                              </w:tc>
                            </w:tr>
                            <w:tr>
                              <w:trPr/>
                              <w:tc>
                                <w:tcPr>
                                  <w:tcW w:w="9024" w:type="dxa"/>
                                  <w:gridSpan w:val="9"/>
                                  <w:tcBorders>
                                    <w:top w:val="single" w:sz="6" w:space="0" w:color="000000"/>
                                  </w:tcBorders>
                                </w:tcPr>
                                <w:p>
                                  <w:pPr>
                                    <w:pStyle w:val="Normal"/>
                                    <w:bidi w:val="0"/>
                                    <w:jc w:val="both"/>
                                    <w:rPr/>
                                  </w:pPr>
                                  <w:r>
                                    <w:rPr/>
                                    <w:t> </w:t>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center"/>
                                    <w:rPr>
                                      <w:b/>
                                      <w:b/>
                                      <w:bCs/>
                                    </w:rPr>
                                  </w:pPr>
                                  <w:r>
                                    <w:rPr>
                                      <w:b/>
                                      <w:bCs/>
                                    </w:rPr>
                                    <w:t>SEMNĂTURILE PĂRŢILOR</w:t>
                                  </w:r>
                                </w:p>
                              </w:tc>
                            </w:tr>
                            <w:tr>
                              <w:trPr/>
                              <w:tc>
                                <w:tcPr>
                                  <w:tcW w:w="1128" w:type="dxa"/>
                                  <w:gridSpan w:val="2"/>
                                  <w:tcBorders/>
                                </w:tcPr>
                                <w:p>
                                  <w:pPr>
                                    <w:pStyle w:val="Normal"/>
                                    <w:bidi w:val="0"/>
                                    <w:jc w:val="center"/>
                                    <w:rPr>
                                      <w:b/>
                                      <w:b/>
                                      <w:bCs/>
                                    </w:rPr>
                                  </w:pPr>
                                  <w:r>
                                    <w:rPr>
                                      <w:b/>
                                      <w:bCs/>
                                    </w:rPr>
                                    <w:t>Antreprenorul/Prestatorul de lucrări/</w:t>
                                  </w:r>
                                </w:p>
                                <w:p>
                                  <w:pPr>
                                    <w:pStyle w:val="Normal"/>
                                    <w:bidi w:val="0"/>
                                    <w:jc w:val="center"/>
                                    <w:rPr>
                                      <w:b/>
                                      <w:b/>
                                      <w:bCs/>
                                    </w:rPr>
                                  </w:pPr>
                                  <w:r>
                                    <w:rPr>
                                      <w:b/>
                                      <w:bCs/>
                                    </w:rPr>
                                    <w:t>de servicii de proiectare</w:t>
                                  </w:r>
                                </w:p>
                                <w:p>
                                  <w:pPr>
                                    <w:pStyle w:val="Normal"/>
                                    <w:bidi w:val="0"/>
                                    <w:ind w:left="0" w:right="0" w:firstLine="567"/>
                                    <w:jc w:val="both"/>
                                    <w:rPr/>
                                  </w:pPr>
                                  <w:r>
                                    <w:rPr/>
                                    <w:t> </w:t>
                                  </w:r>
                                </w:p>
                                <w:p>
                                  <w:pPr>
                                    <w:pStyle w:val="Normal"/>
                                    <w:bidi w:val="0"/>
                                    <w:ind w:left="0" w:right="0" w:firstLine="567"/>
                                    <w:jc w:val="both"/>
                                    <w:rPr/>
                                  </w:pPr>
                                  <w:r>
                                    <w:rPr/>
                                  </w:r>
                                </w:p>
                              </w:tc>
                              <w:tc>
                                <w:tcPr>
                                  <w:tcW w:w="7896" w:type="dxa"/>
                                  <w:gridSpan w:val="7"/>
                                  <w:tcBorders/>
                                </w:tcPr>
                                <w:p>
                                  <w:pPr>
                                    <w:pStyle w:val="Normal"/>
                                    <w:bidi w:val="0"/>
                                    <w:jc w:val="center"/>
                                    <w:rPr>
                                      <w:b/>
                                      <w:b/>
                                      <w:bCs/>
                                    </w:rPr>
                                  </w:pPr>
                                  <w:r>
                                    <w:rPr>
                                      <w:b/>
                                      <w:bCs/>
                                    </w:rPr>
                                    <w:t>Beneficiar</w:t>
                                  </w:r>
                                </w:p>
                                <w:p>
                                  <w:pPr>
                                    <w:pStyle w:val="Normal"/>
                                    <w:bidi w:val="0"/>
                                    <w:ind w:left="0" w:right="0" w:firstLine="567"/>
                                    <w:jc w:val="both"/>
                                    <w:rPr/>
                                  </w:pPr>
                                  <w:r>
                                    <w:rPr/>
                                    <w:t> </w:t>
                                  </w:r>
                                </w:p>
                                <w:p>
                                  <w:pPr>
                                    <w:pStyle w:val="Normal"/>
                                    <w:bidi w:val="0"/>
                                    <w:ind w:left="0" w:right="0" w:firstLine="567"/>
                                    <w:jc w:val="both"/>
                                    <w:rPr/>
                                  </w:pPr>
                                  <w:r>
                                    <w:rPr/>
                                  </w:r>
                                </w:p>
                                <w:p>
                                  <w:pPr>
                                    <w:pStyle w:val="Normal"/>
                                    <w:bidi w:val="0"/>
                                    <w:ind w:left="0" w:right="0" w:firstLine="567"/>
                                    <w:jc w:val="both"/>
                                    <w:rPr/>
                                  </w:pPr>
                                  <w:r>
                                    <w:rPr/>
                                  </w:r>
                                </w:p>
                              </w:tc>
                            </w:tr>
                          </w:tbl>
                          <w:p>
                            <w:pPr>
                              <w:pStyle w:val="Coninutcadru"/>
                              <w:bidi w:val="0"/>
                              <w:jc w:val="left"/>
                              <w:rPr>
                                <w:color w:val="000000"/>
                              </w:rPr>
                            </w:pPr>
                            <w:r>
                              <w:rPr>
                                <w:color w:val="000000"/>
                              </w:rPr>
                            </w:r>
                          </w:p>
                        </w:txbxContent>
                      </v:textbox>
                    </v:rect>
                  </w:pict>
                </mc:Fallback>
              </mc:AlternateContent>
            </w:r>
          </w:p>
          <w:p>
            <w:pPr>
              <w:pStyle w:val="Normal"/>
              <w:tabs>
                <w:tab w:val="clear" w:pos="709"/>
                <w:tab w:val="left" w:pos="2295" w:leader="none"/>
              </w:tabs>
              <w:bidi w:val="0"/>
              <w:jc w:val="both"/>
              <w:rPr/>
            </w:pPr>
            <w:r>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ind w:left="0" w:right="23" w:hanging="0"/>
              <w:jc w:val="left"/>
              <w:rPr>
                <w:b/>
                <w:b/>
                <w:bCs/>
              </w:rPr>
            </w:pPr>
            <w:r>
              <w:rPr>
                <w:b/>
                <w:bCs/>
              </w:rPr>
            </w:r>
          </w:p>
          <w:p>
            <w:pPr>
              <w:pStyle w:val="Normal"/>
              <w:bidi w:val="0"/>
              <w:ind w:left="0" w:right="23" w:hanging="0"/>
              <w:jc w:val="left"/>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rPr>
            </w:pPr>
            <w:r>
              <w:rPr>
                <w:b/>
                <w:bCs/>
              </w:rPr>
            </w:r>
          </w:p>
          <w:p>
            <w:pPr>
              <w:pStyle w:val="Normal"/>
              <w:bidi w:val="0"/>
              <w:jc w:val="right"/>
              <w:rPr/>
            </w:pPr>
            <w:r>
              <w:rPr/>
              <w:t>Anexa nr. 27</w:t>
            </w:r>
          </w:p>
          <w:p>
            <w:pPr>
              <w:pStyle w:val="Normal"/>
              <w:bidi w:val="0"/>
              <w:jc w:val="right"/>
              <w:rPr/>
            </w:pPr>
            <w:r>
              <w:rPr/>
              <w:t>la Documentația standard nr._____</w:t>
            </w:r>
          </w:p>
          <w:p>
            <w:pPr>
              <w:pStyle w:val="Normal"/>
              <w:bidi w:val="0"/>
              <w:jc w:val="right"/>
              <w:rPr/>
            </w:pPr>
            <w:r>
              <w:rPr/>
              <w:t>din “____” ________ 20___</w:t>
            </w:r>
          </w:p>
          <w:p>
            <w:pPr>
              <w:pStyle w:val="Normal"/>
              <w:bidi w:val="0"/>
              <w:ind w:left="0" w:right="23" w:hanging="0"/>
              <w:jc w:val="right"/>
              <w:rPr>
                <w:b/>
                <w:b/>
                <w:bCs/>
              </w:rPr>
            </w:pPr>
            <w:r>
              <w:rPr>
                <w:b/>
                <w:bCs/>
              </w:rPr>
            </w:r>
          </w:p>
          <w:p>
            <w:pPr>
              <w:pStyle w:val="Normal"/>
              <w:bidi w:val="0"/>
              <w:ind w:left="0" w:right="23" w:hanging="0"/>
              <w:jc w:val="center"/>
              <w:rPr>
                <w:b/>
                <w:b/>
                <w:bCs/>
              </w:rPr>
            </w:pPr>
            <w:r>
              <w:rPr>
                <w:b/>
                <w:bCs/>
              </w:rPr>
            </w:r>
          </w:p>
          <w:p>
            <w:pPr>
              <w:pStyle w:val="Normal"/>
              <w:bidi w:val="0"/>
              <w:ind w:left="0" w:right="23" w:hanging="0"/>
              <w:jc w:val="center"/>
              <w:rPr>
                <w:b/>
                <w:b/>
                <w:bCs/>
                <w:color w:val="000000"/>
                <w:w w:val="90"/>
              </w:rPr>
            </w:pPr>
            <w:r>
              <w:rPr>
                <w:b/>
                <w:bCs/>
                <w:color w:val="000000"/>
                <w:w w:val="90"/>
              </w:rPr>
            </w:r>
          </w:p>
          <w:tbl>
            <w:tblPr>
              <w:tblW w:w="9639" w:type="dxa"/>
              <w:jc w:val="left"/>
              <w:tblInd w:w="0" w:type="dxa"/>
              <w:tblCellMar>
                <w:top w:w="0" w:type="dxa"/>
                <w:left w:w="108" w:type="dxa"/>
                <w:bottom w:w="0" w:type="dxa"/>
                <w:right w:w="108" w:type="dxa"/>
              </w:tblCellMar>
            </w:tblPr>
            <w:tblGrid>
              <w:gridCol w:w="5178"/>
              <w:gridCol w:w="4460"/>
            </w:tblGrid>
            <w:tr>
              <w:trPr/>
              <w:tc>
                <w:tcPr>
                  <w:tcW w:w="9638" w:type="dxa"/>
                  <w:gridSpan w:val="2"/>
                  <w:tcBorders/>
                </w:tcPr>
                <w:p>
                  <w:pPr>
                    <w:pStyle w:val="Normal"/>
                    <w:bidi w:val="0"/>
                    <w:jc w:val="center"/>
                    <w:rPr/>
                  </w:pPr>
                  <w:r>
                    <w:rPr>
                      <w:b/>
                      <w:caps/>
                    </w:rPr>
                    <w:t>ACORD ADIȚIONAL</w:t>
                  </w:r>
                  <w:r>
                    <w:rPr>
                      <w:b/>
                    </w:rPr>
                    <w:t xml:space="preserve"> Nr.______</w:t>
                  </w:r>
                </w:p>
                <w:p>
                  <w:pPr>
                    <w:pStyle w:val="Normal"/>
                    <w:bidi w:val="0"/>
                    <w:jc w:val="center"/>
                    <w:rPr>
                      <w:b/>
                      <w:b/>
                    </w:rPr>
                  </w:pPr>
                  <w:r>
                    <w:rPr>
                      <w:b/>
                    </w:rPr>
                  </w:r>
                </w:p>
                <w:p>
                  <w:pPr>
                    <w:pStyle w:val="Normal"/>
                    <w:bidi w:val="0"/>
                    <w:jc w:val="center"/>
                    <w:rPr/>
                  </w:pPr>
                  <w:r>
                    <w:rPr/>
                    <w:t>la contractul nr.</w:t>
                  </w:r>
                  <w:r>
                    <w:rPr>
                      <w:rFonts w:eastAsia="Calibri"/>
                    </w:rPr>
                    <w:t>________</w:t>
                  </w:r>
                  <w:r>
                    <w:rPr/>
                    <w:t>din ”__„_________ 20___</w:t>
                  </w:r>
                </w:p>
                <w:p>
                  <w:pPr>
                    <w:pStyle w:val="Normal"/>
                    <w:bidi w:val="0"/>
                    <w:jc w:val="left"/>
                    <w:rPr/>
                  </w:pPr>
                  <w:r>
                    <w:rPr/>
                  </w:r>
                </w:p>
                <w:p>
                  <w:pPr>
                    <w:pStyle w:val="Normal"/>
                    <w:bidi w:val="0"/>
                    <w:jc w:val="left"/>
                    <w:rPr/>
                  </w:pPr>
                  <w:r>
                    <w:rPr/>
                  </w:r>
                </w:p>
              </w:tc>
            </w:tr>
            <w:tr>
              <w:trPr/>
              <w:tc>
                <w:tcPr>
                  <w:tcW w:w="9638" w:type="dxa"/>
                  <w:gridSpan w:val="2"/>
                  <w:tcBorders/>
                </w:tcPr>
                <w:p>
                  <w:pPr>
                    <w:pStyle w:val="Indentarecorptext"/>
                    <w:bidi w:val="0"/>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pPr>
                    <w:pStyle w:val="Indentarecorptext"/>
                    <w:bidi w:val="0"/>
                    <w:ind w:left="0" w:right="0" w:hanging="0"/>
                    <w:rPr>
                      <w:sz w:val="24"/>
                      <w:szCs w:val="24"/>
                    </w:rPr>
                  </w:pPr>
                  <w:r>
                    <w:rPr>
                      <w:sz w:val="24"/>
                      <w:szCs w:val="24"/>
                    </w:rPr>
                  </w:r>
                </w:p>
                <w:p>
                  <w:pPr>
                    <w:pStyle w:val="Indentarecorptext"/>
                    <w:bidi w:val="0"/>
                    <w:ind w:left="0" w:right="34" w:hanging="0"/>
                    <w:rPr>
                      <w:sz w:val="24"/>
                      <w:szCs w:val="24"/>
                    </w:rPr>
                  </w:pPr>
                  <w:r>
                    <w:rPr>
                      <w:sz w:val="24"/>
                      <w:szCs w:val="24"/>
                    </w:rPr>
                    <w:t>Prezentul acord se încheie ca urmare a deciziei grupului de lucru pentru achiziții nr._____ din ______________  20____.</w:t>
                  </w:r>
                </w:p>
                <w:p>
                  <w:pPr>
                    <w:pStyle w:val="Indentarecorptext"/>
                    <w:bidi w:val="0"/>
                    <w:ind w:left="0" w:right="0" w:hanging="0"/>
                    <w:rPr>
                      <w:sz w:val="24"/>
                      <w:szCs w:val="24"/>
                    </w:rPr>
                  </w:pPr>
                  <w:r>
                    <w:rPr>
                      <w:sz w:val="24"/>
                      <w:szCs w:val="24"/>
                    </w:rPr>
                  </w:r>
                </w:p>
                <w:p>
                  <w:pPr>
                    <w:pStyle w:val="Indentarecorptext"/>
                    <w:bidi w:val="0"/>
                    <w:ind w:left="0" w:right="0" w:hanging="0"/>
                    <w:rPr>
                      <w:sz w:val="24"/>
                      <w:szCs w:val="24"/>
                    </w:rPr>
                  </w:pPr>
                  <w:r>
                    <w:rPr>
                      <w:sz w:val="24"/>
                      <w:szCs w:val="24"/>
                    </w:rPr>
                    <w:t>Orice modificare aplicată prin prezentul acord este obligatorie pentru fiecare parte din Contract, celelalte prevederi nemodificate rămânînd obligatorii în continuare.</w:t>
                  </w:r>
                </w:p>
                <w:p>
                  <w:pPr>
                    <w:pStyle w:val="NormalWeb"/>
                    <w:tabs>
                      <w:tab w:val="clear" w:pos="709"/>
                      <w:tab w:val="right" w:pos="10205" w:leader="none"/>
                    </w:tabs>
                    <w:bidi w:val="0"/>
                    <w:ind w:left="0" w:right="0" w:hanging="0"/>
                    <w:jc w:val="left"/>
                    <w:rPr>
                      <w:lang w:val="en-US"/>
                    </w:rPr>
                  </w:pPr>
                  <w:r>
                    <w:rPr>
                      <w:lang w:val="en-US"/>
                    </w:rPr>
                  </w:r>
                </w:p>
                <w:p>
                  <w:pPr>
                    <w:pStyle w:val="Indentarecorptext"/>
                    <w:bidi w:val="0"/>
                    <w:ind w:left="0" w:right="-1" w:hanging="0"/>
                    <w:rPr>
                      <w:sz w:val="24"/>
                      <w:szCs w:val="24"/>
                    </w:rPr>
                  </w:pPr>
                  <w:r>
                    <w:rPr>
                      <w:sz w:val="24"/>
                      <w:szCs w:val="24"/>
                    </w:rPr>
                    <w:t>Prin prezentul acord, în Contract se aplică următoarele modificări:</w:t>
                  </w:r>
                </w:p>
                <w:p>
                  <w:pPr>
                    <w:pStyle w:val="ListParagraph"/>
                    <w:numPr>
                      <w:ilvl w:val="0"/>
                      <w:numId w:val="31"/>
                    </w:numPr>
                    <w:bidi w:val="0"/>
                    <w:ind w:left="743" w:right="0" w:hanging="0"/>
                    <w:rPr/>
                  </w:pPr>
                  <w:r>
                    <w:rPr/>
                    <w:t>________________________________________________________________________</w:t>
                  </w:r>
                </w:p>
                <w:p>
                  <w:pPr>
                    <w:pStyle w:val="Normal"/>
                    <w:tabs>
                      <w:tab w:val="clear" w:pos="709"/>
                      <w:tab w:val="right" w:pos="11339" w:leader="none"/>
                    </w:tabs>
                    <w:bidi w:val="0"/>
                    <w:ind w:left="1134" w:right="-1" w:hanging="0"/>
                    <w:jc w:val="left"/>
                    <w:rPr/>
                  </w:pPr>
                  <w:r>
                    <w:rPr/>
                  </w:r>
                </w:p>
                <w:p>
                  <w:pPr>
                    <w:pStyle w:val="Normal"/>
                    <w:bidi w:val="0"/>
                    <w:ind w:left="0" w:right="-1" w:firstLine="567"/>
                    <w:jc w:val="both"/>
                    <w:rPr/>
                  </w:pPr>
                  <w:r>
                    <w:rPr/>
                    <w:t>Prezentul acord se consideră încheiat la data semnării lui şi intră în vigoare după înregistrarea la una din trezoreriile regionale ale Ministerului Finanțelor.</w:t>
                  </w:r>
                </w:p>
                <w:p>
                  <w:pPr>
                    <w:pStyle w:val="Titlu2"/>
                    <w:bidi w:val="0"/>
                    <w:jc w:val="left"/>
                    <w:rPr>
                      <w:szCs w:val="24"/>
                    </w:rPr>
                  </w:pPr>
                  <w:r>
                    <w:rPr>
                      <w:szCs w:val="24"/>
                    </w:rPr>
                  </w:r>
                </w:p>
                <w:p>
                  <w:pPr>
                    <w:pStyle w:val="Normal"/>
                    <w:bidi w:val="0"/>
                    <w:jc w:val="left"/>
                    <w:rPr>
                      <w:szCs w:val="24"/>
                    </w:rPr>
                  </w:pPr>
                  <w:r>
                    <w:rPr>
                      <w:szCs w:val="24"/>
                    </w:rPr>
                  </w:r>
                </w:p>
                <w:p>
                  <w:pPr>
                    <w:pStyle w:val="Normal"/>
                    <w:bidi w:val="0"/>
                    <w:jc w:val="center"/>
                    <w:rPr>
                      <w:b/>
                      <w:b/>
                      <w:bCs/>
                    </w:rPr>
                  </w:pPr>
                  <w:r>
                    <w:rPr>
                      <w:b/>
                      <w:bCs/>
                    </w:rPr>
                    <w:t>SEMNĂTURILE PĂRŢILOR</w:t>
                  </w:r>
                </w:p>
                <w:p>
                  <w:pPr>
                    <w:pStyle w:val="Normal"/>
                    <w:bidi w:val="0"/>
                    <w:jc w:val="left"/>
                    <w:rPr/>
                  </w:pPr>
                  <w:r>
                    <w:rPr/>
                  </w:r>
                </w:p>
              </w:tc>
            </w:tr>
            <w:tr>
              <w:trPr>
                <w:trHeight w:val="357" w:hRule="atLeast"/>
              </w:trPr>
              <w:tc>
                <w:tcPr>
                  <w:tcW w:w="5178" w:type="dxa"/>
                  <w:tcBorders/>
                  <w:vAlign w:val="center"/>
                </w:tcPr>
                <w:p>
                  <w:pPr>
                    <w:pStyle w:val="Normal"/>
                    <w:bidi w:val="0"/>
                    <w:jc w:val="center"/>
                    <w:rPr>
                      <w:b/>
                      <w:b/>
                      <w:bCs/>
                    </w:rPr>
                  </w:pPr>
                  <w:r>
                    <w:rPr>
                      <w:b/>
                      <w:bCs/>
                    </w:rPr>
                    <w:t>ANTREPRENORUL/PRESTATORUL</w:t>
                  </w:r>
                </w:p>
              </w:tc>
              <w:tc>
                <w:tcPr>
                  <w:tcW w:w="4460" w:type="dxa"/>
                  <w:tcBorders/>
                  <w:vAlign w:val="center"/>
                </w:tcPr>
                <w:p>
                  <w:pPr>
                    <w:pStyle w:val="Normal"/>
                    <w:bidi w:val="0"/>
                    <w:jc w:val="center"/>
                    <w:rPr>
                      <w:b/>
                      <w:b/>
                      <w:bCs/>
                    </w:rPr>
                  </w:pPr>
                  <w:r>
                    <w:rPr>
                      <w:b/>
                      <w:bCs/>
                    </w:rPr>
                    <w:t>BENEFICIAR</w:t>
                  </w:r>
                </w:p>
              </w:tc>
            </w:tr>
            <w:tr>
              <w:trPr>
                <w:trHeight w:val="1317" w:hRule="atLeast"/>
              </w:trPr>
              <w:tc>
                <w:tcPr>
                  <w:tcW w:w="5178" w:type="dxa"/>
                  <w:tcBorders/>
                  <w:vAlign w:val="center"/>
                </w:tcPr>
                <w:p>
                  <w:pPr>
                    <w:pStyle w:val="Normal"/>
                    <w:bidi w:val="0"/>
                    <w:snapToGrid w:val="false"/>
                    <w:jc w:val="left"/>
                    <w:rPr/>
                  </w:pPr>
                  <w:r>
                    <w:rPr/>
                  </w:r>
                </w:p>
              </w:tc>
              <w:tc>
                <w:tcPr>
                  <w:tcW w:w="4460" w:type="dxa"/>
                  <w:tcBorders/>
                  <w:vAlign w:val="center"/>
                </w:tcPr>
                <w:p>
                  <w:pPr>
                    <w:pStyle w:val="Normal"/>
                    <w:bidi w:val="0"/>
                    <w:snapToGrid w:val="false"/>
                    <w:jc w:val="left"/>
                    <w:rPr/>
                  </w:pPr>
                  <w:r>
                    <w:rPr/>
                  </w:r>
                </w:p>
              </w:tc>
            </w:tr>
          </w:tbl>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jc w:val="right"/>
              <w:rPr/>
            </w:pPr>
            <w:r>
              <w:rPr/>
              <w:t>Anexa nr. 28</w:t>
            </w:r>
          </w:p>
          <w:p>
            <w:pPr>
              <w:pStyle w:val="Normal"/>
              <w:bidi w:val="0"/>
              <w:jc w:val="right"/>
              <w:rPr/>
            </w:pPr>
            <w:r>
              <w:rPr/>
              <w:t>la Documentația standard nr._____</w:t>
            </w:r>
          </w:p>
          <w:p>
            <w:pPr>
              <w:pStyle w:val="Normal"/>
              <w:bidi w:val="0"/>
              <w:jc w:val="right"/>
              <w:rPr/>
            </w:pPr>
            <w:r>
              <w:rPr/>
              <w:t>din “____” ________ 20___</w:t>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color w:val="000000"/>
                <w:w w:val="90"/>
              </w:rPr>
            </w:pPr>
            <w:r>
              <w:rPr>
                <w:b/>
                <w:color w:val="000000"/>
                <w:w w:val="90"/>
              </w:rPr>
            </w:r>
          </w:p>
          <w:p>
            <w:pPr>
              <w:pStyle w:val="Normal"/>
              <w:bidi w:val="0"/>
              <w:ind w:left="0" w:right="23" w:hanging="0"/>
              <w:jc w:val="center"/>
              <w:rPr>
                <w:b/>
                <w:b/>
                <w:bCs/>
                <w:color w:val="000000"/>
                <w:w w:val="90"/>
              </w:rPr>
            </w:pPr>
            <w:r>
              <w:rPr>
                <w:b/>
                <w:bCs/>
                <w:color w:val="000000"/>
                <w:w w:val="90"/>
              </w:rPr>
            </w:r>
          </w:p>
          <w:p>
            <w:pPr>
              <w:pStyle w:val="Normal"/>
              <w:bidi w:val="0"/>
              <w:ind w:left="0" w:right="23" w:hanging="0"/>
              <w:jc w:val="center"/>
              <w:rPr>
                <w:b/>
                <w:b/>
                <w:bCs/>
              </w:rPr>
            </w:pPr>
            <w:r>
              <w:rPr>
                <w:b/>
                <w:bCs/>
              </w:rPr>
              <w:t xml:space="preserve">ACORD-CADRU </w:t>
            </w:r>
          </w:p>
          <w:p>
            <w:pPr>
              <w:pStyle w:val="Normal"/>
              <w:bidi w:val="0"/>
              <w:ind w:left="0" w:right="23" w:hanging="0"/>
              <w:jc w:val="center"/>
              <w:rPr/>
            </w:pPr>
            <w:r>
              <w:rPr/>
              <w:t>nr. ________ data ___________</w:t>
            </w:r>
          </w:p>
          <w:p>
            <w:pPr>
              <w:pStyle w:val="Normal"/>
              <w:bidi w:val="0"/>
              <w:ind w:left="0" w:right="23" w:hanging="0"/>
              <w:jc w:val="center"/>
              <w:rPr/>
            </w:pPr>
            <w:r>
              <w:rPr/>
            </w:r>
          </w:p>
          <w:p>
            <w:pPr>
              <w:pStyle w:val="Normal"/>
              <w:bidi w:val="0"/>
              <w:ind w:left="720" w:right="-540" w:hanging="0"/>
              <w:jc w:val="both"/>
              <w:rPr>
                <w:b/>
                <w:b/>
                <w:bCs/>
              </w:rPr>
            </w:pPr>
            <w:r>
              <w:rPr>
                <w:b/>
                <w:bCs/>
              </w:rPr>
              <w:t>1. Părţile acordului-cadru</w:t>
            </w:r>
          </w:p>
          <w:p>
            <w:pPr>
              <w:pStyle w:val="Normal"/>
              <w:bidi w:val="0"/>
              <w:ind w:left="1140" w:right="-540" w:hanging="0"/>
              <w:jc w:val="both"/>
              <w:rPr>
                <w:b/>
                <w:b/>
                <w:bCs/>
              </w:rPr>
            </w:pPr>
            <w:r>
              <w:rPr>
                <w:b/>
                <w:bCs/>
              </w:rPr>
            </w:r>
          </w:p>
          <w:p>
            <w:pPr>
              <w:pStyle w:val="Normal"/>
              <w:bidi w:val="0"/>
              <w:jc w:val="both"/>
              <w:rPr/>
            </w:pPr>
            <w:r>
              <w:rPr/>
              <w:tab/>
              <w:t>În temeiul Legii nr. 131/2015 privind achizițiile publice, cu modificările ulterioare, s-a încheiat prezentul acord-cadru,</w:t>
            </w:r>
          </w:p>
          <w:p>
            <w:pPr>
              <w:pStyle w:val="Normal"/>
              <w:bidi w:val="0"/>
              <w:jc w:val="both"/>
              <w:rPr/>
            </w:pPr>
            <w:r>
              <w:rPr/>
            </w:r>
          </w:p>
          <w:p>
            <w:pPr>
              <w:pStyle w:val="Normal"/>
              <w:bidi w:val="0"/>
              <w:jc w:val="both"/>
              <w:rPr/>
            </w:pPr>
            <w:r>
              <w:rPr/>
              <w:t xml:space="preserve">    </w:t>
            </w:r>
            <w:r>
              <w:rPr/>
              <w:t>între</w:t>
            </w:r>
          </w:p>
          <w:p>
            <w:pPr>
              <w:pStyle w:val="Normal"/>
              <w:bidi w:val="0"/>
              <w:jc w:val="both"/>
              <w:rPr/>
            </w:pPr>
            <w:r>
              <w:rPr/>
            </w:r>
          </w:p>
          <w:p>
            <w:pPr>
              <w:pStyle w:val="Normal"/>
              <w:bidi w:val="0"/>
              <w:jc w:val="left"/>
              <w:rPr/>
            </w:pPr>
            <w:r>
              <w:rPr>
                <w:rStyle w:val="Ln2tparagraf"/>
              </w:rPr>
              <w:t>(denumirea autoritărții contractante)</w:t>
            </w:r>
            <w:r>
              <w:rPr>
                <w:rStyle w:val="Ln2tparagraf"/>
                <w:b w:val="false"/>
                <w:bCs w:val="false"/>
              </w:rPr>
              <w:t>.</w:t>
            </w:r>
            <w:r>
              <w:rPr>
                <w:rStyle w:val="Ln2tparagraf"/>
                <w:rFonts w:eastAsia="NSimSun" w:cs="Arial"/>
                <w:b w:val="false"/>
                <w:bCs w:val="false"/>
                <w:i/>
                <w:color w:val="auto"/>
                <w:kern w:val="2"/>
                <w:sz w:val="24"/>
                <w:szCs w:val="24"/>
                <w:lang w:val="ro-RO" w:eastAsia="zh-CN" w:bidi="hi-IN"/>
              </w:rPr>
              <w:t>........................................................................................</w:t>
            </w:r>
            <w:r>
              <w:rPr>
                <w:rStyle w:val="Ln2tparagraf"/>
              </w:rPr>
              <w:t>, adresa completă: .</w:t>
            </w:r>
            <w:r>
              <w:rPr>
                <w:rStyle w:val="Ln2tparagraf"/>
                <w:rFonts w:eastAsia="NSimSun" w:cs="Arial"/>
                <w:color w:val="auto"/>
                <w:kern w:val="2"/>
                <w:sz w:val="24"/>
                <w:szCs w:val="24"/>
                <w:lang w:val="ro-RO" w:eastAsia="zh-CN" w:bidi="hi-IN"/>
              </w:rPr>
              <w:t>.........................................................................</w:t>
            </w:r>
            <w:r>
              <w:rPr>
                <w:rStyle w:val="Ln2tparagraf"/>
              </w:rPr>
              <w:t xml:space="preserve"> telefon:</w:t>
            </w:r>
            <w:r>
              <w:rPr>
                <w:rStyle w:val="Ln2tparagraf"/>
                <w:b/>
                <w:bCs/>
              </w:rPr>
              <w:t xml:space="preserve"> .</w:t>
            </w:r>
            <w:r>
              <w:rPr>
                <w:rStyle w:val="Ln2tparagraf"/>
                <w:rFonts w:eastAsia="NSimSun" w:cs="Arial"/>
                <w:b w:val="false"/>
                <w:bCs w:val="false"/>
                <w:color w:val="auto"/>
                <w:kern w:val="2"/>
                <w:sz w:val="24"/>
                <w:szCs w:val="24"/>
                <w:lang w:val="ro-RO" w:eastAsia="zh-CN" w:bidi="hi-IN"/>
              </w:rPr>
              <w:t>..................................</w:t>
            </w:r>
            <w:r>
              <w:rPr>
                <w:rStyle w:val="Ln2tparagraf"/>
              </w:rPr>
              <w:t xml:space="preserve"> </w:t>
            </w:r>
            <w:r>
              <w:rPr/>
              <w:t xml:space="preserve">cod fiscal </w:t>
            </w:r>
            <w:r>
              <w:rPr>
                <w:rFonts w:eastAsia="NSimSun" w:cs="Arial"/>
                <w:b w:val="false"/>
                <w:bCs w:val="false"/>
                <w:color w:val="auto"/>
                <w:kern w:val="2"/>
                <w:sz w:val="24"/>
                <w:szCs w:val="24"/>
                <w:lang w:val="ro-RO" w:eastAsia="zh-CN" w:bidi="hi-IN"/>
              </w:rPr>
              <w:t>................................</w:t>
            </w:r>
            <w:r>
              <w:rPr/>
              <w:t xml:space="preserve"> cont Trezorerie: </w:t>
            </w:r>
            <w:r>
              <w:rPr>
                <w:rFonts w:eastAsia="NSimSun" w:cs="Arial"/>
                <w:b/>
                <w:bCs/>
                <w:color w:val="auto"/>
                <w:kern w:val="2"/>
                <w:sz w:val="24"/>
                <w:szCs w:val="24"/>
                <w:lang w:val="ro-RO" w:eastAsia="zh-CN" w:bidi="hi-IN"/>
              </w:rPr>
              <w:t>...............................</w:t>
            </w:r>
            <w:r>
              <w:rPr/>
              <w:t>, reprezentată prin domn</w:t>
            </w:r>
            <w:r>
              <w:rPr/>
              <w:t>ul....................................</w:t>
            </w:r>
            <w:r>
              <w:rPr/>
              <w:t xml:space="preserve">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rPr/>
              <w:t xml:space="preserve">şi   </w:t>
            </w:r>
          </w:p>
          <w:p>
            <w:pPr>
              <w:pStyle w:val="Normal"/>
              <w:bidi w:val="0"/>
              <w:jc w:val="both"/>
              <w:rPr/>
            </w:pPr>
            <w:r>
              <w:rPr/>
            </w:r>
          </w:p>
          <w:p>
            <w:pPr>
              <w:pStyle w:val="Normal"/>
              <w:bidi w:val="0"/>
              <w:jc w:val="both"/>
              <w:rPr/>
            </w:pPr>
            <w:r>
              <w:rPr/>
              <w:t xml:space="preserve"> </w:t>
            </w:r>
            <w:r>
              <w:rPr/>
              <w:t xml:space="preserve">.......................................... (denumirea operatorului economic), adresa .........................., telefon/fax ................................, cod fiscal ..................., cont (banca) ......................................................, reprezentată prin .................................. (denumirea conducătorului), funcţia ................., în calitate de </w:t>
            </w:r>
            <w:r>
              <w:rPr>
                <w:b/>
                <w:bCs/>
              </w:rPr>
              <w:t>promitent-executor/prestator</w:t>
            </w:r>
            <w:r>
              <w:rPr/>
              <w:t>, pe de alta parte.</w:t>
            </w:r>
          </w:p>
          <w:p>
            <w:pPr>
              <w:pStyle w:val="Normal"/>
              <w:bidi w:val="0"/>
              <w:jc w:val="both"/>
              <w:rPr/>
            </w:pPr>
            <w:r>
              <w:rPr/>
            </w:r>
          </w:p>
          <w:p>
            <w:pPr>
              <w:pStyle w:val="Normal"/>
              <w:bidi w:val="0"/>
              <w:ind w:left="710" w:right="0" w:hanging="0"/>
              <w:jc w:val="both"/>
              <w:rPr>
                <w:b/>
                <w:b/>
                <w:bCs/>
              </w:rPr>
            </w:pPr>
            <w:r>
              <w:rPr>
                <w:b/>
                <w:bCs/>
              </w:rPr>
              <w:t>2. Scopul acordului-cadru</w:t>
            </w:r>
          </w:p>
          <w:p>
            <w:pPr>
              <w:pStyle w:val="Normal"/>
              <w:bidi w:val="0"/>
              <w:jc w:val="both"/>
              <w:rPr>
                <w:b/>
                <w:b/>
                <w:bCs/>
              </w:rPr>
            </w:pPr>
            <w:r>
              <w:rPr>
                <w:b/>
                <w:bCs/>
              </w:rPr>
            </w:r>
          </w:p>
          <w:p>
            <w:pPr>
              <w:pStyle w:val="Normal"/>
              <w:bidi w:val="0"/>
              <w:jc w:val="both"/>
              <w:rPr/>
            </w:pPr>
            <w:r>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bidi w:val="0"/>
              <w:jc w:val="both"/>
              <w:rPr/>
            </w:pPr>
            <w:r>
              <w:rPr/>
            </w:r>
          </w:p>
          <w:p>
            <w:pPr>
              <w:pStyle w:val="Normal"/>
              <w:bidi w:val="0"/>
              <w:jc w:val="both"/>
              <w:rPr/>
            </w:pPr>
            <w:r>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pPr>
              <w:pStyle w:val="Normal"/>
              <w:bidi w:val="0"/>
              <w:jc w:val="both"/>
              <w:rPr/>
            </w:pPr>
            <w:r>
              <w:rPr/>
            </w:r>
          </w:p>
          <w:p>
            <w:pPr>
              <w:pStyle w:val="Normal"/>
              <w:bidi w:val="0"/>
              <w:jc w:val="both"/>
              <w:rPr/>
            </w:pPr>
            <w:r>
              <w:rPr>
                <w:b/>
                <w:bCs/>
              </w:rPr>
              <w:t xml:space="preserve">           </w:t>
            </w:r>
            <w:r>
              <w:rPr>
                <w:b/>
                <w:bCs/>
              </w:rPr>
              <w:t>3. Durata acordului-cadru</w:t>
            </w:r>
          </w:p>
          <w:p>
            <w:pPr>
              <w:pStyle w:val="Normal"/>
              <w:bidi w:val="0"/>
              <w:jc w:val="both"/>
              <w:rPr>
                <w:b/>
                <w:b/>
                <w:bCs/>
              </w:rPr>
            </w:pPr>
            <w:r>
              <w:rPr>
                <w:b/>
                <w:bCs/>
              </w:rPr>
            </w:r>
          </w:p>
          <w:p>
            <w:pPr>
              <w:pStyle w:val="Normal"/>
              <w:bidi w:val="0"/>
              <w:jc w:val="both"/>
              <w:rPr/>
            </w:pPr>
            <w:r>
              <w:rPr/>
              <w:t>3.1 Durata prezentului acord-cadru este de ....... ani şi ……………. de luni, începând de la data semnării.</w:t>
            </w:r>
          </w:p>
          <w:p>
            <w:pPr>
              <w:pStyle w:val="Normal"/>
              <w:bidi w:val="0"/>
              <w:jc w:val="both"/>
              <w:rPr/>
            </w:pPr>
            <w:r>
              <w:rPr/>
            </w:r>
          </w:p>
          <w:p>
            <w:pPr>
              <w:pStyle w:val="Normal"/>
              <w:tabs>
                <w:tab w:val="clear" w:pos="709"/>
                <w:tab w:val="left" w:pos="1287" w:leader="none"/>
              </w:tabs>
              <w:bidi w:val="0"/>
              <w:ind w:left="568" w:right="0" w:hanging="0"/>
              <w:jc w:val="both"/>
              <w:rPr/>
            </w:pPr>
            <w:r>
              <w:rPr>
                <w:b/>
                <w:bCs/>
              </w:rPr>
              <w:t xml:space="preserve">  </w:t>
            </w:r>
            <w:r>
              <w:rPr>
                <w:b/>
                <w:bCs/>
              </w:rPr>
              <w:t>4.  Obligaţiile promitentului-executor/prestator</w:t>
            </w:r>
          </w:p>
          <w:p>
            <w:pPr>
              <w:pStyle w:val="Normal"/>
              <w:bidi w:val="0"/>
              <w:jc w:val="both"/>
              <w:rPr>
                <w:b/>
                <w:b/>
                <w:bCs/>
                <w:i/>
                <w:i/>
                <w:iCs/>
              </w:rPr>
            </w:pPr>
            <w:r>
              <w:rPr>
                <w:b/>
                <w:bCs/>
                <w:i/>
                <w:iCs/>
              </w:rPr>
            </w:r>
          </w:p>
          <w:p>
            <w:pPr>
              <w:pStyle w:val="Normal"/>
              <w:bidi w:val="0"/>
              <w:jc w:val="both"/>
              <w:rPr/>
            </w:pPr>
            <w:r>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pPr>
              <w:pStyle w:val="Normal"/>
              <w:bidi w:val="0"/>
              <w:jc w:val="both"/>
              <w:rPr/>
            </w:pPr>
            <w:r>
              <w:rPr/>
              <w:t>4.2 Promitenții executori/prestatori se obligă să nu transfere, nici total și nici parţial, obligaţiile asumate prin prezentul acord-cadru.</w:t>
            </w:r>
          </w:p>
          <w:p>
            <w:pPr>
              <w:pStyle w:val="Normal"/>
              <w:bidi w:val="0"/>
              <w:jc w:val="both"/>
              <w:rPr>
                <w:i/>
                <w:i/>
                <w:iCs/>
              </w:rPr>
            </w:pPr>
            <w:r>
              <w:rPr>
                <w:i/>
                <w:iCs/>
              </w:rPr>
            </w:r>
          </w:p>
          <w:p>
            <w:pPr>
              <w:pStyle w:val="Normal"/>
              <w:tabs>
                <w:tab w:val="clear" w:pos="709"/>
                <w:tab w:val="left" w:pos="600" w:leader="none"/>
              </w:tabs>
              <w:bidi w:val="0"/>
              <w:jc w:val="both"/>
              <w:rPr/>
            </w:pPr>
            <w:r>
              <w:rPr>
                <w:b/>
                <w:bCs/>
              </w:rPr>
              <w:t xml:space="preserve">           </w:t>
            </w:r>
            <w:r>
              <w:rPr>
                <w:b/>
                <w:bCs/>
              </w:rPr>
              <w:t>5.  Obligaţiile promitentului-achizitor</w:t>
            </w:r>
          </w:p>
          <w:p>
            <w:pPr>
              <w:pStyle w:val="Normal"/>
              <w:bidi w:val="0"/>
              <w:jc w:val="both"/>
              <w:rPr>
                <w:b/>
                <w:b/>
                <w:bCs/>
              </w:rPr>
            </w:pPr>
            <w:r>
              <w:rPr>
                <w:b/>
                <w:bCs/>
              </w:rPr>
            </w:r>
          </w:p>
          <w:p>
            <w:pPr>
              <w:pStyle w:val="Normal"/>
              <w:bidi w:val="0"/>
              <w:jc w:val="both"/>
              <w:rPr/>
            </w:pPr>
            <w:r>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pPr>
              <w:pStyle w:val="Normal"/>
              <w:bidi w:val="0"/>
              <w:jc w:val="both"/>
              <w:rPr>
                <w:b/>
                <w:b/>
                <w:bCs/>
              </w:rPr>
            </w:pPr>
            <w:r>
              <w:rPr>
                <w:b/>
                <w:bCs/>
              </w:rPr>
            </w:r>
          </w:p>
          <w:p>
            <w:pPr>
              <w:pStyle w:val="Normal"/>
              <w:tabs>
                <w:tab w:val="clear" w:pos="709"/>
                <w:tab w:val="left" w:pos="900" w:leader="none"/>
              </w:tabs>
              <w:bidi w:val="0"/>
              <w:ind w:left="300" w:right="0" w:hanging="0"/>
              <w:jc w:val="both"/>
              <w:rPr/>
            </w:pPr>
            <w:r>
              <w:rPr>
                <w:b/>
                <w:bCs/>
              </w:rPr>
              <w:t xml:space="preserve">      </w:t>
            </w:r>
            <w:r>
              <w:rPr>
                <w:b/>
                <w:bCs/>
              </w:rPr>
              <w:t>6. Rezoluțiune unilaterală</w:t>
            </w:r>
          </w:p>
          <w:p>
            <w:pPr>
              <w:pStyle w:val="Normal"/>
              <w:bidi w:val="0"/>
              <w:ind w:left="660" w:right="0" w:hanging="0"/>
              <w:jc w:val="both"/>
              <w:rPr>
                <w:b/>
                <w:b/>
                <w:bCs/>
              </w:rPr>
            </w:pPr>
            <w:r>
              <w:rPr>
                <w:b/>
                <w:bCs/>
              </w:rPr>
            </w:r>
          </w:p>
          <w:p>
            <w:pPr>
              <w:pStyle w:val="Normal"/>
              <w:bidi w:val="0"/>
              <w:jc w:val="both"/>
              <w:rPr/>
            </w:pPr>
            <w:r>
              <w:rPr/>
              <w:t>6.1. Partea promitentă este în drept să rezoluționeze unilateral acordul–cadru ca urmare a neîndeplinirii sau îndeplinirii în mod necorespunzător a obligaţiilor asumate prin prezentul acord- cadru, de către cealaltă parte.</w:t>
            </w:r>
          </w:p>
          <w:p>
            <w:pPr>
              <w:pStyle w:val="Normal"/>
              <w:tabs>
                <w:tab w:val="clear" w:pos="709"/>
                <w:tab w:val="left" w:pos="729" w:leader="none"/>
              </w:tabs>
              <w:bidi w:val="0"/>
              <w:jc w:val="both"/>
              <w:rPr/>
            </w:pPr>
            <w:r>
              <w:rPr/>
              <w:t>6.2. Rezoluțiunea unilaterală determină încetarea efectelor juridice a acordului-cadru cu condiția ca promitentul-achizitor să anunţe în scris  promitentul–executor/prestator cu 10 zile înainte de data încetării acestuia.</w:t>
            </w:r>
          </w:p>
          <w:p>
            <w:pPr>
              <w:pStyle w:val="Normal"/>
              <w:bidi w:val="0"/>
              <w:ind w:left="0" w:right="0" w:firstLine="720"/>
              <w:jc w:val="both"/>
              <w:rPr/>
            </w:pPr>
            <w:r>
              <w:rPr/>
            </w:r>
          </w:p>
          <w:p>
            <w:pPr>
              <w:pStyle w:val="Normal"/>
              <w:numPr>
                <w:ilvl w:val="0"/>
                <w:numId w:val="32"/>
              </w:numPr>
              <w:tabs>
                <w:tab w:val="clear" w:pos="709"/>
                <w:tab w:val="left" w:pos="1228" w:leader="none"/>
                <w:tab w:val="left" w:pos="1581" w:leader="none"/>
                <w:tab w:val="left" w:pos="1791" w:leader="none"/>
                <w:tab w:val="left" w:pos="1986" w:leader="none"/>
              </w:tabs>
              <w:bidi w:val="0"/>
              <w:ind w:left="660" w:right="0" w:hanging="92"/>
              <w:jc w:val="both"/>
              <w:rPr>
                <w:b/>
                <w:b/>
                <w:bCs/>
              </w:rPr>
            </w:pPr>
            <w:r>
              <w:rPr>
                <w:b/>
                <w:bCs/>
              </w:rPr>
              <w:t>Documentele acordului-cadru:</w:t>
            </w:r>
          </w:p>
          <w:p>
            <w:pPr>
              <w:pStyle w:val="Normal"/>
              <w:bidi w:val="0"/>
              <w:ind w:left="660" w:right="0" w:hanging="0"/>
              <w:jc w:val="both"/>
              <w:rPr>
                <w:b/>
                <w:b/>
                <w:bCs/>
              </w:rPr>
            </w:pPr>
            <w:r>
              <w:rPr>
                <w:b/>
                <w:bCs/>
              </w:rPr>
            </w:r>
          </w:p>
          <w:p>
            <w:pPr>
              <w:pStyle w:val="Normal"/>
              <w:bidi w:val="0"/>
              <w:jc w:val="both"/>
              <w:rPr>
                <w:iCs/>
              </w:rPr>
            </w:pPr>
            <w:r>
              <w:rPr>
                <w:iCs/>
              </w:rPr>
              <w:t>a) propunerea tehnică;</w:t>
            </w:r>
          </w:p>
          <w:p>
            <w:pPr>
              <w:pStyle w:val="Normal"/>
              <w:bidi w:val="0"/>
              <w:jc w:val="both"/>
              <w:rPr/>
            </w:pPr>
            <w:r>
              <w:rPr/>
              <w:t>b) propunerea financiară;</w:t>
            </w:r>
          </w:p>
          <w:p>
            <w:pPr>
              <w:pStyle w:val="Normal"/>
              <w:bidi w:val="0"/>
              <w:jc w:val="both"/>
              <w:rPr/>
            </w:pPr>
            <w:r>
              <w:rPr/>
              <w:t>c) caietul de sarcini;</w:t>
            </w:r>
          </w:p>
          <w:p>
            <w:pPr>
              <w:pStyle w:val="Normal"/>
              <w:bidi w:val="0"/>
              <w:jc w:val="both"/>
              <w:rPr/>
            </w:pPr>
            <w:r>
              <w:rPr/>
              <w:t>d) alte anexe, după caz.</w:t>
            </w:r>
          </w:p>
          <w:p>
            <w:pPr>
              <w:pStyle w:val="Normal"/>
              <w:bidi w:val="0"/>
              <w:jc w:val="both"/>
              <w:rPr/>
            </w:pPr>
            <w:r>
              <w:rPr/>
            </w:r>
          </w:p>
          <w:p>
            <w:pPr>
              <w:pStyle w:val="ListParagraph"/>
              <w:numPr>
                <w:ilvl w:val="0"/>
                <w:numId w:val="32"/>
              </w:numPr>
              <w:tabs>
                <w:tab w:val="left" w:pos="1134" w:leader="none"/>
                <w:tab w:val="left" w:pos="1420" w:leader="none"/>
                <w:tab w:val="left" w:pos="1986" w:leader="none"/>
              </w:tabs>
              <w:bidi w:val="0"/>
              <w:ind w:left="852" w:right="0" w:hanging="284"/>
              <w:rPr>
                <w:b/>
                <w:b/>
                <w:bCs/>
              </w:rPr>
            </w:pPr>
            <w:r>
              <w:rPr>
                <w:b/>
                <w:bCs/>
              </w:rPr>
              <w:t>Încetarea acordului cadru</w:t>
            </w:r>
          </w:p>
          <w:p>
            <w:pPr>
              <w:pStyle w:val="ListParagraph"/>
              <w:numPr>
                <w:ilvl w:val="0"/>
                <w:numId w:val="0"/>
              </w:numPr>
              <w:bidi w:val="0"/>
              <w:ind w:left="660" w:right="0" w:hanging="0"/>
              <w:rPr>
                <w:b/>
                <w:b/>
                <w:bCs/>
              </w:rPr>
            </w:pPr>
            <w:r>
              <w:rPr>
                <w:b/>
                <w:bCs/>
              </w:rPr>
            </w:r>
          </w:p>
          <w:p>
            <w:pPr>
              <w:pStyle w:val="Normal"/>
              <w:bidi w:val="0"/>
              <w:jc w:val="both"/>
              <w:rPr/>
            </w:pPr>
            <w:r>
              <w:rPr/>
              <w:t>8.1    Prezentul acord-cadru încetează de drept- prin ajungerea la termen;</w:t>
            </w:r>
          </w:p>
          <w:p>
            <w:pPr>
              <w:pStyle w:val="Normal"/>
              <w:bidi w:val="0"/>
              <w:jc w:val="both"/>
              <w:rPr/>
            </w:pPr>
            <w:r>
              <w:rPr/>
              <w:t>8.2    Acordul-cadru poate înceta şi în următoarele cazuri:</w:t>
            </w:r>
          </w:p>
          <w:p>
            <w:pPr>
              <w:pStyle w:val="ListParagraph"/>
              <w:numPr>
                <w:ilvl w:val="0"/>
                <w:numId w:val="33"/>
              </w:numPr>
              <w:bidi w:val="0"/>
              <w:rPr/>
            </w:pPr>
            <w:r>
              <w:rPr/>
              <w:t>prin acordul de voinţă al părţilor ;</w:t>
            </w:r>
          </w:p>
          <w:p>
            <w:pPr>
              <w:pStyle w:val="ListParagraph"/>
              <w:numPr>
                <w:ilvl w:val="0"/>
                <w:numId w:val="33"/>
              </w:numPr>
              <w:tabs>
                <w:tab w:val="clear" w:pos="1134"/>
                <w:tab w:val="left" w:pos="710" w:leader="none"/>
              </w:tabs>
              <w:bidi w:val="0"/>
              <w:ind w:left="0" w:right="0" w:firstLine="426"/>
              <w:rPr/>
            </w:pPr>
            <w:r>
              <w:rPr/>
              <w:t>prin rezoluțiunea de către o parte, ca urmare a neîndeplinirii sau îndeplinirii în mod necorespunzător a obligaţiilor asumate prin prezentul acord–cadru de către cealaltă parte, cu notificare prealabilă de.... zile a părţii în culpă.</w:t>
            </w:r>
          </w:p>
          <w:p>
            <w:pPr>
              <w:pStyle w:val="Normal"/>
              <w:bidi w:val="0"/>
              <w:jc w:val="both"/>
              <w:rPr/>
            </w:pPr>
            <w:r>
              <w:rPr/>
            </w:r>
          </w:p>
          <w:p>
            <w:pPr>
              <w:pStyle w:val="Normal"/>
              <w:bidi w:val="0"/>
              <w:jc w:val="both"/>
              <w:rPr>
                <w:i/>
                <w:i/>
              </w:rPr>
            </w:pPr>
            <w:r>
              <w:rPr>
                <w:i/>
              </w:rPr>
              <w:t>CLAUZE APLICABILE CONTRACTELOR SUBSECVENTE</w:t>
            </w:r>
          </w:p>
          <w:p>
            <w:pPr>
              <w:pStyle w:val="Normal"/>
              <w:bidi w:val="0"/>
              <w:jc w:val="both"/>
              <w:rPr/>
            </w:pPr>
            <w:r>
              <w:rPr/>
            </w:r>
          </w:p>
          <w:p>
            <w:pPr>
              <w:pStyle w:val="ListParagraph"/>
              <w:numPr>
                <w:ilvl w:val="0"/>
                <w:numId w:val="32"/>
              </w:numPr>
              <w:tabs>
                <w:tab w:val="left" w:pos="1134" w:leader="none"/>
                <w:tab w:val="left" w:pos="1512" w:leader="none"/>
                <w:tab w:val="left" w:pos="1794" w:leader="none"/>
              </w:tabs>
              <w:bidi w:val="0"/>
              <w:ind w:left="660" w:right="0" w:hanging="92"/>
              <w:rPr>
                <w:b/>
                <w:b/>
              </w:rPr>
            </w:pPr>
            <w:r>
              <w:rPr>
                <w:b/>
              </w:rPr>
              <w:t xml:space="preserve">Executarea contractelor subsecvente </w:t>
            </w:r>
          </w:p>
          <w:p>
            <w:pPr>
              <w:pStyle w:val="ListParagraph"/>
              <w:numPr>
                <w:ilvl w:val="0"/>
                <w:numId w:val="0"/>
              </w:numPr>
              <w:bidi w:val="0"/>
              <w:ind w:left="660" w:right="0" w:hanging="0"/>
              <w:rPr>
                <w:b/>
                <w:b/>
              </w:rPr>
            </w:pPr>
            <w:r>
              <w:rPr>
                <w:b/>
              </w:rPr>
            </w:r>
          </w:p>
          <w:p>
            <w:pPr>
              <w:pStyle w:val="Normal"/>
              <w:bidi w:val="0"/>
              <w:jc w:val="both"/>
              <w:rPr/>
            </w:pPr>
            <w:r>
              <w:rPr/>
              <w:t>9.1 Executarea contractelor subsecvente va începe din momentul încheierii acestora.</w:t>
            </w:r>
          </w:p>
          <w:p>
            <w:pPr>
              <w:pStyle w:val="Normal"/>
              <w:bidi w:val="0"/>
              <w:jc w:val="both"/>
              <w:rPr/>
            </w:pPr>
            <w:r>
              <w:rPr/>
              <w:t>9.2 Prestatorul are obligaţia de a începe executarea lucrărilor și/sau prestarea serviciilor de proiectare în timpul cel mai scurt rezonabil posibil de la primirea comenzii.</w:t>
            </w:r>
          </w:p>
          <w:p>
            <w:pPr>
              <w:pStyle w:val="Normal"/>
              <w:bidi w:val="0"/>
              <w:jc w:val="both"/>
              <w:rPr/>
            </w:pPr>
            <w:r>
              <w:rPr/>
            </w:r>
          </w:p>
          <w:p>
            <w:pPr>
              <w:pStyle w:val="Normal"/>
              <w:bidi w:val="0"/>
              <w:jc w:val="both"/>
              <w:rPr/>
            </w:pPr>
            <w:r>
              <w:rPr>
                <w:b/>
              </w:rPr>
              <w:t xml:space="preserve">          </w:t>
            </w:r>
            <w:r>
              <w:rPr>
                <w:b/>
              </w:rPr>
              <w:t xml:space="preserve">10. Obligaţiile principale ale prestatorului după încheierea contractului subsecvent </w:t>
            </w:r>
          </w:p>
          <w:p>
            <w:pPr>
              <w:pStyle w:val="Normal"/>
              <w:bidi w:val="0"/>
              <w:jc w:val="both"/>
              <w:rPr/>
            </w:pPr>
            <w:r>
              <w:rPr/>
            </w:r>
          </w:p>
          <w:p>
            <w:pPr>
              <w:pStyle w:val="Normal"/>
              <w:bidi w:val="0"/>
              <w:jc w:val="both"/>
              <w:rPr/>
            </w:pPr>
            <w:r>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pPr>
              <w:pStyle w:val="Normal"/>
              <w:bidi w:val="0"/>
              <w:jc w:val="both"/>
              <w:rPr>
                <w:b/>
                <w:b/>
              </w:rPr>
            </w:pPr>
            <w:r>
              <w:rPr>
                <w:b/>
              </w:rPr>
            </w:r>
          </w:p>
          <w:p>
            <w:pPr>
              <w:pStyle w:val="Normal"/>
              <w:tabs>
                <w:tab w:val="clear" w:pos="709"/>
                <w:tab w:val="left" w:pos="600" w:leader="none"/>
              </w:tabs>
              <w:bidi w:val="0"/>
              <w:jc w:val="both"/>
              <w:rPr/>
            </w:pPr>
            <w:r>
              <w:rPr>
                <w:b/>
              </w:rPr>
              <w:t xml:space="preserve">          </w:t>
            </w:r>
            <w:r>
              <w:rPr>
                <w:b/>
              </w:rPr>
              <w:t>11. Litigii</w:t>
            </w:r>
          </w:p>
          <w:p>
            <w:pPr>
              <w:pStyle w:val="Normal"/>
              <w:bidi w:val="0"/>
              <w:jc w:val="both"/>
              <w:rPr/>
            </w:pPr>
            <w:r>
              <w:rPr/>
            </w:r>
          </w:p>
          <w:p>
            <w:pPr>
              <w:pStyle w:val="Normal"/>
              <w:bidi w:val="0"/>
              <w:jc w:val="both"/>
              <w:rPr/>
            </w:pPr>
            <w:r>
              <w:rPr/>
              <w:t>11.1 Litigiile ce pot apărea ca urmare a aplicării şi interpretării prevederilor prezentului acord- cadru se vor soluţiona pe cale amiabilă.</w:t>
            </w:r>
          </w:p>
          <w:p>
            <w:pPr>
              <w:pStyle w:val="Normal"/>
              <w:bidi w:val="0"/>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bidi w:val="0"/>
              <w:jc w:val="both"/>
              <w:rPr/>
            </w:pPr>
            <w:r>
              <w:rPr/>
              <w:t>Părţile au încheiat astăzi, ________20__, prezentul acord-cadru, în ___ exemplare, toate având aceeaşi putere juridică.</w:t>
            </w:r>
          </w:p>
          <w:p>
            <w:pPr>
              <w:pStyle w:val="Normal"/>
              <w:bidi w:val="0"/>
              <w:jc w:val="both"/>
              <w:rPr/>
            </w:pPr>
            <w:r>
              <w:rPr/>
              <w:t>Prezentul acord-cadru  se consideră încheiat şi intră în vigoare la data semnării lui de către Părţi, fiind valabil până la „__” _______________ 20__.</w:t>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t>Promitent-achizitor,                                              Promitent- executor/prestator,</w:t>
            </w:r>
          </w:p>
          <w:p>
            <w:pPr>
              <w:pStyle w:val="Normal"/>
              <w:bidi w:val="0"/>
              <w:jc w:val="both"/>
              <w:rPr/>
            </w:pPr>
            <w:r>
              <w:rPr/>
              <w:t>...........................                                                     ...................................</w:t>
            </w:r>
          </w:p>
          <w:p>
            <w:pPr>
              <w:pStyle w:val="Normal"/>
              <w:bidi w:val="0"/>
              <w:jc w:val="both"/>
              <w:rPr/>
            </w:pPr>
            <w:r>
              <w:rPr/>
              <w:t xml:space="preserve"> </w:t>
            </w:r>
            <w:r>
              <w:rPr/>
              <w:t>(semnătura autorizată)                                              (semnătura autorizată)</w:t>
            </w:r>
          </w:p>
          <w:p>
            <w:pPr>
              <w:pStyle w:val="Normal"/>
              <w:bidi w:val="0"/>
              <w:jc w:val="both"/>
              <w:rPr/>
            </w:pPr>
            <w:r>
              <w:rPr/>
            </w:r>
          </w:p>
          <w:p>
            <w:pPr>
              <w:pStyle w:val="Normal"/>
              <w:bidi w:val="0"/>
              <w:jc w:val="both"/>
              <w:rPr/>
            </w:pPr>
            <w:r>
              <w:rPr/>
              <w:t>Promitent-achizitor,                                              Promitent- executor/prestator,</w:t>
            </w:r>
          </w:p>
          <w:p>
            <w:pPr>
              <w:pStyle w:val="Normal"/>
              <w:bidi w:val="0"/>
              <w:jc w:val="both"/>
              <w:rPr/>
            </w:pPr>
            <w:r>
              <w:rPr/>
              <w:t xml:space="preserve">  </w:t>
            </w:r>
            <w:r>
              <w:rPr/>
              <w:t>...........................                                                     ..................................</w:t>
            </w:r>
          </w:p>
          <w:p>
            <w:pPr>
              <w:pStyle w:val="Normal"/>
              <w:bidi w:val="0"/>
              <w:jc w:val="both"/>
              <w:rPr/>
            </w:pPr>
            <w:r>
              <w:rPr/>
              <w:t xml:space="preserve">  </w:t>
            </w:r>
            <w:r>
              <w:rPr/>
              <w:t>(semnătura autorizată)                                              (semnătura autorizată)</w:t>
            </w:r>
          </w:p>
          <w:p>
            <w:pPr>
              <w:pStyle w:val="Normal"/>
              <w:bidi w:val="0"/>
              <w:jc w:val="both"/>
              <w:rPr/>
            </w:pPr>
            <w:r>
              <w:rPr/>
            </w:r>
          </w:p>
          <w:p>
            <w:pPr>
              <w:pStyle w:val="Normal"/>
              <w:bidi w:val="0"/>
              <w:jc w:val="both"/>
              <w:rPr/>
            </w:pPr>
            <w:r>
              <w:rPr/>
            </w:r>
          </w:p>
          <w:p>
            <w:pPr>
              <w:pStyle w:val="Normal"/>
              <w:bidi w:val="0"/>
              <w:jc w:val="both"/>
              <w:rPr/>
            </w:pPr>
            <w:r>
              <w:rPr/>
              <w:t>Promitent-achizitor,                                              Promitent- executor/prestator,</w:t>
            </w:r>
          </w:p>
          <w:p>
            <w:pPr>
              <w:pStyle w:val="Normal"/>
              <w:bidi w:val="0"/>
              <w:jc w:val="both"/>
              <w:rPr/>
            </w:pPr>
            <w:r>
              <w:rPr/>
              <w:t>...........................                                                     ..................................</w:t>
            </w:r>
          </w:p>
          <w:p>
            <w:pPr>
              <w:pStyle w:val="Normal"/>
              <w:bidi w:val="0"/>
              <w:jc w:val="both"/>
              <w:rPr/>
            </w:pPr>
            <w:r>
              <w:rPr/>
              <w:t xml:space="preserve"> </w:t>
            </w:r>
            <w:r>
              <w:rPr/>
              <w:t>(semnătura autorizată)                                              (semnătura autorizată)</w:t>
            </w:r>
          </w:p>
          <w:p>
            <w:pPr>
              <w:pStyle w:val="Normal"/>
              <w:bidi w:val="0"/>
              <w:jc w:val="both"/>
              <w:rPr/>
            </w:pPr>
            <w:r>
              <w:rPr/>
            </w:r>
          </w:p>
          <w:p>
            <w:pPr>
              <w:pStyle w:val="Normal"/>
              <w:bidi w:val="0"/>
              <w:jc w:val="both"/>
              <w:rPr>
                <w:sz w:val="28"/>
                <w:szCs w:val="28"/>
              </w:rPr>
            </w:pPr>
            <w:r>
              <w:rPr>
                <w:sz w:val="28"/>
                <w:szCs w:val="28"/>
              </w:rPr>
            </w:r>
          </w:p>
          <w:p>
            <w:pPr>
              <w:pStyle w:val="Normal"/>
              <w:bidi w:val="0"/>
              <w:jc w:val="both"/>
              <w:rPr>
                <w:sz w:val="28"/>
                <w:szCs w:val="28"/>
              </w:rPr>
            </w:pPr>
            <w:r>
              <w:rPr>
                <w:sz w:val="28"/>
                <w:szCs w:val="28"/>
              </w:rPr>
            </w:r>
          </w:p>
          <w:p>
            <w:pPr>
              <w:pStyle w:val="Normal"/>
              <w:bidi w:val="0"/>
              <w:jc w:val="both"/>
              <w:rPr/>
            </w:pPr>
            <w:r>
              <w:rPr/>
            </w:r>
          </w:p>
          <w:p>
            <w:pPr>
              <w:pStyle w:val="Normal"/>
              <w:bidi w:val="0"/>
              <w:jc w:val="both"/>
              <w:rPr/>
            </w:pPr>
            <w:r>
              <w:rPr/>
            </w:r>
          </w:p>
          <w:p>
            <w:pPr>
              <w:pStyle w:val="Normal"/>
              <w:bidi w:val="0"/>
              <w:jc w:val="both"/>
              <w:rPr/>
            </w:pPr>
            <w:r>
              <w:rPr/>
            </w:r>
          </w:p>
        </w:tc>
      </w:tr>
    </w:tbl>
    <w:p>
      <w:pPr>
        <w:pStyle w:val="Normal"/>
        <w:bidi w:val="0"/>
        <w:jc w:val="both"/>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Light">
    <w:charset w:val="ee"/>
    <w:family w:val="roman"/>
    <w:pitch w:val="variable"/>
  </w:font>
  <w:font w:name="Times New Roman">
    <w:charset w:val="ee"/>
    <w:family w:val="roman"/>
    <w:pitch w:val="variable"/>
  </w:font>
  <w:font w:name="Courier New">
    <w:charset w:val="ee"/>
    <w:family w:val="roman"/>
    <w:pitch w:val="variable"/>
  </w:font>
  <w:font w:name="Wingdings">
    <w:charset w:val="ee"/>
    <w:family w:val="roman"/>
    <w:pitch w:val="variable"/>
  </w:font>
  <w:font w:name="Symbol">
    <w:charset w:val="ee"/>
    <w:family w:val="roman"/>
    <w:pitch w:val="variable"/>
  </w:font>
  <w:font w:name="Liberation Sans">
    <w:altName w:val="Arial"/>
    <w:charset w:val="ee"/>
    <w:family w:val="roman"/>
    <w:pitch w:val="variable"/>
  </w:font>
  <w:font w:name="EUAlbertina">
    <w:charset w:val="ee"/>
    <w:family w:val="roman"/>
    <w:pitch w:val="variable"/>
  </w:font>
  <w:font w:name="Calibri">
    <w:charset w:val="ee"/>
    <w:family w:val="roman"/>
    <w:pitch w:val="variable"/>
  </w:font>
  <w:font w:name="Times New Roman">
    <w:charset w:val="01"/>
    <w:family w:val="roman"/>
    <w:pitch w:val="default"/>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644" w:hanging="360"/>
      </w:pPr>
      <w:rPr>
        <w:b/>
        <w:color w:val="000000"/>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360" w:hanging="360"/>
      </w:pPr>
      <w:rPr>
        <w:b w:val="false"/>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lvl w:ilvl="0">
      <w:start w:val="1"/>
      <w:numFmt w:val="upperRoman"/>
      <w:lvlText w:val="%1."/>
      <w:lvlJc w:val="left"/>
      <w:pPr>
        <w:ind w:left="1080" w:hanging="720"/>
      </w:pPr>
      <w:rPr>
        <w:b/>
        <w:rFonts w:eastAsia="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rPr>
        <w:sz w:val="24"/>
        <w:i/>
        <w:b/>
        <w:kern w:val="0"/>
        <w:szCs w:val="24"/>
        <w:rFonts w:eastAsia="Times New Roman" w:cs="Times New Roman"/>
        <w:color w:val="auto"/>
        <w:lang w:val="ro-RO"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5"/>
      <w:numFmt w:val="bullet"/>
      <w:lvlText w:val="-"/>
      <w:lvlJc w:val="left"/>
      <w:pPr>
        <w:ind w:left="720" w:hanging="360"/>
      </w:pPr>
      <w:rPr>
        <w:rFonts w:ascii="Times New Roman" w:hAnsi="Times New Roman" w:cs="Times New Roman" w:hint="default"/>
        <w:i/>
        <w:rFonts w:cs="Times New Roman"/>
        <w:lang w:eastAsia="ru-RU"/>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decimal"/>
      <w:lvlText w:val="%1."/>
      <w:lvlJc w:val="left"/>
      <w:pPr>
        <w:ind w:left="644" w:hanging="360"/>
      </w:pPr>
      <w:rPr>
        <w:sz w:val="24"/>
        <w:i/>
        <w:b/>
        <w:kern w:val="0"/>
        <w:szCs w:val="24"/>
        <w:rFonts w:eastAsia="Times New Roman" w:cs="Times New Roman"/>
        <w:color w:val="auto"/>
        <w:lang w:val="ro-RO" w:eastAsia="en-US" w:bidi="ar-SA"/>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lvl w:ilvl="0">
      <w:start w:val="1"/>
      <w:numFmt w:val="decimal"/>
      <w:lvlText w:val="%1."/>
      <w:lvlJc w:val="left"/>
      <w:pPr>
        <w:ind w:left="720" w:hanging="72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lowerLetter"/>
      <w:lvlText w:val="%1)"/>
      <w:lvlJc w:val="left"/>
      <w:pPr>
        <w:ind w:left="1429" w:hanging="360"/>
      </w:pPr>
      <w:rPr>
        <w:rFonts w:eastAsia="Times New Roman" w:cs="Times New Roman"/>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Fonts w:cs="Wingdings"/>
      </w:rPr>
    </w:lvl>
    <w:lvl w:ilvl="3">
      <w:start w:val="1"/>
      <w:numFmt w:val="bullet"/>
      <w:lvlText w:val=""/>
      <w:lvlJc w:val="left"/>
      <w:pPr>
        <w:ind w:left="3589" w:hanging="360"/>
      </w:pPr>
      <w:rPr>
        <w:rFonts w:ascii="Symbol" w:hAnsi="Symbol" w:cs="Symbol" w:hint="default"/>
        <w:rFonts w:cs="Symbol"/>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Fonts w:cs="Wingdings"/>
      </w:rPr>
    </w:lvl>
    <w:lvl w:ilvl="6">
      <w:start w:val="1"/>
      <w:numFmt w:val="bullet"/>
      <w:lvlText w:val=""/>
      <w:lvlJc w:val="left"/>
      <w:pPr>
        <w:ind w:left="5749" w:hanging="360"/>
      </w:pPr>
      <w:rPr>
        <w:rFonts w:ascii="Symbol" w:hAnsi="Symbol" w:cs="Symbol" w:hint="default"/>
        <w:rFonts w:cs="Symbol"/>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Fonts w:cs="Wingdings"/>
      </w:rPr>
    </w:lvl>
  </w:abstractNum>
  <w:abstractNum w:abstractNumId="13">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5">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i w:val="false"/>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lvl w:ilvl="0">
      <w:start w:val="3"/>
      <w:numFmt w:val="decimal"/>
      <w:lvlText w:val="%1"/>
      <w:lvlJc w:val="left"/>
      <w:pPr>
        <w:ind w:left="360" w:hanging="360"/>
      </w:pPr>
      <w:rPr>
        <w:b/>
      </w:rPr>
    </w:lvl>
    <w:lvl w:ilvl="1">
      <w:start w:val="3"/>
      <w:numFmt w:val="decimal"/>
      <w:lvlText w:val="%1.%2"/>
      <w:lvlJc w:val="left"/>
      <w:pPr>
        <w:ind w:left="397" w:hanging="360"/>
      </w:pPr>
      <w:rPr>
        <w:lang w:val="en-US"/>
      </w:r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bullet"/>
      <w:lvlText w:val=""/>
      <w:lvlJc w:val="left"/>
      <w:pPr>
        <w:ind w:left="1380" w:hanging="360"/>
      </w:pPr>
      <w:rPr>
        <w:rFonts w:ascii="Symbol" w:hAnsi="Symbol" w:cs="Symbol" w:hint="default"/>
        <w:rFonts w:cs="Symbol"/>
      </w:rPr>
    </w:lvl>
    <w:lvl w:ilvl="1">
      <w:start w:val="1"/>
      <w:numFmt w:val="bullet"/>
      <w:lvlText w:val="o"/>
      <w:lvlJc w:val="left"/>
      <w:pPr>
        <w:ind w:left="2100" w:hanging="360"/>
      </w:pPr>
      <w:rPr>
        <w:rFonts w:ascii="Courier New" w:hAnsi="Courier New" w:cs="Courier New" w:hint="default"/>
        <w:rFonts w:cs="Courier New"/>
      </w:rPr>
    </w:lvl>
    <w:lvl w:ilvl="2">
      <w:start w:val="1"/>
      <w:numFmt w:val="bullet"/>
      <w:lvlText w:val=""/>
      <w:lvlJc w:val="left"/>
      <w:pPr>
        <w:ind w:left="2820" w:hanging="360"/>
      </w:pPr>
      <w:rPr>
        <w:rFonts w:ascii="Wingdings" w:hAnsi="Wingdings" w:cs="Wingdings" w:hint="default"/>
        <w:rFonts w:cs="Wingdings"/>
      </w:rPr>
    </w:lvl>
    <w:lvl w:ilvl="3">
      <w:start w:val="1"/>
      <w:numFmt w:val="bullet"/>
      <w:lvlText w:val=""/>
      <w:lvlJc w:val="left"/>
      <w:pPr>
        <w:ind w:left="3540" w:hanging="360"/>
      </w:pPr>
      <w:rPr>
        <w:rFonts w:ascii="Symbol" w:hAnsi="Symbol" w:cs="Symbol" w:hint="default"/>
        <w:rFonts w:cs="Symbol"/>
      </w:rPr>
    </w:lvl>
    <w:lvl w:ilvl="4">
      <w:start w:val="1"/>
      <w:numFmt w:val="bullet"/>
      <w:lvlText w:val="o"/>
      <w:lvlJc w:val="left"/>
      <w:pPr>
        <w:ind w:left="4260" w:hanging="360"/>
      </w:pPr>
      <w:rPr>
        <w:rFonts w:ascii="Courier New" w:hAnsi="Courier New" w:cs="Courier New" w:hint="default"/>
        <w:rFonts w:cs="Courier New"/>
      </w:rPr>
    </w:lvl>
    <w:lvl w:ilvl="5">
      <w:start w:val="1"/>
      <w:numFmt w:val="bullet"/>
      <w:lvlText w:val=""/>
      <w:lvlJc w:val="left"/>
      <w:pPr>
        <w:ind w:left="4980" w:hanging="360"/>
      </w:pPr>
      <w:rPr>
        <w:rFonts w:ascii="Wingdings" w:hAnsi="Wingdings" w:cs="Wingdings" w:hint="default"/>
        <w:rFonts w:cs="Wingdings"/>
      </w:rPr>
    </w:lvl>
    <w:lvl w:ilvl="6">
      <w:start w:val="1"/>
      <w:numFmt w:val="bullet"/>
      <w:lvlText w:val=""/>
      <w:lvlJc w:val="left"/>
      <w:pPr>
        <w:ind w:left="5700" w:hanging="360"/>
      </w:pPr>
      <w:rPr>
        <w:rFonts w:ascii="Symbol" w:hAnsi="Symbol" w:cs="Symbol" w:hint="default"/>
        <w:rFonts w:cs="Symbol"/>
      </w:rPr>
    </w:lvl>
    <w:lvl w:ilvl="7">
      <w:start w:val="1"/>
      <w:numFmt w:val="bullet"/>
      <w:lvlText w:val="o"/>
      <w:lvlJc w:val="left"/>
      <w:pPr>
        <w:ind w:left="6420" w:hanging="360"/>
      </w:pPr>
      <w:rPr>
        <w:rFonts w:ascii="Courier New" w:hAnsi="Courier New" w:cs="Courier New" w:hint="default"/>
        <w:rFonts w:cs="Courier New"/>
      </w:rPr>
    </w:lvl>
    <w:lvl w:ilvl="8">
      <w:start w:val="1"/>
      <w:numFmt w:val="bullet"/>
      <w:lvlText w:val=""/>
      <w:lvlJc w:val="left"/>
      <w:pPr>
        <w:ind w:left="7140" w:hanging="360"/>
      </w:pPr>
      <w:rPr>
        <w:rFonts w:ascii="Wingdings" w:hAnsi="Wingdings" w:cs="Wingdings" w:hint="default"/>
        <w:rFonts w:cs="Wingdings"/>
      </w:rPr>
    </w:lvl>
  </w:abstractNum>
  <w:abstractNum w:abstractNumId="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lvl w:ilvl="0">
      <w:start w:val="1"/>
      <w:numFmt w:val="lowerLetter"/>
      <w:lvlText w:val="%1)"/>
      <w:lvlJc w:val="left"/>
      <w:pPr>
        <w:ind w:left="720" w:hanging="360"/>
      </w:pPr>
      <w:rPr>
        <w:i w:val="false"/>
        <w:b w:val="fals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1"/>
      <w:numFmt w:val="lowerLetter"/>
      <w:lvlText w:val="%1)"/>
      <w:lvlJc w:val="left"/>
      <w:pPr>
        <w:tabs>
          <w:tab w:val="num" w:pos="1065"/>
        </w:tabs>
        <w:ind w:left="1065" w:hanging="360"/>
      </w:pPr>
      <w:rPr>
        <w:b w:val="fals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lvl w:ilvl="0">
      <w:start w:val="1"/>
      <w:numFmt w:val="lowerLetter"/>
      <w:lvlText w:val="%1)"/>
      <w:lvlJc w:val="left"/>
      <w:pPr>
        <w:tabs>
          <w:tab w:val="num" w:pos="1065"/>
        </w:tabs>
        <w:ind w:left="1065" w:hanging="360"/>
      </w:pPr>
      <w:rPr>
        <w:sz w:val="24"/>
        <w:b w:val="false"/>
        <w:szCs w:val="24"/>
        <w:rFonts w:cs="Times New Roman"/>
        <w:lang w:val="ro-RO" w:eastAsia="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lvl w:ilvl="0">
      <w:start w:val="1"/>
      <w:numFmt w:val="lowerLetter"/>
      <w:lvlText w:val="%1)"/>
      <w:lvlJc w:val="left"/>
      <w:pPr>
        <w:tabs>
          <w:tab w:val="num" w:pos="1065"/>
        </w:tabs>
        <w:ind w:left="1065" w:hanging="360"/>
      </w:pPr>
      <w:rPr>
        <w:b w:val="fals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lvl w:ilvl="0">
      <w:start w:val="1"/>
      <w:numFmt w:val="lowerLetter"/>
      <w:lvlText w:val="%1)"/>
      <w:lvlJc w:val="left"/>
      <w:pPr>
        <w:tabs>
          <w:tab w:val="num" w:pos="1854"/>
        </w:tabs>
        <w:ind w:left="720" w:firstLine="107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lvl w:ilvl="0">
      <w:start w:val="7"/>
      <w:numFmt w:val="decimal"/>
      <w:lvlText w:val="%1."/>
      <w:lvlJc w:val="left"/>
      <w:pPr>
        <w:tabs>
          <w:tab w:val="num" w:pos="660"/>
        </w:tabs>
        <w:ind w:left="660" w:hanging="360"/>
      </w:pPr>
    </w:lvl>
    <w:lvl w:ilvl="1">
      <w:start w:val="1"/>
      <w:numFmt w:val="lowerLetter"/>
      <w:lvlText w:val="%2."/>
      <w:lvlJc w:val="left"/>
      <w:pPr>
        <w:tabs>
          <w:tab w:val="num" w:pos="1380"/>
        </w:tabs>
        <w:ind w:left="1380" w:hanging="360"/>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w="http://schemas.openxmlformats.org/wordprocessingml/2006/main">
  <w:zoom w:percent="80"/>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ro-RO"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ro-RO" w:eastAsia="zh-CN" w:bidi="hi-IN"/>
    </w:rPr>
  </w:style>
  <w:style w:type="paragraph" w:styleId="Titlu2">
    <w:name w:val="Heading 2"/>
    <w:basedOn w:val="Normal"/>
    <w:next w:val="Normal"/>
    <w:qFormat/>
    <w:pPr>
      <w:keepNext w:val="true"/>
      <w:keepLines/>
      <w:spacing w:before="200" w:after="0"/>
      <w:outlineLvl w:val="1"/>
    </w:pPr>
    <w:rPr>
      <w:rFonts w:ascii="Calibri Light" w:hAnsi="Calibri Light" w:eastAsia="" w:cs=""/>
      <w:b/>
      <w:bCs/>
      <w:color w:val="5B9BD5"/>
      <w:sz w:val="26"/>
      <w:szCs w:val="26"/>
    </w:rPr>
  </w:style>
  <w:style w:type="paragraph" w:styleId="Titlu3">
    <w:name w:val="Heading 3"/>
    <w:basedOn w:val="Normal"/>
    <w:next w:val="Normal"/>
    <w:qFormat/>
    <w:pPr>
      <w:keepNext w:val="true"/>
      <w:keepLines/>
      <w:spacing w:before="200" w:after="0"/>
      <w:outlineLvl w:val="2"/>
    </w:pPr>
    <w:rPr>
      <w:rFonts w:ascii="Calibri Light" w:hAnsi="Calibri Light" w:eastAsia="" w:cs=""/>
      <w:b/>
      <w:bCs/>
      <w:color w:val="5B9BD5"/>
    </w:rPr>
  </w:style>
  <w:style w:type="character" w:styleId="WW8Num15z0">
    <w:name w:val="WW8Num15z0"/>
    <w:qFormat/>
    <w:rPr>
      <w:b/>
      <w:color w:val="000000"/>
      <w:lang w:val="it-I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33z0">
    <w:name w:val="WW8Num33z0"/>
    <w:qFormat/>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16z0">
    <w:name w:val="WW8Num16z0"/>
    <w:qFormat/>
    <w:rPr>
      <w:b w:val="false"/>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LegturInternet">
    <w:name w:val="Legătură Internet"/>
    <w:rPr>
      <w:color w:val="0000FF"/>
      <w:u w:val="single"/>
    </w:rPr>
  </w:style>
  <w:style w:type="character" w:styleId="DefaultParagraphFont">
    <w:name w:val="Default Paragraph Font"/>
    <w:qFormat/>
    <w:rPr/>
  </w:style>
  <w:style w:type="character" w:styleId="Strong">
    <w:name w:val="Strong"/>
    <w:basedOn w:val="DefaultParagraphFont"/>
    <w:qFormat/>
    <w:rPr>
      <w:b/>
      <w:bCs/>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20z0">
    <w:name w:val="WW8Num20z0"/>
    <w:qFormat/>
    <w:rPr>
      <w:rFonts w:eastAsia="Calibri"/>
      <w:b/>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rFonts w:eastAsia="Times New Roman" w:cs="Times New Roman"/>
      <w:b/>
      <w:i/>
      <w:color w:val="auto"/>
      <w:kern w:val="0"/>
      <w:sz w:val="24"/>
      <w:szCs w:val="24"/>
      <w:lang w:val="ro-RO" w:eastAsia="en-US" w:bidi="ar-SA"/>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ascii="Times New Roman" w:hAnsi="Times New Roman" w:cs="Times New Roman"/>
      <w:i/>
      <w:lang w:eastAsia="ru-RU"/>
    </w:rPr>
  </w:style>
  <w:style w:type="character" w:styleId="WW8Num22z1">
    <w:name w:val="WW8Num22z1"/>
    <w:qFormat/>
    <w:rPr>
      <w:rFonts w:ascii="Courier New" w:hAnsi="Courier New" w:cs="Courier New"/>
    </w:rPr>
  </w:style>
  <w:style w:type="character" w:styleId="WW8Num22z2">
    <w:name w:val="WW8Num22z2"/>
    <w:qFormat/>
    <w:rPr>
      <w:rFonts w:ascii="Wingdings" w:hAnsi="Wingdings" w:cs="Wingdings"/>
    </w:rPr>
  </w:style>
  <w:style w:type="character" w:styleId="WW8Num22z3">
    <w:name w:val="WW8Num22z3"/>
    <w:qFormat/>
    <w:rPr>
      <w:rFonts w:ascii="Symbol" w:hAnsi="Symbol" w:cs="Symbol"/>
    </w:rPr>
  </w:style>
  <w:style w:type="character" w:styleId="WW8Num26z0">
    <w:name w:val="WW8Num26z0"/>
    <w:qFormat/>
    <w:rPr>
      <w:rFonts w:eastAsia="Times New Roman" w:cs="Times New Roman"/>
      <w:b/>
      <w:i/>
      <w:color w:val="auto"/>
      <w:kern w:val="0"/>
      <w:sz w:val="24"/>
      <w:szCs w:val="24"/>
      <w:lang w:val="ro-RO" w:eastAsia="en-US" w:bidi="ar-SA"/>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3z0">
    <w:name w:val="WW8Num23z0"/>
    <w:qFormat/>
    <w:rPr>
      <w:b/>
      <w:color w:val="000000"/>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7z0">
    <w:name w:val="WW8Num7z0"/>
    <w:qFormat/>
    <w:rPr>
      <w:rFonts w:eastAsia="Times New Roman" w:cs="Times New Roman"/>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4z0">
    <w:name w:val="WW8Num4z0"/>
    <w:qFormat/>
    <w:rPr>
      <w:rFonts w:cs="Times New Roman"/>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FootnoteCharacters">
    <w:name w:val="Footnote Characters"/>
    <w:qFormat/>
    <w:rPr>
      <w:vertAlign w:val="superscript"/>
    </w:rPr>
  </w:style>
  <w:style w:type="character" w:styleId="WW8Num5z0">
    <w:name w:val="WW8Num5z0"/>
    <w:qFormat/>
    <w:rPr>
      <w:rFonts w:cs="Times New Roman"/>
    </w:rPr>
  </w:style>
  <w:style w:type="character" w:styleId="WW8Num6z0">
    <w:name w:val="WW8Num6z0"/>
    <w:qFormat/>
    <w:rPr>
      <w:rFonts w:cs="Times New Roman"/>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b/>
      <w:i w:val="false"/>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4z0">
    <w:name w:val="WW8Num14z0"/>
    <w:qFormat/>
    <w:rPr>
      <w:b/>
    </w:rPr>
  </w:style>
  <w:style w:type="character" w:styleId="WW8Num14z1">
    <w:name w:val="WW8Num14z1"/>
    <w:qFormat/>
    <w:rPr>
      <w:lang w:val="en-US"/>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32z0">
    <w:name w:val="WW8Num32z0"/>
    <w:qFormat/>
    <w:rPr>
      <w:b/>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27z0">
    <w:name w:val="WW8Num27z0"/>
    <w:qFormat/>
    <w:rPr>
      <w:b w:val="false"/>
      <w:i w:val="false"/>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b w:val="false"/>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cs="Times New Roman"/>
      <w:b w:val="false"/>
      <w:sz w:val="24"/>
      <w:szCs w:val="24"/>
      <w:lang w:val="ro-RO" w:eastAsia="ru-RU"/>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b w:val="false"/>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2z0">
    <w:name w:val="WW8Num2z0"/>
    <w:qFormat/>
    <w:rPr>
      <w:b/>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Ln2tparagraf">
    <w:name w:val="ln2tparagraf"/>
    <w:qFormat/>
    <w:rPr/>
  </w:style>
  <w:style w:type="character" w:styleId="Ln2paragraf1">
    <w:name w:val="ln2paragraf1"/>
    <w:qFormat/>
    <w:rPr>
      <w:b/>
      <w:bCs/>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34z0">
    <w:name w:val="WW8Num34z0"/>
    <w:qFormat/>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paragraph" w:styleId="Stiltitlu">
    <w:name w:val="Stil 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tabs>
        <w:tab w:val="clear" w:pos="709"/>
        <w:tab w:val="left" w:pos="1134" w:leader="none"/>
      </w:tabs>
      <w:jc w:val="both"/>
    </w:pPr>
    <w:rPr>
      <w:lang w:val="en-US"/>
    </w:rPr>
  </w:style>
  <w:style w:type="paragraph" w:styleId="Default">
    <w:name w:val="Default"/>
    <w:qFormat/>
    <w:pPr>
      <w:widowControl/>
      <w:suppressAutoHyphens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NormalWeb">
    <w:name w:val="Normal (Web)"/>
    <w:basedOn w:val="Normal"/>
    <w:qFormat/>
    <w:pPr>
      <w:ind w:left="0" w:right="0" w:firstLine="567"/>
      <w:jc w:val="both"/>
    </w:pPr>
    <w:rPr>
      <w:lang w:val="ru-RU" w:eastAsia="ru-RU"/>
    </w:rPr>
  </w:style>
  <w:style w:type="paragraph" w:styleId="Style31">
    <w:name w:val="Style3"/>
    <w:basedOn w:val="Titlu3"/>
    <w:qFormat/>
    <w:pPr>
      <w:keepNext w:val="false"/>
      <w:keepLines w:val="false"/>
      <w:tabs>
        <w:tab w:val="clear" w:pos="709"/>
        <w:tab w:val="left" w:pos="1698" w:leader="none"/>
      </w:tabs>
      <w:spacing w:before="280" w:after="120"/>
      <w:ind w:left="1338" w:right="0" w:hanging="870"/>
    </w:pPr>
    <w:rPr>
      <w:rFonts w:ascii="Times New Roman" w:hAnsi="Times New Roman" w:eastAsia="Times New Roman" w:cs="Times New Roman"/>
      <w:bCs w:val="false"/>
      <w:color w:val="auto"/>
      <w:lang w:val="en-US" w:eastAsia="ru-RU"/>
    </w:rPr>
  </w:style>
  <w:style w:type="paragraph" w:styleId="HeaderandFooter">
    <w:name w:val="Header and Footer"/>
    <w:basedOn w:val="Normal"/>
    <w:qFormat/>
    <w:pPr/>
    <w:rPr/>
  </w:style>
  <w:style w:type="paragraph" w:styleId="Subsol">
    <w:name w:val="Footer"/>
    <w:basedOn w:val="Normal"/>
    <w:pPr>
      <w:tabs>
        <w:tab w:val="clear" w:pos="709"/>
        <w:tab w:val="center" w:pos="4536" w:leader="none"/>
        <w:tab w:val="right" w:pos="9072" w:leader="none"/>
      </w:tabs>
    </w:pPr>
    <w:rPr/>
  </w:style>
  <w:style w:type="paragraph" w:styleId="Cn">
    <w:name w:val="cn"/>
    <w:basedOn w:val="Normal"/>
    <w:qFormat/>
    <w:pPr>
      <w:jc w:val="center"/>
    </w:pPr>
    <w:rPr>
      <w:lang w:val="ru-RU" w:eastAsia="ru-RU"/>
    </w:rPr>
  </w:style>
  <w:style w:type="paragraph" w:styleId="Indentarecorptext">
    <w:name w:val="Body Text Indent"/>
    <w:basedOn w:val="Normal"/>
    <w:pPr>
      <w:ind w:left="0" w:right="0" w:firstLine="720"/>
      <w:jc w:val="both"/>
    </w:pPr>
    <w:rPr>
      <w:sz w:val="20"/>
      <w:szCs w:val="20"/>
      <w:lang w:eastAsia="ru-RU"/>
    </w:rPr>
  </w:style>
  <w:style w:type="paragraph" w:styleId="Coninutcadru">
    <w:name w:val="Conținut cadru"/>
    <w:basedOn w:val="Normal"/>
    <w:qFormat/>
    <w:pPr/>
    <w:rPr/>
  </w:style>
  <w:style w:type="numbering" w:styleId="WW8Num15">
    <w:name w:val="WW8Num15"/>
    <w:qFormat/>
  </w:style>
  <w:style w:type="numbering" w:styleId="WW8Num33">
    <w:name w:val="WW8Num33"/>
    <w:qFormat/>
  </w:style>
  <w:style w:type="numbering" w:styleId="WW8Num16">
    <w:name w:val="WW8Num16"/>
    <w:qFormat/>
  </w:style>
  <w:style w:type="numbering" w:styleId="WW8Num17">
    <w:name w:val="WW8Num17"/>
    <w:qFormat/>
  </w:style>
  <w:style w:type="numbering" w:styleId="WW8Num18">
    <w:name w:val="WW8Num18"/>
    <w:qFormat/>
  </w:style>
  <w:style w:type="numbering" w:styleId="WW8Num20">
    <w:name w:val="WW8Num20"/>
    <w:qFormat/>
  </w:style>
  <w:style w:type="numbering" w:styleId="WW8Num21">
    <w:name w:val="WW8Num21"/>
    <w:qFormat/>
  </w:style>
  <w:style w:type="numbering" w:styleId="WW8Num22">
    <w:name w:val="WW8Num22"/>
    <w:qFormat/>
  </w:style>
  <w:style w:type="numbering" w:styleId="WW8Num26">
    <w:name w:val="WW8Num26"/>
    <w:qFormat/>
  </w:style>
  <w:style w:type="numbering" w:styleId="WW8Num23">
    <w:name w:val="WW8Num23"/>
    <w:qFormat/>
  </w:style>
  <w:style w:type="numbering" w:styleId="WW8Num24">
    <w:name w:val="WW8Num24"/>
    <w:qFormat/>
  </w:style>
  <w:style w:type="numbering" w:styleId="WW8Num7">
    <w:name w:val="WW8Num7"/>
    <w:qFormat/>
  </w:style>
  <w:style w:type="numbering" w:styleId="WW8Num4">
    <w:name w:val="WW8Num4"/>
    <w:qFormat/>
  </w:style>
  <w:style w:type="numbering" w:styleId="WW8Num5">
    <w:name w:val="WW8Num5"/>
    <w:qFormat/>
  </w:style>
  <w:style w:type="numbering" w:styleId="WW8Num6">
    <w:name w:val="WW8Num6"/>
    <w:qFormat/>
  </w:style>
  <w:style w:type="numbering" w:styleId="WW8Num19">
    <w:name w:val="WW8Num19"/>
    <w:qFormat/>
  </w:style>
  <w:style w:type="numbering" w:styleId="WW8Num3">
    <w:name w:val="WW8Num3"/>
    <w:qFormat/>
  </w:style>
  <w:style w:type="numbering" w:styleId="WW8Num8">
    <w:name w:val="WW8Num8"/>
    <w:qFormat/>
  </w:style>
  <w:style w:type="numbering" w:styleId="WW8Num9">
    <w:name w:val="WW8Num9"/>
    <w:qFormat/>
  </w:style>
  <w:style w:type="numbering" w:styleId="WW8Num10">
    <w:name w:val="WW8Num10"/>
    <w:qFormat/>
  </w:style>
  <w:style w:type="numbering" w:styleId="WW8Num14">
    <w:name w:val="WW8Num14"/>
    <w:qFormat/>
  </w:style>
  <w:style w:type="numbering" w:styleId="WW8Num11">
    <w:name w:val="WW8Num11"/>
    <w:qFormat/>
  </w:style>
  <w:style w:type="numbering" w:styleId="WW8Num13">
    <w:name w:val="WW8Num13"/>
    <w:qFormat/>
  </w:style>
  <w:style w:type="numbering" w:styleId="WW8Num12">
    <w:name w:val="WW8Num12"/>
    <w:qFormat/>
  </w:style>
  <w:style w:type="numbering" w:styleId="WW8Num32">
    <w:name w:val="WW8Num32"/>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2">
    <w:name w:val="WW8Num2"/>
    <w:qFormat/>
  </w:style>
  <w:style w:type="numbering" w:styleId="WW8Num25">
    <w:name w:val="WW8Num25"/>
    <w:qFormat/>
  </w:style>
  <w:style w:type="numbering" w:styleId="WW8Num34">
    <w:name w:val="WW8Num3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egis.md/cautare/getResults?doc_id=123036&amp;lang=ro" TargetMode="External"/><Relationship Id="rId3" Type="http://schemas.openxmlformats.org/officeDocument/2006/relationships/hyperlink" Target="https://www.legis.md/cautare/getResults?doc_id=123036&amp;lang=ro" TargetMode="External"/><Relationship Id="rId4" Type="http://schemas.openxmlformats.org/officeDocument/2006/relationships/hyperlink" Target="https://www.legis.md/cautare/getResults?doc_id=123036&amp;lang=ro" TargetMode="External"/><Relationship Id="rId5" Type="http://schemas.openxmlformats.org/officeDocument/2006/relationships/hyperlink" Target="https://www.legis.md/cautare/getResults?doc_id=123036&amp;lang=ro" TargetMode="External"/><Relationship Id="rId6" Type="http://schemas.openxmlformats.org/officeDocument/2006/relationships/hyperlink" Target="mailto:vignatenco@ms.md" TargetMode="External"/><Relationship Id="rId7" Type="http://schemas.openxmlformats.org/officeDocument/2006/relationships/hyperlink" Target="http://www.spitalul-copii.md/" TargetMode="External"/><Relationship Id="rId8" Type="http://schemas.openxmlformats.org/officeDocument/2006/relationships/hyperlink" Target="mailto:achizitii.scmc1@gmail.com" TargetMode="External"/><Relationship Id="rId9" Type="http://schemas.openxmlformats.org/officeDocument/2006/relationships/hyperlink" Target="mailto:scmc1@ms.md" TargetMode="External"/><Relationship Id="rId10" Type="http://schemas.openxmlformats.org/officeDocument/2006/relationships/hyperlink" Target="mailto:contestatii@ansc.md" TargetMode="External"/><Relationship Id="rId11" Type="http://schemas.openxmlformats.org/officeDocument/2006/relationships/hyperlink" Target="mailto:achizitii.scmc1@gmail.com" TargetMode="External"/><Relationship Id="rId12" Type="http://schemas.openxmlformats.org/officeDocument/2006/relationships/hyperlink" Target="mailto:contestatii@ansc.md" TargetMode="External"/><Relationship Id="rId13" Type="http://schemas.openxmlformats.org/officeDocument/2006/relationships/hyperlink" Target="mailto:achizitii.scmc1@gmail.com" TargetMode="External"/><Relationship Id="rId14" Type="http://schemas.openxmlformats.org/officeDocument/2006/relationships/hyperlink" Target="mailto:Achizitii.scmc1@gmail.com" TargetMode="External"/><Relationship Id="rId15" Type="http://schemas.openxmlformats.org/officeDocument/2006/relationships/hyperlink" Target="http://www.spitalul-copii.md/" TargetMode="External"/><Relationship Id="rId16" Type="http://schemas.openxmlformats.org/officeDocument/2006/relationships/hyperlink" Target="mailto:contestatii@ansc.md" TargetMode="External"/><Relationship Id="rId17" Type="http://schemas.openxmlformats.org/officeDocument/2006/relationships/hyperlink" Target="mailto:vignatenco@ms.md" TargetMode="External"/><Relationship Id="rId18" Type="http://schemas.openxmlformats.org/officeDocument/2006/relationships/hyperlink" Target="http://www.spitalul-copii.md/" TargetMode="External"/><Relationship Id="rId19" Type="http://schemas.openxmlformats.org/officeDocument/2006/relationships/hyperlink" Target="mailto:achizitii.scmc1@gmail.com" TargetMode="External"/><Relationship Id="rId20" Type="http://schemas.openxmlformats.org/officeDocument/2006/relationships/hyperlink" Target="http://www.mtender.gov.md/" TargetMode="Externa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TotalTime>
  <Application>LibreOffice/6.4.3.2$Windows_X86_64 LibreOffice_project/747b5d0ebf89f41c860ec2a39efd7cb15b54f2d8</Application>
  <Pages>62</Pages>
  <Words>18041</Words>
  <Characters>120605</Characters>
  <CharactersWithSpaces>140134</CharactersWithSpaces>
  <Paragraphs>1450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2022-09-28T17:25:51Z</dcterms:created>
  <dc:creator/>
  <dc:description/>
  <dc:language>ro-RO</dc:language>
  <cp:lastModifiedBy/>
  <dcterms:modified xsi:type="dcterms:W3CDTF">2023-03-16T14:35:08Z</dcterms:modified>
  <cp:revision>3</cp:revision>
  <dc:subject/>
  <dc:title/>
</cp:coreProperties>
</file>