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  <w:lang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  <w:lang/>
              </w:rPr>
              <w:t>Produse refractare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196"/>
        <w:gridCol w:w="3197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  <w:lang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1. </w:t>
            </w:r>
            <w:r>
              <w:rPr>
                <w:rFonts w:hint="default" w:ascii="Times New Roman" w:hAnsi="Times New Roman"/>
                <w:b/>
                <w:bCs/>
                <w:vertAlign w:val="baseline"/>
                <w:lang/>
              </w:rPr>
              <w:t>Produse refractare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Cordon de azbest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5 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Cordon de azbest (Асбошнур). Diametru 5 mm.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Cărămidă diatomit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Cărămidă diatomit КПД 400.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Cărămidă refractară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Cărămidă diatomit ША-5, 230x114x65 mm.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Nisip de șamot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Nisip de șamot PSKA.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Șamot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Șamot 10-20 mm.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Azbest crizotil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Azbest crizotil 6K-30.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Granule diatomit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Granule diatomit КПД 400.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Frânghie de azbest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16 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Frânghie de azbest (Асбошнур). Diametru 16 mm.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Frânghie de azbest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20 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Frânghie de azbest (Асбошнур). Diametru 20 mm.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Ciment aluminos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Ciment aluminos (refractar) ГЦ-40.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Argilă refractară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Argilă refractară măcinată.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  <w:lang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  <w:lang/>
              </w:rPr>
              <w:t>Produse refractare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954"/>
        <w:gridCol w:w="2631"/>
        <w:gridCol w:w="1181"/>
        <w:gridCol w:w="750"/>
        <w:gridCol w:w="1391"/>
        <w:gridCol w:w="1391"/>
        <w:gridCol w:w="1391"/>
        <w:gridCol w:w="1394"/>
        <w:gridCol w:w="1850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7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Canti-tatea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7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1.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Produse refractare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44111520-2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Cordon de azbest 5 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eastAsia="en-US" w:bidi="ar-SA"/>
              </w:rPr>
            </w:pPr>
            <w:r>
              <w:rPr>
                <w:rFonts w:hint="default" w:ascii="Times New Roman" w:hAnsi="Times New Roman"/>
                <w:sz w:val="20"/>
                <w:lang w:eastAsia="zh-CN"/>
              </w:rPr>
              <w:t>kg.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44111520-2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Cărămidă diatomit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200</w:t>
            </w: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44111520-2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Cărămidă refractară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sz w:val="20"/>
                <w:lang w:val="ru-RU" w:eastAsia="zh-CN"/>
              </w:rPr>
            </w:pPr>
            <w:r>
              <w:rPr>
                <w:rFonts w:hint="default" w:ascii="Times New Roman" w:hAnsi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3000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44111520-2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Nisip de șamot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/>
                <w:sz w:val="20"/>
                <w:lang w:eastAsia="zh-CN"/>
              </w:rPr>
              <w:t>t.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5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44111520-2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Șamot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/>
                <w:sz w:val="20"/>
                <w:lang w:eastAsia="zh-CN"/>
              </w:rPr>
              <w:t>t.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6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44111520-2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Azbest crizotil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/>
                <w:sz w:val="20"/>
                <w:lang w:eastAsia="zh-CN"/>
              </w:rPr>
              <w:t>t.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3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44111520-2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Granule diatomit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/>
                <w:sz w:val="20"/>
                <w:lang w:eastAsia="zh-CN"/>
              </w:rPr>
              <w:t>m3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5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44111520-2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Frânghie de azbest 16 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/>
                <w:sz w:val="20"/>
                <w:lang w:eastAsia="zh-CN"/>
              </w:rPr>
              <w:t>kg.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100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44111520-2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Frânghie de azbest 20 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sz w:val="20"/>
                <w:lang w:val="ru-RU" w:eastAsia="zh-CN"/>
              </w:rPr>
            </w:pPr>
            <w:r>
              <w:rPr>
                <w:rFonts w:hint="default" w:ascii="Times New Roman" w:hAnsi="Times New Roman"/>
                <w:sz w:val="20"/>
                <w:lang w:eastAsia="zh-CN"/>
              </w:rPr>
              <w:t>kg.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200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44111520-2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Ciment aluminos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/>
                <w:sz w:val="20"/>
                <w:lang w:eastAsia="zh-CN"/>
              </w:rPr>
              <w:t>kg.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2000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44111520-2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Argilă refractară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sz w:val="20"/>
                <w:lang w:val="ru-RU" w:eastAsia="zh-CN"/>
              </w:rPr>
            </w:pPr>
            <w:r>
              <w:rPr>
                <w:rFonts w:hint="default" w:ascii="Times New Roman" w:hAnsi="Times New Roman"/>
                <w:sz w:val="20"/>
                <w:lang w:eastAsia="zh-CN"/>
              </w:rPr>
              <w:t>t.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1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  <w:t>TOTAL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7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2" w:firstLineChars="200"/>
        <w:textAlignment w:val="auto"/>
        <w:rPr>
          <w:rFonts w:hint="default" w:ascii="Times New Roman" w:hAnsi="Times New Roman" w:cs="Times New Roman"/>
          <w:b/>
          <w:bCs/>
          <w:u w:val="none"/>
        </w:rPr>
      </w:pPr>
      <w:r>
        <w:rPr>
          <w:rFonts w:hint="default" w:ascii="Times New Roman" w:hAnsi="Times New Roman" w:cs="Times New Roman"/>
          <w:b/>
          <w:bCs/>
          <w:u w:val="none"/>
        </w:rPr>
        <w:t>Note (se aplică pentru toate loturile):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00" w:firstLineChars="200"/>
        <w:jc w:val="both"/>
        <w:textAlignment w:val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col. 9 „Termenul de livrare/prestare”: </w:t>
      </w:r>
      <w:r>
        <w:rPr>
          <w:rFonts w:hint="default" w:ascii="Times New Roman" w:hAnsi="Times New Roman"/>
          <w:u w:val="none"/>
        </w:rPr>
        <w:t>Livrarea bunurilor se va efectua din contul și cu transportul operatorului economic (Furnizorului) la depozitul entității contractante (Cumpărătorului) - or. Bălți, str. Ștefan cel Mare, 168, în termen de 10 (zece) zile lucrătoare, din momentul transmiterii comenzii;</w:t>
      </w:r>
      <w:bookmarkStart w:id="0" w:name="_GoBack"/>
      <w:bookmarkEnd w:id="0"/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00" w:firstLineChars="200"/>
        <w:jc w:val="both"/>
        <w:textAlignment w:val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col. 10 „Clasificație bugetară (IBAN)”: </w:t>
      </w:r>
      <w:r>
        <w:rPr>
          <w:rFonts w:hint="default" w:ascii="Times New Roman" w:hAnsi="Times New Roman"/>
          <w:u w:val="none"/>
        </w:rPr>
        <w:t>MD39VI022510100000013MDL.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s0lY7tAAAAAFAQAADwAAAAAAAAABACAAAAAiAAAAZHJzL2Rv&#10;d25yZXYueG1sUEsBAhQAFAAAAAgAh07iQANI9ulCAgAAcwQAAA4AAAAAAAAAAQAgAAAAHwEAAGRy&#10;cy9lMm9Eb2MueG1sUEsFBgAAAAAGAAYAWQEAAN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2E3E12E5"/>
    <w:multiLevelType w:val="singleLevel"/>
    <w:tmpl w:val="2E3E12E5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1341857"/>
    <w:rsid w:val="02462A4F"/>
    <w:rsid w:val="03962305"/>
    <w:rsid w:val="075B04E7"/>
    <w:rsid w:val="0856189A"/>
    <w:rsid w:val="0A1F41F1"/>
    <w:rsid w:val="0C722C9C"/>
    <w:rsid w:val="0D536D18"/>
    <w:rsid w:val="0D7F51EF"/>
    <w:rsid w:val="0DE66214"/>
    <w:rsid w:val="0DFA0062"/>
    <w:rsid w:val="0EB87439"/>
    <w:rsid w:val="10425480"/>
    <w:rsid w:val="11CF269B"/>
    <w:rsid w:val="124A57A9"/>
    <w:rsid w:val="13AE706D"/>
    <w:rsid w:val="140A5C07"/>
    <w:rsid w:val="14C31A74"/>
    <w:rsid w:val="15433EAE"/>
    <w:rsid w:val="15CF515F"/>
    <w:rsid w:val="16176152"/>
    <w:rsid w:val="1A235F91"/>
    <w:rsid w:val="1B0A44F5"/>
    <w:rsid w:val="1B8151F1"/>
    <w:rsid w:val="1C8708F3"/>
    <w:rsid w:val="1CAF2C3E"/>
    <w:rsid w:val="1D1F7306"/>
    <w:rsid w:val="1DB03E28"/>
    <w:rsid w:val="1E2A35E1"/>
    <w:rsid w:val="1ED12D01"/>
    <w:rsid w:val="1EEC7A8C"/>
    <w:rsid w:val="22575BBF"/>
    <w:rsid w:val="233D0DFF"/>
    <w:rsid w:val="25917193"/>
    <w:rsid w:val="259D1413"/>
    <w:rsid w:val="28DE416E"/>
    <w:rsid w:val="2B6969E4"/>
    <w:rsid w:val="2B8A559C"/>
    <w:rsid w:val="2FAB6462"/>
    <w:rsid w:val="30976DA2"/>
    <w:rsid w:val="3098299F"/>
    <w:rsid w:val="314B12AF"/>
    <w:rsid w:val="319934B1"/>
    <w:rsid w:val="32117518"/>
    <w:rsid w:val="32A40826"/>
    <w:rsid w:val="33501F48"/>
    <w:rsid w:val="34D058C0"/>
    <w:rsid w:val="35B4714A"/>
    <w:rsid w:val="36202A8B"/>
    <w:rsid w:val="38286CC9"/>
    <w:rsid w:val="38874FCD"/>
    <w:rsid w:val="38A21BCA"/>
    <w:rsid w:val="3957406F"/>
    <w:rsid w:val="39E9692C"/>
    <w:rsid w:val="3CEE333F"/>
    <w:rsid w:val="3D98229D"/>
    <w:rsid w:val="3DF53D49"/>
    <w:rsid w:val="3DFF4976"/>
    <w:rsid w:val="442B4CA6"/>
    <w:rsid w:val="446A7138"/>
    <w:rsid w:val="493C0430"/>
    <w:rsid w:val="49991CBB"/>
    <w:rsid w:val="49F4637B"/>
    <w:rsid w:val="4A3459A1"/>
    <w:rsid w:val="4B2B3590"/>
    <w:rsid w:val="4B8F7878"/>
    <w:rsid w:val="4C6C31D0"/>
    <w:rsid w:val="4E1B06BB"/>
    <w:rsid w:val="515D3A2F"/>
    <w:rsid w:val="51816D85"/>
    <w:rsid w:val="51FD0610"/>
    <w:rsid w:val="53380017"/>
    <w:rsid w:val="533D68E5"/>
    <w:rsid w:val="540839FD"/>
    <w:rsid w:val="544F4A67"/>
    <w:rsid w:val="56FA0D19"/>
    <w:rsid w:val="577F10CA"/>
    <w:rsid w:val="578F06BB"/>
    <w:rsid w:val="579F77F4"/>
    <w:rsid w:val="58D6288E"/>
    <w:rsid w:val="59051627"/>
    <w:rsid w:val="5AC72C37"/>
    <w:rsid w:val="5C341831"/>
    <w:rsid w:val="5CF43F2D"/>
    <w:rsid w:val="5E940365"/>
    <w:rsid w:val="610A2A1F"/>
    <w:rsid w:val="61D80EC5"/>
    <w:rsid w:val="681B32D5"/>
    <w:rsid w:val="69AC0C58"/>
    <w:rsid w:val="6AF75CE4"/>
    <w:rsid w:val="6B52785D"/>
    <w:rsid w:val="6BB56343"/>
    <w:rsid w:val="6DE34AE4"/>
    <w:rsid w:val="6E3C219F"/>
    <w:rsid w:val="71F22B08"/>
    <w:rsid w:val="72E36382"/>
    <w:rsid w:val="733D60BC"/>
    <w:rsid w:val="7477213F"/>
    <w:rsid w:val="74BD341A"/>
    <w:rsid w:val="75CD2DB2"/>
    <w:rsid w:val="768F6393"/>
    <w:rsid w:val="7AE377C7"/>
    <w:rsid w:val="7B0B2BDE"/>
    <w:rsid w:val="7BF628C7"/>
    <w:rsid w:val="7C4F1F14"/>
    <w:rsid w:val="7E7365A2"/>
    <w:rsid w:val="7FF9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Office_11.2.0.11516_F1E327BC-269C-435d-A152-05C5408002CA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CET-Nord SA</cp:lastModifiedBy>
  <dcterms:modified xsi:type="dcterms:W3CDTF">2023-04-05T10:21:05Z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1049-11.2.0.11516</vt:lpwstr>
  </property>
  <property fmtid="{D5CDD505-2E9C-101B-9397-08002B2CF9AE}" pid="3" name="ICV">
    <vt:lpwstr>0BA8C2FB91DC4F99A47ACCBD6D4A8CE8</vt:lpwstr>
  </property>
</Properties>
</file>