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04B" w:rsidRDefault="005C404B" w:rsidP="00202690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5C404B" w:rsidRPr="005C404B" w:rsidRDefault="004E1AE6" w:rsidP="005C404B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Anexa n</w:t>
      </w:r>
      <w:r w:rsidR="005C404B">
        <w:rPr>
          <w:rFonts w:ascii="Times New Roman" w:hAnsi="Times New Roman" w:cs="Times New Roman"/>
          <w:sz w:val="24"/>
          <w:szCs w:val="24"/>
          <w:lang w:val="ro-RO"/>
        </w:rPr>
        <w:t>r: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5C404B">
        <w:rPr>
          <w:rFonts w:ascii="Times New Roman" w:hAnsi="Times New Roman" w:cs="Times New Roman"/>
          <w:sz w:val="24"/>
          <w:szCs w:val="24"/>
          <w:lang w:val="ro-RO"/>
        </w:rPr>
        <w:t>2</w:t>
      </w:r>
    </w:p>
    <w:p w:rsidR="00303221" w:rsidRPr="00FD4FD6" w:rsidRDefault="00202690" w:rsidP="00202690">
      <w:pPr>
        <w:pStyle w:val="Listparagraf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Lever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release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înseamnă</w:t>
      </w:r>
    </w:p>
    <w:p w:rsidR="00202690" w:rsidRPr="00FD4FD6" w:rsidRDefault="00202690" w:rsidP="00FD4FD6">
      <w:pPr>
        <w:contextualSpacing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D4FD6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2417885" cy="1362075"/>
            <wp:effectExtent l="0" t="0" r="0" b="0"/>
            <wp:docPr id="10" name="Рисунок 10" descr="Epson LX-300 Lever Disengage, 1018169 | e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pson LX-300 Lever Disengage, 1018169 | eBay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096" cy="1363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221" w:rsidRPr="00FD4FD6" w:rsidRDefault="00303221">
      <w:pPr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DE245C" w:rsidRPr="00FD4FD6" w:rsidRDefault="00D74A01" w:rsidP="00FD4FD6">
      <w:pPr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2) Epson LX 300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Combination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gear 5.1*16.2 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înseamnă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COMBINATION GEAR ( 1018158 )</w:t>
      </w:r>
    </w:p>
    <w:p w:rsidR="00D74A01" w:rsidRPr="00FD4FD6" w:rsidRDefault="00FD4FD6" w:rsidP="00FD4FD6">
      <w:pPr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D4FD6">
        <w:rPr>
          <w:rFonts w:ascii="Times New Roman" w:hAnsi="Times New Roman" w:cs="Times New Roman"/>
          <w:sz w:val="24"/>
          <w:szCs w:val="24"/>
          <w:lang w:val="ro-RO"/>
        </w:rPr>
        <w:t>Corect</w:t>
      </w:r>
      <w:r w:rsidR="00D74A01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este una si 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>aceeași piesă</w:t>
      </w:r>
    </w:p>
    <w:p w:rsidR="00D74A01" w:rsidRPr="00FD4FD6" w:rsidRDefault="00303221" w:rsidP="00FD4FD6">
      <w:pPr>
        <w:contextualSpacing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D4FD6">
        <w:rPr>
          <w:rFonts w:ascii="Times New Roman" w:hAnsi="Times New Roman" w:cs="Times New Roman"/>
          <w:sz w:val="24"/>
          <w:szCs w:val="24"/>
          <w:lang w:val="ro-RO"/>
        </w:rPr>
        <w:t>4)</w:t>
      </w:r>
      <w:proofErr w:type="spellStart"/>
      <w:r w:rsidR="00D74A01" w:rsidRPr="00FD4FD6">
        <w:rPr>
          <w:rFonts w:ascii="Times New Roman" w:hAnsi="Times New Roman" w:cs="Times New Roman"/>
          <w:sz w:val="24"/>
          <w:szCs w:val="24"/>
          <w:lang w:val="ro-RO"/>
        </w:rPr>
        <w:t>Cariaje</w:t>
      </w:r>
      <w:proofErr w:type="spellEnd"/>
      <w:r w:rsidR="00D74A01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D74A01" w:rsidRPr="00FD4FD6">
        <w:rPr>
          <w:rFonts w:ascii="Times New Roman" w:hAnsi="Times New Roman" w:cs="Times New Roman"/>
          <w:sz w:val="24"/>
          <w:szCs w:val="24"/>
          <w:lang w:val="ro-RO"/>
        </w:rPr>
        <w:t>assy</w:t>
      </w:r>
      <w:proofErr w:type="spellEnd"/>
      <w:r w:rsidR="00D74A01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unit 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înseamnă</w:t>
      </w:r>
      <w:r w:rsidR="00D74A01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CARRIAGE SUB ASSY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–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carriage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assy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î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>nseamn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suportul  pe care este fi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x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>at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m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FD4FD6" w:rsidRPr="00FD4FD6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D4FD6">
        <w:rPr>
          <w:rFonts w:ascii="Times New Roman" w:hAnsi="Times New Roman" w:cs="Times New Roman"/>
          <w:sz w:val="24"/>
          <w:szCs w:val="24"/>
          <w:lang w:val="ro-RO"/>
        </w:rPr>
        <w:t>lia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tapar</w:t>
      </w:r>
      <w:proofErr w:type="spellEnd"/>
    </w:p>
    <w:p w:rsidR="00303221" w:rsidRPr="00FD4FD6" w:rsidRDefault="00303221" w:rsidP="00FD4FD6">
      <w:pPr>
        <w:contextualSpacing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FD4FD6">
        <w:rPr>
          <w:rFonts w:ascii="Times New Roman" w:hAnsi="Times New Roman" w:cs="Times New Roman"/>
          <w:noProof/>
          <w:sz w:val="24"/>
          <w:szCs w:val="24"/>
          <w:lang w:val="ro-RO" w:eastAsia="ro-RO"/>
        </w:rPr>
        <w:drawing>
          <wp:inline distT="0" distB="0" distL="0" distR="0">
            <wp:extent cx="2295525" cy="2295525"/>
            <wp:effectExtent l="0" t="0" r="0" b="0"/>
            <wp:docPr id="7" name="Рисунок 7" descr="CARRIAGE ASSY (1061835) :: PRINT-PARTS.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ARRIAGE ASSY (1061835) :: PRINT-PARTS.INF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4FD6" w:rsidRPr="00FD4FD6" w:rsidRDefault="00B350CF" w:rsidP="00FD4FD6">
      <w:pPr>
        <w:contextualSpacing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артинка 1103836 LX-350 COMBINATION GEAR,8.5,19 от магазина ПП &quot;Еней&quot;" style="width:24pt;height:24pt"/>
        </w:pict>
      </w:r>
      <w:r w:rsidR="00E81AB7" w:rsidRPr="00FD4FD6">
        <w:rPr>
          <w:rFonts w:ascii="Times New Roman" w:hAnsi="Times New Roman" w:cs="Times New Roman"/>
          <w:sz w:val="24"/>
          <w:szCs w:val="24"/>
          <w:lang w:val="ro-RO"/>
        </w:rPr>
        <w:t>COMBINATION GEAR/8.5/19</w:t>
      </w:r>
    </w:p>
    <w:p w:rsidR="00303221" w:rsidRPr="00FD4FD6" w:rsidRDefault="00E81AB7" w:rsidP="00FD4FD6">
      <w:pPr>
        <w:contextualSpacing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  <w:r w:rsidRPr="00FD4FD6">
        <w:rPr>
          <w:rFonts w:ascii="Times New Roman" w:hAnsi="Times New Roman" w:cs="Times New Roman"/>
          <w:i/>
          <w:noProof/>
          <w:sz w:val="24"/>
          <w:szCs w:val="24"/>
          <w:lang w:val="ro-RO" w:eastAsia="ro-RO"/>
        </w:rPr>
        <w:drawing>
          <wp:inline distT="0" distB="0" distL="0" distR="0">
            <wp:extent cx="3009900" cy="2276475"/>
            <wp:effectExtent l="0" t="0" r="0" b="0"/>
            <wp:docPr id="14" name="Рисунок 14" descr="картинка 1103836 LX-350 COMBINATION GEAR,8.5,19 от магазина ПП &quot;Ене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а 1103836 LX-350 COMBINATION GEAR,8.5,19 от магазина ПП &quot;Еней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1AB7" w:rsidRPr="00FD4FD6" w:rsidRDefault="00E81AB7">
      <w:pPr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Copy-Cartridge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Xerox C118 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inseamna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Drum unit (013R00589)</w:t>
      </w:r>
    </w:p>
    <w:p w:rsidR="007C43D5" w:rsidRPr="00FD4FD6" w:rsidRDefault="00224E1A" w:rsidP="007C43D5">
      <w:pPr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Toner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cartridge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Xeroox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C118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lang w:val="ro-RO"/>
        </w:rPr>
        <w:t>inseamna</w:t>
      </w:r>
      <w:proofErr w:type="spellEnd"/>
      <w:r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 (006R01179)</w:t>
      </w:r>
    </w:p>
    <w:p w:rsidR="007C43D5" w:rsidRPr="00FD4FD6" w:rsidRDefault="001C3A7D" w:rsidP="007C43D5">
      <w:pPr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Shaft</w:t>
      </w:r>
      <w:proofErr w:type="spellEnd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Roller Epson </w:t>
      </w:r>
      <w:proofErr w:type="spellStart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WorkForce</w:t>
      </w:r>
      <w:proofErr w:type="spellEnd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Pro WF-5690</w:t>
      </w:r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proofErr w:type="spellStart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>Pickup</w:t>
      </w:r>
      <w:proofErr w:type="spellEnd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>roller</w:t>
      </w:r>
      <w:proofErr w:type="spellEnd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>Узел</w:t>
      </w:r>
      <w:proofErr w:type="spellEnd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>зхвата</w:t>
      </w:r>
      <w:proofErr w:type="spellEnd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>бумаги</w:t>
      </w:r>
      <w:proofErr w:type="spellEnd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>из</w:t>
      </w:r>
      <w:proofErr w:type="spellEnd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>кассеты</w:t>
      </w:r>
      <w:proofErr w:type="spellEnd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в </w:t>
      </w:r>
      <w:proofErr w:type="spellStart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>сборе</w:t>
      </w:r>
      <w:proofErr w:type="spellEnd"/>
      <w:r w:rsidR="007C43D5" w:rsidRPr="00FD4FD6">
        <w:rPr>
          <w:rFonts w:ascii="Times New Roman" w:hAnsi="Times New Roman" w:cs="Times New Roman"/>
          <w:sz w:val="24"/>
          <w:szCs w:val="24"/>
          <w:lang w:val="ro-RO"/>
        </w:rPr>
        <w:t xml:space="preserve"> 1554412</w:t>
      </w:r>
    </w:p>
    <w:p w:rsidR="001C3A7D" w:rsidRPr="00FD4FD6" w:rsidRDefault="001C3A7D" w:rsidP="001C3A7D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proofErr w:type="spellStart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Shaft</w:t>
      </w:r>
      <w:proofErr w:type="spellEnd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Roller </w:t>
      </w:r>
      <w:proofErr w:type="spellStart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Ld</w:t>
      </w:r>
      <w:proofErr w:type="spellEnd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proofErr w:type="spellStart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Assy</w:t>
      </w:r>
      <w:proofErr w:type="spellEnd"/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Epson M200</w:t>
      </w:r>
      <w:r w:rsidR="00476FAE"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este </w:t>
      </w:r>
      <w:proofErr w:type="spellStart"/>
      <w:r w:rsidR="00476FAE"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Pickup</w:t>
      </w:r>
      <w:proofErr w:type="spellEnd"/>
      <w:r w:rsidR="00476FAE"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Roller</w:t>
      </w:r>
      <w:r w:rsidRPr="00FD4FD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 </w:t>
      </w:r>
      <w:proofErr w:type="spellStart"/>
      <w:r w:rsidRPr="00FD4FD6">
        <w:rPr>
          <w:rFonts w:ascii="Times New Roman" w:hAnsi="Times New Roman" w:cs="Times New Roman"/>
          <w:sz w:val="24"/>
          <w:szCs w:val="24"/>
          <w:shd w:val="clear" w:color="auto" w:fill="F7F7F7"/>
          <w:lang w:val="ro-RO"/>
        </w:rPr>
        <w:t>Partnumber</w:t>
      </w:r>
      <w:proofErr w:type="spellEnd"/>
      <w:r w:rsidRPr="00FD4FD6">
        <w:rPr>
          <w:rFonts w:ascii="Times New Roman" w:hAnsi="Times New Roman" w:cs="Times New Roman"/>
          <w:sz w:val="24"/>
          <w:szCs w:val="24"/>
          <w:shd w:val="clear" w:color="auto" w:fill="F7F7F7"/>
          <w:lang w:val="ro-RO"/>
        </w:rPr>
        <w:t>: 1569314</w:t>
      </w:r>
    </w:p>
    <w:p w:rsidR="001C3A7D" w:rsidRPr="00FD4FD6" w:rsidRDefault="001C3A7D">
      <w:pPr>
        <w:contextualSpacing/>
        <w:rPr>
          <w:rFonts w:ascii="Times New Roman" w:hAnsi="Times New Roman" w:cs="Times New Roman"/>
          <w:sz w:val="24"/>
          <w:szCs w:val="24"/>
          <w:lang w:val="ro-RO"/>
        </w:rPr>
      </w:pPr>
    </w:p>
    <w:p w:rsidR="00E81AB7" w:rsidRPr="00FD4FD6" w:rsidRDefault="00E81AB7">
      <w:pPr>
        <w:contextualSpacing/>
        <w:rPr>
          <w:rFonts w:ascii="Times New Roman" w:hAnsi="Times New Roman" w:cs="Times New Roman"/>
          <w:i/>
          <w:sz w:val="24"/>
          <w:szCs w:val="24"/>
          <w:lang w:val="ro-RO"/>
        </w:rPr>
      </w:pPr>
    </w:p>
    <w:sectPr w:rsidR="00E81AB7" w:rsidRPr="00FD4FD6" w:rsidSect="00FD4FD6">
      <w:pgSz w:w="11906" w:h="16838" w:code="9"/>
      <w:pgMar w:top="284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11875"/>
    <w:multiLevelType w:val="multilevel"/>
    <w:tmpl w:val="F99C9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0B3A19"/>
    <w:multiLevelType w:val="hybridMultilevel"/>
    <w:tmpl w:val="71C064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74A01"/>
    <w:rsid w:val="001C3A7D"/>
    <w:rsid w:val="00202690"/>
    <w:rsid w:val="00224E1A"/>
    <w:rsid w:val="002852A2"/>
    <w:rsid w:val="00303221"/>
    <w:rsid w:val="00476FAE"/>
    <w:rsid w:val="004E1AE6"/>
    <w:rsid w:val="005C404B"/>
    <w:rsid w:val="007C43D5"/>
    <w:rsid w:val="009257A8"/>
    <w:rsid w:val="00A13D17"/>
    <w:rsid w:val="00B350CF"/>
    <w:rsid w:val="00C43EDD"/>
    <w:rsid w:val="00D74A01"/>
    <w:rsid w:val="00DE245C"/>
    <w:rsid w:val="00E81AB7"/>
    <w:rsid w:val="00F00C6A"/>
    <w:rsid w:val="00FC6D59"/>
    <w:rsid w:val="00FD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49439"/>
  <w15:docId w15:val="{F054BCDA-5C5E-4247-9A24-22ABECFA0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45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303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03221"/>
    <w:rPr>
      <w:rFonts w:ascii="Tahoma" w:hAnsi="Tahoma" w:cs="Tahoma"/>
      <w:sz w:val="16"/>
      <w:szCs w:val="16"/>
    </w:rPr>
  </w:style>
  <w:style w:type="paragraph" w:styleId="Listparagraf">
    <w:name w:val="List Paragraph"/>
    <w:basedOn w:val="Normal"/>
    <w:uiPriority w:val="34"/>
    <w:qFormat/>
    <w:rsid w:val="00202690"/>
    <w:pPr>
      <w:ind w:left="720"/>
      <w:contextualSpacing/>
    </w:pPr>
  </w:style>
  <w:style w:type="character" w:styleId="Hyperlink">
    <w:name w:val="Hyperlink"/>
    <w:basedOn w:val="Fontdeparagrafimplicit"/>
    <w:uiPriority w:val="99"/>
    <w:semiHidden/>
    <w:unhideWhenUsed/>
    <w:rsid w:val="00E81A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85</Words>
  <Characters>499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Cristina Cotet</cp:lastModifiedBy>
  <cp:revision>4</cp:revision>
  <dcterms:created xsi:type="dcterms:W3CDTF">2021-06-25T10:11:00Z</dcterms:created>
  <dcterms:modified xsi:type="dcterms:W3CDTF">2021-06-25T13:19:00Z</dcterms:modified>
</cp:coreProperties>
</file>