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D51A0E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sz w:val="23"/>
                <w:szCs w:val="23"/>
                <w:lang w:val="en-US"/>
              </w:rPr>
              <w:t>Numărul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procedurii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>ie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D51A0E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proofErr w:type="spellStart"/>
            <w:r w:rsidRPr="00BC306C">
              <w:rPr>
                <w:sz w:val="23"/>
                <w:szCs w:val="23"/>
                <w:lang w:val="en-US"/>
              </w:rPr>
              <w:t>Denumirea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C306C">
              <w:rPr>
                <w:sz w:val="23"/>
                <w:szCs w:val="23"/>
                <w:lang w:val="en-US"/>
              </w:rPr>
              <w:t>licitaţiei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>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medicamentelor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necesare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anul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D66C58" w:rsidRDefault="00D66C58" w:rsidP="007D5498">
      <w:pPr>
        <w:spacing w:after="0" w:line="240" w:lineRule="auto"/>
        <w:jc w:val="both"/>
        <w:rPr>
          <w:rFonts w:ascii="Times New Roman" w:hAnsi="Times New Roman"/>
          <w:lang w:val="ro-RO" w:eastAsia="ru-RU"/>
        </w:rPr>
      </w:pPr>
    </w:p>
    <w:p w:rsidR="00A56BF5" w:rsidRDefault="00D51A0E" w:rsidP="006E1D9C">
      <w:pPr>
        <w:spacing w:after="0" w:line="240" w:lineRule="auto"/>
        <w:rPr>
          <w:rFonts w:ascii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Aminoph</w:t>
      </w:r>
      <w:proofErr w:type="spellEnd"/>
      <w:r>
        <w:rPr>
          <w:rFonts w:ascii="Times New Roman" w:hAnsi="Times New Roman"/>
          <w:b/>
          <w:sz w:val="24"/>
          <w:szCs w:val="24"/>
          <w:lang w:val="ro-RO" w:eastAsia="ru-RU"/>
        </w:rPr>
        <w:t>y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l</w:t>
      </w:r>
      <w:proofErr w:type="spellEnd"/>
      <w:r>
        <w:rPr>
          <w:rFonts w:ascii="Times New Roman" w:hAnsi="Times New Roman"/>
          <w:b/>
          <w:sz w:val="24"/>
          <w:szCs w:val="24"/>
          <w:lang w:val="ro-RO" w:eastAsia="ru-RU"/>
        </w:rPr>
        <w:t>l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in</w:t>
      </w:r>
      <w:proofErr w:type="spellEnd"/>
      <w:r>
        <w:rPr>
          <w:rFonts w:ascii="Times New Roman" w:hAnsi="Times New Roman"/>
          <w:b/>
          <w:sz w:val="24"/>
          <w:szCs w:val="24"/>
          <w:lang w:val="ro-RO" w:eastAsia="ru-RU"/>
        </w:rPr>
        <w:t>um</w:t>
      </w:r>
      <w:r w:rsidR="006E1D9C" w:rsidRPr="006E1D9C">
        <w:rPr>
          <w:rFonts w:ascii="Times New Roman" w:hAnsi="Times New Roman"/>
          <w:b/>
          <w:sz w:val="24"/>
          <w:szCs w:val="24"/>
          <w:lang w:val="en-US" w:eastAsia="ru-RU"/>
        </w:rPr>
        <w:t xml:space="preserve">    </w:t>
      </w:r>
      <w:r w:rsidR="006E1D9C" w:rsidRPr="006E1D9C">
        <w:rPr>
          <w:rFonts w:ascii="Times New Roman" w:hAnsi="Times New Roman"/>
          <w:b/>
          <w:sz w:val="24"/>
          <w:szCs w:val="24"/>
          <w:lang w:eastAsia="ru-RU"/>
        </w:rPr>
        <w:t>2,4% 5ml</w:t>
      </w:r>
    </w:p>
    <w:p w:rsidR="006E1D9C" w:rsidRPr="006E1D9C" w:rsidRDefault="006E1D9C" w:rsidP="006E1D9C">
      <w:pPr>
        <w:spacing w:after="0" w:line="240" w:lineRule="auto"/>
        <w:rPr>
          <w:rFonts w:ascii="Times New Roman" w:hAnsi="Times New Roman"/>
          <w:b/>
          <w:sz w:val="24"/>
          <w:szCs w:val="24"/>
          <w:lang w:val="en-US" w:eastAsia="ru-RU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Cod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serviciilor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solicitată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autoritatea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contractantă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propusă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ofertant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Standarde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referinţă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D51A0E" w:rsidTr="004E6578">
        <w:tc>
          <w:tcPr>
            <w:tcW w:w="1809" w:type="dxa"/>
          </w:tcPr>
          <w:p w:rsidR="006426E5" w:rsidRPr="00D51A0E" w:rsidRDefault="00CB0683">
            <w:pPr>
              <w:rPr>
                <w:rFonts w:ascii="Times New Roman" w:hAnsi="Times New Roman" w:cs="Times New Roman"/>
                <w:b/>
                <w:lang w:val="en-US"/>
              </w:rPr>
            </w:pPr>
            <w:hyperlink r:id="rId5" w:tgtFrame="_blank" w:history="1">
              <w:r w:rsidR="00BC306C" w:rsidRPr="00D51A0E">
                <w:rPr>
                  <w:rStyle w:val="a4"/>
                  <w:rFonts w:ascii="Times New Roman" w:hAnsi="Times New Roman" w:cs="Times New Roman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D51A0E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="00BC306C" w:rsidRPr="00D51A0E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-</w:t>
            </w:r>
            <w:r w:rsidR="00BC306C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Produse</w:t>
            </w:r>
            <w:proofErr w:type="spellEnd"/>
            <w:r w:rsidR="00BC306C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farmaceutice</w:t>
            </w:r>
            <w:proofErr w:type="spellEnd"/>
          </w:p>
        </w:tc>
        <w:tc>
          <w:tcPr>
            <w:tcW w:w="1843" w:type="dxa"/>
          </w:tcPr>
          <w:p w:rsidR="006E1D9C" w:rsidRPr="00D51A0E" w:rsidRDefault="006E1D9C" w:rsidP="006E1D9C">
            <w:pPr>
              <w:rPr>
                <w:rFonts w:ascii="Times New Roman" w:hAnsi="Times New Roman" w:cs="Times New Roman"/>
                <w:lang w:val="ro-RO" w:eastAsia="ru-RU"/>
              </w:rPr>
            </w:pPr>
            <w:proofErr w:type="spellStart"/>
            <w:r w:rsidRPr="00D51A0E">
              <w:rPr>
                <w:rFonts w:ascii="Times New Roman" w:hAnsi="Times New Roman" w:cs="Times New Roman"/>
                <w:lang w:eastAsia="ru-RU"/>
              </w:rPr>
              <w:t>Aminoph</w:t>
            </w:r>
            <w:proofErr w:type="spellEnd"/>
            <w:r w:rsidR="00D51A0E" w:rsidRPr="00D51A0E">
              <w:rPr>
                <w:rFonts w:ascii="Times New Roman" w:hAnsi="Times New Roman" w:cs="Times New Roman"/>
                <w:lang w:val="ro-RO" w:eastAsia="ru-RU"/>
              </w:rPr>
              <w:t>yl</w:t>
            </w:r>
            <w:proofErr w:type="spellStart"/>
            <w:r w:rsidR="00D51A0E" w:rsidRPr="00D51A0E">
              <w:rPr>
                <w:rFonts w:ascii="Times New Roman" w:hAnsi="Times New Roman" w:cs="Times New Roman"/>
                <w:lang w:eastAsia="ru-RU"/>
              </w:rPr>
              <w:t>lin</w:t>
            </w:r>
            <w:proofErr w:type="spellEnd"/>
            <w:r w:rsidR="00D51A0E" w:rsidRPr="00D51A0E">
              <w:rPr>
                <w:rFonts w:ascii="Times New Roman" w:hAnsi="Times New Roman" w:cs="Times New Roman"/>
                <w:lang w:val="ro-RO" w:eastAsia="ru-RU"/>
              </w:rPr>
              <w:t>um</w:t>
            </w:r>
          </w:p>
          <w:p w:rsidR="007D5498" w:rsidRPr="00D51A0E" w:rsidRDefault="006E1D9C" w:rsidP="006E1D9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51A0E">
              <w:rPr>
                <w:rFonts w:ascii="Times New Roman" w:hAnsi="Times New Roman" w:cs="Times New Roman"/>
                <w:lang w:eastAsia="ru-RU"/>
              </w:rPr>
              <w:t>2,4% 5ml</w:t>
            </w:r>
          </w:p>
        </w:tc>
        <w:tc>
          <w:tcPr>
            <w:tcW w:w="2977" w:type="dxa"/>
          </w:tcPr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proofErr w:type="gramStart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</w:t>
            </w:r>
            <w:proofErr w:type="spellEnd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injectabila</w:t>
            </w:r>
            <w:proofErr w:type="spellEnd"/>
            <w:proofErr w:type="gram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Mod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administrare</w:t>
            </w:r>
            <w:proofErr w:type="spellEnd"/>
          </w:p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/v</w:t>
            </w:r>
            <w:r w:rsidR="006E1D9C"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Unitatea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masură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Pr="00D51A0E" w:rsidRDefault="0076401F" w:rsidP="0076401F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fiolă</w:t>
            </w:r>
            <w:proofErr w:type="spellEnd"/>
            <w:r w:rsidRPr="00D51A0E">
              <w:rPr>
                <w:rFonts w:ascii="Times New Roman" w:hAnsi="Times New Roman" w:cs="Times New Roman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76401F" w:rsidRPr="00D51A0E" w:rsidRDefault="0076401F" w:rsidP="00D66C5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D51A0E" w:rsidRDefault="006426E5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Pr="00D51A0E" w:rsidRDefault="00E87494" w:rsidP="00D66C58">
            <w:pPr>
              <w:tabs>
                <w:tab w:val="left" w:pos="915"/>
                <w:tab w:val="left" w:pos="975"/>
              </w:tabs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D66C58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ab/>
            </w:r>
            <w:r w:rsidR="007D5498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6E1D9C"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R03DA05</w:t>
            </w:r>
          </w:p>
          <w:p w:rsidR="009350E1" w:rsidRPr="00D51A0E" w:rsidRDefault="009350E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autorizate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Republica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Moldova.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D51A0E">
              <w:rPr>
                <w:rStyle w:val="apple-converted-space"/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GMP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limba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română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rusă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engleză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), cu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aplicarea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suplimentară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semnăturii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ștampilei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Participantului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trebuie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indicate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Specificația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Specifația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preț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D51A0E">
              <w:rPr>
                <w:rStyle w:val="apple-converted-space"/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Style w:val="apple-converted-space"/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Dovada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autorizării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Agenția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Europeană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(European Medicines Agency - EMA)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Style w:val="apple-converted-space"/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puțin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țară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Spațiul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Economic European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Elveția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SUA, Canada,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Japonia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, Australia</w:t>
            </w:r>
            <w:r w:rsidRPr="00D51A0E">
              <w:rPr>
                <w:rStyle w:val="apple-converted-space"/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țara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calitate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dovadă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Produsului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recomandărilor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OMS (Certificate of pharmaceutical product - CPP) (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țara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extrasul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ul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oficial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autorității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naționale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competente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–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prezentate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semnate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ștampilate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Participant.</w:t>
            </w:r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specificațiile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tehnice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ofertat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deținătorului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certificatului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atît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Specificația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Specificația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preț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cît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și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D51A0E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12EBE"/>
    <w:rsid w:val="00240605"/>
    <w:rsid w:val="00273379"/>
    <w:rsid w:val="002B097A"/>
    <w:rsid w:val="00425E49"/>
    <w:rsid w:val="0049257A"/>
    <w:rsid w:val="004B41E5"/>
    <w:rsid w:val="004E6578"/>
    <w:rsid w:val="005F3175"/>
    <w:rsid w:val="00621007"/>
    <w:rsid w:val="006426E5"/>
    <w:rsid w:val="006E14BA"/>
    <w:rsid w:val="006E1D9C"/>
    <w:rsid w:val="00763B85"/>
    <w:rsid w:val="0076401F"/>
    <w:rsid w:val="007971E7"/>
    <w:rsid w:val="007D5498"/>
    <w:rsid w:val="00801536"/>
    <w:rsid w:val="009350E1"/>
    <w:rsid w:val="009B4D4F"/>
    <w:rsid w:val="009D30A5"/>
    <w:rsid w:val="00A56BF5"/>
    <w:rsid w:val="00A9775B"/>
    <w:rsid w:val="00AB33D1"/>
    <w:rsid w:val="00AD5065"/>
    <w:rsid w:val="00BC306C"/>
    <w:rsid w:val="00C14FF8"/>
    <w:rsid w:val="00CB0683"/>
    <w:rsid w:val="00CC20C9"/>
    <w:rsid w:val="00D51A0E"/>
    <w:rsid w:val="00D6030D"/>
    <w:rsid w:val="00D66C58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9630C-5857-4182-B88C-A6EC5A064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2019-02-22T10:05:00Z</dcterms:created>
  <dcterms:modified xsi:type="dcterms:W3CDTF">2019-02-23T06:41:00Z</dcterms:modified>
</cp:coreProperties>
</file>