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2848E" w14:textId="77777777" w:rsidR="00664BC6" w:rsidRDefault="00664BC6" w:rsidP="00664BC6">
      <w:pPr>
        <w:spacing w:before="240" w:after="120"/>
        <w:jc w:val="center"/>
        <w:rPr>
          <w:b/>
          <w:caps/>
          <w:sz w:val="28"/>
          <w:szCs w:val="28"/>
          <w:lang w:val="ro-RO" w:eastAsia="ro-RO"/>
        </w:rPr>
      </w:pPr>
      <w:r>
        <w:rPr>
          <w:b/>
          <w:caps/>
          <w:sz w:val="28"/>
          <w:szCs w:val="28"/>
          <w:lang w:val="ro-RO" w:eastAsia="ro-RO"/>
        </w:rPr>
        <w:t xml:space="preserve">Caiet de sarcini </w:t>
      </w:r>
    </w:p>
    <w:p w14:paraId="7044125A" w14:textId="77777777" w:rsidR="00664BC6" w:rsidRDefault="00664BC6" w:rsidP="00664BC6">
      <w:pPr>
        <w:jc w:val="center"/>
        <w:rPr>
          <w:b/>
          <w:bCs/>
          <w:iCs/>
          <w:sz w:val="24"/>
          <w:szCs w:val="24"/>
          <w:lang w:val="en-US" w:eastAsia="ro-RO"/>
        </w:rPr>
      </w:pPr>
    </w:p>
    <w:p w14:paraId="7E80ED92" w14:textId="77777777" w:rsidR="00664BC6" w:rsidRDefault="00664BC6" w:rsidP="00664BC6">
      <w:pPr>
        <w:pStyle w:val="a7"/>
        <w:numPr>
          <w:ilvl w:val="0"/>
          <w:numId w:val="1"/>
        </w:numPr>
        <w:autoSpaceDE/>
        <w:autoSpaceDN/>
        <w:ind w:left="-284" w:right="672" w:firstLine="0"/>
        <w:rPr>
          <w:b/>
          <w:bCs/>
          <w:iCs/>
          <w:color w:val="000000"/>
          <w:sz w:val="24"/>
          <w:lang w:val="ro-RO" w:eastAsia="en-US"/>
        </w:rPr>
      </w:pPr>
      <w:r>
        <w:rPr>
          <w:b/>
          <w:bCs/>
          <w:sz w:val="24"/>
          <w:szCs w:val="24"/>
          <w:lang w:val="ro-RO"/>
        </w:rPr>
        <w:t xml:space="preserve">     </w:t>
      </w:r>
      <w:r>
        <w:rPr>
          <w:b/>
          <w:bCs/>
          <w:iCs/>
          <w:color w:val="000000"/>
          <w:sz w:val="24"/>
          <w:lang w:val="ro-RO"/>
        </w:rPr>
        <w:t xml:space="preserve">Obiectul caietului de sarcini.  </w:t>
      </w:r>
      <w:r>
        <w:rPr>
          <w:b/>
          <w:bCs/>
          <w:i/>
          <w:color w:val="000000"/>
          <w:sz w:val="24"/>
          <w:u w:val="single"/>
          <w:lang w:val="ro-RO"/>
        </w:rPr>
        <w:t>Achiziționarea materialelor de izolare.</w:t>
      </w:r>
    </w:p>
    <w:p w14:paraId="3326E304" w14:textId="77777777" w:rsidR="00664BC6" w:rsidRDefault="00664BC6" w:rsidP="00664BC6">
      <w:pPr>
        <w:pStyle w:val="a7"/>
        <w:ind w:left="-426" w:right="672"/>
        <w:rPr>
          <w:rFonts w:ascii="Calibri" w:hAnsi="Calibri"/>
          <w:b/>
          <w:bCs/>
          <w:lang w:val="ro-RO"/>
        </w:rPr>
      </w:pPr>
    </w:p>
    <w:tbl>
      <w:tblPr>
        <w:tblW w:w="9075" w:type="dxa"/>
        <w:tblInd w:w="108" w:type="dxa"/>
        <w:tblLayout w:type="fixed"/>
        <w:tblLook w:val="04A0" w:firstRow="1" w:lastRow="0" w:firstColumn="1" w:lastColumn="0" w:noHBand="0" w:noVBand="1"/>
      </w:tblPr>
      <w:tblGrid>
        <w:gridCol w:w="567"/>
        <w:gridCol w:w="1134"/>
        <w:gridCol w:w="3121"/>
        <w:gridCol w:w="850"/>
        <w:gridCol w:w="1277"/>
        <w:gridCol w:w="2126"/>
      </w:tblGrid>
      <w:tr w:rsidR="00664BC6" w:rsidRPr="00BC0231" w14:paraId="3675307C" w14:textId="77777777" w:rsidTr="00BC0231">
        <w:trPr>
          <w:trHeight w:val="504"/>
        </w:trPr>
        <w:tc>
          <w:tcPr>
            <w:tcW w:w="567" w:type="dxa"/>
            <w:tcBorders>
              <w:top w:val="single" w:sz="4" w:space="0" w:color="auto"/>
              <w:left w:val="single" w:sz="4" w:space="0" w:color="auto"/>
              <w:bottom w:val="single" w:sz="4" w:space="0" w:color="auto"/>
              <w:right w:val="single" w:sz="4" w:space="0" w:color="auto"/>
            </w:tcBorders>
            <w:vAlign w:val="center"/>
            <w:hideMark/>
          </w:tcPr>
          <w:p w14:paraId="75DFD65C" w14:textId="77777777" w:rsidR="00664BC6" w:rsidRDefault="00664BC6">
            <w:pPr>
              <w:shd w:val="clear" w:color="auto" w:fill="FFFFFF"/>
              <w:jc w:val="center"/>
              <w:rPr>
                <w:b/>
                <w:sz w:val="18"/>
                <w:szCs w:val="18"/>
                <w:lang w:val="ro-RO"/>
              </w:rPr>
            </w:pPr>
            <w:r>
              <w:rPr>
                <w:b/>
                <w:sz w:val="18"/>
                <w:szCs w:val="18"/>
                <w:lang w:val="ro-RO"/>
              </w:rPr>
              <w:t>Nr. 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2F7352" w14:textId="77777777" w:rsidR="00664BC6" w:rsidRDefault="00664BC6">
            <w:pPr>
              <w:shd w:val="clear" w:color="auto" w:fill="FFFFFF"/>
              <w:jc w:val="center"/>
              <w:rPr>
                <w:b/>
                <w:sz w:val="18"/>
                <w:szCs w:val="18"/>
                <w:lang w:val="ro-RO"/>
              </w:rPr>
            </w:pPr>
            <w:r>
              <w:rPr>
                <w:b/>
                <w:sz w:val="18"/>
                <w:szCs w:val="18"/>
                <w:lang w:val="ro-RO"/>
              </w:rPr>
              <w:t>Cod CPV</w:t>
            </w:r>
          </w:p>
        </w:tc>
        <w:tc>
          <w:tcPr>
            <w:tcW w:w="3121" w:type="dxa"/>
            <w:tcBorders>
              <w:top w:val="single" w:sz="4" w:space="0" w:color="auto"/>
              <w:left w:val="single" w:sz="4" w:space="0" w:color="auto"/>
              <w:bottom w:val="single" w:sz="4" w:space="0" w:color="auto"/>
              <w:right w:val="single" w:sz="4" w:space="0" w:color="auto"/>
            </w:tcBorders>
            <w:vAlign w:val="center"/>
            <w:hideMark/>
          </w:tcPr>
          <w:p w14:paraId="6267D9D8" w14:textId="77777777" w:rsidR="00664BC6" w:rsidRDefault="00664BC6">
            <w:pPr>
              <w:shd w:val="clear" w:color="auto" w:fill="FFFFFF"/>
              <w:jc w:val="center"/>
              <w:rPr>
                <w:b/>
                <w:sz w:val="18"/>
                <w:szCs w:val="18"/>
                <w:lang w:val="ro-RO"/>
              </w:rPr>
            </w:pPr>
            <w:r>
              <w:rPr>
                <w:b/>
                <w:sz w:val="18"/>
                <w:szCs w:val="18"/>
                <w:lang w:val="ro-RO"/>
              </w:rPr>
              <w:t>Denumirea bunurilor</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1D1121" w14:textId="77777777" w:rsidR="00664BC6" w:rsidRDefault="00664BC6">
            <w:pPr>
              <w:shd w:val="clear" w:color="auto" w:fill="FFFFFF"/>
              <w:ind w:left="-57" w:right="-57"/>
              <w:jc w:val="center"/>
              <w:rPr>
                <w:b/>
                <w:sz w:val="18"/>
                <w:szCs w:val="18"/>
                <w:lang w:val="ro-RO"/>
              </w:rPr>
            </w:pPr>
            <w:r>
              <w:rPr>
                <w:b/>
                <w:sz w:val="18"/>
                <w:szCs w:val="18"/>
                <w:lang w:val="ro-RO"/>
              </w:rPr>
              <w:t>Unitatea de măsură</w:t>
            </w:r>
          </w:p>
        </w:tc>
        <w:tc>
          <w:tcPr>
            <w:tcW w:w="1277" w:type="dxa"/>
            <w:tcBorders>
              <w:top w:val="single" w:sz="4" w:space="0" w:color="auto"/>
              <w:left w:val="single" w:sz="4" w:space="0" w:color="auto"/>
              <w:bottom w:val="single" w:sz="4" w:space="0" w:color="auto"/>
              <w:right w:val="single" w:sz="4" w:space="0" w:color="auto"/>
            </w:tcBorders>
            <w:vAlign w:val="center"/>
            <w:hideMark/>
          </w:tcPr>
          <w:p w14:paraId="0726FAC7" w14:textId="77777777" w:rsidR="00664BC6" w:rsidRDefault="00664BC6">
            <w:pPr>
              <w:shd w:val="clear" w:color="auto" w:fill="FFFFFF"/>
              <w:jc w:val="center"/>
              <w:rPr>
                <w:b/>
                <w:sz w:val="18"/>
                <w:szCs w:val="18"/>
                <w:lang w:val="ro-RO"/>
              </w:rPr>
            </w:pPr>
            <w:r>
              <w:rPr>
                <w:b/>
                <w:sz w:val="18"/>
                <w:szCs w:val="18"/>
                <w:lang w:val="ro-RO"/>
              </w:rPr>
              <w:t>Cantitatea necesară</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D6F6B52" w14:textId="77777777" w:rsidR="00664BC6" w:rsidRDefault="00664BC6">
            <w:pPr>
              <w:shd w:val="clear" w:color="auto" w:fill="FFFFFF"/>
              <w:jc w:val="center"/>
              <w:rPr>
                <w:b/>
                <w:sz w:val="18"/>
                <w:szCs w:val="18"/>
                <w:lang w:val="ro-RO"/>
              </w:rPr>
            </w:pPr>
            <w:r>
              <w:rPr>
                <w:b/>
                <w:sz w:val="18"/>
                <w:szCs w:val="18"/>
                <w:lang w:val="ro-RO"/>
              </w:rPr>
              <w:t>Specificarea tehnică solicitată, standarde de referință</w:t>
            </w:r>
          </w:p>
        </w:tc>
      </w:tr>
      <w:tr w:rsidR="00664BC6" w14:paraId="361B7F3E" w14:textId="77777777" w:rsidTr="00BC0231">
        <w:trPr>
          <w:trHeight w:val="379"/>
        </w:trPr>
        <w:tc>
          <w:tcPr>
            <w:tcW w:w="9075" w:type="dxa"/>
            <w:gridSpan w:val="6"/>
            <w:tcBorders>
              <w:top w:val="single" w:sz="4" w:space="0" w:color="auto"/>
              <w:left w:val="single" w:sz="4" w:space="0" w:color="auto"/>
              <w:bottom w:val="single" w:sz="4" w:space="0" w:color="auto"/>
              <w:right w:val="single" w:sz="4" w:space="0" w:color="auto"/>
            </w:tcBorders>
            <w:vAlign w:val="center"/>
            <w:hideMark/>
          </w:tcPr>
          <w:p w14:paraId="48D1DD16" w14:textId="77777777" w:rsidR="00664BC6" w:rsidRDefault="00664BC6">
            <w:pPr>
              <w:shd w:val="clear" w:color="auto" w:fill="FFFFFF"/>
              <w:rPr>
                <w:b/>
                <w:bCs/>
                <w:iCs/>
                <w:sz w:val="18"/>
                <w:szCs w:val="18"/>
                <w:lang w:val="ro-RO"/>
              </w:rPr>
            </w:pPr>
            <w:r>
              <w:rPr>
                <w:b/>
                <w:bCs/>
                <w:sz w:val="18"/>
                <w:szCs w:val="18"/>
                <w:lang w:val="ro-RO"/>
              </w:rPr>
              <w:t>Lot 1 Materiale de izolare</w:t>
            </w:r>
          </w:p>
        </w:tc>
      </w:tr>
      <w:tr w:rsidR="00BC0231" w14:paraId="4BF32641" w14:textId="77777777" w:rsidTr="00BC0231">
        <w:trPr>
          <w:trHeight w:val="555"/>
        </w:trPr>
        <w:tc>
          <w:tcPr>
            <w:tcW w:w="567" w:type="dxa"/>
            <w:tcBorders>
              <w:top w:val="single" w:sz="4" w:space="0" w:color="auto"/>
              <w:left w:val="single" w:sz="4" w:space="0" w:color="auto"/>
              <w:bottom w:val="single" w:sz="4" w:space="0" w:color="auto"/>
              <w:right w:val="single" w:sz="4" w:space="0" w:color="auto"/>
            </w:tcBorders>
            <w:vAlign w:val="center"/>
            <w:hideMark/>
          </w:tcPr>
          <w:p w14:paraId="57ED36BA" w14:textId="77777777" w:rsidR="00BC0231" w:rsidRDefault="00BC0231">
            <w:pPr>
              <w:shd w:val="clear" w:color="auto" w:fill="FFFFFF"/>
              <w:rPr>
                <w:sz w:val="18"/>
                <w:szCs w:val="18"/>
                <w:lang w:val="ro-RO"/>
              </w:rPr>
            </w:pPr>
            <w:r>
              <w:rPr>
                <w:sz w:val="18"/>
                <w:szCs w:val="18"/>
                <w:lang w:val="ro-RO"/>
              </w:rPr>
              <w:t>1.1</w:t>
            </w:r>
          </w:p>
        </w:tc>
        <w:tc>
          <w:tcPr>
            <w:tcW w:w="1134" w:type="dxa"/>
            <w:vMerge w:val="restart"/>
            <w:tcBorders>
              <w:top w:val="single" w:sz="4" w:space="0" w:color="auto"/>
              <w:left w:val="single" w:sz="4" w:space="0" w:color="auto"/>
              <w:right w:val="single" w:sz="4" w:space="0" w:color="auto"/>
            </w:tcBorders>
            <w:vAlign w:val="center"/>
            <w:hideMark/>
          </w:tcPr>
          <w:p w14:paraId="4259692B" w14:textId="77777777" w:rsidR="00BC0231" w:rsidRDefault="00BC0231">
            <w:pPr>
              <w:spacing w:line="276" w:lineRule="auto"/>
              <w:jc w:val="both"/>
              <w:rPr>
                <w:bCs/>
                <w:iCs/>
                <w:sz w:val="18"/>
                <w:szCs w:val="18"/>
                <w:lang w:val="ro-RO"/>
              </w:rPr>
            </w:pPr>
            <w:r>
              <w:rPr>
                <w:bCs/>
                <w:iCs/>
                <w:sz w:val="18"/>
                <w:szCs w:val="18"/>
                <w:lang w:val="ro-RO"/>
              </w:rPr>
              <w:t>44111520-2</w:t>
            </w:r>
          </w:p>
        </w:tc>
        <w:tc>
          <w:tcPr>
            <w:tcW w:w="3121" w:type="dxa"/>
            <w:tcBorders>
              <w:top w:val="single" w:sz="4" w:space="0" w:color="auto"/>
              <w:left w:val="single" w:sz="4" w:space="0" w:color="auto"/>
              <w:bottom w:val="single" w:sz="4" w:space="0" w:color="auto"/>
              <w:right w:val="single" w:sz="4" w:space="0" w:color="auto"/>
            </w:tcBorders>
            <w:vAlign w:val="center"/>
            <w:hideMark/>
          </w:tcPr>
          <w:p w14:paraId="7B246A2A" w14:textId="77777777" w:rsidR="00BC0231" w:rsidRDefault="00BC0231">
            <w:pPr>
              <w:shd w:val="clear" w:color="auto" w:fill="FFFFFF"/>
              <w:spacing w:line="276" w:lineRule="auto"/>
              <w:jc w:val="both"/>
              <w:rPr>
                <w:sz w:val="18"/>
                <w:szCs w:val="18"/>
                <w:lang w:val="ro-RO"/>
              </w:rPr>
            </w:pPr>
            <w:r>
              <w:rPr>
                <w:sz w:val="18"/>
                <w:szCs w:val="18"/>
                <w:lang w:val="ro-RO"/>
              </w:rPr>
              <w:t xml:space="preserve">Cochilii din vată minerală bazaltică </w:t>
            </w:r>
          </w:p>
          <w:p w14:paraId="3F09BB67" w14:textId="77777777" w:rsidR="00BC0231" w:rsidRDefault="00BC0231">
            <w:pPr>
              <w:shd w:val="clear" w:color="auto" w:fill="FFFFFF"/>
              <w:spacing w:line="276" w:lineRule="auto"/>
              <w:jc w:val="both"/>
              <w:rPr>
                <w:sz w:val="18"/>
                <w:szCs w:val="18"/>
                <w:lang w:val="ro-RO"/>
              </w:rPr>
            </w:pPr>
            <w:r>
              <w:rPr>
                <w:sz w:val="18"/>
                <w:szCs w:val="18"/>
                <w:lang w:val="ro-RO"/>
              </w:rPr>
              <w:t>gata confecționate gr. 60 mm DN 57</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6738DB" w14:textId="77777777" w:rsidR="00BC0231" w:rsidRDefault="00BC0231">
            <w:pPr>
              <w:jc w:val="center"/>
            </w:pPr>
            <w:proofErr w:type="spellStart"/>
            <w:r>
              <w:rPr>
                <w:bCs/>
                <w:iCs/>
                <w:sz w:val="18"/>
                <w:szCs w:val="18"/>
                <w:lang w:val="ro-RO"/>
              </w:rPr>
              <w:t>m.l.</w:t>
            </w:r>
            <w:proofErr w:type="spellEnd"/>
          </w:p>
        </w:tc>
        <w:tc>
          <w:tcPr>
            <w:tcW w:w="1277" w:type="dxa"/>
            <w:tcBorders>
              <w:top w:val="single" w:sz="4" w:space="0" w:color="auto"/>
              <w:left w:val="single" w:sz="4" w:space="0" w:color="auto"/>
              <w:bottom w:val="single" w:sz="4" w:space="0" w:color="auto"/>
              <w:right w:val="single" w:sz="4" w:space="0" w:color="auto"/>
            </w:tcBorders>
            <w:vAlign w:val="center"/>
            <w:hideMark/>
          </w:tcPr>
          <w:p w14:paraId="59FD0C9D" w14:textId="77777777" w:rsidR="00BC0231" w:rsidRDefault="00BC0231">
            <w:pPr>
              <w:jc w:val="center"/>
              <w:rPr>
                <w:lang w:val="ro-RO"/>
              </w:rPr>
            </w:pPr>
            <w:r>
              <w:rPr>
                <w:lang w:val="ro-RO"/>
              </w:rPr>
              <w:t>405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BD9C1F8" w14:textId="77777777" w:rsidR="00BC0231" w:rsidRDefault="00BC0231">
            <w:pPr>
              <w:jc w:val="center"/>
            </w:pPr>
            <w:r>
              <w:rPr>
                <w:iCs/>
                <w:sz w:val="18"/>
                <w:szCs w:val="18"/>
                <w:lang w:val="ro-RO"/>
              </w:rPr>
              <w:t>EN 14303</w:t>
            </w:r>
          </w:p>
        </w:tc>
      </w:tr>
      <w:tr w:rsidR="00BC0231" w14:paraId="7B96DE60" w14:textId="77777777" w:rsidTr="00BC0231">
        <w:trPr>
          <w:trHeight w:val="130"/>
        </w:trPr>
        <w:tc>
          <w:tcPr>
            <w:tcW w:w="567" w:type="dxa"/>
            <w:tcBorders>
              <w:top w:val="single" w:sz="4" w:space="0" w:color="auto"/>
              <w:left w:val="single" w:sz="4" w:space="0" w:color="auto"/>
              <w:bottom w:val="single" w:sz="4" w:space="0" w:color="auto"/>
              <w:right w:val="single" w:sz="4" w:space="0" w:color="auto"/>
            </w:tcBorders>
            <w:vAlign w:val="center"/>
            <w:hideMark/>
          </w:tcPr>
          <w:p w14:paraId="4A0F5950" w14:textId="77777777" w:rsidR="00BC0231" w:rsidRDefault="00BC0231">
            <w:pPr>
              <w:shd w:val="clear" w:color="auto" w:fill="FFFFFF"/>
              <w:rPr>
                <w:sz w:val="18"/>
                <w:szCs w:val="18"/>
                <w:lang w:val="ro-RO"/>
              </w:rPr>
            </w:pPr>
            <w:r>
              <w:rPr>
                <w:sz w:val="18"/>
                <w:szCs w:val="18"/>
                <w:lang w:val="ro-RO"/>
              </w:rPr>
              <w:t>1.2</w:t>
            </w:r>
          </w:p>
        </w:tc>
        <w:tc>
          <w:tcPr>
            <w:tcW w:w="1134" w:type="dxa"/>
            <w:vMerge/>
            <w:tcBorders>
              <w:left w:val="single" w:sz="4" w:space="0" w:color="auto"/>
              <w:right w:val="single" w:sz="4" w:space="0" w:color="auto"/>
            </w:tcBorders>
            <w:vAlign w:val="center"/>
          </w:tcPr>
          <w:p w14:paraId="49E239C3" w14:textId="6A858DFE" w:rsidR="00BC0231" w:rsidRDefault="00BC0231">
            <w:pPr>
              <w:spacing w:line="276" w:lineRule="auto"/>
              <w:jc w:val="both"/>
              <w:rPr>
                <w:bCs/>
                <w:iCs/>
                <w:sz w:val="18"/>
                <w:szCs w:val="18"/>
                <w:lang w:val="ro-RO"/>
              </w:rPr>
            </w:pPr>
          </w:p>
        </w:tc>
        <w:tc>
          <w:tcPr>
            <w:tcW w:w="3121" w:type="dxa"/>
            <w:tcBorders>
              <w:top w:val="single" w:sz="4" w:space="0" w:color="auto"/>
              <w:left w:val="single" w:sz="4" w:space="0" w:color="auto"/>
              <w:bottom w:val="single" w:sz="4" w:space="0" w:color="auto"/>
              <w:right w:val="single" w:sz="4" w:space="0" w:color="auto"/>
            </w:tcBorders>
            <w:vAlign w:val="center"/>
            <w:hideMark/>
          </w:tcPr>
          <w:p w14:paraId="06CED6AB" w14:textId="77777777" w:rsidR="00BC0231" w:rsidRDefault="00BC0231">
            <w:pPr>
              <w:shd w:val="clear" w:color="auto" w:fill="FFFFFF"/>
              <w:spacing w:line="276" w:lineRule="auto"/>
              <w:jc w:val="both"/>
              <w:rPr>
                <w:sz w:val="18"/>
                <w:szCs w:val="18"/>
                <w:lang w:val="ro-RO"/>
              </w:rPr>
            </w:pPr>
            <w:r>
              <w:rPr>
                <w:sz w:val="18"/>
                <w:szCs w:val="18"/>
                <w:lang w:val="ro-RO"/>
              </w:rPr>
              <w:t xml:space="preserve">Cochilii din vată minerală bazaltică </w:t>
            </w:r>
          </w:p>
          <w:p w14:paraId="480E1604" w14:textId="77777777" w:rsidR="00BC0231" w:rsidRDefault="00BC0231">
            <w:pPr>
              <w:shd w:val="clear" w:color="auto" w:fill="FFFFFF"/>
              <w:spacing w:line="276" w:lineRule="auto"/>
              <w:jc w:val="both"/>
              <w:rPr>
                <w:sz w:val="18"/>
                <w:szCs w:val="18"/>
                <w:lang w:val="ro-RO"/>
              </w:rPr>
            </w:pPr>
            <w:r>
              <w:rPr>
                <w:sz w:val="18"/>
                <w:szCs w:val="18"/>
                <w:lang w:val="ro-RO"/>
              </w:rPr>
              <w:t>gata confecționate gr. 60 mm DN 76</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6F849F" w14:textId="77777777" w:rsidR="00BC0231" w:rsidRDefault="00BC0231">
            <w:pPr>
              <w:jc w:val="center"/>
            </w:pPr>
            <w:proofErr w:type="spellStart"/>
            <w:r>
              <w:rPr>
                <w:bCs/>
                <w:iCs/>
                <w:sz w:val="18"/>
                <w:szCs w:val="18"/>
                <w:lang w:val="ro-RO"/>
              </w:rPr>
              <w:t>m.l.</w:t>
            </w:r>
            <w:proofErr w:type="spellEnd"/>
          </w:p>
        </w:tc>
        <w:tc>
          <w:tcPr>
            <w:tcW w:w="1277" w:type="dxa"/>
            <w:tcBorders>
              <w:top w:val="single" w:sz="4" w:space="0" w:color="auto"/>
              <w:left w:val="single" w:sz="4" w:space="0" w:color="auto"/>
              <w:bottom w:val="single" w:sz="4" w:space="0" w:color="auto"/>
              <w:right w:val="single" w:sz="4" w:space="0" w:color="auto"/>
            </w:tcBorders>
            <w:vAlign w:val="center"/>
            <w:hideMark/>
          </w:tcPr>
          <w:p w14:paraId="543FBA8D" w14:textId="77777777" w:rsidR="00BC0231" w:rsidRDefault="00BC0231">
            <w:pPr>
              <w:jc w:val="center"/>
              <w:rPr>
                <w:lang w:val="ro-RO"/>
              </w:rPr>
            </w:pPr>
            <w:r>
              <w:rPr>
                <w:lang w:val="ro-RO"/>
              </w:rPr>
              <w:t>405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BE4978E" w14:textId="77777777" w:rsidR="00BC0231" w:rsidRDefault="00BC0231">
            <w:pPr>
              <w:jc w:val="center"/>
            </w:pPr>
            <w:r>
              <w:rPr>
                <w:iCs/>
                <w:sz w:val="18"/>
                <w:szCs w:val="18"/>
                <w:lang w:val="ro-RO"/>
              </w:rPr>
              <w:t>EN 14303</w:t>
            </w:r>
          </w:p>
        </w:tc>
      </w:tr>
      <w:tr w:rsidR="00BC0231" w14:paraId="53714833" w14:textId="77777777" w:rsidTr="00BC0231">
        <w:trPr>
          <w:trHeight w:val="569"/>
        </w:trPr>
        <w:tc>
          <w:tcPr>
            <w:tcW w:w="567" w:type="dxa"/>
            <w:tcBorders>
              <w:top w:val="single" w:sz="4" w:space="0" w:color="auto"/>
              <w:left w:val="single" w:sz="4" w:space="0" w:color="auto"/>
              <w:bottom w:val="single" w:sz="4" w:space="0" w:color="auto"/>
              <w:right w:val="single" w:sz="4" w:space="0" w:color="auto"/>
            </w:tcBorders>
            <w:vAlign w:val="center"/>
            <w:hideMark/>
          </w:tcPr>
          <w:p w14:paraId="65DE0721" w14:textId="77777777" w:rsidR="00BC0231" w:rsidRDefault="00BC0231">
            <w:pPr>
              <w:shd w:val="clear" w:color="auto" w:fill="FFFFFF"/>
              <w:rPr>
                <w:sz w:val="18"/>
                <w:szCs w:val="18"/>
                <w:lang w:val="ro-RO"/>
              </w:rPr>
            </w:pPr>
            <w:r>
              <w:rPr>
                <w:sz w:val="18"/>
                <w:szCs w:val="18"/>
                <w:lang w:val="ro-RO"/>
              </w:rPr>
              <w:t>1.3</w:t>
            </w:r>
          </w:p>
        </w:tc>
        <w:tc>
          <w:tcPr>
            <w:tcW w:w="1134" w:type="dxa"/>
            <w:vMerge/>
            <w:tcBorders>
              <w:left w:val="single" w:sz="4" w:space="0" w:color="auto"/>
              <w:right w:val="single" w:sz="4" w:space="0" w:color="auto"/>
            </w:tcBorders>
            <w:vAlign w:val="center"/>
          </w:tcPr>
          <w:p w14:paraId="11C45961" w14:textId="20A54AD4" w:rsidR="00BC0231" w:rsidRDefault="00BC0231">
            <w:pPr>
              <w:spacing w:line="276" w:lineRule="auto"/>
              <w:jc w:val="both"/>
              <w:rPr>
                <w:bCs/>
                <w:iCs/>
                <w:sz w:val="18"/>
                <w:szCs w:val="18"/>
                <w:lang w:val="ro-RO"/>
              </w:rPr>
            </w:pPr>
          </w:p>
        </w:tc>
        <w:tc>
          <w:tcPr>
            <w:tcW w:w="3121" w:type="dxa"/>
            <w:tcBorders>
              <w:top w:val="single" w:sz="4" w:space="0" w:color="auto"/>
              <w:left w:val="single" w:sz="4" w:space="0" w:color="auto"/>
              <w:bottom w:val="single" w:sz="4" w:space="0" w:color="auto"/>
              <w:right w:val="single" w:sz="4" w:space="0" w:color="auto"/>
            </w:tcBorders>
            <w:vAlign w:val="center"/>
            <w:hideMark/>
          </w:tcPr>
          <w:p w14:paraId="34A5904B" w14:textId="77777777" w:rsidR="00BC0231" w:rsidRDefault="00BC0231">
            <w:pPr>
              <w:shd w:val="clear" w:color="auto" w:fill="FFFFFF"/>
              <w:spacing w:line="276" w:lineRule="auto"/>
              <w:jc w:val="both"/>
              <w:rPr>
                <w:sz w:val="18"/>
                <w:szCs w:val="18"/>
                <w:lang w:val="ro-RO"/>
              </w:rPr>
            </w:pPr>
            <w:r>
              <w:rPr>
                <w:sz w:val="18"/>
                <w:szCs w:val="18"/>
                <w:lang w:val="ro-RO"/>
              </w:rPr>
              <w:t xml:space="preserve">Cochilii din vată minerală bazaltică </w:t>
            </w:r>
          </w:p>
          <w:p w14:paraId="4E9D4D9C" w14:textId="77777777" w:rsidR="00BC0231" w:rsidRDefault="00BC0231">
            <w:pPr>
              <w:shd w:val="clear" w:color="auto" w:fill="FFFFFF"/>
              <w:spacing w:line="276" w:lineRule="auto"/>
              <w:jc w:val="both"/>
              <w:rPr>
                <w:sz w:val="18"/>
                <w:szCs w:val="18"/>
                <w:lang w:val="ro-RO"/>
              </w:rPr>
            </w:pPr>
            <w:r>
              <w:rPr>
                <w:sz w:val="18"/>
                <w:szCs w:val="18"/>
                <w:lang w:val="ro-RO"/>
              </w:rPr>
              <w:t>gata confecționate gr. 60 mm DN 89</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B734A4" w14:textId="77777777" w:rsidR="00BC0231" w:rsidRDefault="00BC0231">
            <w:pPr>
              <w:jc w:val="center"/>
            </w:pPr>
            <w:proofErr w:type="spellStart"/>
            <w:r>
              <w:rPr>
                <w:bCs/>
                <w:iCs/>
                <w:sz w:val="18"/>
                <w:szCs w:val="18"/>
                <w:lang w:val="ro-RO"/>
              </w:rPr>
              <w:t>m.l.</w:t>
            </w:r>
            <w:proofErr w:type="spellEnd"/>
          </w:p>
        </w:tc>
        <w:tc>
          <w:tcPr>
            <w:tcW w:w="1277" w:type="dxa"/>
            <w:tcBorders>
              <w:top w:val="single" w:sz="4" w:space="0" w:color="auto"/>
              <w:left w:val="single" w:sz="4" w:space="0" w:color="auto"/>
              <w:bottom w:val="single" w:sz="4" w:space="0" w:color="auto"/>
              <w:right w:val="single" w:sz="4" w:space="0" w:color="auto"/>
            </w:tcBorders>
            <w:vAlign w:val="center"/>
            <w:hideMark/>
          </w:tcPr>
          <w:p w14:paraId="266B1853" w14:textId="77777777" w:rsidR="00BC0231" w:rsidRDefault="00BC0231">
            <w:pPr>
              <w:jc w:val="center"/>
              <w:rPr>
                <w:lang w:val="ro-RO"/>
              </w:rPr>
            </w:pPr>
            <w:r>
              <w:rPr>
                <w:lang w:val="ro-RO"/>
              </w:rPr>
              <w:t>400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590EA16" w14:textId="77777777" w:rsidR="00BC0231" w:rsidRDefault="00BC0231">
            <w:pPr>
              <w:jc w:val="center"/>
            </w:pPr>
            <w:r>
              <w:rPr>
                <w:iCs/>
                <w:sz w:val="18"/>
                <w:szCs w:val="18"/>
                <w:lang w:val="ro-RO"/>
              </w:rPr>
              <w:t>EN 14303</w:t>
            </w:r>
          </w:p>
        </w:tc>
      </w:tr>
      <w:tr w:rsidR="00BC0231" w14:paraId="6DB0FEF7" w14:textId="77777777" w:rsidTr="00BC0231">
        <w:trPr>
          <w:trHeight w:val="621"/>
        </w:trPr>
        <w:tc>
          <w:tcPr>
            <w:tcW w:w="567" w:type="dxa"/>
            <w:tcBorders>
              <w:top w:val="single" w:sz="4" w:space="0" w:color="auto"/>
              <w:left w:val="single" w:sz="4" w:space="0" w:color="auto"/>
              <w:bottom w:val="single" w:sz="4" w:space="0" w:color="auto"/>
              <w:right w:val="single" w:sz="4" w:space="0" w:color="auto"/>
            </w:tcBorders>
            <w:vAlign w:val="center"/>
            <w:hideMark/>
          </w:tcPr>
          <w:p w14:paraId="3BEBB042" w14:textId="77777777" w:rsidR="00BC0231" w:rsidRDefault="00BC0231">
            <w:pPr>
              <w:shd w:val="clear" w:color="auto" w:fill="FFFFFF"/>
              <w:rPr>
                <w:sz w:val="18"/>
                <w:szCs w:val="18"/>
                <w:lang w:val="ro-RO"/>
              </w:rPr>
            </w:pPr>
            <w:r>
              <w:rPr>
                <w:sz w:val="18"/>
                <w:szCs w:val="18"/>
                <w:lang w:val="ro-RO"/>
              </w:rPr>
              <w:t>1.4</w:t>
            </w:r>
          </w:p>
        </w:tc>
        <w:tc>
          <w:tcPr>
            <w:tcW w:w="1134" w:type="dxa"/>
            <w:vMerge/>
            <w:tcBorders>
              <w:left w:val="single" w:sz="4" w:space="0" w:color="auto"/>
              <w:right w:val="single" w:sz="4" w:space="0" w:color="auto"/>
            </w:tcBorders>
            <w:vAlign w:val="center"/>
          </w:tcPr>
          <w:p w14:paraId="5BD5A4BF" w14:textId="003473AC" w:rsidR="00BC0231" w:rsidRDefault="00BC0231">
            <w:pPr>
              <w:spacing w:line="276" w:lineRule="auto"/>
              <w:jc w:val="both"/>
              <w:rPr>
                <w:bCs/>
                <w:iCs/>
                <w:sz w:val="18"/>
                <w:szCs w:val="18"/>
                <w:lang w:val="ro-RO"/>
              </w:rPr>
            </w:pPr>
          </w:p>
        </w:tc>
        <w:tc>
          <w:tcPr>
            <w:tcW w:w="3121" w:type="dxa"/>
            <w:tcBorders>
              <w:top w:val="single" w:sz="4" w:space="0" w:color="auto"/>
              <w:left w:val="single" w:sz="4" w:space="0" w:color="auto"/>
              <w:bottom w:val="single" w:sz="4" w:space="0" w:color="auto"/>
              <w:right w:val="single" w:sz="4" w:space="0" w:color="auto"/>
            </w:tcBorders>
            <w:vAlign w:val="center"/>
            <w:hideMark/>
          </w:tcPr>
          <w:p w14:paraId="2E1E2C3F" w14:textId="77777777" w:rsidR="00BC0231" w:rsidRDefault="00BC0231">
            <w:pPr>
              <w:shd w:val="clear" w:color="auto" w:fill="FFFFFF"/>
              <w:spacing w:line="276" w:lineRule="auto"/>
              <w:jc w:val="both"/>
              <w:rPr>
                <w:sz w:val="18"/>
                <w:szCs w:val="18"/>
                <w:lang w:val="ro-RO"/>
              </w:rPr>
            </w:pPr>
            <w:r>
              <w:rPr>
                <w:sz w:val="18"/>
                <w:szCs w:val="18"/>
                <w:lang w:val="ro-RO"/>
              </w:rPr>
              <w:t xml:space="preserve">Cochilii din vată minerală bazaltică </w:t>
            </w:r>
          </w:p>
          <w:p w14:paraId="56944633" w14:textId="77777777" w:rsidR="00BC0231" w:rsidRDefault="00BC0231">
            <w:pPr>
              <w:shd w:val="clear" w:color="auto" w:fill="FFFFFF"/>
              <w:spacing w:line="276" w:lineRule="auto"/>
              <w:jc w:val="both"/>
              <w:rPr>
                <w:sz w:val="18"/>
                <w:szCs w:val="18"/>
                <w:lang w:val="ro-RO"/>
              </w:rPr>
            </w:pPr>
            <w:r>
              <w:rPr>
                <w:sz w:val="18"/>
                <w:szCs w:val="18"/>
                <w:lang w:val="ro-RO"/>
              </w:rPr>
              <w:t>gata confecționate gr. 60 mm DN 108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560027" w14:textId="77777777" w:rsidR="00BC0231" w:rsidRDefault="00BC0231">
            <w:pPr>
              <w:jc w:val="center"/>
            </w:pPr>
            <w:proofErr w:type="spellStart"/>
            <w:r>
              <w:rPr>
                <w:bCs/>
                <w:iCs/>
                <w:sz w:val="18"/>
                <w:szCs w:val="18"/>
                <w:lang w:val="ro-RO"/>
              </w:rPr>
              <w:t>m.l.</w:t>
            </w:r>
            <w:proofErr w:type="spellEnd"/>
          </w:p>
        </w:tc>
        <w:tc>
          <w:tcPr>
            <w:tcW w:w="1277" w:type="dxa"/>
            <w:tcBorders>
              <w:top w:val="single" w:sz="4" w:space="0" w:color="auto"/>
              <w:left w:val="single" w:sz="4" w:space="0" w:color="auto"/>
              <w:bottom w:val="single" w:sz="4" w:space="0" w:color="auto"/>
              <w:right w:val="single" w:sz="4" w:space="0" w:color="auto"/>
            </w:tcBorders>
            <w:vAlign w:val="center"/>
            <w:hideMark/>
          </w:tcPr>
          <w:p w14:paraId="2B5081AE" w14:textId="77777777" w:rsidR="00BC0231" w:rsidRDefault="00BC0231">
            <w:pPr>
              <w:jc w:val="center"/>
              <w:rPr>
                <w:lang w:val="ro-RO"/>
              </w:rPr>
            </w:pPr>
            <w:r>
              <w:rPr>
                <w:lang w:val="ro-RO"/>
              </w:rPr>
              <w:t>400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A8BBBD0" w14:textId="77777777" w:rsidR="00BC0231" w:rsidRDefault="00BC0231">
            <w:pPr>
              <w:jc w:val="center"/>
            </w:pPr>
            <w:r>
              <w:rPr>
                <w:iCs/>
                <w:sz w:val="18"/>
                <w:szCs w:val="18"/>
                <w:lang w:val="ro-RO"/>
              </w:rPr>
              <w:t>EN 14303</w:t>
            </w:r>
          </w:p>
        </w:tc>
      </w:tr>
      <w:tr w:rsidR="00BC0231" w14:paraId="0F99B2DA" w14:textId="77777777" w:rsidTr="001D37CC">
        <w:trPr>
          <w:trHeight w:val="559"/>
        </w:trPr>
        <w:tc>
          <w:tcPr>
            <w:tcW w:w="567" w:type="dxa"/>
            <w:tcBorders>
              <w:top w:val="single" w:sz="4" w:space="0" w:color="auto"/>
              <w:left w:val="single" w:sz="4" w:space="0" w:color="auto"/>
              <w:bottom w:val="single" w:sz="4" w:space="0" w:color="auto"/>
              <w:right w:val="single" w:sz="4" w:space="0" w:color="auto"/>
            </w:tcBorders>
            <w:vAlign w:val="center"/>
            <w:hideMark/>
          </w:tcPr>
          <w:p w14:paraId="3A3232DB" w14:textId="77777777" w:rsidR="00BC0231" w:rsidRDefault="00BC0231">
            <w:pPr>
              <w:shd w:val="clear" w:color="auto" w:fill="FFFFFF"/>
              <w:rPr>
                <w:sz w:val="18"/>
                <w:szCs w:val="18"/>
                <w:lang w:val="ro-RO"/>
              </w:rPr>
            </w:pPr>
            <w:r>
              <w:rPr>
                <w:sz w:val="18"/>
                <w:szCs w:val="18"/>
                <w:lang w:val="ro-RO"/>
              </w:rPr>
              <w:t>1.5</w:t>
            </w:r>
          </w:p>
        </w:tc>
        <w:tc>
          <w:tcPr>
            <w:tcW w:w="1134" w:type="dxa"/>
            <w:vMerge/>
            <w:tcBorders>
              <w:left w:val="single" w:sz="4" w:space="0" w:color="auto"/>
              <w:right w:val="single" w:sz="4" w:space="0" w:color="auto"/>
            </w:tcBorders>
            <w:vAlign w:val="center"/>
          </w:tcPr>
          <w:p w14:paraId="32D5CF68" w14:textId="774639FD" w:rsidR="00BC0231" w:rsidRDefault="00BC0231">
            <w:pPr>
              <w:spacing w:line="276" w:lineRule="auto"/>
              <w:jc w:val="both"/>
              <w:rPr>
                <w:bCs/>
                <w:iCs/>
                <w:sz w:val="18"/>
                <w:szCs w:val="18"/>
                <w:lang w:val="ro-RO"/>
              </w:rPr>
            </w:pPr>
          </w:p>
        </w:tc>
        <w:tc>
          <w:tcPr>
            <w:tcW w:w="3121" w:type="dxa"/>
            <w:tcBorders>
              <w:top w:val="single" w:sz="4" w:space="0" w:color="auto"/>
              <w:left w:val="single" w:sz="4" w:space="0" w:color="auto"/>
              <w:bottom w:val="single" w:sz="4" w:space="0" w:color="auto"/>
              <w:right w:val="single" w:sz="4" w:space="0" w:color="auto"/>
            </w:tcBorders>
            <w:vAlign w:val="center"/>
            <w:hideMark/>
          </w:tcPr>
          <w:p w14:paraId="4F828612" w14:textId="77777777" w:rsidR="00BC0231" w:rsidRDefault="00BC0231">
            <w:pPr>
              <w:shd w:val="clear" w:color="auto" w:fill="FFFFFF"/>
              <w:spacing w:line="276" w:lineRule="auto"/>
              <w:jc w:val="both"/>
              <w:rPr>
                <w:sz w:val="18"/>
                <w:szCs w:val="18"/>
                <w:lang w:val="ro-RO"/>
              </w:rPr>
            </w:pPr>
            <w:r>
              <w:rPr>
                <w:sz w:val="18"/>
                <w:szCs w:val="18"/>
                <w:lang w:val="ro-RO"/>
              </w:rPr>
              <w:t xml:space="preserve">Cochilii din vată minerală bazaltică </w:t>
            </w:r>
          </w:p>
          <w:p w14:paraId="5D5E50B5" w14:textId="77777777" w:rsidR="00BC0231" w:rsidRDefault="00BC0231">
            <w:pPr>
              <w:shd w:val="clear" w:color="auto" w:fill="FFFFFF"/>
              <w:spacing w:line="276" w:lineRule="auto"/>
              <w:jc w:val="both"/>
              <w:rPr>
                <w:sz w:val="18"/>
                <w:szCs w:val="18"/>
                <w:lang w:val="ro-RO"/>
              </w:rPr>
            </w:pPr>
            <w:r>
              <w:rPr>
                <w:sz w:val="18"/>
                <w:szCs w:val="18"/>
                <w:lang w:val="ro-RO"/>
              </w:rPr>
              <w:t>gata confecționate gr. 60 mm DN 133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4B0660" w14:textId="77777777" w:rsidR="00BC0231" w:rsidRDefault="00BC0231">
            <w:pPr>
              <w:jc w:val="center"/>
            </w:pPr>
            <w:proofErr w:type="spellStart"/>
            <w:r>
              <w:rPr>
                <w:bCs/>
                <w:iCs/>
                <w:sz w:val="18"/>
                <w:szCs w:val="18"/>
                <w:lang w:val="ro-RO"/>
              </w:rPr>
              <w:t>m.l.</w:t>
            </w:r>
            <w:proofErr w:type="spellEnd"/>
          </w:p>
        </w:tc>
        <w:tc>
          <w:tcPr>
            <w:tcW w:w="1277" w:type="dxa"/>
            <w:tcBorders>
              <w:top w:val="single" w:sz="4" w:space="0" w:color="auto"/>
              <w:left w:val="single" w:sz="4" w:space="0" w:color="auto"/>
              <w:bottom w:val="single" w:sz="4" w:space="0" w:color="auto"/>
              <w:right w:val="single" w:sz="4" w:space="0" w:color="auto"/>
            </w:tcBorders>
            <w:vAlign w:val="center"/>
            <w:hideMark/>
          </w:tcPr>
          <w:p w14:paraId="07404375" w14:textId="77777777" w:rsidR="00BC0231" w:rsidRDefault="00BC0231">
            <w:pPr>
              <w:jc w:val="center"/>
              <w:rPr>
                <w:lang w:val="ro-RO"/>
              </w:rPr>
            </w:pPr>
            <w:r>
              <w:rPr>
                <w:lang w:val="ro-RO"/>
              </w:rPr>
              <w:t>305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76883EB" w14:textId="77777777" w:rsidR="00BC0231" w:rsidRDefault="00BC0231">
            <w:pPr>
              <w:jc w:val="center"/>
            </w:pPr>
            <w:r>
              <w:rPr>
                <w:iCs/>
                <w:sz w:val="18"/>
                <w:szCs w:val="18"/>
                <w:lang w:val="ro-RO"/>
              </w:rPr>
              <w:t>EN 14303</w:t>
            </w:r>
          </w:p>
        </w:tc>
      </w:tr>
      <w:tr w:rsidR="00BC0231" w14:paraId="6BE895AD" w14:textId="77777777" w:rsidTr="001D37CC">
        <w:trPr>
          <w:trHeight w:val="553"/>
        </w:trPr>
        <w:tc>
          <w:tcPr>
            <w:tcW w:w="567" w:type="dxa"/>
            <w:tcBorders>
              <w:top w:val="single" w:sz="4" w:space="0" w:color="auto"/>
              <w:left w:val="single" w:sz="4" w:space="0" w:color="auto"/>
              <w:bottom w:val="single" w:sz="4" w:space="0" w:color="auto"/>
              <w:right w:val="single" w:sz="4" w:space="0" w:color="auto"/>
            </w:tcBorders>
            <w:vAlign w:val="center"/>
            <w:hideMark/>
          </w:tcPr>
          <w:p w14:paraId="166F1EED" w14:textId="77777777" w:rsidR="00BC0231" w:rsidRDefault="00BC0231">
            <w:pPr>
              <w:shd w:val="clear" w:color="auto" w:fill="FFFFFF"/>
              <w:rPr>
                <w:sz w:val="18"/>
                <w:szCs w:val="18"/>
                <w:lang w:val="ro-RO"/>
              </w:rPr>
            </w:pPr>
            <w:r>
              <w:rPr>
                <w:sz w:val="18"/>
                <w:szCs w:val="18"/>
                <w:lang w:val="ro-RO"/>
              </w:rPr>
              <w:t>1.6</w:t>
            </w:r>
          </w:p>
        </w:tc>
        <w:tc>
          <w:tcPr>
            <w:tcW w:w="1134" w:type="dxa"/>
            <w:vMerge/>
            <w:tcBorders>
              <w:left w:val="single" w:sz="4" w:space="0" w:color="auto"/>
              <w:right w:val="single" w:sz="4" w:space="0" w:color="auto"/>
            </w:tcBorders>
            <w:vAlign w:val="center"/>
          </w:tcPr>
          <w:p w14:paraId="400239BF" w14:textId="5C2B9B11" w:rsidR="00BC0231" w:rsidRDefault="00BC0231">
            <w:pPr>
              <w:spacing w:line="276" w:lineRule="auto"/>
              <w:jc w:val="both"/>
              <w:rPr>
                <w:bCs/>
                <w:iCs/>
                <w:sz w:val="18"/>
                <w:szCs w:val="18"/>
                <w:lang w:val="ro-RO"/>
              </w:rPr>
            </w:pPr>
          </w:p>
        </w:tc>
        <w:tc>
          <w:tcPr>
            <w:tcW w:w="3121" w:type="dxa"/>
            <w:tcBorders>
              <w:top w:val="single" w:sz="4" w:space="0" w:color="auto"/>
              <w:left w:val="single" w:sz="4" w:space="0" w:color="auto"/>
              <w:bottom w:val="single" w:sz="4" w:space="0" w:color="auto"/>
              <w:right w:val="single" w:sz="4" w:space="0" w:color="auto"/>
            </w:tcBorders>
            <w:vAlign w:val="center"/>
            <w:hideMark/>
          </w:tcPr>
          <w:p w14:paraId="306E3173" w14:textId="77777777" w:rsidR="00BC0231" w:rsidRDefault="00BC0231">
            <w:pPr>
              <w:shd w:val="clear" w:color="auto" w:fill="FFFFFF"/>
              <w:spacing w:line="276" w:lineRule="auto"/>
              <w:jc w:val="both"/>
              <w:rPr>
                <w:sz w:val="18"/>
                <w:szCs w:val="18"/>
                <w:lang w:val="ro-RO"/>
              </w:rPr>
            </w:pPr>
            <w:r>
              <w:rPr>
                <w:sz w:val="18"/>
                <w:szCs w:val="18"/>
                <w:lang w:val="ro-RO"/>
              </w:rPr>
              <w:t xml:space="preserve">Cochilii din vată minerală bazaltică </w:t>
            </w:r>
          </w:p>
          <w:p w14:paraId="0E6BD32F" w14:textId="77777777" w:rsidR="00BC0231" w:rsidRDefault="00BC0231">
            <w:pPr>
              <w:shd w:val="clear" w:color="auto" w:fill="FFFFFF"/>
              <w:spacing w:line="276" w:lineRule="auto"/>
              <w:jc w:val="both"/>
              <w:rPr>
                <w:sz w:val="18"/>
                <w:szCs w:val="18"/>
                <w:lang w:val="ro-RO"/>
              </w:rPr>
            </w:pPr>
            <w:r>
              <w:rPr>
                <w:sz w:val="18"/>
                <w:szCs w:val="18"/>
                <w:lang w:val="ro-RO"/>
              </w:rPr>
              <w:t>gata confecționate gr. 60 mm DN 159</w:t>
            </w:r>
          </w:p>
        </w:tc>
        <w:tc>
          <w:tcPr>
            <w:tcW w:w="850" w:type="dxa"/>
            <w:tcBorders>
              <w:top w:val="single" w:sz="4" w:space="0" w:color="auto"/>
              <w:left w:val="single" w:sz="4" w:space="0" w:color="auto"/>
              <w:bottom w:val="single" w:sz="4" w:space="0" w:color="auto"/>
              <w:right w:val="single" w:sz="4" w:space="0" w:color="auto"/>
            </w:tcBorders>
            <w:vAlign w:val="center"/>
            <w:hideMark/>
          </w:tcPr>
          <w:p w14:paraId="599173B6" w14:textId="77777777" w:rsidR="00BC0231" w:rsidRDefault="00BC0231">
            <w:pPr>
              <w:jc w:val="center"/>
            </w:pPr>
            <w:proofErr w:type="spellStart"/>
            <w:r>
              <w:rPr>
                <w:bCs/>
                <w:iCs/>
                <w:sz w:val="18"/>
                <w:szCs w:val="18"/>
                <w:lang w:val="ro-RO"/>
              </w:rPr>
              <w:t>m.l.</w:t>
            </w:r>
            <w:proofErr w:type="spellEnd"/>
          </w:p>
        </w:tc>
        <w:tc>
          <w:tcPr>
            <w:tcW w:w="1277" w:type="dxa"/>
            <w:tcBorders>
              <w:top w:val="single" w:sz="4" w:space="0" w:color="auto"/>
              <w:left w:val="single" w:sz="4" w:space="0" w:color="auto"/>
              <w:bottom w:val="single" w:sz="4" w:space="0" w:color="auto"/>
              <w:right w:val="single" w:sz="4" w:space="0" w:color="auto"/>
            </w:tcBorders>
            <w:vAlign w:val="center"/>
            <w:hideMark/>
          </w:tcPr>
          <w:p w14:paraId="3C10EB74" w14:textId="77777777" w:rsidR="00BC0231" w:rsidRDefault="00BC0231">
            <w:pPr>
              <w:jc w:val="center"/>
              <w:rPr>
                <w:lang w:val="ro-RO"/>
              </w:rPr>
            </w:pPr>
            <w:r>
              <w:rPr>
                <w:lang w:val="ro-RO"/>
              </w:rPr>
              <w:t>305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0258EEA" w14:textId="77777777" w:rsidR="00BC0231" w:rsidRDefault="00BC0231">
            <w:pPr>
              <w:jc w:val="center"/>
            </w:pPr>
            <w:r>
              <w:rPr>
                <w:iCs/>
                <w:sz w:val="18"/>
                <w:szCs w:val="18"/>
                <w:lang w:val="ro-RO"/>
              </w:rPr>
              <w:t>EN 14303</w:t>
            </w:r>
          </w:p>
        </w:tc>
      </w:tr>
      <w:tr w:rsidR="00BC0231" w14:paraId="48BE2E0C" w14:textId="77777777" w:rsidTr="001D37CC">
        <w:trPr>
          <w:trHeight w:val="561"/>
        </w:trPr>
        <w:tc>
          <w:tcPr>
            <w:tcW w:w="567" w:type="dxa"/>
            <w:tcBorders>
              <w:top w:val="single" w:sz="4" w:space="0" w:color="auto"/>
              <w:left w:val="single" w:sz="4" w:space="0" w:color="auto"/>
              <w:bottom w:val="single" w:sz="4" w:space="0" w:color="auto"/>
              <w:right w:val="single" w:sz="4" w:space="0" w:color="auto"/>
            </w:tcBorders>
            <w:vAlign w:val="center"/>
            <w:hideMark/>
          </w:tcPr>
          <w:p w14:paraId="54C2F2A0" w14:textId="77777777" w:rsidR="00BC0231" w:rsidRDefault="00BC0231">
            <w:pPr>
              <w:shd w:val="clear" w:color="auto" w:fill="FFFFFF"/>
              <w:rPr>
                <w:sz w:val="18"/>
                <w:szCs w:val="18"/>
                <w:lang w:val="ro-RO"/>
              </w:rPr>
            </w:pPr>
            <w:r>
              <w:rPr>
                <w:sz w:val="18"/>
                <w:szCs w:val="18"/>
                <w:lang w:val="ro-RO"/>
              </w:rPr>
              <w:t>1.7</w:t>
            </w:r>
          </w:p>
        </w:tc>
        <w:tc>
          <w:tcPr>
            <w:tcW w:w="1134" w:type="dxa"/>
            <w:vMerge/>
            <w:tcBorders>
              <w:left w:val="single" w:sz="4" w:space="0" w:color="auto"/>
              <w:right w:val="single" w:sz="4" w:space="0" w:color="auto"/>
            </w:tcBorders>
            <w:vAlign w:val="center"/>
          </w:tcPr>
          <w:p w14:paraId="55E2C9CD" w14:textId="0FE8C2A8" w:rsidR="00BC0231" w:rsidRDefault="00BC0231">
            <w:pPr>
              <w:spacing w:line="276" w:lineRule="auto"/>
              <w:jc w:val="both"/>
              <w:rPr>
                <w:bCs/>
                <w:iCs/>
                <w:sz w:val="18"/>
                <w:szCs w:val="18"/>
                <w:lang w:val="ro-RO"/>
              </w:rPr>
            </w:pPr>
          </w:p>
        </w:tc>
        <w:tc>
          <w:tcPr>
            <w:tcW w:w="3121" w:type="dxa"/>
            <w:tcBorders>
              <w:top w:val="single" w:sz="4" w:space="0" w:color="auto"/>
              <w:left w:val="single" w:sz="4" w:space="0" w:color="auto"/>
              <w:bottom w:val="single" w:sz="4" w:space="0" w:color="auto"/>
              <w:right w:val="single" w:sz="4" w:space="0" w:color="auto"/>
            </w:tcBorders>
            <w:vAlign w:val="center"/>
            <w:hideMark/>
          </w:tcPr>
          <w:p w14:paraId="7864A9F7" w14:textId="77777777" w:rsidR="00BC0231" w:rsidRDefault="00BC0231">
            <w:pPr>
              <w:shd w:val="clear" w:color="auto" w:fill="FFFFFF"/>
              <w:spacing w:line="276" w:lineRule="auto"/>
              <w:jc w:val="both"/>
              <w:rPr>
                <w:sz w:val="18"/>
                <w:szCs w:val="18"/>
                <w:lang w:val="ro-RO"/>
              </w:rPr>
            </w:pPr>
            <w:r>
              <w:rPr>
                <w:sz w:val="18"/>
                <w:szCs w:val="18"/>
                <w:lang w:val="ro-RO"/>
              </w:rPr>
              <w:t xml:space="preserve">Cochilii din vată minerală bazaltică </w:t>
            </w:r>
          </w:p>
          <w:p w14:paraId="48D96988" w14:textId="77777777" w:rsidR="00BC0231" w:rsidRDefault="00BC0231">
            <w:pPr>
              <w:shd w:val="clear" w:color="auto" w:fill="FFFFFF"/>
              <w:spacing w:line="276" w:lineRule="auto"/>
              <w:jc w:val="both"/>
              <w:rPr>
                <w:sz w:val="18"/>
                <w:szCs w:val="18"/>
                <w:lang w:val="ro-RO"/>
              </w:rPr>
            </w:pPr>
            <w:r>
              <w:rPr>
                <w:sz w:val="18"/>
                <w:szCs w:val="18"/>
                <w:lang w:val="ro-RO"/>
              </w:rPr>
              <w:t>gata confecționate gr. 60 mm DN 219</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B26989" w14:textId="77777777" w:rsidR="00BC0231" w:rsidRDefault="00BC0231">
            <w:pPr>
              <w:jc w:val="center"/>
            </w:pPr>
            <w:proofErr w:type="spellStart"/>
            <w:r>
              <w:rPr>
                <w:bCs/>
                <w:iCs/>
                <w:sz w:val="18"/>
                <w:szCs w:val="18"/>
                <w:lang w:val="ro-RO"/>
              </w:rPr>
              <w:t>m.l.</w:t>
            </w:r>
            <w:proofErr w:type="spellEnd"/>
          </w:p>
        </w:tc>
        <w:tc>
          <w:tcPr>
            <w:tcW w:w="1277" w:type="dxa"/>
            <w:tcBorders>
              <w:top w:val="single" w:sz="4" w:space="0" w:color="auto"/>
              <w:left w:val="single" w:sz="4" w:space="0" w:color="auto"/>
              <w:bottom w:val="single" w:sz="4" w:space="0" w:color="auto"/>
              <w:right w:val="single" w:sz="4" w:space="0" w:color="auto"/>
            </w:tcBorders>
            <w:vAlign w:val="center"/>
            <w:hideMark/>
          </w:tcPr>
          <w:p w14:paraId="72879285" w14:textId="77777777" w:rsidR="00BC0231" w:rsidRDefault="00BC0231">
            <w:pPr>
              <w:jc w:val="center"/>
              <w:rPr>
                <w:lang w:val="ro-RO"/>
              </w:rPr>
            </w:pPr>
            <w:r>
              <w:rPr>
                <w:lang w:val="ro-RO"/>
              </w:rPr>
              <w:t>200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60CEBC8" w14:textId="77777777" w:rsidR="00BC0231" w:rsidRDefault="00BC0231">
            <w:pPr>
              <w:jc w:val="center"/>
            </w:pPr>
            <w:r>
              <w:rPr>
                <w:iCs/>
                <w:sz w:val="18"/>
                <w:szCs w:val="18"/>
                <w:lang w:val="ro-RO"/>
              </w:rPr>
              <w:t>EN 14303</w:t>
            </w:r>
          </w:p>
        </w:tc>
      </w:tr>
      <w:tr w:rsidR="00BC0231" w14:paraId="095C5F7D" w14:textId="77777777" w:rsidTr="00D0359C">
        <w:trPr>
          <w:trHeight w:val="639"/>
        </w:trPr>
        <w:tc>
          <w:tcPr>
            <w:tcW w:w="567" w:type="dxa"/>
            <w:tcBorders>
              <w:top w:val="single" w:sz="4" w:space="0" w:color="auto"/>
              <w:left w:val="single" w:sz="4" w:space="0" w:color="auto"/>
              <w:bottom w:val="single" w:sz="4" w:space="0" w:color="auto"/>
              <w:right w:val="single" w:sz="4" w:space="0" w:color="auto"/>
            </w:tcBorders>
            <w:vAlign w:val="center"/>
            <w:hideMark/>
          </w:tcPr>
          <w:p w14:paraId="42F96CC2" w14:textId="77777777" w:rsidR="00BC0231" w:rsidRDefault="00BC0231">
            <w:pPr>
              <w:shd w:val="clear" w:color="auto" w:fill="FFFFFF"/>
              <w:rPr>
                <w:sz w:val="18"/>
                <w:szCs w:val="18"/>
                <w:lang w:val="ro-RO"/>
              </w:rPr>
            </w:pPr>
            <w:r>
              <w:rPr>
                <w:sz w:val="18"/>
                <w:szCs w:val="18"/>
                <w:lang w:val="ro-RO"/>
              </w:rPr>
              <w:t>1.8</w:t>
            </w:r>
          </w:p>
        </w:tc>
        <w:tc>
          <w:tcPr>
            <w:tcW w:w="1134" w:type="dxa"/>
            <w:vMerge/>
            <w:tcBorders>
              <w:left w:val="single" w:sz="4" w:space="0" w:color="auto"/>
              <w:right w:val="single" w:sz="4" w:space="0" w:color="auto"/>
            </w:tcBorders>
            <w:vAlign w:val="center"/>
          </w:tcPr>
          <w:p w14:paraId="75CE259D" w14:textId="6F805496" w:rsidR="00BC0231" w:rsidRDefault="00BC0231">
            <w:pPr>
              <w:spacing w:line="276" w:lineRule="auto"/>
              <w:jc w:val="both"/>
              <w:rPr>
                <w:bCs/>
                <w:iCs/>
                <w:sz w:val="18"/>
                <w:szCs w:val="18"/>
                <w:lang w:val="ro-RO"/>
              </w:rPr>
            </w:pPr>
          </w:p>
        </w:tc>
        <w:tc>
          <w:tcPr>
            <w:tcW w:w="3121" w:type="dxa"/>
            <w:tcBorders>
              <w:top w:val="single" w:sz="4" w:space="0" w:color="auto"/>
              <w:left w:val="single" w:sz="4" w:space="0" w:color="auto"/>
              <w:bottom w:val="single" w:sz="4" w:space="0" w:color="auto"/>
              <w:right w:val="single" w:sz="4" w:space="0" w:color="auto"/>
            </w:tcBorders>
            <w:vAlign w:val="center"/>
            <w:hideMark/>
          </w:tcPr>
          <w:p w14:paraId="008601C2" w14:textId="77777777" w:rsidR="00BC0231" w:rsidRDefault="00BC0231">
            <w:pPr>
              <w:shd w:val="clear" w:color="auto" w:fill="FFFFFF"/>
              <w:spacing w:line="276" w:lineRule="auto"/>
              <w:jc w:val="both"/>
              <w:rPr>
                <w:sz w:val="18"/>
                <w:szCs w:val="18"/>
                <w:lang w:val="ro-RO"/>
              </w:rPr>
            </w:pPr>
            <w:r>
              <w:rPr>
                <w:sz w:val="18"/>
                <w:szCs w:val="18"/>
                <w:lang w:val="ro-RO"/>
              </w:rPr>
              <w:t xml:space="preserve">Cochilii din vată minerală bazaltică </w:t>
            </w:r>
          </w:p>
          <w:p w14:paraId="2FFE1D8F" w14:textId="77777777" w:rsidR="00BC0231" w:rsidRDefault="00BC0231">
            <w:pPr>
              <w:shd w:val="clear" w:color="auto" w:fill="FFFFFF"/>
              <w:spacing w:line="276" w:lineRule="auto"/>
              <w:jc w:val="both"/>
              <w:rPr>
                <w:sz w:val="18"/>
                <w:szCs w:val="18"/>
                <w:lang w:val="ro-RO"/>
              </w:rPr>
            </w:pPr>
            <w:r>
              <w:rPr>
                <w:sz w:val="18"/>
                <w:szCs w:val="18"/>
                <w:lang w:val="ro-RO"/>
              </w:rPr>
              <w:t>gata confecționate gr. 60 mm DN 273</w:t>
            </w:r>
          </w:p>
        </w:tc>
        <w:tc>
          <w:tcPr>
            <w:tcW w:w="850" w:type="dxa"/>
            <w:tcBorders>
              <w:top w:val="single" w:sz="4" w:space="0" w:color="auto"/>
              <w:left w:val="single" w:sz="4" w:space="0" w:color="auto"/>
              <w:bottom w:val="single" w:sz="4" w:space="0" w:color="auto"/>
              <w:right w:val="single" w:sz="4" w:space="0" w:color="auto"/>
            </w:tcBorders>
            <w:vAlign w:val="center"/>
            <w:hideMark/>
          </w:tcPr>
          <w:p w14:paraId="42C0C5A0" w14:textId="77777777" w:rsidR="00BC0231" w:rsidRDefault="00BC0231">
            <w:pPr>
              <w:jc w:val="center"/>
            </w:pPr>
            <w:proofErr w:type="spellStart"/>
            <w:r>
              <w:rPr>
                <w:bCs/>
                <w:iCs/>
                <w:sz w:val="18"/>
                <w:szCs w:val="18"/>
                <w:lang w:val="ro-RO"/>
              </w:rPr>
              <w:t>m.l.</w:t>
            </w:r>
            <w:proofErr w:type="spellEnd"/>
          </w:p>
        </w:tc>
        <w:tc>
          <w:tcPr>
            <w:tcW w:w="1277" w:type="dxa"/>
            <w:tcBorders>
              <w:top w:val="single" w:sz="4" w:space="0" w:color="auto"/>
              <w:left w:val="single" w:sz="4" w:space="0" w:color="auto"/>
              <w:bottom w:val="single" w:sz="4" w:space="0" w:color="auto"/>
              <w:right w:val="single" w:sz="4" w:space="0" w:color="auto"/>
            </w:tcBorders>
            <w:vAlign w:val="center"/>
            <w:hideMark/>
          </w:tcPr>
          <w:p w14:paraId="786A65D3" w14:textId="77777777" w:rsidR="00BC0231" w:rsidRDefault="00BC0231">
            <w:pPr>
              <w:jc w:val="center"/>
              <w:rPr>
                <w:lang w:val="ro-RO"/>
              </w:rPr>
            </w:pPr>
            <w:r>
              <w:rPr>
                <w:lang w:val="ro-RO"/>
              </w:rPr>
              <w:t>100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4D137F4" w14:textId="77777777" w:rsidR="00BC0231" w:rsidRDefault="00BC0231">
            <w:pPr>
              <w:jc w:val="center"/>
            </w:pPr>
            <w:r>
              <w:rPr>
                <w:iCs/>
                <w:sz w:val="18"/>
                <w:szCs w:val="18"/>
                <w:lang w:val="ro-RO"/>
              </w:rPr>
              <w:t>EN 14303</w:t>
            </w:r>
          </w:p>
        </w:tc>
      </w:tr>
      <w:tr w:rsidR="00BC0231" w14:paraId="56846EE6" w14:textId="77777777" w:rsidTr="00D0359C">
        <w:trPr>
          <w:trHeight w:val="130"/>
        </w:trPr>
        <w:tc>
          <w:tcPr>
            <w:tcW w:w="567" w:type="dxa"/>
            <w:tcBorders>
              <w:top w:val="single" w:sz="4" w:space="0" w:color="auto"/>
              <w:left w:val="single" w:sz="4" w:space="0" w:color="auto"/>
              <w:bottom w:val="single" w:sz="4" w:space="0" w:color="auto"/>
              <w:right w:val="single" w:sz="4" w:space="0" w:color="auto"/>
            </w:tcBorders>
            <w:vAlign w:val="center"/>
            <w:hideMark/>
          </w:tcPr>
          <w:p w14:paraId="37C7FBB4" w14:textId="77777777" w:rsidR="00BC0231" w:rsidRDefault="00BC0231">
            <w:r>
              <w:rPr>
                <w:sz w:val="18"/>
                <w:szCs w:val="18"/>
                <w:lang w:val="ro-RO"/>
              </w:rPr>
              <w:t>1.9</w:t>
            </w:r>
          </w:p>
        </w:tc>
        <w:tc>
          <w:tcPr>
            <w:tcW w:w="1134" w:type="dxa"/>
            <w:vMerge/>
            <w:tcBorders>
              <w:left w:val="single" w:sz="4" w:space="0" w:color="auto"/>
              <w:right w:val="single" w:sz="4" w:space="0" w:color="auto"/>
            </w:tcBorders>
            <w:vAlign w:val="center"/>
          </w:tcPr>
          <w:p w14:paraId="0E0FF233" w14:textId="2939E91E" w:rsidR="00BC0231" w:rsidRDefault="00BC0231">
            <w:pPr>
              <w:spacing w:line="276" w:lineRule="auto"/>
              <w:jc w:val="both"/>
              <w:rPr>
                <w:bCs/>
                <w:iCs/>
                <w:sz w:val="18"/>
                <w:szCs w:val="18"/>
                <w:lang w:val="ro-RO"/>
              </w:rPr>
            </w:pPr>
          </w:p>
        </w:tc>
        <w:tc>
          <w:tcPr>
            <w:tcW w:w="3121" w:type="dxa"/>
            <w:tcBorders>
              <w:top w:val="single" w:sz="4" w:space="0" w:color="auto"/>
              <w:left w:val="single" w:sz="4" w:space="0" w:color="auto"/>
              <w:bottom w:val="single" w:sz="4" w:space="0" w:color="auto"/>
              <w:right w:val="single" w:sz="4" w:space="0" w:color="auto"/>
            </w:tcBorders>
            <w:vAlign w:val="center"/>
            <w:hideMark/>
          </w:tcPr>
          <w:p w14:paraId="14CB3EC9" w14:textId="77777777" w:rsidR="00BC0231" w:rsidRDefault="00BC0231">
            <w:pPr>
              <w:shd w:val="clear" w:color="auto" w:fill="FFFFFF"/>
              <w:spacing w:line="276" w:lineRule="auto"/>
              <w:jc w:val="both"/>
              <w:rPr>
                <w:sz w:val="18"/>
                <w:szCs w:val="18"/>
                <w:lang w:val="ro-RO"/>
              </w:rPr>
            </w:pPr>
            <w:r>
              <w:rPr>
                <w:sz w:val="18"/>
                <w:szCs w:val="18"/>
                <w:lang w:val="ro-RO"/>
              </w:rPr>
              <w:t>Tablă de aluminiu gr. 0,4mm</w:t>
            </w:r>
          </w:p>
        </w:tc>
        <w:tc>
          <w:tcPr>
            <w:tcW w:w="850" w:type="dxa"/>
            <w:tcBorders>
              <w:top w:val="single" w:sz="4" w:space="0" w:color="auto"/>
              <w:left w:val="single" w:sz="4" w:space="0" w:color="auto"/>
              <w:bottom w:val="single" w:sz="4" w:space="0" w:color="auto"/>
              <w:right w:val="single" w:sz="4" w:space="0" w:color="auto"/>
            </w:tcBorders>
            <w:vAlign w:val="center"/>
            <w:hideMark/>
          </w:tcPr>
          <w:p w14:paraId="54345798" w14:textId="77777777" w:rsidR="00BC0231" w:rsidRDefault="00BC0231">
            <w:pPr>
              <w:shd w:val="clear" w:color="auto" w:fill="FFFFFF"/>
              <w:jc w:val="center"/>
              <w:rPr>
                <w:bCs/>
                <w:iCs/>
                <w:sz w:val="18"/>
                <w:szCs w:val="18"/>
                <w:lang w:val="en-US"/>
              </w:rPr>
            </w:pPr>
            <w:r>
              <w:rPr>
                <w:bCs/>
                <w:iCs/>
                <w:sz w:val="18"/>
                <w:szCs w:val="18"/>
                <w:lang w:val="ro-RO"/>
              </w:rPr>
              <w:t>kg</w:t>
            </w:r>
          </w:p>
        </w:tc>
        <w:tc>
          <w:tcPr>
            <w:tcW w:w="1277" w:type="dxa"/>
            <w:tcBorders>
              <w:top w:val="single" w:sz="4" w:space="0" w:color="auto"/>
              <w:left w:val="single" w:sz="4" w:space="0" w:color="auto"/>
              <w:bottom w:val="single" w:sz="4" w:space="0" w:color="auto"/>
              <w:right w:val="single" w:sz="4" w:space="0" w:color="auto"/>
            </w:tcBorders>
            <w:vAlign w:val="center"/>
            <w:hideMark/>
          </w:tcPr>
          <w:p w14:paraId="7711535C" w14:textId="77777777" w:rsidR="00BC0231" w:rsidRDefault="00BC0231">
            <w:pPr>
              <w:shd w:val="clear" w:color="auto" w:fill="FFFFFF"/>
              <w:jc w:val="center"/>
              <w:rPr>
                <w:bCs/>
                <w:iCs/>
                <w:sz w:val="18"/>
                <w:szCs w:val="18"/>
                <w:lang w:val="ro-RO"/>
              </w:rPr>
            </w:pPr>
            <w:r>
              <w:rPr>
                <w:bCs/>
                <w:iCs/>
                <w:sz w:val="18"/>
                <w:szCs w:val="18"/>
                <w:lang w:val="ro-RO"/>
              </w:rPr>
              <w:t>1080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EB7D4E6" w14:textId="77777777" w:rsidR="00BC0231" w:rsidRDefault="00BC0231">
            <w:pPr>
              <w:shd w:val="clear" w:color="auto" w:fill="FFFFFF"/>
              <w:spacing w:line="360" w:lineRule="auto"/>
              <w:rPr>
                <w:sz w:val="18"/>
                <w:szCs w:val="18"/>
                <w:shd w:val="clear" w:color="auto" w:fill="FFFFFF"/>
                <w:lang w:val="ro-RO"/>
              </w:rPr>
            </w:pPr>
            <w:r>
              <w:rPr>
                <w:sz w:val="18"/>
                <w:szCs w:val="18"/>
                <w:shd w:val="clear" w:color="auto" w:fill="FFFFFF"/>
              </w:rPr>
              <w:t>ГОСТ</w:t>
            </w:r>
            <w:r>
              <w:rPr>
                <w:sz w:val="18"/>
                <w:szCs w:val="18"/>
                <w:shd w:val="clear" w:color="auto" w:fill="FFFFFF"/>
                <w:lang w:val="en-US"/>
              </w:rPr>
              <w:t xml:space="preserve"> </w:t>
            </w:r>
            <w:proofErr w:type="gramStart"/>
            <w:r>
              <w:rPr>
                <w:sz w:val="18"/>
                <w:szCs w:val="18"/>
                <w:shd w:val="clear" w:color="auto" w:fill="FFFFFF"/>
                <w:lang w:val="ro-RO"/>
              </w:rPr>
              <w:t>21613-76</w:t>
            </w:r>
            <w:proofErr w:type="gramEnd"/>
            <w:r>
              <w:rPr>
                <w:sz w:val="18"/>
                <w:szCs w:val="18"/>
                <w:shd w:val="clear" w:color="auto" w:fill="FFFFFF"/>
                <w:lang w:val="ro-RO"/>
              </w:rPr>
              <w:t xml:space="preserve"> sau</w:t>
            </w:r>
          </w:p>
          <w:p w14:paraId="1D6F6BBA" w14:textId="77777777" w:rsidR="00BC0231" w:rsidRDefault="00BC0231">
            <w:pPr>
              <w:shd w:val="clear" w:color="auto" w:fill="FFFFFF"/>
              <w:spacing w:line="360" w:lineRule="auto"/>
              <w:rPr>
                <w:iCs/>
                <w:sz w:val="18"/>
                <w:szCs w:val="18"/>
                <w:lang w:val="ro-RO"/>
              </w:rPr>
            </w:pPr>
            <w:r>
              <w:rPr>
                <w:iCs/>
                <w:sz w:val="18"/>
                <w:szCs w:val="18"/>
                <w:lang w:val="en-US"/>
              </w:rPr>
              <w:t xml:space="preserve"> EN 573-3:2013</w:t>
            </w:r>
          </w:p>
        </w:tc>
      </w:tr>
      <w:tr w:rsidR="00BC0231" w14:paraId="327EEA77" w14:textId="77777777" w:rsidTr="00D0359C">
        <w:trPr>
          <w:trHeight w:val="130"/>
        </w:trPr>
        <w:tc>
          <w:tcPr>
            <w:tcW w:w="567" w:type="dxa"/>
            <w:tcBorders>
              <w:top w:val="single" w:sz="4" w:space="0" w:color="auto"/>
              <w:left w:val="single" w:sz="4" w:space="0" w:color="auto"/>
              <w:bottom w:val="single" w:sz="4" w:space="0" w:color="auto"/>
              <w:right w:val="single" w:sz="4" w:space="0" w:color="auto"/>
            </w:tcBorders>
            <w:vAlign w:val="center"/>
            <w:hideMark/>
          </w:tcPr>
          <w:p w14:paraId="319F4D77" w14:textId="77777777" w:rsidR="00BC0231" w:rsidRDefault="00BC0231">
            <w:r>
              <w:rPr>
                <w:sz w:val="18"/>
                <w:szCs w:val="18"/>
                <w:lang w:val="ro-RO"/>
              </w:rPr>
              <w:t>1.10</w:t>
            </w:r>
          </w:p>
        </w:tc>
        <w:tc>
          <w:tcPr>
            <w:tcW w:w="1134" w:type="dxa"/>
            <w:vMerge/>
            <w:tcBorders>
              <w:left w:val="single" w:sz="4" w:space="0" w:color="auto"/>
              <w:right w:val="single" w:sz="4" w:space="0" w:color="auto"/>
            </w:tcBorders>
            <w:vAlign w:val="center"/>
          </w:tcPr>
          <w:p w14:paraId="476B94E3" w14:textId="2DB0E9A8" w:rsidR="00BC0231" w:rsidRDefault="00BC0231">
            <w:pPr>
              <w:spacing w:line="276" w:lineRule="auto"/>
              <w:jc w:val="both"/>
              <w:rPr>
                <w:bCs/>
                <w:iCs/>
                <w:sz w:val="18"/>
                <w:szCs w:val="18"/>
                <w:lang w:val="ro-RO"/>
              </w:rPr>
            </w:pPr>
          </w:p>
        </w:tc>
        <w:tc>
          <w:tcPr>
            <w:tcW w:w="3121" w:type="dxa"/>
            <w:tcBorders>
              <w:top w:val="single" w:sz="4" w:space="0" w:color="auto"/>
              <w:left w:val="single" w:sz="4" w:space="0" w:color="auto"/>
              <w:bottom w:val="single" w:sz="4" w:space="0" w:color="auto"/>
              <w:right w:val="single" w:sz="4" w:space="0" w:color="auto"/>
            </w:tcBorders>
            <w:vAlign w:val="center"/>
            <w:hideMark/>
          </w:tcPr>
          <w:p w14:paraId="053BAD52" w14:textId="77777777" w:rsidR="00BC0231" w:rsidRDefault="00BC0231">
            <w:pPr>
              <w:shd w:val="clear" w:color="auto" w:fill="FFFFFF"/>
              <w:spacing w:line="276" w:lineRule="auto"/>
              <w:jc w:val="both"/>
              <w:rPr>
                <w:sz w:val="18"/>
                <w:szCs w:val="18"/>
                <w:lang w:val="ro-RO"/>
              </w:rPr>
            </w:pPr>
            <w:r>
              <w:rPr>
                <w:sz w:val="18"/>
                <w:szCs w:val="18"/>
                <w:lang w:val="ro-RO"/>
              </w:rPr>
              <w:t>Folie de aluminiu gr. 0,2mm</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74E8FF" w14:textId="77777777" w:rsidR="00BC0231" w:rsidRDefault="00BC0231">
            <w:pPr>
              <w:shd w:val="clear" w:color="auto" w:fill="FFFFFF"/>
              <w:jc w:val="center"/>
              <w:rPr>
                <w:bCs/>
                <w:iCs/>
                <w:sz w:val="18"/>
                <w:szCs w:val="18"/>
                <w:lang w:val="ro-RO"/>
              </w:rPr>
            </w:pPr>
            <w:r>
              <w:rPr>
                <w:bCs/>
                <w:iCs/>
                <w:sz w:val="18"/>
                <w:szCs w:val="18"/>
                <w:lang w:val="ro-RO"/>
              </w:rPr>
              <w:t>m2</w:t>
            </w:r>
          </w:p>
        </w:tc>
        <w:tc>
          <w:tcPr>
            <w:tcW w:w="1277" w:type="dxa"/>
            <w:tcBorders>
              <w:top w:val="single" w:sz="4" w:space="0" w:color="auto"/>
              <w:left w:val="single" w:sz="4" w:space="0" w:color="auto"/>
              <w:bottom w:val="single" w:sz="4" w:space="0" w:color="auto"/>
              <w:right w:val="single" w:sz="4" w:space="0" w:color="auto"/>
            </w:tcBorders>
            <w:vAlign w:val="center"/>
            <w:hideMark/>
          </w:tcPr>
          <w:p w14:paraId="691B600B" w14:textId="77777777" w:rsidR="00BC0231" w:rsidRDefault="00BC0231">
            <w:pPr>
              <w:shd w:val="clear" w:color="auto" w:fill="FFFFFF"/>
              <w:jc w:val="center"/>
              <w:rPr>
                <w:bCs/>
                <w:iCs/>
                <w:sz w:val="18"/>
                <w:szCs w:val="18"/>
                <w:lang w:val="ro-RO"/>
              </w:rPr>
            </w:pPr>
            <w:r>
              <w:rPr>
                <w:bCs/>
                <w:iCs/>
                <w:sz w:val="18"/>
                <w:szCs w:val="18"/>
                <w:lang w:val="ro-RO"/>
              </w:rPr>
              <w:t>1400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A4064EE" w14:textId="77777777" w:rsidR="00BC0231" w:rsidRDefault="00BC0231">
            <w:pPr>
              <w:shd w:val="clear" w:color="auto" w:fill="FFFFFF"/>
              <w:spacing w:line="360" w:lineRule="auto"/>
              <w:rPr>
                <w:sz w:val="18"/>
                <w:szCs w:val="18"/>
                <w:shd w:val="clear" w:color="auto" w:fill="FFFFFF"/>
              </w:rPr>
            </w:pPr>
            <w:r>
              <w:rPr>
                <w:sz w:val="18"/>
                <w:szCs w:val="18"/>
                <w:shd w:val="clear" w:color="auto" w:fill="FFFFFF"/>
              </w:rPr>
              <w:t xml:space="preserve">ГОСТ </w:t>
            </w:r>
            <w:proofErr w:type="gramStart"/>
            <w:r>
              <w:rPr>
                <w:sz w:val="18"/>
                <w:szCs w:val="18"/>
                <w:shd w:val="clear" w:color="auto" w:fill="FFFFFF"/>
                <w:lang w:val="ro-RO"/>
              </w:rPr>
              <w:t>618-2014</w:t>
            </w:r>
            <w:proofErr w:type="gramEnd"/>
            <w:r>
              <w:rPr>
                <w:sz w:val="18"/>
                <w:szCs w:val="18"/>
                <w:shd w:val="clear" w:color="auto" w:fill="FFFFFF"/>
                <w:lang w:val="ro-RO"/>
              </w:rPr>
              <w:t xml:space="preserve"> </w:t>
            </w:r>
            <w:proofErr w:type="spellStart"/>
            <w:r>
              <w:rPr>
                <w:sz w:val="18"/>
                <w:szCs w:val="18"/>
                <w:shd w:val="clear" w:color="auto" w:fill="FFFFFF"/>
                <w:lang w:val="en-US"/>
              </w:rPr>
              <w:t>sau</w:t>
            </w:r>
            <w:proofErr w:type="spellEnd"/>
          </w:p>
          <w:p w14:paraId="736CDD9E" w14:textId="77777777" w:rsidR="00BC0231" w:rsidRDefault="00BC0231">
            <w:pPr>
              <w:shd w:val="clear" w:color="auto" w:fill="FFFFFF"/>
              <w:spacing w:line="360" w:lineRule="auto"/>
              <w:rPr>
                <w:iCs/>
                <w:sz w:val="18"/>
                <w:szCs w:val="18"/>
                <w:lang w:val="ro-RO"/>
              </w:rPr>
            </w:pPr>
            <w:r>
              <w:rPr>
                <w:iCs/>
                <w:sz w:val="18"/>
                <w:szCs w:val="18"/>
                <w:lang w:val="en-US"/>
              </w:rPr>
              <w:t xml:space="preserve">EN </w:t>
            </w:r>
            <w:r>
              <w:rPr>
                <w:iCs/>
                <w:sz w:val="18"/>
                <w:szCs w:val="18"/>
                <w:lang w:val="ro-RO"/>
              </w:rPr>
              <w:t>546</w:t>
            </w:r>
            <w:r>
              <w:rPr>
                <w:iCs/>
                <w:sz w:val="18"/>
                <w:szCs w:val="18"/>
              </w:rPr>
              <w:t>:20</w:t>
            </w:r>
            <w:r>
              <w:rPr>
                <w:iCs/>
                <w:sz w:val="18"/>
                <w:szCs w:val="18"/>
                <w:lang w:val="ro-RO"/>
              </w:rPr>
              <w:t>06</w:t>
            </w:r>
          </w:p>
        </w:tc>
      </w:tr>
      <w:tr w:rsidR="00BC0231" w14:paraId="1866E453" w14:textId="77777777" w:rsidTr="000353C4">
        <w:trPr>
          <w:trHeight w:val="130"/>
        </w:trPr>
        <w:tc>
          <w:tcPr>
            <w:tcW w:w="567" w:type="dxa"/>
            <w:tcBorders>
              <w:top w:val="single" w:sz="4" w:space="0" w:color="auto"/>
              <w:left w:val="single" w:sz="4" w:space="0" w:color="auto"/>
              <w:bottom w:val="single" w:sz="4" w:space="0" w:color="auto"/>
              <w:right w:val="single" w:sz="4" w:space="0" w:color="auto"/>
            </w:tcBorders>
            <w:vAlign w:val="center"/>
            <w:hideMark/>
          </w:tcPr>
          <w:p w14:paraId="49F598A5" w14:textId="77777777" w:rsidR="00BC0231" w:rsidRDefault="00BC0231">
            <w:r>
              <w:rPr>
                <w:sz w:val="18"/>
                <w:szCs w:val="18"/>
                <w:lang w:val="ro-RO"/>
              </w:rPr>
              <w:t>1.11</w:t>
            </w:r>
          </w:p>
        </w:tc>
        <w:tc>
          <w:tcPr>
            <w:tcW w:w="1134" w:type="dxa"/>
            <w:vMerge/>
            <w:tcBorders>
              <w:left w:val="single" w:sz="4" w:space="0" w:color="auto"/>
              <w:right w:val="single" w:sz="4" w:space="0" w:color="auto"/>
            </w:tcBorders>
            <w:vAlign w:val="center"/>
          </w:tcPr>
          <w:p w14:paraId="6DEDBB5E" w14:textId="7700AFFD" w:rsidR="00BC0231" w:rsidRDefault="00BC0231">
            <w:pPr>
              <w:spacing w:line="276" w:lineRule="auto"/>
              <w:jc w:val="both"/>
              <w:rPr>
                <w:bCs/>
                <w:iCs/>
                <w:sz w:val="18"/>
                <w:szCs w:val="18"/>
                <w:lang w:val="ro-RO"/>
              </w:rPr>
            </w:pPr>
          </w:p>
        </w:tc>
        <w:tc>
          <w:tcPr>
            <w:tcW w:w="3121" w:type="dxa"/>
            <w:tcBorders>
              <w:top w:val="single" w:sz="4" w:space="0" w:color="auto"/>
              <w:left w:val="single" w:sz="4" w:space="0" w:color="auto"/>
              <w:bottom w:val="single" w:sz="4" w:space="0" w:color="auto"/>
              <w:right w:val="single" w:sz="4" w:space="0" w:color="auto"/>
            </w:tcBorders>
            <w:vAlign w:val="center"/>
            <w:hideMark/>
          </w:tcPr>
          <w:p w14:paraId="543A05A6" w14:textId="77777777" w:rsidR="00BC0231" w:rsidRDefault="00BC0231">
            <w:pPr>
              <w:shd w:val="clear" w:color="auto" w:fill="FFFFFF"/>
              <w:spacing w:line="276" w:lineRule="auto"/>
              <w:jc w:val="both"/>
              <w:rPr>
                <w:sz w:val="18"/>
                <w:szCs w:val="18"/>
                <w:lang w:val="ro-RO"/>
              </w:rPr>
            </w:pPr>
            <w:r>
              <w:rPr>
                <w:sz w:val="18"/>
                <w:szCs w:val="18"/>
                <w:lang w:val="ro-RO"/>
              </w:rPr>
              <w:t xml:space="preserve">Bandă adezivă metalizată 100mm </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F79EED" w14:textId="77777777" w:rsidR="00BC0231" w:rsidRDefault="00BC0231">
            <w:pPr>
              <w:shd w:val="clear" w:color="auto" w:fill="FFFFFF"/>
              <w:jc w:val="center"/>
              <w:rPr>
                <w:bCs/>
                <w:iCs/>
                <w:sz w:val="18"/>
                <w:szCs w:val="18"/>
                <w:lang w:val="ro-RO"/>
              </w:rPr>
            </w:pPr>
            <w:proofErr w:type="spellStart"/>
            <w:r>
              <w:rPr>
                <w:bCs/>
                <w:iCs/>
                <w:sz w:val="18"/>
                <w:szCs w:val="18"/>
                <w:lang w:val="ro-RO"/>
              </w:rPr>
              <w:t>m.l.</w:t>
            </w:r>
            <w:proofErr w:type="spellEnd"/>
          </w:p>
        </w:tc>
        <w:tc>
          <w:tcPr>
            <w:tcW w:w="1277" w:type="dxa"/>
            <w:tcBorders>
              <w:top w:val="single" w:sz="4" w:space="0" w:color="auto"/>
              <w:left w:val="single" w:sz="4" w:space="0" w:color="auto"/>
              <w:bottom w:val="single" w:sz="4" w:space="0" w:color="auto"/>
              <w:right w:val="single" w:sz="4" w:space="0" w:color="auto"/>
            </w:tcBorders>
            <w:vAlign w:val="center"/>
            <w:hideMark/>
          </w:tcPr>
          <w:p w14:paraId="4698B9F9" w14:textId="77777777" w:rsidR="00BC0231" w:rsidRDefault="00BC0231">
            <w:pPr>
              <w:shd w:val="clear" w:color="auto" w:fill="FFFFFF"/>
              <w:jc w:val="center"/>
              <w:rPr>
                <w:bCs/>
                <w:iCs/>
                <w:sz w:val="18"/>
                <w:szCs w:val="18"/>
                <w:lang w:val="ro-RO"/>
              </w:rPr>
            </w:pPr>
            <w:r>
              <w:rPr>
                <w:bCs/>
                <w:iCs/>
                <w:sz w:val="18"/>
                <w:szCs w:val="18"/>
                <w:lang w:val="ro-RO"/>
              </w:rPr>
              <w:t>1000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C23510F" w14:textId="77777777" w:rsidR="00BC0231" w:rsidRDefault="00BC0231">
            <w:pPr>
              <w:shd w:val="clear" w:color="auto" w:fill="FFFFFF"/>
              <w:spacing w:line="360" w:lineRule="auto"/>
              <w:rPr>
                <w:sz w:val="18"/>
                <w:szCs w:val="18"/>
                <w:shd w:val="clear" w:color="auto" w:fill="FFFFFF"/>
                <w:lang w:val="ro-RO"/>
              </w:rPr>
            </w:pPr>
            <w:r>
              <w:rPr>
                <w:sz w:val="18"/>
                <w:szCs w:val="18"/>
                <w:shd w:val="clear" w:color="auto" w:fill="FFFFFF"/>
              </w:rPr>
              <w:t>ТУ</w:t>
            </w:r>
            <w:r>
              <w:rPr>
                <w:sz w:val="18"/>
                <w:szCs w:val="18"/>
                <w:shd w:val="clear" w:color="auto" w:fill="FFFFFF"/>
                <w:lang w:val="ro-RO"/>
              </w:rPr>
              <w:t xml:space="preserve"> 2245-004-45077247-2007</w:t>
            </w:r>
          </w:p>
          <w:p w14:paraId="21E990DB" w14:textId="77777777" w:rsidR="00BC0231" w:rsidRDefault="00BC0231">
            <w:pPr>
              <w:shd w:val="clear" w:color="auto" w:fill="FFFFFF"/>
              <w:spacing w:line="360" w:lineRule="auto"/>
              <w:rPr>
                <w:iCs/>
                <w:sz w:val="18"/>
                <w:szCs w:val="18"/>
                <w:lang w:val="ro-RO"/>
              </w:rPr>
            </w:pPr>
            <w:r>
              <w:rPr>
                <w:sz w:val="18"/>
                <w:szCs w:val="18"/>
                <w:shd w:val="clear" w:color="auto" w:fill="FFFFFF"/>
                <w:lang w:val="ro-RO"/>
              </w:rPr>
              <w:t>EN 546-1-2007</w:t>
            </w:r>
          </w:p>
        </w:tc>
      </w:tr>
      <w:tr w:rsidR="00BC0231" w14:paraId="5C1B3A75" w14:textId="77777777" w:rsidTr="000353C4">
        <w:trPr>
          <w:trHeight w:val="130"/>
        </w:trPr>
        <w:tc>
          <w:tcPr>
            <w:tcW w:w="567" w:type="dxa"/>
            <w:tcBorders>
              <w:top w:val="single" w:sz="4" w:space="0" w:color="auto"/>
              <w:left w:val="single" w:sz="4" w:space="0" w:color="auto"/>
              <w:bottom w:val="single" w:sz="4" w:space="0" w:color="auto"/>
              <w:right w:val="single" w:sz="4" w:space="0" w:color="auto"/>
            </w:tcBorders>
            <w:vAlign w:val="center"/>
            <w:hideMark/>
          </w:tcPr>
          <w:p w14:paraId="3E51F18F" w14:textId="77777777" w:rsidR="00BC0231" w:rsidRDefault="00BC0231">
            <w:r>
              <w:rPr>
                <w:sz w:val="18"/>
                <w:szCs w:val="18"/>
                <w:lang w:val="ro-RO"/>
              </w:rPr>
              <w:t>1.12</w:t>
            </w:r>
          </w:p>
        </w:tc>
        <w:tc>
          <w:tcPr>
            <w:tcW w:w="1134" w:type="dxa"/>
            <w:vMerge/>
            <w:tcBorders>
              <w:left w:val="single" w:sz="4" w:space="0" w:color="auto"/>
              <w:bottom w:val="single" w:sz="4" w:space="0" w:color="auto"/>
              <w:right w:val="single" w:sz="4" w:space="0" w:color="auto"/>
            </w:tcBorders>
            <w:vAlign w:val="center"/>
          </w:tcPr>
          <w:p w14:paraId="68ACD7A2" w14:textId="706C7491" w:rsidR="00BC0231" w:rsidRDefault="00BC0231">
            <w:pPr>
              <w:spacing w:line="276" w:lineRule="auto"/>
              <w:jc w:val="both"/>
              <w:rPr>
                <w:bCs/>
                <w:iCs/>
                <w:sz w:val="18"/>
                <w:szCs w:val="18"/>
                <w:lang w:val="ro-RO"/>
              </w:rPr>
            </w:pPr>
          </w:p>
        </w:tc>
        <w:tc>
          <w:tcPr>
            <w:tcW w:w="3121" w:type="dxa"/>
            <w:tcBorders>
              <w:top w:val="single" w:sz="4" w:space="0" w:color="auto"/>
              <w:left w:val="single" w:sz="4" w:space="0" w:color="auto"/>
              <w:bottom w:val="single" w:sz="4" w:space="0" w:color="auto"/>
              <w:right w:val="single" w:sz="4" w:space="0" w:color="auto"/>
            </w:tcBorders>
            <w:vAlign w:val="center"/>
            <w:hideMark/>
          </w:tcPr>
          <w:p w14:paraId="49D95624" w14:textId="77777777" w:rsidR="00BC0231" w:rsidRDefault="00BC0231">
            <w:pPr>
              <w:shd w:val="clear" w:color="auto" w:fill="FFFFFF"/>
              <w:spacing w:line="276" w:lineRule="auto"/>
              <w:jc w:val="both"/>
              <w:rPr>
                <w:sz w:val="18"/>
                <w:szCs w:val="18"/>
                <w:lang w:val="ro-RO"/>
              </w:rPr>
            </w:pPr>
            <w:r>
              <w:rPr>
                <w:sz w:val="18"/>
                <w:szCs w:val="18"/>
                <w:lang w:val="ro-RO"/>
              </w:rPr>
              <w:t xml:space="preserve">Șurub </w:t>
            </w:r>
            <w:proofErr w:type="spellStart"/>
            <w:r>
              <w:rPr>
                <w:sz w:val="18"/>
                <w:szCs w:val="18"/>
                <w:lang w:val="ro-RO"/>
              </w:rPr>
              <w:t>autoforant</w:t>
            </w:r>
            <w:proofErr w:type="spellEnd"/>
            <w:r>
              <w:rPr>
                <w:sz w:val="18"/>
                <w:szCs w:val="18"/>
                <w:lang w:val="ro-RO"/>
              </w:rPr>
              <w:t xml:space="preserve"> din oțel zincat cu cap plat și șaibă D-4,2x16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1CA7952" w14:textId="77777777" w:rsidR="00BC0231" w:rsidRDefault="00BC0231">
            <w:pPr>
              <w:shd w:val="clear" w:color="auto" w:fill="FFFFFF"/>
              <w:jc w:val="center"/>
              <w:rPr>
                <w:bCs/>
                <w:iCs/>
                <w:sz w:val="18"/>
                <w:szCs w:val="18"/>
                <w:lang w:val="ro-RO"/>
              </w:rPr>
            </w:pPr>
            <w:r>
              <w:rPr>
                <w:bCs/>
                <w:iCs/>
                <w:sz w:val="18"/>
                <w:szCs w:val="18"/>
                <w:lang w:val="ro-RO"/>
              </w:rPr>
              <w:t>buc</w:t>
            </w:r>
          </w:p>
        </w:tc>
        <w:tc>
          <w:tcPr>
            <w:tcW w:w="1277" w:type="dxa"/>
            <w:tcBorders>
              <w:top w:val="single" w:sz="4" w:space="0" w:color="auto"/>
              <w:left w:val="single" w:sz="4" w:space="0" w:color="auto"/>
              <w:bottom w:val="single" w:sz="4" w:space="0" w:color="auto"/>
              <w:right w:val="single" w:sz="4" w:space="0" w:color="auto"/>
            </w:tcBorders>
            <w:vAlign w:val="center"/>
            <w:hideMark/>
          </w:tcPr>
          <w:p w14:paraId="3F9D1B40" w14:textId="77777777" w:rsidR="00BC0231" w:rsidRDefault="00BC0231">
            <w:pPr>
              <w:shd w:val="clear" w:color="auto" w:fill="FFFFFF"/>
              <w:jc w:val="center"/>
              <w:rPr>
                <w:bCs/>
                <w:iCs/>
                <w:sz w:val="18"/>
                <w:szCs w:val="18"/>
                <w:lang w:val="ro-RO"/>
              </w:rPr>
            </w:pPr>
            <w:r>
              <w:rPr>
                <w:bCs/>
                <w:iCs/>
                <w:sz w:val="18"/>
                <w:szCs w:val="18"/>
                <w:lang w:val="ro-RO"/>
              </w:rPr>
              <w:t>1500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92B45A3" w14:textId="77777777" w:rsidR="00BC0231" w:rsidRDefault="00BC0231">
            <w:pPr>
              <w:shd w:val="clear" w:color="auto" w:fill="FFFFFF"/>
              <w:spacing w:line="360" w:lineRule="auto"/>
              <w:rPr>
                <w:iCs/>
                <w:sz w:val="18"/>
                <w:szCs w:val="18"/>
              </w:rPr>
            </w:pPr>
            <w:r>
              <w:rPr>
                <w:sz w:val="18"/>
                <w:szCs w:val="18"/>
                <w:shd w:val="clear" w:color="auto" w:fill="FFFFFF"/>
              </w:rPr>
              <w:t xml:space="preserve">ГОСТ </w:t>
            </w:r>
            <w:r>
              <w:rPr>
                <w:sz w:val="18"/>
                <w:szCs w:val="18"/>
                <w:shd w:val="clear" w:color="auto" w:fill="FFFFFF"/>
                <w:lang w:val="en-US"/>
              </w:rPr>
              <w:t>P</w:t>
            </w:r>
            <w:r>
              <w:rPr>
                <w:sz w:val="18"/>
                <w:szCs w:val="18"/>
                <w:shd w:val="clear" w:color="auto" w:fill="FFFFFF"/>
              </w:rPr>
              <w:t xml:space="preserve"> </w:t>
            </w:r>
            <w:proofErr w:type="gramStart"/>
            <w:r>
              <w:rPr>
                <w:sz w:val="18"/>
                <w:szCs w:val="18"/>
                <w:shd w:val="clear" w:color="auto" w:fill="FFFFFF"/>
              </w:rPr>
              <w:t>59571-2021</w:t>
            </w:r>
            <w:proofErr w:type="gramEnd"/>
            <w:r>
              <w:rPr>
                <w:sz w:val="18"/>
                <w:szCs w:val="18"/>
                <w:shd w:val="clear" w:color="auto" w:fill="FFFFFF"/>
              </w:rPr>
              <w:t xml:space="preserve"> </w:t>
            </w:r>
            <w:r>
              <w:rPr>
                <w:sz w:val="18"/>
                <w:szCs w:val="18"/>
                <w:shd w:val="clear" w:color="auto" w:fill="FFFFFF"/>
                <w:lang w:val="ro-RO"/>
              </w:rPr>
              <w:t>sau EN 14566+А1-2010</w:t>
            </w:r>
          </w:p>
        </w:tc>
      </w:tr>
      <w:tr w:rsidR="00664BC6" w14:paraId="244B23C8" w14:textId="77777777" w:rsidTr="00BC0231">
        <w:trPr>
          <w:trHeight w:val="349"/>
        </w:trPr>
        <w:tc>
          <w:tcPr>
            <w:tcW w:w="6949" w:type="dxa"/>
            <w:gridSpan w:val="5"/>
            <w:tcBorders>
              <w:top w:val="single" w:sz="4" w:space="0" w:color="auto"/>
              <w:left w:val="single" w:sz="4" w:space="0" w:color="auto"/>
              <w:bottom w:val="single" w:sz="4" w:space="0" w:color="auto"/>
              <w:right w:val="single" w:sz="4" w:space="0" w:color="auto"/>
            </w:tcBorders>
            <w:vAlign w:val="center"/>
            <w:hideMark/>
          </w:tcPr>
          <w:p w14:paraId="1B9E75D8" w14:textId="77777777" w:rsidR="00664BC6" w:rsidRDefault="00664BC6">
            <w:pPr>
              <w:shd w:val="clear" w:color="auto" w:fill="FFFFFF"/>
              <w:jc w:val="right"/>
              <w:rPr>
                <w:b/>
                <w:iCs/>
                <w:lang w:val="ro-RO"/>
              </w:rPr>
            </w:pPr>
            <w:r>
              <w:rPr>
                <w:b/>
                <w:bCs/>
                <w:color w:val="000000"/>
                <w:lang w:val="ro-RO"/>
              </w:rPr>
              <w:t>Valoarea estimativă totală, lei fără TVA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91BA30E" w14:textId="77777777" w:rsidR="00664BC6" w:rsidRDefault="00664BC6">
            <w:pPr>
              <w:autoSpaceDE/>
              <w:jc w:val="center"/>
              <w:rPr>
                <w:b/>
                <w:bCs/>
                <w:color w:val="000000"/>
                <w:lang w:val="ro-RO" w:eastAsia="en-US"/>
              </w:rPr>
            </w:pPr>
            <w:r>
              <w:rPr>
                <w:b/>
                <w:bCs/>
                <w:color w:val="000000"/>
                <w:lang w:val="ro-RO"/>
              </w:rPr>
              <w:t>737 000,00</w:t>
            </w:r>
          </w:p>
        </w:tc>
      </w:tr>
    </w:tbl>
    <w:p w14:paraId="71A8855F" w14:textId="77777777" w:rsidR="00664BC6" w:rsidRDefault="00664BC6" w:rsidP="00664BC6">
      <w:pPr>
        <w:ind w:left="-142" w:hanging="142"/>
        <w:jc w:val="both"/>
        <w:rPr>
          <w:b/>
          <w:bCs/>
          <w:color w:val="000000"/>
          <w:sz w:val="6"/>
          <w:szCs w:val="6"/>
          <w:u w:val="single"/>
          <w:lang w:val="ro-RO"/>
        </w:rPr>
      </w:pPr>
    </w:p>
    <w:p w14:paraId="691185EB" w14:textId="77777777" w:rsidR="00664BC6" w:rsidRDefault="00664BC6" w:rsidP="00664BC6">
      <w:pPr>
        <w:spacing w:before="60"/>
        <w:ind w:left="-284"/>
        <w:jc w:val="both"/>
        <w:rPr>
          <w:color w:val="000000"/>
          <w:sz w:val="22"/>
          <w:szCs w:val="22"/>
          <w:lang w:val="ro-RO"/>
        </w:rPr>
      </w:pPr>
      <w:r>
        <w:rPr>
          <w:b/>
          <w:bCs/>
          <w:color w:val="000000"/>
          <w:sz w:val="22"/>
          <w:szCs w:val="22"/>
          <w:u w:val="single"/>
          <w:lang w:val="ro-RO"/>
        </w:rPr>
        <w:t>Notă:</w:t>
      </w:r>
      <w:r>
        <w:rPr>
          <w:b/>
          <w:bCs/>
          <w:color w:val="000000"/>
          <w:sz w:val="22"/>
          <w:szCs w:val="22"/>
          <w:lang w:val="ro-RO"/>
        </w:rPr>
        <w:t xml:space="preserve"> </w:t>
      </w:r>
      <w:r>
        <w:rPr>
          <w:i/>
          <w:iCs/>
          <w:color w:val="000000"/>
          <w:sz w:val="22"/>
          <w:szCs w:val="22"/>
          <w:lang w:val="ro-RO"/>
        </w:rPr>
        <w:t>Toate cerințele din caietul de sarcini sunt minimale și obligatorii. Specificațiile tehnice care indică o anumită origine, sursă, producător, un procedeu special, o marcă de fabrică sau de comerț, un brevet de invenție, o licență de fabricație,</w:t>
      </w:r>
      <w:r>
        <w:rPr>
          <w:bCs/>
          <w:szCs w:val="18"/>
          <w:lang w:val="en-US"/>
        </w:rPr>
        <w:t xml:space="preserve"> </w:t>
      </w:r>
      <w:r>
        <w:rPr>
          <w:bCs/>
          <w:i/>
          <w:iCs/>
          <w:color w:val="000000"/>
          <w:sz w:val="22"/>
          <w:szCs w:val="22"/>
          <w:lang w:val="en-US"/>
        </w:rPr>
        <w:t>un standard (GOST)</w:t>
      </w:r>
      <w:r>
        <w:rPr>
          <w:i/>
          <w:iCs/>
          <w:color w:val="000000"/>
          <w:sz w:val="22"/>
          <w:szCs w:val="22"/>
          <w:lang w:val="ro-RO"/>
        </w:rPr>
        <w:t xml:space="preserve">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Pr>
          <w:i/>
          <w:iCs/>
          <w:color w:val="000000"/>
          <w:sz w:val="22"/>
          <w:szCs w:val="22"/>
          <w:u w:val="single"/>
          <w:lang w:val="ro-RO"/>
        </w:rPr>
        <w:t>ofertantul are obligația de a demonstra echivalența produselor ofertate cu cele solicitate</w:t>
      </w:r>
      <w:r>
        <w:rPr>
          <w:i/>
          <w:iCs/>
          <w:color w:val="000000"/>
          <w:sz w:val="22"/>
          <w:szCs w:val="22"/>
          <w:lang w:val="ro-RO"/>
        </w:rPr>
        <w:t>.</w:t>
      </w:r>
      <w:r>
        <w:rPr>
          <w:color w:val="000000"/>
          <w:sz w:val="22"/>
          <w:szCs w:val="22"/>
          <w:lang w:val="ro-RO"/>
        </w:rPr>
        <w:t xml:space="preserve"> </w:t>
      </w:r>
    </w:p>
    <w:p w14:paraId="604B84AD" w14:textId="77777777" w:rsidR="00664BC6" w:rsidRDefault="00664BC6" w:rsidP="00664BC6">
      <w:pPr>
        <w:ind w:left="-142" w:hanging="142"/>
        <w:jc w:val="both"/>
        <w:rPr>
          <w:color w:val="000000"/>
          <w:sz w:val="14"/>
          <w:szCs w:val="14"/>
          <w:lang w:val="ro-RO"/>
        </w:rPr>
      </w:pPr>
    </w:p>
    <w:p w14:paraId="4C2DC7CC" w14:textId="77777777" w:rsidR="00664BC6" w:rsidRDefault="00664BC6" w:rsidP="00664BC6">
      <w:pPr>
        <w:autoSpaceDE/>
        <w:spacing w:line="276" w:lineRule="auto"/>
        <w:ind w:left="-284"/>
        <w:contextualSpacing/>
        <w:jc w:val="both"/>
        <w:rPr>
          <w:rFonts w:eastAsia="SimSun"/>
          <w:b/>
          <w:bCs/>
          <w:iCs/>
          <w:sz w:val="24"/>
          <w:szCs w:val="24"/>
          <w:lang w:val="ro-RO" w:eastAsia="zh-CN"/>
        </w:rPr>
      </w:pPr>
      <w:bookmarkStart w:id="0" w:name="_Hlk105141367"/>
      <w:r>
        <w:rPr>
          <w:rFonts w:eastAsia="SimSun"/>
          <w:b/>
          <w:bCs/>
          <w:iCs/>
          <w:sz w:val="24"/>
          <w:szCs w:val="24"/>
          <w:lang w:val="ro-RO" w:eastAsia="zh-CN"/>
        </w:rPr>
        <w:t>2. Cerințe față de materialul izolației termice.</w:t>
      </w:r>
    </w:p>
    <w:p w14:paraId="1356CCFB" w14:textId="77777777" w:rsidR="00664BC6" w:rsidRDefault="00664BC6" w:rsidP="00664BC6">
      <w:pPr>
        <w:autoSpaceDE/>
        <w:spacing w:line="276" w:lineRule="auto"/>
        <w:ind w:left="-284"/>
        <w:contextualSpacing/>
        <w:jc w:val="both"/>
        <w:rPr>
          <w:rFonts w:eastAsia="SimSun"/>
          <w:b/>
          <w:bCs/>
          <w:iCs/>
          <w:sz w:val="6"/>
          <w:szCs w:val="6"/>
          <w:lang w:val="ro-RO" w:eastAsia="zh-CN"/>
        </w:rPr>
      </w:pPr>
    </w:p>
    <w:p w14:paraId="040273EE" w14:textId="77777777" w:rsidR="00664BC6" w:rsidRDefault="00664BC6" w:rsidP="00664BC6">
      <w:pPr>
        <w:autoSpaceDE/>
        <w:spacing w:line="276" w:lineRule="auto"/>
        <w:ind w:left="-284"/>
        <w:contextualSpacing/>
        <w:jc w:val="both"/>
        <w:rPr>
          <w:rFonts w:eastAsia="SimSun"/>
          <w:iCs/>
          <w:sz w:val="24"/>
          <w:szCs w:val="24"/>
          <w:lang w:val="ro-RO" w:eastAsia="zh-CN"/>
        </w:rPr>
      </w:pPr>
      <w:r>
        <w:rPr>
          <w:rFonts w:eastAsia="SimSun"/>
          <w:iCs/>
          <w:sz w:val="24"/>
          <w:szCs w:val="24"/>
          <w:lang w:val="ro-RO" w:eastAsia="zh-CN"/>
        </w:rPr>
        <w:t xml:space="preserve">    Corespunderea materialului (cochilii din vată minerală bazaltică), ce se aplică în calitate de straturi termoizolante și de acoperire în componența construcțiilor termoizolante ale utilajului și ale conductelor, cerințelor privind calitatea producției, cerințelor sanitare-igienice și cerințelor de securitate împotriva incendiilor trebuie să fie certificate de rezultatele încercărilor îndeplinite de către organizațiile de acreditare și autentificate prin certificat de conformitate ale Republicii Moldova în corespundere cu EN 14303:2017. </w:t>
      </w:r>
    </w:p>
    <w:p w14:paraId="6D263485" w14:textId="77777777" w:rsidR="00664BC6" w:rsidRDefault="00664BC6" w:rsidP="00664BC6">
      <w:pPr>
        <w:autoSpaceDE/>
        <w:spacing w:line="276" w:lineRule="auto"/>
        <w:ind w:left="-284"/>
        <w:contextualSpacing/>
        <w:jc w:val="both"/>
        <w:rPr>
          <w:rFonts w:eastAsia="SimSun"/>
          <w:iCs/>
          <w:sz w:val="24"/>
          <w:szCs w:val="24"/>
          <w:lang w:val="ro-RO" w:eastAsia="zh-CN"/>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3205"/>
        <w:gridCol w:w="2727"/>
        <w:gridCol w:w="2977"/>
      </w:tblGrid>
      <w:tr w:rsidR="00664BC6" w14:paraId="33ACF887" w14:textId="77777777">
        <w:trPr>
          <w:trHeight w:val="808"/>
        </w:trPr>
        <w:tc>
          <w:tcPr>
            <w:tcW w:w="589" w:type="dxa"/>
            <w:tcBorders>
              <w:top w:val="single" w:sz="4" w:space="0" w:color="auto"/>
              <w:left w:val="single" w:sz="4" w:space="0" w:color="auto"/>
              <w:bottom w:val="single" w:sz="4" w:space="0" w:color="auto"/>
              <w:right w:val="single" w:sz="4" w:space="0" w:color="auto"/>
            </w:tcBorders>
            <w:vAlign w:val="center"/>
            <w:hideMark/>
          </w:tcPr>
          <w:p w14:paraId="6DB9C1F5" w14:textId="77777777" w:rsidR="00664BC6" w:rsidRDefault="00664BC6">
            <w:pPr>
              <w:jc w:val="center"/>
              <w:rPr>
                <w:b/>
                <w:sz w:val="24"/>
                <w:szCs w:val="24"/>
                <w:lang w:val="ro-RO"/>
              </w:rPr>
            </w:pPr>
            <w:bookmarkStart w:id="1" w:name="_Hlk105141592"/>
            <w:bookmarkEnd w:id="0"/>
            <w:r>
              <w:rPr>
                <w:b/>
                <w:sz w:val="24"/>
                <w:szCs w:val="24"/>
                <w:lang w:val="ro-RO"/>
              </w:rPr>
              <w:t>Nr</w:t>
            </w:r>
          </w:p>
          <w:p w14:paraId="0A52C6B9" w14:textId="77777777" w:rsidR="00664BC6" w:rsidRDefault="00664BC6">
            <w:pPr>
              <w:jc w:val="center"/>
              <w:rPr>
                <w:b/>
                <w:sz w:val="24"/>
                <w:szCs w:val="24"/>
                <w:lang w:val="ro-RO"/>
              </w:rPr>
            </w:pPr>
            <w:r>
              <w:rPr>
                <w:b/>
                <w:sz w:val="24"/>
                <w:szCs w:val="24"/>
                <w:lang w:val="ro-RO"/>
              </w:rPr>
              <w:t>d/o</w:t>
            </w:r>
          </w:p>
        </w:tc>
        <w:tc>
          <w:tcPr>
            <w:tcW w:w="3205" w:type="dxa"/>
            <w:tcBorders>
              <w:top w:val="single" w:sz="4" w:space="0" w:color="auto"/>
              <w:left w:val="single" w:sz="4" w:space="0" w:color="auto"/>
              <w:bottom w:val="single" w:sz="4" w:space="0" w:color="auto"/>
              <w:right w:val="single" w:sz="4" w:space="0" w:color="auto"/>
            </w:tcBorders>
            <w:vAlign w:val="center"/>
            <w:hideMark/>
          </w:tcPr>
          <w:p w14:paraId="249E5E48" w14:textId="77777777" w:rsidR="00664BC6" w:rsidRDefault="00664BC6">
            <w:pPr>
              <w:jc w:val="center"/>
              <w:rPr>
                <w:b/>
                <w:sz w:val="24"/>
                <w:szCs w:val="24"/>
                <w:lang w:val="ro-RO"/>
              </w:rPr>
            </w:pPr>
            <w:r>
              <w:rPr>
                <w:b/>
                <w:sz w:val="24"/>
                <w:szCs w:val="24"/>
                <w:lang w:val="ro-RO"/>
              </w:rPr>
              <w:t>Caracteristici</w:t>
            </w:r>
          </w:p>
          <w:p w14:paraId="6A93B709" w14:textId="77777777" w:rsidR="00664BC6" w:rsidRDefault="00664BC6">
            <w:pPr>
              <w:jc w:val="center"/>
              <w:rPr>
                <w:b/>
                <w:sz w:val="24"/>
                <w:szCs w:val="24"/>
                <w:lang w:val="ro-RO"/>
              </w:rPr>
            </w:pPr>
            <w:r>
              <w:rPr>
                <w:b/>
                <w:sz w:val="24"/>
                <w:szCs w:val="24"/>
                <w:lang w:val="ro-RO"/>
              </w:rPr>
              <w:t>măsurate</w:t>
            </w:r>
          </w:p>
        </w:tc>
        <w:tc>
          <w:tcPr>
            <w:tcW w:w="2727" w:type="dxa"/>
            <w:tcBorders>
              <w:top w:val="single" w:sz="4" w:space="0" w:color="auto"/>
              <w:left w:val="single" w:sz="4" w:space="0" w:color="auto"/>
              <w:bottom w:val="single" w:sz="4" w:space="0" w:color="auto"/>
              <w:right w:val="single" w:sz="4" w:space="0" w:color="auto"/>
            </w:tcBorders>
            <w:vAlign w:val="center"/>
            <w:hideMark/>
          </w:tcPr>
          <w:p w14:paraId="3FE1CE07" w14:textId="77777777" w:rsidR="00664BC6" w:rsidRDefault="00664BC6">
            <w:pPr>
              <w:jc w:val="center"/>
              <w:rPr>
                <w:b/>
                <w:sz w:val="24"/>
                <w:szCs w:val="24"/>
                <w:lang w:val="ro-RO"/>
              </w:rPr>
            </w:pPr>
            <w:r>
              <w:rPr>
                <w:b/>
                <w:sz w:val="24"/>
                <w:szCs w:val="24"/>
                <w:lang w:val="ro-RO"/>
              </w:rPr>
              <w:t>Unitate de</w:t>
            </w:r>
          </w:p>
          <w:p w14:paraId="54A9C2C0" w14:textId="77777777" w:rsidR="00664BC6" w:rsidRDefault="00664BC6">
            <w:pPr>
              <w:jc w:val="center"/>
              <w:rPr>
                <w:b/>
                <w:sz w:val="24"/>
                <w:szCs w:val="24"/>
                <w:lang w:val="ro-RO"/>
              </w:rPr>
            </w:pPr>
            <w:r>
              <w:rPr>
                <w:b/>
                <w:sz w:val="24"/>
                <w:szCs w:val="24"/>
                <w:lang w:val="ro-RO"/>
              </w:rPr>
              <w:t>măsură</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FA12249" w14:textId="77777777" w:rsidR="00664BC6" w:rsidRDefault="00664BC6">
            <w:pPr>
              <w:jc w:val="center"/>
              <w:rPr>
                <w:b/>
                <w:sz w:val="24"/>
                <w:szCs w:val="24"/>
                <w:lang w:val="ro-RO"/>
              </w:rPr>
            </w:pPr>
            <w:r>
              <w:rPr>
                <w:b/>
                <w:sz w:val="24"/>
                <w:szCs w:val="24"/>
                <w:lang w:val="ro-RO"/>
              </w:rPr>
              <w:t>Norma</w:t>
            </w:r>
          </w:p>
        </w:tc>
      </w:tr>
      <w:tr w:rsidR="00664BC6" w14:paraId="7C3349E8" w14:textId="77777777">
        <w:trPr>
          <w:trHeight w:val="703"/>
        </w:trPr>
        <w:tc>
          <w:tcPr>
            <w:tcW w:w="589" w:type="dxa"/>
            <w:tcBorders>
              <w:top w:val="single" w:sz="4" w:space="0" w:color="auto"/>
              <w:left w:val="single" w:sz="4" w:space="0" w:color="auto"/>
              <w:bottom w:val="single" w:sz="4" w:space="0" w:color="auto"/>
              <w:right w:val="single" w:sz="4" w:space="0" w:color="auto"/>
            </w:tcBorders>
            <w:vAlign w:val="center"/>
            <w:hideMark/>
          </w:tcPr>
          <w:p w14:paraId="0DC71AC1" w14:textId="77777777" w:rsidR="00664BC6" w:rsidRDefault="00664BC6">
            <w:pPr>
              <w:jc w:val="center"/>
              <w:rPr>
                <w:b/>
                <w:sz w:val="24"/>
                <w:szCs w:val="24"/>
                <w:lang w:val="ro-RO"/>
              </w:rPr>
            </w:pPr>
            <w:r>
              <w:rPr>
                <w:b/>
                <w:sz w:val="24"/>
                <w:szCs w:val="24"/>
                <w:lang w:val="ro-RO"/>
              </w:rPr>
              <w:t>1.</w:t>
            </w:r>
          </w:p>
        </w:tc>
        <w:tc>
          <w:tcPr>
            <w:tcW w:w="3205" w:type="dxa"/>
            <w:tcBorders>
              <w:top w:val="single" w:sz="4" w:space="0" w:color="auto"/>
              <w:left w:val="single" w:sz="4" w:space="0" w:color="auto"/>
              <w:bottom w:val="single" w:sz="4" w:space="0" w:color="auto"/>
              <w:right w:val="single" w:sz="4" w:space="0" w:color="auto"/>
            </w:tcBorders>
            <w:vAlign w:val="center"/>
            <w:hideMark/>
          </w:tcPr>
          <w:p w14:paraId="2A5A0B12" w14:textId="77777777" w:rsidR="00664BC6" w:rsidRDefault="00664BC6">
            <w:pPr>
              <w:rPr>
                <w:sz w:val="24"/>
                <w:szCs w:val="24"/>
                <w:lang w:val="ro-RO"/>
              </w:rPr>
            </w:pPr>
            <w:r>
              <w:rPr>
                <w:sz w:val="24"/>
                <w:szCs w:val="24"/>
                <w:lang w:val="ro-RO"/>
              </w:rPr>
              <w:t xml:space="preserve">Temperatura de utilizare </w:t>
            </w:r>
          </w:p>
        </w:tc>
        <w:tc>
          <w:tcPr>
            <w:tcW w:w="2727" w:type="dxa"/>
            <w:tcBorders>
              <w:top w:val="single" w:sz="4" w:space="0" w:color="auto"/>
              <w:left w:val="single" w:sz="4" w:space="0" w:color="auto"/>
              <w:bottom w:val="single" w:sz="4" w:space="0" w:color="auto"/>
              <w:right w:val="single" w:sz="4" w:space="0" w:color="auto"/>
            </w:tcBorders>
            <w:vAlign w:val="center"/>
            <w:hideMark/>
          </w:tcPr>
          <w:p w14:paraId="5B678AC7" w14:textId="77777777" w:rsidR="00664BC6" w:rsidRDefault="00664BC6">
            <w:pPr>
              <w:jc w:val="center"/>
              <w:rPr>
                <w:sz w:val="24"/>
                <w:szCs w:val="24"/>
                <w:lang w:val="ro-RO"/>
              </w:rPr>
            </w:pPr>
            <w:proofErr w:type="spellStart"/>
            <w:r>
              <w:rPr>
                <w:sz w:val="24"/>
                <w:szCs w:val="24"/>
                <w:vertAlign w:val="superscript"/>
                <w:lang w:val="ro-RO"/>
              </w:rPr>
              <w:t>o</w:t>
            </w:r>
            <w:r>
              <w:rPr>
                <w:sz w:val="24"/>
                <w:szCs w:val="24"/>
                <w:lang w:val="ro-RO"/>
              </w:rPr>
              <w:t>C</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14:paraId="2E43DAF2" w14:textId="77777777" w:rsidR="00664BC6" w:rsidRDefault="00664BC6">
            <w:pPr>
              <w:jc w:val="center"/>
              <w:rPr>
                <w:sz w:val="24"/>
                <w:szCs w:val="24"/>
                <w:lang w:val="ro-RO"/>
              </w:rPr>
            </w:pPr>
            <w:r>
              <w:rPr>
                <w:sz w:val="24"/>
                <w:szCs w:val="24"/>
                <w:lang w:val="ro-RO"/>
              </w:rPr>
              <w:t>≤ 250</w:t>
            </w:r>
          </w:p>
        </w:tc>
      </w:tr>
      <w:tr w:rsidR="00664BC6" w14:paraId="2E7423FB" w14:textId="77777777">
        <w:trPr>
          <w:trHeight w:val="699"/>
        </w:trPr>
        <w:tc>
          <w:tcPr>
            <w:tcW w:w="589" w:type="dxa"/>
            <w:tcBorders>
              <w:top w:val="single" w:sz="4" w:space="0" w:color="auto"/>
              <w:left w:val="single" w:sz="4" w:space="0" w:color="auto"/>
              <w:bottom w:val="single" w:sz="4" w:space="0" w:color="auto"/>
              <w:right w:val="single" w:sz="4" w:space="0" w:color="auto"/>
            </w:tcBorders>
            <w:vAlign w:val="center"/>
            <w:hideMark/>
          </w:tcPr>
          <w:p w14:paraId="56A73ADF" w14:textId="77777777" w:rsidR="00664BC6" w:rsidRDefault="00664BC6">
            <w:pPr>
              <w:jc w:val="center"/>
              <w:rPr>
                <w:b/>
                <w:sz w:val="24"/>
                <w:szCs w:val="24"/>
                <w:lang w:val="ro-RO"/>
              </w:rPr>
            </w:pPr>
            <w:r>
              <w:rPr>
                <w:b/>
                <w:sz w:val="24"/>
                <w:szCs w:val="24"/>
                <w:lang w:val="ro-RO"/>
              </w:rPr>
              <w:t>2.</w:t>
            </w:r>
          </w:p>
        </w:tc>
        <w:tc>
          <w:tcPr>
            <w:tcW w:w="3205" w:type="dxa"/>
            <w:tcBorders>
              <w:top w:val="single" w:sz="4" w:space="0" w:color="auto"/>
              <w:left w:val="single" w:sz="4" w:space="0" w:color="auto"/>
              <w:bottom w:val="single" w:sz="4" w:space="0" w:color="auto"/>
              <w:right w:val="single" w:sz="4" w:space="0" w:color="auto"/>
            </w:tcBorders>
            <w:vAlign w:val="center"/>
            <w:hideMark/>
          </w:tcPr>
          <w:p w14:paraId="688A64EF" w14:textId="77777777" w:rsidR="00664BC6" w:rsidRDefault="00664BC6">
            <w:pPr>
              <w:ind w:right="-170"/>
              <w:rPr>
                <w:sz w:val="24"/>
                <w:szCs w:val="24"/>
                <w:lang w:val="ro-RO"/>
              </w:rPr>
            </w:pPr>
            <w:r>
              <w:rPr>
                <w:sz w:val="24"/>
                <w:szCs w:val="24"/>
                <w:lang w:val="ro-RO"/>
              </w:rPr>
              <w:t>Coeficientul de conductibilitate termică la 50</w:t>
            </w:r>
            <w:r>
              <w:rPr>
                <w:sz w:val="24"/>
                <w:szCs w:val="24"/>
                <w:vertAlign w:val="superscript"/>
                <w:lang w:val="ro-RO"/>
              </w:rPr>
              <w:t xml:space="preserve">o </w:t>
            </w:r>
            <w:r>
              <w:rPr>
                <w:sz w:val="24"/>
                <w:szCs w:val="24"/>
                <w:lang w:val="ro-RO"/>
              </w:rPr>
              <w:t>C</w:t>
            </w:r>
          </w:p>
        </w:tc>
        <w:tc>
          <w:tcPr>
            <w:tcW w:w="2727" w:type="dxa"/>
            <w:tcBorders>
              <w:top w:val="single" w:sz="4" w:space="0" w:color="auto"/>
              <w:left w:val="single" w:sz="4" w:space="0" w:color="auto"/>
              <w:bottom w:val="single" w:sz="4" w:space="0" w:color="auto"/>
              <w:right w:val="single" w:sz="4" w:space="0" w:color="auto"/>
            </w:tcBorders>
            <w:vAlign w:val="center"/>
            <w:hideMark/>
          </w:tcPr>
          <w:p w14:paraId="204F228E" w14:textId="77777777" w:rsidR="00664BC6" w:rsidRDefault="00664BC6">
            <w:pPr>
              <w:jc w:val="center"/>
              <w:rPr>
                <w:sz w:val="24"/>
                <w:szCs w:val="24"/>
                <w:lang w:val="ro-RO"/>
              </w:rPr>
            </w:pPr>
            <w:r>
              <w:rPr>
                <w:sz w:val="24"/>
                <w:szCs w:val="24"/>
                <w:lang w:val="ro-RO"/>
              </w:rPr>
              <w:t>W/(</w:t>
            </w:r>
            <w:proofErr w:type="spellStart"/>
            <w:r>
              <w:rPr>
                <w:sz w:val="24"/>
                <w:szCs w:val="24"/>
                <w:lang w:val="ro-RO"/>
              </w:rPr>
              <w:t>mK</w:t>
            </w:r>
            <w:proofErr w:type="spellEnd"/>
            <w:r>
              <w:rPr>
                <w:sz w:val="24"/>
                <w:szCs w:val="24"/>
                <w:lang w:val="ro-RO"/>
              </w:rPr>
              <w:t>)</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6ED737C" w14:textId="77777777" w:rsidR="00664BC6" w:rsidRDefault="00664BC6">
            <w:pPr>
              <w:jc w:val="center"/>
              <w:rPr>
                <w:sz w:val="24"/>
                <w:szCs w:val="24"/>
                <w:lang w:val="ro-RO"/>
              </w:rPr>
            </w:pPr>
            <w:r>
              <w:rPr>
                <w:sz w:val="24"/>
                <w:szCs w:val="24"/>
                <w:lang w:val="ro-RO"/>
              </w:rPr>
              <w:t>≤ 0,037</w:t>
            </w:r>
          </w:p>
        </w:tc>
      </w:tr>
      <w:tr w:rsidR="00664BC6" w14:paraId="1B846D81" w14:textId="77777777">
        <w:trPr>
          <w:trHeight w:val="725"/>
        </w:trPr>
        <w:tc>
          <w:tcPr>
            <w:tcW w:w="589" w:type="dxa"/>
            <w:tcBorders>
              <w:top w:val="single" w:sz="4" w:space="0" w:color="auto"/>
              <w:left w:val="single" w:sz="4" w:space="0" w:color="auto"/>
              <w:bottom w:val="single" w:sz="4" w:space="0" w:color="auto"/>
              <w:right w:val="single" w:sz="4" w:space="0" w:color="auto"/>
            </w:tcBorders>
            <w:vAlign w:val="center"/>
            <w:hideMark/>
          </w:tcPr>
          <w:p w14:paraId="3895160C" w14:textId="77777777" w:rsidR="00664BC6" w:rsidRDefault="00664BC6">
            <w:pPr>
              <w:jc w:val="center"/>
              <w:rPr>
                <w:b/>
                <w:sz w:val="24"/>
                <w:szCs w:val="24"/>
                <w:lang w:val="ro-RO"/>
              </w:rPr>
            </w:pPr>
            <w:r>
              <w:rPr>
                <w:b/>
                <w:sz w:val="24"/>
                <w:szCs w:val="24"/>
                <w:lang w:val="ro-RO"/>
              </w:rPr>
              <w:t>3.</w:t>
            </w:r>
          </w:p>
        </w:tc>
        <w:tc>
          <w:tcPr>
            <w:tcW w:w="3205" w:type="dxa"/>
            <w:tcBorders>
              <w:top w:val="single" w:sz="4" w:space="0" w:color="auto"/>
              <w:left w:val="single" w:sz="4" w:space="0" w:color="auto"/>
              <w:bottom w:val="single" w:sz="4" w:space="0" w:color="auto"/>
              <w:right w:val="single" w:sz="4" w:space="0" w:color="auto"/>
            </w:tcBorders>
            <w:vAlign w:val="center"/>
            <w:hideMark/>
          </w:tcPr>
          <w:p w14:paraId="4A7B973C" w14:textId="77777777" w:rsidR="00664BC6" w:rsidRDefault="00664BC6">
            <w:pPr>
              <w:rPr>
                <w:sz w:val="24"/>
                <w:szCs w:val="24"/>
                <w:lang w:val="ro-RO"/>
              </w:rPr>
            </w:pPr>
            <w:r>
              <w:rPr>
                <w:sz w:val="24"/>
                <w:szCs w:val="24"/>
                <w:lang w:val="ro-RO"/>
              </w:rPr>
              <w:t>Comportamentul la foc</w:t>
            </w:r>
          </w:p>
        </w:tc>
        <w:tc>
          <w:tcPr>
            <w:tcW w:w="2727" w:type="dxa"/>
            <w:tcBorders>
              <w:top w:val="single" w:sz="4" w:space="0" w:color="auto"/>
              <w:left w:val="single" w:sz="4" w:space="0" w:color="auto"/>
              <w:bottom w:val="single" w:sz="4" w:space="0" w:color="auto"/>
              <w:right w:val="single" w:sz="4" w:space="0" w:color="auto"/>
            </w:tcBorders>
            <w:vAlign w:val="center"/>
            <w:hideMark/>
          </w:tcPr>
          <w:p w14:paraId="0265C094" w14:textId="77777777" w:rsidR="00664BC6" w:rsidRDefault="00664BC6">
            <w:pPr>
              <w:jc w:val="center"/>
              <w:rPr>
                <w:sz w:val="24"/>
                <w:szCs w:val="24"/>
                <w:lang w:val="ro-RO"/>
              </w:rPr>
            </w:pPr>
            <w:proofErr w:type="spellStart"/>
            <w:r>
              <w:rPr>
                <w:sz w:val="24"/>
                <w:szCs w:val="24"/>
                <w:lang w:val="ro-RO"/>
              </w:rPr>
              <w:t>euroclasa</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14:paraId="149990D6" w14:textId="77777777" w:rsidR="00664BC6" w:rsidRDefault="00664BC6">
            <w:pPr>
              <w:jc w:val="center"/>
              <w:rPr>
                <w:sz w:val="24"/>
                <w:szCs w:val="24"/>
                <w:lang w:val="ro-RO"/>
              </w:rPr>
            </w:pPr>
            <w:r>
              <w:rPr>
                <w:sz w:val="24"/>
                <w:szCs w:val="24"/>
                <w:lang w:val="ro-RO"/>
              </w:rPr>
              <w:t>A1L</w:t>
            </w:r>
          </w:p>
          <w:p w14:paraId="62561585" w14:textId="77777777" w:rsidR="00664BC6" w:rsidRDefault="00664BC6">
            <w:pPr>
              <w:jc w:val="center"/>
              <w:rPr>
                <w:sz w:val="24"/>
                <w:szCs w:val="24"/>
                <w:lang w:val="ro-RO"/>
              </w:rPr>
            </w:pPr>
            <w:r>
              <w:rPr>
                <w:sz w:val="24"/>
                <w:szCs w:val="24"/>
                <w:lang w:val="ro-RO"/>
              </w:rPr>
              <w:t>Conform EN 13501-1</w:t>
            </w:r>
          </w:p>
        </w:tc>
      </w:tr>
      <w:tr w:rsidR="00664BC6" w14:paraId="323A29E5" w14:textId="77777777">
        <w:trPr>
          <w:trHeight w:val="692"/>
        </w:trPr>
        <w:tc>
          <w:tcPr>
            <w:tcW w:w="589" w:type="dxa"/>
            <w:tcBorders>
              <w:top w:val="single" w:sz="4" w:space="0" w:color="auto"/>
              <w:left w:val="single" w:sz="4" w:space="0" w:color="auto"/>
              <w:bottom w:val="single" w:sz="4" w:space="0" w:color="auto"/>
              <w:right w:val="single" w:sz="4" w:space="0" w:color="auto"/>
            </w:tcBorders>
            <w:vAlign w:val="center"/>
            <w:hideMark/>
          </w:tcPr>
          <w:p w14:paraId="4269ADB4" w14:textId="77777777" w:rsidR="00664BC6" w:rsidRDefault="00664BC6">
            <w:pPr>
              <w:jc w:val="center"/>
              <w:rPr>
                <w:b/>
                <w:sz w:val="24"/>
                <w:szCs w:val="24"/>
                <w:lang w:val="ro-RO"/>
              </w:rPr>
            </w:pPr>
            <w:r>
              <w:rPr>
                <w:b/>
                <w:sz w:val="24"/>
                <w:szCs w:val="24"/>
                <w:lang w:val="ro-RO"/>
              </w:rPr>
              <w:t>4.</w:t>
            </w:r>
          </w:p>
        </w:tc>
        <w:tc>
          <w:tcPr>
            <w:tcW w:w="3205" w:type="dxa"/>
            <w:tcBorders>
              <w:top w:val="single" w:sz="4" w:space="0" w:color="auto"/>
              <w:left w:val="single" w:sz="4" w:space="0" w:color="auto"/>
              <w:bottom w:val="single" w:sz="4" w:space="0" w:color="auto"/>
              <w:right w:val="single" w:sz="4" w:space="0" w:color="auto"/>
            </w:tcBorders>
            <w:vAlign w:val="center"/>
            <w:hideMark/>
          </w:tcPr>
          <w:p w14:paraId="6B39A2F0" w14:textId="77777777" w:rsidR="00664BC6" w:rsidRDefault="00664BC6">
            <w:pPr>
              <w:rPr>
                <w:sz w:val="24"/>
                <w:szCs w:val="24"/>
                <w:lang w:val="ro-RO"/>
              </w:rPr>
            </w:pPr>
            <w:r>
              <w:rPr>
                <w:sz w:val="24"/>
                <w:szCs w:val="24"/>
                <w:lang w:val="ro-RO"/>
              </w:rPr>
              <w:t>Protecția la coroziune sub izolație</w:t>
            </w:r>
          </w:p>
        </w:tc>
        <w:tc>
          <w:tcPr>
            <w:tcW w:w="2727" w:type="dxa"/>
            <w:tcBorders>
              <w:top w:val="single" w:sz="4" w:space="0" w:color="auto"/>
              <w:left w:val="single" w:sz="4" w:space="0" w:color="auto"/>
              <w:bottom w:val="single" w:sz="4" w:space="0" w:color="auto"/>
              <w:right w:val="single" w:sz="4" w:space="0" w:color="auto"/>
            </w:tcBorders>
            <w:vAlign w:val="center"/>
            <w:hideMark/>
          </w:tcPr>
          <w:p w14:paraId="1D2CB525" w14:textId="77777777" w:rsidR="00664BC6" w:rsidRDefault="00664BC6">
            <w:pPr>
              <w:jc w:val="center"/>
              <w:rPr>
                <w:sz w:val="24"/>
                <w:szCs w:val="24"/>
                <w:lang w:val="ro-RO"/>
              </w:rPr>
            </w:pPr>
            <w:proofErr w:type="spellStart"/>
            <w:r>
              <w:rPr>
                <w:sz w:val="24"/>
                <w:szCs w:val="24"/>
                <w:lang w:val="ro-RO"/>
              </w:rPr>
              <w:t>euroclasa</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14:paraId="572E0BE8" w14:textId="77777777" w:rsidR="00664BC6" w:rsidRDefault="00664BC6">
            <w:pPr>
              <w:jc w:val="center"/>
              <w:rPr>
                <w:sz w:val="24"/>
                <w:szCs w:val="24"/>
                <w:lang w:val="ro-RO"/>
              </w:rPr>
            </w:pPr>
            <w:r>
              <w:rPr>
                <w:sz w:val="24"/>
                <w:szCs w:val="24"/>
                <w:lang w:val="ro-RO"/>
              </w:rPr>
              <w:t>CL10</w:t>
            </w:r>
          </w:p>
          <w:p w14:paraId="1C8B975A" w14:textId="77777777" w:rsidR="00664BC6" w:rsidRDefault="00664BC6">
            <w:pPr>
              <w:jc w:val="center"/>
              <w:rPr>
                <w:sz w:val="24"/>
                <w:szCs w:val="24"/>
                <w:lang w:val="ro-RO"/>
              </w:rPr>
            </w:pPr>
            <w:r>
              <w:rPr>
                <w:sz w:val="24"/>
                <w:szCs w:val="24"/>
                <w:lang w:val="ro-RO"/>
              </w:rPr>
              <w:t>Conform EN 13468</w:t>
            </w:r>
          </w:p>
        </w:tc>
      </w:tr>
      <w:tr w:rsidR="00664BC6" w14:paraId="2B3C58F7" w14:textId="77777777">
        <w:trPr>
          <w:trHeight w:val="702"/>
        </w:trPr>
        <w:tc>
          <w:tcPr>
            <w:tcW w:w="589" w:type="dxa"/>
            <w:tcBorders>
              <w:top w:val="single" w:sz="4" w:space="0" w:color="auto"/>
              <w:left w:val="single" w:sz="4" w:space="0" w:color="auto"/>
              <w:bottom w:val="single" w:sz="4" w:space="0" w:color="auto"/>
              <w:right w:val="single" w:sz="4" w:space="0" w:color="auto"/>
            </w:tcBorders>
            <w:vAlign w:val="center"/>
            <w:hideMark/>
          </w:tcPr>
          <w:p w14:paraId="7C65F3A1" w14:textId="77777777" w:rsidR="00664BC6" w:rsidRDefault="00664BC6">
            <w:pPr>
              <w:jc w:val="center"/>
              <w:rPr>
                <w:b/>
                <w:sz w:val="24"/>
                <w:szCs w:val="24"/>
                <w:lang w:val="ro-RO"/>
              </w:rPr>
            </w:pPr>
            <w:r>
              <w:rPr>
                <w:b/>
                <w:sz w:val="24"/>
                <w:szCs w:val="24"/>
                <w:lang w:val="ro-RO"/>
              </w:rPr>
              <w:t>5.</w:t>
            </w:r>
          </w:p>
        </w:tc>
        <w:tc>
          <w:tcPr>
            <w:tcW w:w="3205" w:type="dxa"/>
            <w:tcBorders>
              <w:top w:val="single" w:sz="4" w:space="0" w:color="auto"/>
              <w:left w:val="single" w:sz="4" w:space="0" w:color="auto"/>
              <w:bottom w:val="single" w:sz="4" w:space="0" w:color="auto"/>
              <w:right w:val="single" w:sz="4" w:space="0" w:color="auto"/>
            </w:tcBorders>
            <w:vAlign w:val="center"/>
            <w:hideMark/>
          </w:tcPr>
          <w:p w14:paraId="6E406597" w14:textId="77777777" w:rsidR="00664BC6" w:rsidRDefault="00664BC6">
            <w:pPr>
              <w:rPr>
                <w:sz w:val="24"/>
                <w:szCs w:val="24"/>
                <w:lang w:val="ro-RO"/>
              </w:rPr>
            </w:pPr>
            <w:r>
              <w:rPr>
                <w:sz w:val="24"/>
                <w:szCs w:val="24"/>
                <w:lang w:val="ro-RO"/>
              </w:rPr>
              <w:t>Comportament față de apă</w:t>
            </w:r>
          </w:p>
        </w:tc>
        <w:tc>
          <w:tcPr>
            <w:tcW w:w="2727" w:type="dxa"/>
            <w:tcBorders>
              <w:top w:val="single" w:sz="4" w:space="0" w:color="auto"/>
              <w:left w:val="single" w:sz="4" w:space="0" w:color="auto"/>
              <w:bottom w:val="single" w:sz="4" w:space="0" w:color="auto"/>
              <w:right w:val="single" w:sz="4" w:space="0" w:color="auto"/>
            </w:tcBorders>
            <w:vAlign w:val="center"/>
            <w:hideMark/>
          </w:tcPr>
          <w:p w14:paraId="378646AB" w14:textId="77777777" w:rsidR="00664BC6" w:rsidRDefault="00664BC6">
            <w:pPr>
              <w:jc w:val="center"/>
              <w:rPr>
                <w:sz w:val="24"/>
                <w:szCs w:val="24"/>
                <w:lang w:val="ro-RO"/>
              </w:rPr>
            </w:pPr>
            <w:proofErr w:type="spellStart"/>
            <w:r>
              <w:rPr>
                <w:sz w:val="24"/>
                <w:szCs w:val="24"/>
                <w:lang w:val="ro-RO"/>
              </w:rPr>
              <w:t>euroclasa</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14:paraId="3551EEDB" w14:textId="77777777" w:rsidR="00664BC6" w:rsidRDefault="00664BC6">
            <w:pPr>
              <w:jc w:val="center"/>
              <w:rPr>
                <w:sz w:val="24"/>
                <w:szCs w:val="24"/>
                <w:lang w:val="ro-RO"/>
              </w:rPr>
            </w:pPr>
            <w:r>
              <w:rPr>
                <w:sz w:val="24"/>
                <w:szCs w:val="24"/>
                <w:lang w:val="ro-RO"/>
              </w:rPr>
              <w:t>WS1</w:t>
            </w:r>
          </w:p>
          <w:p w14:paraId="23450E25" w14:textId="77777777" w:rsidR="00664BC6" w:rsidRDefault="00664BC6">
            <w:pPr>
              <w:jc w:val="center"/>
              <w:rPr>
                <w:sz w:val="24"/>
                <w:szCs w:val="24"/>
                <w:lang w:val="ro-RO"/>
              </w:rPr>
            </w:pPr>
            <w:r>
              <w:rPr>
                <w:sz w:val="24"/>
                <w:szCs w:val="24"/>
                <w:lang w:val="ro-RO"/>
              </w:rPr>
              <w:t>Conform EN 1609</w:t>
            </w:r>
          </w:p>
        </w:tc>
      </w:tr>
      <w:tr w:rsidR="00664BC6" w14:paraId="5ADF4382" w14:textId="77777777">
        <w:trPr>
          <w:trHeight w:val="685"/>
        </w:trPr>
        <w:tc>
          <w:tcPr>
            <w:tcW w:w="589" w:type="dxa"/>
            <w:tcBorders>
              <w:top w:val="single" w:sz="4" w:space="0" w:color="auto"/>
              <w:left w:val="single" w:sz="4" w:space="0" w:color="auto"/>
              <w:bottom w:val="single" w:sz="4" w:space="0" w:color="auto"/>
              <w:right w:val="single" w:sz="4" w:space="0" w:color="auto"/>
            </w:tcBorders>
            <w:vAlign w:val="center"/>
            <w:hideMark/>
          </w:tcPr>
          <w:p w14:paraId="452DC60F" w14:textId="77777777" w:rsidR="00664BC6" w:rsidRDefault="00664BC6">
            <w:pPr>
              <w:jc w:val="center"/>
              <w:rPr>
                <w:b/>
                <w:sz w:val="24"/>
                <w:szCs w:val="24"/>
                <w:lang w:val="ro-RO"/>
              </w:rPr>
            </w:pPr>
            <w:r>
              <w:rPr>
                <w:b/>
                <w:sz w:val="24"/>
                <w:szCs w:val="24"/>
                <w:lang w:val="ro-RO"/>
              </w:rPr>
              <w:t>6.</w:t>
            </w:r>
          </w:p>
        </w:tc>
        <w:tc>
          <w:tcPr>
            <w:tcW w:w="3205" w:type="dxa"/>
            <w:tcBorders>
              <w:top w:val="single" w:sz="4" w:space="0" w:color="auto"/>
              <w:left w:val="single" w:sz="4" w:space="0" w:color="auto"/>
              <w:bottom w:val="single" w:sz="4" w:space="0" w:color="auto"/>
              <w:right w:val="single" w:sz="4" w:space="0" w:color="auto"/>
            </w:tcBorders>
            <w:vAlign w:val="center"/>
            <w:hideMark/>
          </w:tcPr>
          <w:p w14:paraId="08140E7C" w14:textId="77777777" w:rsidR="00664BC6" w:rsidRDefault="00664BC6">
            <w:pPr>
              <w:rPr>
                <w:sz w:val="24"/>
                <w:szCs w:val="24"/>
                <w:lang w:val="ro-RO"/>
              </w:rPr>
            </w:pPr>
            <w:r>
              <w:rPr>
                <w:sz w:val="24"/>
                <w:szCs w:val="24"/>
                <w:lang w:val="ro-RO"/>
              </w:rPr>
              <w:t>Lungimea</w:t>
            </w:r>
          </w:p>
        </w:tc>
        <w:tc>
          <w:tcPr>
            <w:tcW w:w="2727" w:type="dxa"/>
            <w:tcBorders>
              <w:top w:val="single" w:sz="4" w:space="0" w:color="auto"/>
              <w:left w:val="single" w:sz="4" w:space="0" w:color="auto"/>
              <w:bottom w:val="single" w:sz="4" w:space="0" w:color="auto"/>
              <w:right w:val="single" w:sz="4" w:space="0" w:color="auto"/>
            </w:tcBorders>
            <w:vAlign w:val="center"/>
            <w:hideMark/>
          </w:tcPr>
          <w:p w14:paraId="047C6725" w14:textId="77777777" w:rsidR="00664BC6" w:rsidRDefault="00664BC6">
            <w:pPr>
              <w:jc w:val="center"/>
              <w:rPr>
                <w:sz w:val="24"/>
                <w:szCs w:val="24"/>
                <w:lang w:val="ro-RO"/>
              </w:rPr>
            </w:pPr>
            <w:r>
              <w:rPr>
                <w:sz w:val="24"/>
                <w:szCs w:val="24"/>
                <w:lang w:val="ro-RO"/>
              </w:rPr>
              <w:t>mm</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38D9D7B" w14:textId="77777777" w:rsidR="00664BC6" w:rsidRDefault="00664BC6">
            <w:pPr>
              <w:jc w:val="center"/>
              <w:rPr>
                <w:sz w:val="24"/>
                <w:szCs w:val="24"/>
                <w:lang w:val="ro-RO"/>
              </w:rPr>
            </w:pPr>
            <w:r>
              <w:rPr>
                <w:sz w:val="24"/>
                <w:szCs w:val="24"/>
                <w:lang w:val="ro-RO"/>
              </w:rPr>
              <w:t>1000</w:t>
            </w:r>
          </w:p>
        </w:tc>
      </w:tr>
    </w:tbl>
    <w:bookmarkEnd w:id="1"/>
    <w:p w14:paraId="422DCB89" w14:textId="77777777" w:rsidR="00664BC6" w:rsidRDefault="00664BC6" w:rsidP="00664BC6">
      <w:pPr>
        <w:pStyle w:val="cp"/>
        <w:spacing w:before="360" w:line="276" w:lineRule="auto"/>
        <w:ind w:left="-284" w:right="-284"/>
        <w:jc w:val="both"/>
        <w:rPr>
          <w:b w:val="0"/>
          <w:bCs w:val="0"/>
          <w:u w:val="single"/>
        </w:rPr>
      </w:pPr>
      <w:r>
        <w:t xml:space="preserve">3. Adresa unde vor fi livrate bunurile: </w:t>
      </w:r>
      <w:r>
        <w:rPr>
          <w:b w:val="0"/>
          <w:bCs w:val="0"/>
          <w:u w:val="single"/>
        </w:rPr>
        <w:t>Republica Moldova, mun. Chișinău, str. Meșterul Manole, 3, Depozitul Central.</w:t>
      </w:r>
    </w:p>
    <w:p w14:paraId="71E62387" w14:textId="77777777" w:rsidR="00664BC6" w:rsidRDefault="00664BC6" w:rsidP="00664BC6">
      <w:pPr>
        <w:pStyle w:val="cp"/>
        <w:spacing w:before="240" w:line="276" w:lineRule="auto"/>
        <w:ind w:left="-284" w:right="-284"/>
        <w:jc w:val="both"/>
        <w:rPr>
          <w:sz w:val="26"/>
        </w:rPr>
      </w:pPr>
      <w:r>
        <w:t xml:space="preserve">4. </w:t>
      </w:r>
      <w:r>
        <w:rPr>
          <w:sz w:val="26"/>
        </w:rPr>
        <w:t>Termenul de realizare a achiziției:</w:t>
      </w:r>
    </w:p>
    <w:p w14:paraId="24EDED4D" w14:textId="77777777" w:rsidR="00664BC6" w:rsidRDefault="00664BC6" w:rsidP="00664BC6">
      <w:pPr>
        <w:pStyle w:val="cp"/>
        <w:spacing w:before="120" w:line="276" w:lineRule="auto"/>
        <w:ind w:left="-284" w:right="-284"/>
        <w:jc w:val="both"/>
        <w:rPr>
          <w:sz w:val="26"/>
        </w:rPr>
      </w:pPr>
      <w:r>
        <w:rPr>
          <w:b w:val="0"/>
          <w:bCs w:val="0"/>
        </w:rPr>
        <w:t xml:space="preserve">4.1. Bunurile vor fi livrate Beneficiarului, în decurs de </w:t>
      </w:r>
      <w:r>
        <w:t>30</w:t>
      </w:r>
      <w:r>
        <w:rPr>
          <w:b w:val="0"/>
          <w:bCs w:val="0"/>
        </w:rPr>
        <w:t xml:space="preserve"> zile din data semnării contractului.</w:t>
      </w:r>
    </w:p>
    <w:p w14:paraId="56B5752B" w14:textId="77777777" w:rsidR="00664BC6" w:rsidRDefault="00664BC6" w:rsidP="00664BC6">
      <w:pPr>
        <w:pStyle w:val="cp"/>
        <w:tabs>
          <w:tab w:val="left" w:pos="5380"/>
        </w:tabs>
        <w:spacing w:before="240" w:line="276" w:lineRule="auto"/>
        <w:ind w:left="-284" w:right="-284"/>
        <w:jc w:val="both"/>
      </w:pPr>
      <w:r>
        <w:t>5. Scopul achiziției:</w:t>
      </w:r>
      <w:r>
        <w:tab/>
      </w:r>
    </w:p>
    <w:p w14:paraId="0A5CD66E" w14:textId="77777777" w:rsidR="00664BC6" w:rsidRDefault="00664BC6" w:rsidP="00664BC6">
      <w:pPr>
        <w:pStyle w:val="cp"/>
        <w:spacing w:before="120" w:line="276" w:lineRule="auto"/>
        <w:ind w:left="-284" w:right="-284"/>
        <w:jc w:val="both"/>
        <w:rPr>
          <w:b w:val="0"/>
          <w:bCs w:val="0"/>
        </w:rPr>
      </w:pPr>
      <w:r>
        <w:rPr>
          <w:b w:val="0"/>
          <w:bCs w:val="0"/>
        </w:rPr>
        <w:t>5.1.</w:t>
      </w:r>
      <w:r>
        <w:t xml:space="preserve"> </w:t>
      </w:r>
      <w:r>
        <w:rPr>
          <w:b w:val="0"/>
          <w:bCs w:val="0"/>
        </w:rPr>
        <w:t>Bunurile sunt destinate pentru efectuarea lucrărilor de reparație conform PMI 2026.</w:t>
      </w:r>
    </w:p>
    <w:p w14:paraId="269AEB57" w14:textId="77777777" w:rsidR="00664BC6" w:rsidRDefault="00664BC6" w:rsidP="00664BC6">
      <w:pPr>
        <w:pStyle w:val="cp"/>
        <w:spacing w:before="240" w:line="276" w:lineRule="auto"/>
        <w:ind w:left="-284" w:right="-284"/>
        <w:jc w:val="both"/>
        <w:rPr>
          <w:lang w:val="en-US"/>
        </w:rPr>
      </w:pPr>
      <w:r>
        <w:t>6. Condiții generale</w:t>
      </w:r>
      <w:r>
        <w:rPr>
          <w:lang w:val="en-US"/>
        </w:rPr>
        <w:t>:</w:t>
      </w:r>
    </w:p>
    <w:p w14:paraId="204336FC" w14:textId="77777777" w:rsidR="00664BC6" w:rsidRDefault="00664BC6" w:rsidP="00664BC6">
      <w:pPr>
        <w:pStyle w:val="cp"/>
        <w:spacing w:before="120" w:line="276" w:lineRule="auto"/>
        <w:ind w:left="-284" w:right="-284"/>
        <w:jc w:val="both"/>
        <w:rPr>
          <w:b w:val="0"/>
          <w:bCs w:val="0"/>
        </w:rPr>
      </w:pPr>
      <w:r>
        <w:rPr>
          <w:b w:val="0"/>
          <w:bCs w:val="0"/>
          <w:lang w:val="en-US"/>
        </w:rPr>
        <w:t>6.1.</w:t>
      </w:r>
      <w:r>
        <w:rPr>
          <w:sz w:val="26"/>
          <w:lang w:val="en-US"/>
        </w:rPr>
        <w:t xml:space="preserve"> </w:t>
      </w:r>
      <w:r>
        <w:rPr>
          <w:b w:val="0"/>
          <w:bCs w:val="0"/>
        </w:rPr>
        <w:t>Toate bunurile ofertate, la livrarea către depozitul Cumpărătorului, vor fi însoțite de certificat de origine, certificat de calitate/pașaport în original sau în copie, eliberate de către uzina producătoare și autentificate cu ștampila umedă a uzinei producătoare.</w:t>
      </w:r>
    </w:p>
    <w:p w14:paraId="4DA114DF" w14:textId="77777777" w:rsidR="00664BC6" w:rsidRDefault="00664BC6" w:rsidP="00664BC6">
      <w:pPr>
        <w:pStyle w:val="cp"/>
        <w:spacing w:before="120" w:line="276" w:lineRule="auto"/>
        <w:ind w:left="-284" w:right="-284"/>
        <w:jc w:val="both"/>
        <w:rPr>
          <w:b w:val="0"/>
          <w:bCs w:val="0"/>
        </w:rPr>
      </w:pPr>
      <w:r>
        <w:rPr>
          <w:b w:val="0"/>
          <w:bCs w:val="0"/>
        </w:rPr>
        <w:t>6.2. Textul certificatelor de origine, certificatelor de calitate/pașapoartelor, în original sau în copie, trebuie să fie vizibil pentru citire.</w:t>
      </w:r>
    </w:p>
    <w:p w14:paraId="37AA991C" w14:textId="77777777" w:rsidR="00664BC6" w:rsidRDefault="00664BC6" w:rsidP="00664BC6">
      <w:pPr>
        <w:pStyle w:val="cp"/>
        <w:spacing w:before="120" w:line="276" w:lineRule="auto"/>
        <w:ind w:left="-284" w:right="-284"/>
        <w:jc w:val="both"/>
        <w:rPr>
          <w:b w:val="0"/>
          <w:bCs w:val="0"/>
        </w:rPr>
      </w:pPr>
      <w:r>
        <w:rPr>
          <w:b w:val="0"/>
          <w:bCs w:val="0"/>
        </w:rPr>
        <w:t>6.3. Toate bunurile prezentului Caiet de Sarcini vor fi supuse controlului corespunderii calității, efectuat de către Cumpărător, cu preluarea mostrelor necesare conform cerințelor normative pentru efectuarea examinărilor și încercărilor corespunzătoare pentru stabilirea corespunderii calității.</w:t>
      </w:r>
    </w:p>
    <w:p w14:paraId="26C0A8CE" w14:textId="77777777" w:rsidR="00664BC6" w:rsidRDefault="00664BC6" w:rsidP="00664BC6">
      <w:pPr>
        <w:pStyle w:val="cp"/>
        <w:spacing w:before="120" w:line="276" w:lineRule="auto"/>
        <w:ind w:left="-284" w:right="-284"/>
        <w:jc w:val="both"/>
        <w:rPr>
          <w:b w:val="0"/>
          <w:bCs w:val="0"/>
        </w:rPr>
      </w:pPr>
      <w:r>
        <w:rPr>
          <w:b w:val="0"/>
          <w:bCs w:val="0"/>
        </w:rPr>
        <w:t>6.4. Preluarea probelor pentru stabilirea corespunderii calității se va efectua în prezența Vânzătorului prin semnarea actului de preluare a mostrelor. Dacă Vânzătorul refuză de a semna actul de preluare a mostrelor acesta se califică ca bun necalitativ.</w:t>
      </w:r>
    </w:p>
    <w:p w14:paraId="4818B450" w14:textId="77777777" w:rsidR="00664BC6" w:rsidRDefault="00664BC6" w:rsidP="00664BC6">
      <w:pPr>
        <w:pStyle w:val="cp"/>
        <w:spacing w:before="120" w:line="276" w:lineRule="auto"/>
        <w:ind w:left="-284" w:right="-284"/>
        <w:jc w:val="both"/>
        <w:rPr>
          <w:b w:val="0"/>
          <w:bCs w:val="0"/>
        </w:rPr>
      </w:pPr>
      <w:r>
        <w:rPr>
          <w:b w:val="0"/>
          <w:bCs w:val="0"/>
        </w:rPr>
        <w:t xml:space="preserve">6.5. Cumpărătorul își rezervă dreptul de a respinge bunul livrat dacă acesta nu satisface cerințele pct. </w:t>
      </w:r>
      <w:r>
        <w:t>6.1, 6.2</w:t>
      </w:r>
      <w:r>
        <w:rPr>
          <w:b w:val="0"/>
          <w:bCs w:val="0"/>
        </w:rPr>
        <w:t xml:space="preserve"> și </w:t>
      </w:r>
      <w:r>
        <w:t>6.4.</w:t>
      </w:r>
      <w:r>
        <w:rPr>
          <w:b w:val="0"/>
          <w:bCs w:val="0"/>
        </w:rPr>
        <w:t xml:space="preserve"> a prezentului Caiet de Sarcini.</w:t>
      </w:r>
    </w:p>
    <w:p w14:paraId="76CA33DB" w14:textId="77777777" w:rsidR="00664BC6" w:rsidRDefault="00664BC6" w:rsidP="00664BC6">
      <w:pPr>
        <w:pStyle w:val="cp"/>
        <w:spacing w:before="120" w:line="276" w:lineRule="auto"/>
        <w:ind w:left="-284" w:right="-284"/>
        <w:jc w:val="both"/>
        <w:rPr>
          <w:b w:val="0"/>
          <w:bCs w:val="0"/>
        </w:rPr>
      </w:pPr>
      <w:r>
        <w:rPr>
          <w:b w:val="0"/>
          <w:bCs w:val="0"/>
        </w:rPr>
        <w:t>6.6. Bunurile ce nu vor corespunde calității și cerințelor normativ-tehnice de fabricare vor fi returnate Vânzătorului fără pierderi materiale și financiare pentru Cumpărător.</w:t>
      </w:r>
    </w:p>
    <w:p w14:paraId="46344DBF" w14:textId="77777777" w:rsidR="00664BC6" w:rsidRDefault="00664BC6" w:rsidP="00664BC6">
      <w:pPr>
        <w:spacing w:line="276" w:lineRule="auto"/>
        <w:rPr>
          <w:sz w:val="24"/>
          <w:szCs w:val="24"/>
          <w:lang w:val="ro-RO"/>
        </w:rPr>
      </w:pPr>
    </w:p>
    <w:p w14:paraId="5F977585" w14:textId="77777777" w:rsidR="00664BC6" w:rsidRDefault="00664BC6" w:rsidP="00664BC6">
      <w:pPr>
        <w:spacing w:line="276" w:lineRule="auto"/>
        <w:ind w:left="-284"/>
        <w:jc w:val="both"/>
        <w:rPr>
          <w:b/>
          <w:bCs/>
          <w:sz w:val="24"/>
          <w:szCs w:val="24"/>
          <w:lang w:val="ro-RO"/>
        </w:rPr>
      </w:pPr>
      <w:r>
        <w:rPr>
          <w:b/>
          <w:bCs/>
          <w:sz w:val="24"/>
          <w:szCs w:val="24"/>
          <w:lang w:val="ro-RO"/>
        </w:rPr>
        <w:t>7. Cerințe obligatorii de prezentare a ofertelor:</w:t>
      </w:r>
    </w:p>
    <w:p w14:paraId="5084670D" w14:textId="77777777" w:rsidR="00664BC6" w:rsidRDefault="00664BC6" w:rsidP="00664BC6">
      <w:pPr>
        <w:spacing w:line="276" w:lineRule="auto"/>
        <w:ind w:left="-284"/>
        <w:jc w:val="both"/>
        <w:rPr>
          <w:sz w:val="24"/>
          <w:szCs w:val="24"/>
          <w:lang w:val="ro-RO"/>
        </w:rPr>
      </w:pPr>
      <w:r>
        <w:rPr>
          <w:sz w:val="24"/>
          <w:szCs w:val="24"/>
          <w:lang w:val="ro-RO"/>
        </w:rPr>
        <w:t>7.1. Dovada de experiență similară în ultimii 3 ani;</w:t>
      </w:r>
    </w:p>
    <w:p w14:paraId="0272419B" w14:textId="77777777" w:rsidR="00664BC6" w:rsidRDefault="00664BC6" w:rsidP="00664BC6">
      <w:pPr>
        <w:spacing w:line="276" w:lineRule="auto"/>
        <w:ind w:left="-284"/>
        <w:jc w:val="both"/>
        <w:rPr>
          <w:sz w:val="24"/>
          <w:szCs w:val="24"/>
          <w:lang w:val="ro-RO"/>
        </w:rPr>
      </w:pPr>
      <w:r>
        <w:rPr>
          <w:sz w:val="24"/>
          <w:szCs w:val="24"/>
          <w:lang w:val="ro-RO"/>
        </w:rPr>
        <w:t>7.2. În ofertă, pentru bunurile ofertate, se va specifica:</w:t>
      </w:r>
    </w:p>
    <w:p w14:paraId="744B8FA7" w14:textId="77777777" w:rsidR="00664BC6" w:rsidRDefault="00664BC6" w:rsidP="00664BC6">
      <w:pPr>
        <w:spacing w:line="276" w:lineRule="auto"/>
        <w:ind w:left="-284"/>
        <w:jc w:val="both"/>
        <w:rPr>
          <w:sz w:val="24"/>
          <w:szCs w:val="24"/>
          <w:lang w:val="ro-RO"/>
        </w:rPr>
      </w:pPr>
      <w:r>
        <w:rPr>
          <w:sz w:val="24"/>
          <w:szCs w:val="24"/>
          <w:lang w:val="ro-RO"/>
        </w:rPr>
        <w:t>7.2.1. Producătorul bunurilor ofertate;</w:t>
      </w:r>
    </w:p>
    <w:p w14:paraId="11D2EA4A" w14:textId="77777777" w:rsidR="00664BC6" w:rsidRDefault="00664BC6" w:rsidP="00664BC6">
      <w:pPr>
        <w:spacing w:line="276" w:lineRule="auto"/>
        <w:ind w:left="-284"/>
        <w:jc w:val="both"/>
        <w:rPr>
          <w:sz w:val="24"/>
          <w:szCs w:val="24"/>
          <w:lang w:val="ro-RO"/>
        </w:rPr>
      </w:pPr>
      <w:r>
        <w:rPr>
          <w:sz w:val="24"/>
          <w:szCs w:val="24"/>
          <w:lang w:val="ro-RO"/>
        </w:rPr>
        <w:t>7.2.2. Mărimile geometrice cerințele tehnice ale bunurilor solicitate în pct.1, 2 a prezentului Caiet de Sarcini;</w:t>
      </w:r>
    </w:p>
    <w:p w14:paraId="6372E396" w14:textId="77777777" w:rsidR="00664BC6" w:rsidRDefault="00664BC6" w:rsidP="00664BC6">
      <w:pPr>
        <w:spacing w:line="276" w:lineRule="auto"/>
        <w:ind w:left="-284"/>
        <w:jc w:val="both"/>
        <w:rPr>
          <w:sz w:val="24"/>
          <w:szCs w:val="24"/>
          <w:lang w:val="ro-RO"/>
        </w:rPr>
      </w:pPr>
      <w:r>
        <w:rPr>
          <w:sz w:val="24"/>
          <w:szCs w:val="24"/>
          <w:lang w:val="ro-RO"/>
        </w:rPr>
        <w:t>7.3. Uzina producătoare (țara de origine);</w:t>
      </w:r>
    </w:p>
    <w:p w14:paraId="4991CF01" w14:textId="77777777" w:rsidR="00664BC6" w:rsidRDefault="00664BC6" w:rsidP="00664BC6">
      <w:pPr>
        <w:spacing w:line="276" w:lineRule="auto"/>
        <w:ind w:left="-284"/>
        <w:jc w:val="both"/>
        <w:rPr>
          <w:sz w:val="24"/>
          <w:szCs w:val="24"/>
          <w:lang w:val="ro-RO"/>
        </w:rPr>
      </w:pPr>
      <w:r>
        <w:rPr>
          <w:sz w:val="24"/>
          <w:szCs w:val="24"/>
          <w:lang w:val="ro-RO"/>
        </w:rPr>
        <w:t>7.4. Standardele de referință la fabricarea bunurilor prezentului Caiet de Sarcini.</w:t>
      </w:r>
    </w:p>
    <w:p w14:paraId="79BF2736" w14:textId="77777777" w:rsidR="00664BC6" w:rsidRDefault="00664BC6" w:rsidP="00664BC6">
      <w:pPr>
        <w:spacing w:line="276" w:lineRule="auto"/>
        <w:rPr>
          <w:sz w:val="24"/>
          <w:szCs w:val="24"/>
          <w:lang w:val="ro-RO"/>
        </w:rPr>
      </w:pPr>
    </w:p>
    <w:p w14:paraId="71D1A4CE" w14:textId="77777777" w:rsidR="003A7CB6" w:rsidRPr="00664BC6" w:rsidRDefault="003A7CB6">
      <w:pPr>
        <w:rPr>
          <w:lang w:val="ro-RO"/>
        </w:rPr>
      </w:pPr>
    </w:p>
    <w:sectPr w:rsidR="003A7CB6" w:rsidRPr="00664B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1789D"/>
    <w:multiLevelType w:val="multilevel"/>
    <w:tmpl w:val="FFFFFFFF"/>
    <w:lvl w:ilvl="0">
      <w:start w:val="1"/>
      <w:numFmt w:val="decimal"/>
      <w:lvlText w:val="%1."/>
      <w:lvlJc w:val="left"/>
      <w:pPr>
        <w:ind w:left="720" w:hanging="360"/>
      </w:pPr>
      <w:rPr>
        <w:rFonts w:cs="Times New Roman"/>
        <w:b/>
        <w:bCs/>
        <w:i w:val="0"/>
        <w:iCs/>
      </w:rPr>
    </w:lvl>
    <w:lvl w:ilvl="1">
      <w:start w:val="1"/>
      <w:numFmt w:val="decimal"/>
      <w:isLgl/>
      <w:lvlText w:val="%1.%2"/>
      <w:lvlJc w:val="left"/>
      <w:pPr>
        <w:ind w:left="720" w:hanging="360"/>
      </w:pPr>
      <w:rPr>
        <w:rFonts w:cs="Times New Roman"/>
        <w:b w:val="0"/>
      </w:rPr>
    </w:lvl>
    <w:lvl w:ilvl="2">
      <w:start w:val="1"/>
      <w:numFmt w:val="decimal"/>
      <w:isLgl/>
      <w:lvlText w:val="%1.%2.%3"/>
      <w:lvlJc w:val="left"/>
      <w:pPr>
        <w:ind w:left="1080" w:hanging="720"/>
      </w:pPr>
      <w:rPr>
        <w:rFonts w:cs="Times New Roman"/>
        <w:b w:val="0"/>
      </w:rPr>
    </w:lvl>
    <w:lvl w:ilvl="3">
      <w:start w:val="1"/>
      <w:numFmt w:val="decimal"/>
      <w:isLgl/>
      <w:lvlText w:val="%1.%2.%3.%4"/>
      <w:lvlJc w:val="left"/>
      <w:pPr>
        <w:ind w:left="1080" w:hanging="720"/>
      </w:pPr>
      <w:rPr>
        <w:rFonts w:cs="Times New Roman"/>
        <w:b w:val="0"/>
      </w:rPr>
    </w:lvl>
    <w:lvl w:ilvl="4">
      <w:start w:val="1"/>
      <w:numFmt w:val="decimal"/>
      <w:isLgl/>
      <w:lvlText w:val="%1.%2.%3.%4.%5"/>
      <w:lvlJc w:val="left"/>
      <w:pPr>
        <w:ind w:left="1440" w:hanging="1080"/>
      </w:pPr>
      <w:rPr>
        <w:rFonts w:cs="Times New Roman"/>
        <w:b w:val="0"/>
      </w:rPr>
    </w:lvl>
    <w:lvl w:ilvl="5">
      <w:start w:val="1"/>
      <w:numFmt w:val="decimal"/>
      <w:isLgl/>
      <w:lvlText w:val="%1.%2.%3.%4.%5.%6"/>
      <w:lvlJc w:val="left"/>
      <w:pPr>
        <w:ind w:left="1440" w:hanging="1080"/>
      </w:pPr>
      <w:rPr>
        <w:rFonts w:cs="Times New Roman"/>
        <w:b w:val="0"/>
      </w:rPr>
    </w:lvl>
    <w:lvl w:ilvl="6">
      <w:start w:val="1"/>
      <w:numFmt w:val="decimal"/>
      <w:isLgl/>
      <w:lvlText w:val="%1.%2.%3.%4.%5.%6.%7"/>
      <w:lvlJc w:val="left"/>
      <w:pPr>
        <w:ind w:left="1800" w:hanging="1440"/>
      </w:pPr>
      <w:rPr>
        <w:rFonts w:cs="Times New Roman"/>
        <w:b w:val="0"/>
      </w:rPr>
    </w:lvl>
    <w:lvl w:ilvl="7">
      <w:start w:val="1"/>
      <w:numFmt w:val="decimal"/>
      <w:isLgl/>
      <w:lvlText w:val="%1.%2.%3.%4.%5.%6.%7.%8"/>
      <w:lvlJc w:val="left"/>
      <w:pPr>
        <w:ind w:left="1800" w:hanging="1440"/>
      </w:pPr>
      <w:rPr>
        <w:rFonts w:cs="Times New Roman"/>
        <w:b w:val="0"/>
      </w:rPr>
    </w:lvl>
    <w:lvl w:ilvl="8">
      <w:start w:val="1"/>
      <w:numFmt w:val="decimal"/>
      <w:isLgl/>
      <w:lvlText w:val="%1.%2.%3.%4.%5.%6.%7.%8.%9"/>
      <w:lvlJc w:val="left"/>
      <w:pPr>
        <w:ind w:left="1800" w:hanging="1440"/>
      </w:pPr>
      <w:rPr>
        <w:rFonts w:cs="Times New Roman"/>
        <w:b w:val="0"/>
      </w:rPr>
    </w:lvl>
  </w:abstractNum>
  <w:num w:numId="1" w16cid:durableId="11497086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BC6"/>
    <w:rsid w:val="00082413"/>
    <w:rsid w:val="001E5738"/>
    <w:rsid w:val="00305E2B"/>
    <w:rsid w:val="003A7CB6"/>
    <w:rsid w:val="00664BC6"/>
    <w:rsid w:val="00BC0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EFA53"/>
  <w15:chartTrackingRefBased/>
  <w15:docId w15:val="{4ECCE7BE-6AE2-4BD2-81A2-44C0EA128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4BC6"/>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664B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664B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664BC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664BC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664BC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64BC6"/>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64BC6"/>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64BC6"/>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64BC6"/>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64BC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664BC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664BC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664BC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664BC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664BC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64BC6"/>
    <w:rPr>
      <w:rFonts w:eastAsiaTheme="majorEastAsia" w:cstheme="majorBidi"/>
      <w:color w:val="595959" w:themeColor="text1" w:themeTint="A6"/>
    </w:rPr>
  </w:style>
  <w:style w:type="character" w:customStyle="1" w:styleId="80">
    <w:name w:val="Заголовок 8 Знак"/>
    <w:basedOn w:val="a0"/>
    <w:link w:val="8"/>
    <w:uiPriority w:val="9"/>
    <w:semiHidden/>
    <w:rsid w:val="00664BC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64BC6"/>
    <w:rPr>
      <w:rFonts w:eastAsiaTheme="majorEastAsia" w:cstheme="majorBidi"/>
      <w:color w:val="272727" w:themeColor="text1" w:themeTint="D8"/>
    </w:rPr>
  </w:style>
  <w:style w:type="paragraph" w:styleId="a3">
    <w:name w:val="Title"/>
    <w:basedOn w:val="a"/>
    <w:next w:val="a"/>
    <w:link w:val="a4"/>
    <w:uiPriority w:val="10"/>
    <w:qFormat/>
    <w:rsid w:val="00664BC6"/>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64BC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64BC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64BC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64BC6"/>
    <w:pPr>
      <w:spacing w:before="160"/>
      <w:jc w:val="center"/>
    </w:pPr>
    <w:rPr>
      <w:i/>
      <w:iCs/>
      <w:color w:val="404040" w:themeColor="text1" w:themeTint="BF"/>
    </w:rPr>
  </w:style>
  <w:style w:type="character" w:customStyle="1" w:styleId="22">
    <w:name w:val="Цитата 2 Знак"/>
    <w:basedOn w:val="a0"/>
    <w:link w:val="21"/>
    <w:uiPriority w:val="29"/>
    <w:rsid w:val="00664BC6"/>
    <w:rPr>
      <w:i/>
      <w:iCs/>
      <w:color w:val="404040" w:themeColor="text1" w:themeTint="BF"/>
    </w:rPr>
  </w:style>
  <w:style w:type="paragraph" w:styleId="a7">
    <w:name w:val="List Paragraph"/>
    <w:aliases w:val="HotarirePunct1"/>
    <w:basedOn w:val="a"/>
    <w:link w:val="a8"/>
    <w:uiPriority w:val="34"/>
    <w:qFormat/>
    <w:rsid w:val="00664BC6"/>
    <w:pPr>
      <w:ind w:left="720"/>
      <w:contextualSpacing/>
    </w:pPr>
  </w:style>
  <w:style w:type="character" w:styleId="a9">
    <w:name w:val="Intense Emphasis"/>
    <w:basedOn w:val="a0"/>
    <w:uiPriority w:val="21"/>
    <w:qFormat/>
    <w:rsid w:val="00664BC6"/>
    <w:rPr>
      <w:i/>
      <w:iCs/>
      <w:color w:val="0F4761" w:themeColor="accent1" w:themeShade="BF"/>
    </w:rPr>
  </w:style>
  <w:style w:type="paragraph" w:styleId="aa">
    <w:name w:val="Intense Quote"/>
    <w:basedOn w:val="a"/>
    <w:next w:val="a"/>
    <w:link w:val="ab"/>
    <w:uiPriority w:val="30"/>
    <w:qFormat/>
    <w:rsid w:val="00664B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664BC6"/>
    <w:rPr>
      <w:i/>
      <w:iCs/>
      <w:color w:val="0F4761" w:themeColor="accent1" w:themeShade="BF"/>
    </w:rPr>
  </w:style>
  <w:style w:type="character" w:styleId="ac">
    <w:name w:val="Intense Reference"/>
    <w:basedOn w:val="a0"/>
    <w:uiPriority w:val="32"/>
    <w:qFormat/>
    <w:rsid w:val="00664BC6"/>
    <w:rPr>
      <w:b/>
      <w:bCs/>
      <w:smallCaps/>
      <w:color w:val="0F4761" w:themeColor="accent1" w:themeShade="BF"/>
      <w:spacing w:val="5"/>
    </w:rPr>
  </w:style>
  <w:style w:type="character" w:customStyle="1" w:styleId="a8">
    <w:name w:val="Абзац списка Знак"/>
    <w:aliases w:val="HotarirePunct1 Знак"/>
    <w:link w:val="a7"/>
    <w:uiPriority w:val="34"/>
    <w:locked/>
    <w:rsid w:val="00664BC6"/>
  </w:style>
  <w:style w:type="paragraph" w:customStyle="1" w:styleId="cp">
    <w:name w:val="cp"/>
    <w:basedOn w:val="a"/>
    <w:rsid w:val="00664BC6"/>
    <w:pPr>
      <w:autoSpaceDE/>
      <w:autoSpaceDN/>
      <w:jc w:val="center"/>
    </w:pPr>
    <w:rPr>
      <w:b/>
      <w:bCs/>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775</Words>
  <Characters>4424</Characters>
  <Application>Microsoft Office Word</Application>
  <DocSecurity>0</DocSecurity>
  <Lines>36</Lines>
  <Paragraphs>10</Paragraphs>
  <ScaleCrop>false</ScaleCrop>
  <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2</cp:revision>
  <dcterms:created xsi:type="dcterms:W3CDTF">2026-01-22T06:18:00Z</dcterms:created>
  <dcterms:modified xsi:type="dcterms:W3CDTF">2026-01-22T09:10:00Z</dcterms:modified>
</cp:coreProperties>
</file>