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950A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950A8C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1083"/>
              <w:gridCol w:w="295"/>
              <w:gridCol w:w="2491"/>
              <w:gridCol w:w="950"/>
              <w:gridCol w:w="924"/>
              <w:gridCol w:w="1382"/>
              <w:gridCol w:w="1160"/>
              <w:gridCol w:w="1456"/>
              <w:gridCol w:w="1153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70"/>
              <w:gridCol w:w="10"/>
              <w:gridCol w:w="25"/>
              <w:gridCol w:w="33"/>
            </w:tblGrid>
            <w:tr w:rsidR="00760EA6" w:rsidRPr="00C00499" w:rsidTr="00760EA6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760EA6" w:rsidRDefault="00760EA6" w:rsidP="003434F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3434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60EA6" w:rsidRPr="00D22624" w:rsidRDefault="00760EA6" w:rsidP="003434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60EA6" w:rsidRPr="00D22624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60EA6" w:rsidRDefault="00760EA6" w:rsidP="003434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3434F8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760EA6" w:rsidRPr="00C00499" w:rsidRDefault="00760EA6" w:rsidP="003434F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760EA6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3434F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3434F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3434F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760EA6">
              <w:trPr>
                <w:gridAfter w:val="3"/>
                <w:wAfter w:w="6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3434F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3434F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</w:t>
                  </w:r>
                  <w:r w:rsidR="00382F27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>.</w:t>
                  </w:r>
                  <w:r w:rsidR="00382F27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382F27">
                    <w:t xml:space="preserve">  nr.</w:t>
                  </w:r>
                  <w:r w:rsidR="00382F27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 </w:t>
                  </w:r>
                  <w:r w:rsidR="00382F27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3434F8">
                    <w:t xml:space="preserve"> </w:t>
                  </w:r>
                  <w:hyperlink r:id="rId4" w:tgtFrame="_blank" w:history="1">
                    <w:r w:rsidR="003434F8">
                      <w:rPr>
                        <w:rStyle w:val="Hyperlink"/>
                        <w:rFonts w:ascii="Helvetica" w:hAnsi="Helvetica" w:cs="Helvetica"/>
                        <w:color w:val="2771C5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ocds-b3wdp1-MD-1711441136071</w:t>
                    </w:r>
                  </w:hyperlink>
                  <w:r w:rsidR="00382F27">
                    <w:rPr>
                      <w:noProof w:val="0"/>
                      <w:lang w:val="en-US"/>
                    </w:rPr>
                    <w:t xml:space="preserve">  </w:t>
                  </w:r>
                  <w:r w:rsidR="00382F27">
                    <w:t xml:space="preserve">din </w:t>
                  </w:r>
                  <w:r w:rsidR="00B8040F">
                    <w:t>08.04.2024</w:t>
                  </w:r>
                  <w:bookmarkStart w:id="0" w:name="_GoBack"/>
                  <w:bookmarkEnd w:id="0"/>
                </w:p>
              </w:tc>
            </w:tr>
            <w:tr w:rsidR="00760EA6" w:rsidRPr="00C00499" w:rsidTr="00760EA6">
              <w:trPr>
                <w:gridAfter w:val="3"/>
                <w:wAfter w:w="6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3434F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8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3434F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446123" w:rsidRPr="005E0A22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025933">
                    <w:rPr>
                      <w:b/>
                      <w:i/>
                      <w:lang w:eastAsia="ru-RU"/>
                    </w:rPr>
                    <w:t xml:space="preserve">Reagenți și consumabile de laborator </w:t>
                  </w:r>
                  <w:r w:rsidR="00446123" w:rsidRPr="005E0A22">
                    <w:rPr>
                      <w:b/>
                      <w:i/>
                      <w:lang w:eastAsia="ru-RU"/>
                    </w:rPr>
                    <w:t xml:space="preserve"> pentru 2024</w:t>
                  </w:r>
                  <w:r w:rsidR="006872E2">
                    <w:rPr>
                      <w:b/>
                      <w:i/>
                      <w:lang w:eastAsia="ru-RU"/>
                    </w:rPr>
                    <w:t xml:space="preserve"> (repetat</w:t>
                  </w:r>
                  <w:r w:rsidR="00F66222">
                    <w:rPr>
                      <w:b/>
                      <w:i/>
                      <w:lang w:eastAsia="ru-RU"/>
                    </w:rPr>
                    <w:t xml:space="preserve"> 2</w:t>
                  </w:r>
                  <w:r w:rsidR="006872E2">
                    <w:rPr>
                      <w:b/>
                      <w:i/>
                      <w:lang w:eastAsia="ru-RU"/>
                    </w:rPr>
                    <w:t>)</w:t>
                  </w:r>
                </w:p>
              </w:tc>
            </w:tr>
            <w:tr w:rsidR="00760EA6" w:rsidRPr="00C00499" w:rsidTr="00760EA6">
              <w:trPr>
                <w:gridAfter w:val="3"/>
                <w:wAfter w:w="6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760EA6" w:rsidRPr="00C00499" w:rsidRDefault="00760EA6" w:rsidP="003434F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760EA6" w:rsidRPr="00C00499" w:rsidRDefault="00760EA6" w:rsidP="003434F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9" w:type="dxa"/>
                  <w:gridSpan w:val="4"/>
                </w:tcPr>
                <w:p w:rsidR="00760EA6" w:rsidRPr="00C00499" w:rsidRDefault="00760EA6" w:rsidP="003434F8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760EA6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34F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6872E2">
              <w:trPr>
                <w:gridAfter w:val="1"/>
                <w:wAfter w:w="34" w:type="dxa"/>
                <w:trHeight w:val="210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3434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6872E2">
              <w:trPr>
                <w:gridAfter w:val="1"/>
                <w:wAfter w:w="34" w:type="dxa"/>
                <w:trHeight w:val="21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025933" w:rsidP="003434F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5C6053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3434F8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33696500-0</w:t>
                  </w:r>
                </w:p>
              </w:tc>
              <w:tc>
                <w:tcPr>
                  <w:tcW w:w="992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BE362C" w:rsidRDefault="00025933" w:rsidP="003434F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Lotul 1. </w:t>
                  </w:r>
                  <w:r w:rsidRPr="001F64F8">
                    <w:rPr>
                      <w:b/>
                      <w:sz w:val="20"/>
                      <w:szCs w:val="20"/>
                      <w:lang w:val="en-US"/>
                    </w:rPr>
                    <w:t>Reagenți și consumabile de laborator</w:t>
                  </w: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 c</w:t>
                  </w:r>
                  <w:r w:rsidRPr="001F64F8">
                    <w:rPr>
                      <w:b/>
                      <w:sz w:val="20"/>
                      <w:szCs w:val="20"/>
                      <w:lang w:val="en-US"/>
                    </w:rPr>
                    <w:t>ompatibili cu analizatorul biochimic JCA BM6010/C JEOL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5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6872E2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Glucoza  </w:t>
                  </w:r>
                  <w:r w:rsidR="00025933"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>Hexokinase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 set</w:t>
                  </w:r>
                </w:p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 w:eastAsia="ru-RU"/>
                    </w:rPr>
                  </w:pPr>
                  <w:r>
                    <w:rPr>
                      <w:sz w:val="18"/>
                      <w:szCs w:val="18"/>
                      <w:lang w:val="en-US" w:eastAsia="ru-RU"/>
                    </w:rPr>
                    <w:t>4</w:t>
                  </w:r>
                  <w:r w:rsidRPr="00786DD0">
                    <w:rPr>
                      <w:sz w:val="18"/>
                      <w:szCs w:val="18"/>
                      <w:lang w:val="en-US" w:eastAsia="ru-RU"/>
                    </w:rPr>
                    <w:t>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46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Ureea F</w:t>
                  </w: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>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7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Creatinina  </w:t>
                  </w: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>PAP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6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GOT (ASAT)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4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7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GOT (ALAT)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4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FOSFATAZA ALCALINA FS</w:t>
                  </w:r>
                </w:p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sz w:val="18"/>
                      <w:szCs w:val="18"/>
                      <w:lang w:val="en-US" w:eastAsia="ru-RU"/>
                    </w:rPr>
                    <w:t>IFCC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8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GGT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  <w:lang w:eastAsia="ru-RU"/>
                    </w:rPr>
                    <w:t>3</w:t>
                  </w:r>
                  <w:r w:rsidRPr="00786DD0">
                    <w:rPr>
                      <w:sz w:val="18"/>
                      <w:szCs w:val="18"/>
                      <w:lang w:eastAsia="ru-RU"/>
                    </w:rPr>
                    <w:t>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5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Bilirubina totala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7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Bilirubina directa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4,25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Alfa Amilaza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75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Lipaza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 xml:space="preserve">Acid uric </w:t>
                  </w:r>
                </w:p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sz w:val="18"/>
                      <w:szCs w:val="18"/>
                      <w:lang w:val="en-US" w:eastAsia="ru-RU"/>
                    </w:rPr>
                    <w:t>TOOS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306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Proteina totală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  <w:lang w:eastAsia="ru-RU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06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Trigliceride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26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Colesterol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45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HDL Colesterol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2,00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66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LDL Colesterol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4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4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Fe IRON Ferene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9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E6511" w:rsidRDefault="00025933" w:rsidP="003434F8">
                  <w:pPr>
                    <w:framePr w:hSpace="180" w:wrap="around" w:vAnchor="page" w:hAnchor="margin" w:y="347"/>
                    <w:spacing w:line="276" w:lineRule="atLeast"/>
                    <w:ind w:left="-1926" w:firstLine="1926"/>
                    <w:rPr>
                      <w:color w:val="222222"/>
                      <w:sz w:val="18"/>
                      <w:szCs w:val="18"/>
                      <w:lang w:eastAsia="ru-RU"/>
                    </w:rPr>
                  </w:pPr>
                  <w:r w:rsidRPr="002E6511">
                    <w:rPr>
                      <w:color w:val="222222"/>
                      <w:sz w:val="18"/>
                      <w:szCs w:val="18"/>
                      <w:lang w:eastAsia="ru-RU"/>
                    </w:rPr>
                    <w:t>Albumina FS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E6511" w:rsidRDefault="00025933" w:rsidP="003434F8">
                  <w:pPr>
                    <w:framePr w:hSpace="180" w:wrap="around" w:vAnchor="page" w:hAnchor="margin" w:y="347"/>
                    <w:rPr>
                      <w:color w:val="222222"/>
                      <w:sz w:val="18"/>
                      <w:szCs w:val="18"/>
                      <w:lang w:eastAsia="ru-RU"/>
                    </w:rPr>
                  </w:pPr>
                  <w:r w:rsidRPr="002E6511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E6511" w:rsidRDefault="00025933" w:rsidP="003434F8">
                  <w:pPr>
                    <w:framePr w:hSpace="180" w:wrap="around" w:vAnchor="page" w:hAnchor="margin" w:y="347"/>
                    <w:rPr>
                      <w:color w:val="222222"/>
                      <w:sz w:val="18"/>
                      <w:szCs w:val="18"/>
                      <w:lang w:eastAsia="ru-RU"/>
                    </w:rPr>
                  </w:pPr>
                  <w:r w:rsidRPr="002E6511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69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>CRP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8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ASL-O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1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6872E2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786DD0">
                    <w:rPr>
                      <w:sz w:val="18"/>
                      <w:szCs w:val="18"/>
                    </w:rPr>
                    <w:t>CK-NAC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59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6872E2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786DD0">
                    <w:rPr>
                      <w:sz w:val="18"/>
                      <w:szCs w:val="18"/>
                    </w:rPr>
                    <w:t>CK-MB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36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6872E2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786DD0">
                    <w:rPr>
                      <w:sz w:val="18"/>
                      <w:szCs w:val="18"/>
                    </w:rPr>
                    <w:t>Magneziu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70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6872E2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/>
                    </w:rPr>
                  </w:pPr>
                  <w:r w:rsidRPr="00786DD0">
                    <w:rPr>
                      <w:sz w:val="18"/>
                      <w:szCs w:val="18"/>
                    </w:rPr>
                    <w:t xml:space="preserve">LDH </w:t>
                  </w:r>
                  <w:r w:rsidRPr="00786DD0">
                    <w:rPr>
                      <w:sz w:val="18"/>
                      <w:szCs w:val="18"/>
                      <w:lang w:val="en-US"/>
                    </w:rPr>
                    <w:t>IFCC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2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6872E2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786DD0">
                    <w:rPr>
                      <w:sz w:val="18"/>
                      <w:szCs w:val="18"/>
                    </w:rPr>
                    <w:t>Pancreatic amylase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0,50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1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D70C0A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70C0A">
                    <w:rPr>
                      <w:sz w:val="18"/>
                      <w:szCs w:val="18"/>
                    </w:rPr>
                    <w:t>Albumina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D70C0A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 w:eastAsia="ru-RU"/>
                    </w:rPr>
                  </w:pPr>
                  <w:r w:rsidRPr="00D70C0A">
                    <w:rPr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D70C0A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D70C0A">
                    <w:rPr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6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6872E2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786DD0">
                    <w:rPr>
                      <w:sz w:val="18"/>
                      <w:szCs w:val="18"/>
                    </w:rPr>
                    <w:t>Phosphor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0,50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10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Factorul Reumatoid (RF)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4,00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55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val="en-US" w:eastAsia="ru-RU"/>
                    </w:rPr>
                    <w:t xml:space="preserve"> Calibrator Universal</w:t>
                  </w:r>
                  <w:r w:rsidRPr="00786DD0">
                    <w:rPr>
                      <w:sz w:val="18"/>
                      <w:szCs w:val="18"/>
                      <w:lang w:eastAsia="ru-RU"/>
                    </w:rPr>
                    <w:t xml:space="preserve"> p/u biochimie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8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val="en-US" w:eastAsia="ru-RU"/>
                    </w:rPr>
                    <w:t xml:space="preserve"> Calibrator </w:t>
                  </w:r>
                  <w:r w:rsidRPr="00786DD0">
                    <w:rPr>
                      <w:sz w:val="18"/>
                      <w:szCs w:val="18"/>
                      <w:lang w:eastAsia="ru-RU"/>
                    </w:rPr>
                    <w:t xml:space="preserve"> p/u lipide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6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Calibrator CRP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2,00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Calibrator ASL-O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15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Calibrator FR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6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Trulab urina  Level1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Trulab urina Level  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5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highlight w:val="yellow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Trucal Protein  L-1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7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Trucal Protein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3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6872E2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highlight w:val="yellow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B</w:t>
                  </w:r>
                  <w:r w:rsidR="00025933"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iochimie</w:t>
                  </w:r>
                  <w:r w:rsidR="00025933" w:rsidRPr="00786DD0">
                    <w:rPr>
                      <w:sz w:val="18"/>
                      <w:szCs w:val="18"/>
                      <w:lang w:eastAsia="ru-RU"/>
                    </w:rPr>
                    <w:t xml:space="preserve"> Trucal CK-MB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80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Trulab N,</w:t>
                  </w: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>Control normal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2,00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AD1B59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AD1B59">
                    <w:rPr>
                      <w:sz w:val="18"/>
                      <w:szCs w:val="18"/>
                      <w:lang w:eastAsia="ru-RU"/>
                    </w:rPr>
                    <w:t xml:space="preserve">Calibrator pentru </w:t>
                  </w:r>
                  <w:r w:rsidR="006872E2">
                    <w:rPr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AD1B59">
                    <w:rPr>
                      <w:sz w:val="18"/>
                      <w:szCs w:val="18"/>
                      <w:lang w:eastAsia="ru-RU"/>
                    </w:rPr>
                    <w:t>albuminuria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AD1B59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 w:eastAsia="ru-RU"/>
                    </w:rPr>
                  </w:pPr>
                  <w:r w:rsidRPr="00AD1B59">
                    <w:rPr>
                      <w:sz w:val="18"/>
                      <w:szCs w:val="18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AD1B59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AD1B59">
                    <w:rPr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7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Protein multi-calibrator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Trulab P,</w:t>
                  </w: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>Control patologic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biochimie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2,00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126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Solutie spalare Cuvette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bidoane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20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5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Solutie spalare Conditioner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bidoane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1</w:t>
                  </w:r>
                  <w:r>
                    <w:rPr>
                      <w:sz w:val="18"/>
                      <w:szCs w:val="18"/>
                      <w:lang w:eastAsia="ru-RU"/>
                    </w:rPr>
                    <w:t>4</w:t>
                  </w:r>
                  <w:r w:rsidRPr="00786DD0">
                    <w:rPr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5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Reagent Probe Wash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ml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250,0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75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Reagent Probe Wash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ml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250,0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65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Fluorinert Dialektika FC-43-5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bidon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 xml:space="preserve">Ac –reagenți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7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Ac-probe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6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Reșină de trocă ionică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80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sz w:val="18"/>
                      <w:szCs w:val="18"/>
                      <w:lang w:eastAsia="ru-RU"/>
                    </w:rPr>
                    <w:t>Filtre osmoza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3,00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5933" w:rsidRPr="006C1FA2" w:rsidTr="006872E2">
              <w:trPr>
                <w:gridAfter w:val="1"/>
                <w:wAfter w:w="34" w:type="dxa"/>
                <w:trHeight w:val="28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025933" w:rsidRDefault="00025933" w:rsidP="003434F8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  <w:lang w:eastAsia="ru-RU"/>
                    </w:rPr>
                  </w:pPr>
                  <w:r w:rsidRPr="00025933">
                    <w:rPr>
                      <w:b/>
                      <w:sz w:val="18"/>
                      <w:szCs w:val="18"/>
                      <w:lang w:eastAsia="ru-RU"/>
                    </w:rPr>
                    <w:t>TOTAL 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786DD0" w:rsidRDefault="00025933" w:rsidP="003434F8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28367D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33" w:rsidRPr="006C1FA2" w:rsidRDefault="0002593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0C53" w:rsidRPr="006C1FA2" w:rsidTr="00C1378A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3434F8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33696500-0</w:t>
                  </w:r>
                </w:p>
              </w:tc>
              <w:tc>
                <w:tcPr>
                  <w:tcW w:w="992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6872E2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Lotul </w:t>
                  </w:r>
                  <w:r w:rsidR="00F66222"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>2</w:t>
                  </w:r>
                  <w:r w:rsidR="00C90C53" w:rsidRPr="00324681">
                    <w:rPr>
                      <w:b/>
                      <w:color w:val="000000"/>
                      <w:sz w:val="20"/>
                      <w:szCs w:val="20"/>
                      <w:lang w:val="en-US"/>
                    </w:rPr>
                    <w:t xml:space="preserve"> Capilare Pancenco  sterile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6C1FA2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6C1FA2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0C53" w:rsidRPr="006C1FA2" w:rsidTr="006872E2">
              <w:trPr>
                <w:gridAfter w:val="1"/>
                <w:wAfter w:w="34" w:type="dxa"/>
                <w:trHeight w:val="21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786DD0" w:rsidRDefault="00C90C53" w:rsidP="003434F8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/>
                    </w:rPr>
                    <w:t>Capilare Pancenco  sterile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786DD0" w:rsidRDefault="00C90C53" w:rsidP="003434F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786DD0" w:rsidRDefault="00C90C53" w:rsidP="003434F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6C1FA2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6C1FA2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0C53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C90C53" w:rsidRDefault="006872E2" w:rsidP="003434F8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 xml:space="preserve">TOTAL Lotul </w:t>
                  </w:r>
                  <w:r w:rsidR="00F66222">
                    <w:rPr>
                      <w:b/>
                      <w:color w:val="000000"/>
                      <w:sz w:val="18"/>
                      <w:szCs w:val="18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786DD0" w:rsidRDefault="00C90C53" w:rsidP="003434F8">
                  <w:pPr>
                    <w:framePr w:hSpace="180" w:wrap="around" w:vAnchor="page" w:hAnchor="margin" w:y="347"/>
                    <w:spacing w:line="256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Default="00C90C53" w:rsidP="003434F8">
                  <w:pPr>
                    <w:framePr w:hSpace="180" w:wrap="around" w:vAnchor="page" w:hAnchor="margin" w:y="347"/>
                    <w:spacing w:line="256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6C1FA2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6C1FA2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0C53" w:rsidRPr="006C1FA2" w:rsidTr="00760EA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28367D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6C1FA2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C53" w:rsidRPr="006C1FA2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0C53" w:rsidRPr="00845C1B" w:rsidTr="00760EA6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90C53" w:rsidRPr="00845C1B" w:rsidRDefault="00C90C53" w:rsidP="003434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90C53" w:rsidRPr="00845C1B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90C53" w:rsidRPr="00845C1B" w:rsidRDefault="00C90C53" w:rsidP="003434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90C53" w:rsidRPr="00845C1B" w:rsidRDefault="00C90C53" w:rsidP="003434F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C90C53" w:rsidRPr="00845C1B" w:rsidRDefault="00C90C53" w:rsidP="003434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C90C53" w:rsidRPr="00845C1B" w:rsidRDefault="00C90C53" w:rsidP="003434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C90C53" w:rsidRPr="00845C1B" w:rsidRDefault="00C90C53" w:rsidP="003434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25933"/>
    <w:rsid w:val="003434F8"/>
    <w:rsid w:val="00382F27"/>
    <w:rsid w:val="00446123"/>
    <w:rsid w:val="00490BC9"/>
    <w:rsid w:val="006872E2"/>
    <w:rsid w:val="00760EA6"/>
    <w:rsid w:val="007F1455"/>
    <w:rsid w:val="00A83800"/>
    <w:rsid w:val="00B8040F"/>
    <w:rsid w:val="00C90C53"/>
    <w:rsid w:val="00EC3439"/>
    <w:rsid w:val="00F01031"/>
    <w:rsid w:val="00F04327"/>
    <w:rsid w:val="00F6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54BF6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4461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114411360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2023-12-20T09:23:00Z</dcterms:created>
  <dcterms:modified xsi:type="dcterms:W3CDTF">2024-03-26T08:36:00Z</dcterms:modified>
</cp:coreProperties>
</file>