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X="-567" w:tblpY="347"/>
        <w:tblW w:w="4877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2"/>
        <w:gridCol w:w="1904"/>
        <w:gridCol w:w="861"/>
        <w:gridCol w:w="1417"/>
        <w:gridCol w:w="2199"/>
        <w:gridCol w:w="3180"/>
        <w:gridCol w:w="1738"/>
        <w:gridCol w:w="1284"/>
        <w:gridCol w:w="61"/>
      </w:tblGrid>
      <w:tr w14:paraId="099DC3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7A4EDAAD">
            <w:pPr>
              <w:jc w:val="right"/>
            </w:pPr>
            <w:bookmarkStart w:id="0" w:name="_Hlk77771394"/>
          </w:p>
          <w:p w14:paraId="5FC0FC59">
            <w:r>
              <w:rPr>
                <w:b/>
                <w:bCs/>
                <w:color w:val="4472C4" w:themeColor="accent1"/>
                <w14:textFill>
                  <w14:solidFill>
                    <w14:schemeClr w14:val="accent1"/>
                  </w14:solidFill>
                </w14:textFill>
              </w:rPr>
              <w:br w:type="textWrapping"/>
            </w:r>
            <w:r>
              <w:rPr>
                <w:b/>
                <w:bCs/>
                <w:color w:val="4472C4" w:themeColor="accent1"/>
                <w14:textFill>
                  <w14:solidFill>
                    <w14:schemeClr w14:val="accent1"/>
                  </w14:solidFill>
                </w14:textFill>
              </w:rPr>
              <w:t xml:space="preserve">Specificaţii tehnice </w:t>
            </w:r>
            <w:bookmarkEnd w:id="0"/>
            <w:r>
              <w:rPr>
                <w:b/>
                <w:bCs/>
                <w:color w:val="4472C4" w:themeColor="accent1"/>
                <w14:textFill>
                  <w14:solidFill>
                    <w14:schemeClr w14:val="accent1"/>
                  </w14:solidFill>
                </w14:textFill>
              </w:rPr>
              <w:t>( Formular F 4.1)</w:t>
            </w:r>
          </w:p>
        </w:tc>
      </w:tr>
      <w:tr w14:paraId="3C83EC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4672" w:type="dxa"/>
              <w:tblInd w:w="0" w:type="dxa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4672"/>
            </w:tblGrid>
            <w:tr w14:paraId="3CA8BA99">
              <w:trPr>
                <w:trHeight w:val="414" w:hRule="atLeast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46548DB"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 în coloanele 1, 5,]</w:t>
                  </w:r>
                </w:p>
              </w:tc>
            </w:tr>
          </w:tbl>
          <w:p w14:paraId="300B4C89">
            <w:pPr>
              <w:jc w:val="center"/>
            </w:pPr>
          </w:p>
        </w:tc>
      </w:tr>
      <w:tr w14:paraId="3C3C1A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21066">
            <w:pPr>
              <w:shd w:val="clear" w:color="auto" w:fill="FFFFFF"/>
              <w:wordWrap w:val="0"/>
              <w:textAlignment w:val="center"/>
            </w:pPr>
            <w:r>
              <w:t>Numărul  procedurii de achiziție__           din 05.10.24</w:t>
            </w:r>
          </w:p>
        </w:tc>
      </w:tr>
      <w:tr w14:paraId="5EF468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16960">
            <w:pPr>
              <w:rPr>
                <w:rFonts w:hint="default"/>
                <w:lang w:val="ro-RO"/>
              </w:rPr>
            </w:pPr>
            <w:r>
              <w:t xml:space="preserve">Obiectul achiziției: </w:t>
            </w:r>
            <w:r>
              <w:rPr>
                <w:rFonts w:hint="default"/>
                <w:lang w:val="ro-RO"/>
              </w:rPr>
              <w:t>Produse promoționale ”Pomul vieții”</w:t>
            </w:r>
          </w:p>
        </w:tc>
      </w:tr>
      <w:tr w14:paraId="263703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2117" w:type="pct"/>
          <w:trHeight w:val="567" w:hRule="atLeast"/>
        </w:trPr>
        <w:tc>
          <w:tcPr>
            <w:tcW w:w="2883" w:type="pct"/>
            <w:gridSpan w:val="5"/>
            <w:shd w:val="clear" w:color="auto" w:fill="auto"/>
          </w:tcPr>
          <w:p w14:paraId="607C9397">
            <w:pPr>
              <w:tabs>
                <w:tab w:val="left" w:pos="5688"/>
              </w:tabs>
            </w:pPr>
          </w:p>
        </w:tc>
      </w:tr>
      <w:tr w14:paraId="3FEB53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57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431E73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7F8C49">
            <w:pPr>
              <w:jc w:val="center"/>
              <w:rPr>
                <w:rFonts w:hint="default"/>
                <w:b/>
                <w:sz w:val="20"/>
                <w:szCs w:val="20"/>
                <w:lang w:val="ro-RO"/>
              </w:rPr>
            </w:pPr>
            <w:r>
              <w:rPr>
                <w:rFonts w:hint="default"/>
                <w:b/>
                <w:sz w:val="20"/>
                <w:szCs w:val="20"/>
                <w:lang w:val="ro-RO"/>
              </w:rPr>
              <w:t>Unitatea de măsură</w:t>
            </w:r>
            <w:bookmarkStart w:id="1" w:name="_GoBack"/>
            <w:bookmarkEnd w:id="1"/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3590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FA4E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FA622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39280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5C2AC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8E2BD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D855A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14:paraId="4E2092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283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5B2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D8D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306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85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43E8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3E36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C949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14:paraId="05C2E3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397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AE0E6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A9BFE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F49A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A22A1">
            <w:pPr>
              <w:rPr>
                <w:sz w:val="20"/>
                <w:szCs w:val="20"/>
              </w:rPr>
            </w:pP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F377B">
            <w:pPr>
              <w:rPr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403DFB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9686ED">
            <w:pPr>
              <w:rPr>
                <w:sz w:val="20"/>
                <w:szCs w:val="20"/>
              </w:rPr>
            </w:pPr>
          </w:p>
        </w:tc>
      </w:tr>
      <w:tr w14:paraId="20B600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397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CB8A982">
            <w:pPr>
              <w:shd w:val="clear" w:color="auto" w:fill="FFFFFF" w:themeFill="background1"/>
              <w:spacing w:before="120"/>
              <w:ind w:right="-106"/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Lotul 1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BCF7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40AD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017DF4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49C000">
            <w:pPr>
              <w:rPr>
                <w:sz w:val="20"/>
                <w:szCs w:val="20"/>
                <w:lang w:val="zh-CN"/>
              </w:rPr>
            </w:pP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5788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EDBE1">
            <w:pPr>
              <w:rPr>
                <w:sz w:val="20"/>
                <w:szCs w:val="20"/>
              </w:rPr>
            </w:pPr>
          </w:p>
        </w:tc>
      </w:tr>
      <w:tr w14:paraId="1047D9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397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CA995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zh-CN"/>
              </w:rPr>
            </w:pPr>
            <w:r>
              <w:rPr>
                <w:lang w:val="zh-CN"/>
              </w:rPr>
              <w:t>Tricou polo cu imprimeu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B528E7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  <w:r>
              <w:rPr>
                <w:lang w:val="zh-CN"/>
              </w:rPr>
              <w:t>unit</w:t>
            </w: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308D8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23827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2B0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Tricou polo cu mânecă scurtă, guler ș</w:t>
            </w:r>
            <w:r>
              <w:rPr>
                <w:sz w:val="20"/>
                <w:szCs w:val="20"/>
                <w:lang w:val="it-IT"/>
              </w:rPr>
              <w:t>i man</w:t>
            </w:r>
            <w:r>
              <w:rPr>
                <w:sz w:val="20"/>
                <w:szCs w:val="20"/>
                <w:lang w:val="en-US"/>
              </w:rPr>
              <w:t>ș</w:t>
            </w:r>
            <w:r>
              <w:rPr>
                <w:sz w:val="20"/>
                <w:szCs w:val="20"/>
                <w:lang w:val="it-IT"/>
              </w:rPr>
              <w:t>ete canelate.</w:t>
            </w:r>
          </w:p>
          <w:p w14:paraId="4D0A239A">
            <w:pPr>
              <w:numPr>
                <w:ilvl w:val="0"/>
                <w:numId w:val="1"/>
              </w:numPr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componen</w:t>
            </w:r>
            <w:r>
              <w:rPr>
                <w:sz w:val="20"/>
                <w:szCs w:val="20"/>
                <w:lang w:val="en-US"/>
              </w:rPr>
              <w:t xml:space="preserve">ța - 100% , punct piquie, 220 gr/m2, </w:t>
            </w:r>
          </w:p>
          <w:p w14:paraId="1904AAEE">
            <w:pPr>
              <w:numPr>
                <w:ilvl w:val="0"/>
                <w:numId w:val="1"/>
              </w:numPr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culoare: </w:t>
            </w:r>
          </w:p>
          <w:p w14:paraId="631E3A16">
            <w:pPr>
              <w:numPr>
                <w:ilvl w:val="0"/>
                <w:numId w:val="2"/>
              </w:num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  <w:lang w:val="ru-RU"/>
              </w:rPr>
              <w:t xml:space="preserve">0 maiouri - culoare albă </w:t>
            </w:r>
          </w:p>
          <w:p w14:paraId="19A73EBA">
            <w:pPr>
              <w:numPr>
                <w:ilvl w:val="0"/>
                <w:numId w:val="1"/>
              </w:num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croial</w:t>
            </w:r>
            <w:r>
              <w:rPr>
                <w:sz w:val="20"/>
                <w:szCs w:val="20"/>
                <w:lang w:val="ru-RU"/>
              </w:rPr>
              <w:t xml:space="preserve">ă </w:t>
            </w:r>
            <w:r>
              <w:rPr>
                <w:sz w:val="20"/>
                <w:szCs w:val="20"/>
                <w:lang/>
              </w:rPr>
              <w:t>- clasic</w:t>
            </w:r>
            <w:r>
              <w:rPr>
                <w:sz w:val="20"/>
                <w:szCs w:val="20"/>
                <w:lang w:val="ru-RU"/>
              </w:rPr>
              <w:t>ă, unisex, cu mânecă scurtă mânecă scurtă, guler ș</w:t>
            </w:r>
            <w:r>
              <w:rPr>
                <w:sz w:val="20"/>
                <w:szCs w:val="20"/>
                <w:lang w:val="it-IT"/>
              </w:rPr>
              <w:t>i man</w:t>
            </w:r>
            <w:r>
              <w:rPr>
                <w:sz w:val="20"/>
                <w:szCs w:val="20"/>
                <w:lang w:val="ru-RU"/>
              </w:rPr>
              <w:t>ș</w:t>
            </w:r>
            <w:r>
              <w:rPr>
                <w:sz w:val="20"/>
                <w:szCs w:val="20"/>
                <w:lang w:val="it-IT"/>
              </w:rPr>
              <w:t>ete canelate. Bandă întărită pentru acoperirea cusăturii la guler și șlițuri laterale.</w:t>
            </w:r>
          </w:p>
          <w:p w14:paraId="401E2C27">
            <w:pPr>
              <w:numPr>
                <w:ilvl w:val="0"/>
                <w:numId w:val="1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mărimi: 20 % S, 30% M, 35% L, 15% XL</w:t>
            </w:r>
            <w:r>
              <w:rPr>
                <w:sz w:val="20"/>
                <w:szCs w:val="20"/>
              </w:rPr>
              <w:t xml:space="preserve"> (mărimi europene)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  <w:p w14:paraId="6090B20D">
            <w:pPr>
              <w:numPr>
                <w:ilvl w:val="0"/>
                <w:numId w:val="1"/>
              </w:numPr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imprimare: serigrafie </w:t>
            </w:r>
            <w:r>
              <w:rPr>
                <w:sz w:val="20"/>
                <w:szCs w:val="20"/>
                <w:lang w:val="en-US"/>
              </w:rPr>
              <w:t xml:space="preserve">– </w:t>
            </w:r>
            <w:r>
              <w:rPr>
                <w:sz w:val="20"/>
                <w:szCs w:val="20"/>
                <w:lang w:val="it-IT"/>
              </w:rPr>
              <w:t>policolor, Logo m</w:t>
            </w:r>
            <w:r>
              <w:rPr>
                <w:sz w:val="20"/>
                <w:szCs w:val="20"/>
                <w:lang w:val="en-US"/>
              </w:rPr>
              <w:t>ă</w:t>
            </w:r>
            <w:r>
              <w:rPr>
                <w:sz w:val="20"/>
                <w:szCs w:val="20"/>
                <w:lang w:val="it-IT"/>
              </w:rPr>
              <w:t>rime 70 x 75 mm</w:t>
            </w:r>
            <w:r>
              <w:rPr>
                <w:sz w:val="20"/>
                <w:szCs w:val="20"/>
                <w:lang w:val="en-US"/>
              </w:rPr>
              <w:t xml:space="preserve"> – pe o singură </w:t>
            </w:r>
            <w:r>
              <w:rPr>
                <w:sz w:val="20"/>
                <w:szCs w:val="20"/>
                <w:lang w:val="it-IT"/>
              </w:rPr>
              <w:t>parte</w:t>
            </w:r>
          </w:p>
          <w:p w14:paraId="5E210E47">
            <w:pPr>
              <w:rPr>
                <w:sz w:val="20"/>
                <w:szCs w:val="20"/>
                <w:lang w:val="zh-CN"/>
              </w:rPr>
            </w:pPr>
            <w:r>
              <w:rPr>
                <w:sz w:val="20"/>
                <w:szCs w:val="20"/>
                <w:lang w:val="en-US"/>
              </w:rPr>
              <w:t>Proporțional vizualizării în dependență de dimensiunea produselor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52D990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547637">
            <w:pPr>
              <w:rPr>
                <w:sz w:val="20"/>
                <w:szCs w:val="20"/>
              </w:rPr>
            </w:pPr>
          </w:p>
        </w:tc>
      </w:tr>
      <w:tr w14:paraId="70A4DD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397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AF263F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zh-CN" w:eastAsia="ru-RU"/>
              </w:rPr>
            </w:pPr>
            <w:r>
              <w:rPr>
                <w:lang w:val="zh-CN"/>
              </w:rPr>
              <w:t>Geantă tip traistă cu imprimeu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75ADCE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  <w:r>
              <w:rPr>
                <w:lang w:val="zh-CN"/>
              </w:rPr>
              <w:t>unit</w:t>
            </w: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A907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44B2A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0983BE">
            <w:pPr>
              <w:shd w:val="clear" w:color="auto" w:fill="FFFFFF" w:themeFill="background1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fr-FR" w:eastAsia="ru-RU"/>
              </w:rPr>
              <w:t>Geant</w:t>
            </w:r>
            <w:r>
              <w:rPr>
                <w:sz w:val="20"/>
                <w:szCs w:val="20"/>
                <w:lang w:val="en-US" w:eastAsia="ru-RU"/>
              </w:rPr>
              <w:t xml:space="preserve">ă </w:t>
            </w:r>
            <w:r>
              <w:rPr>
                <w:sz w:val="20"/>
                <w:szCs w:val="20"/>
                <w:lang w:val="it-IT" w:eastAsia="ru-RU"/>
              </w:rPr>
              <w:t>eco</w:t>
            </w:r>
          </w:p>
          <w:p w14:paraId="21101194">
            <w:pPr>
              <w:shd w:val="clear" w:color="auto" w:fill="FFFFFF" w:themeFill="background1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Material: bumbac 100%, cu</w:t>
            </w:r>
          </w:p>
          <w:p w14:paraId="007F107E">
            <w:pPr>
              <w:shd w:val="clear" w:color="auto" w:fill="FFFFFF" w:themeFill="background1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mâ</w:t>
            </w:r>
            <w:r>
              <w:rPr>
                <w:sz w:val="20"/>
                <w:szCs w:val="20"/>
                <w:lang w:val="it-IT" w:eastAsia="ru-RU"/>
              </w:rPr>
              <w:t>nere medii</w:t>
            </w:r>
          </w:p>
          <w:p w14:paraId="25A86E51">
            <w:pPr>
              <w:shd w:val="clear" w:color="auto" w:fill="FFFFFF" w:themeFill="background1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 Dimensiuni: aprox 38x 42 cm.</w:t>
            </w:r>
          </w:p>
          <w:p w14:paraId="499CEA46">
            <w:pPr>
              <w:shd w:val="clear" w:color="auto" w:fill="FFFFFF" w:themeFill="background1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- culoare </w:t>
            </w:r>
            <w:r>
              <w:rPr>
                <w:sz w:val="20"/>
                <w:szCs w:val="20"/>
                <w:lang w:eastAsia="ru-RU"/>
              </w:rPr>
              <w:t>bej</w:t>
            </w:r>
            <w:r>
              <w:rPr>
                <w:sz w:val="20"/>
                <w:szCs w:val="20"/>
                <w:lang w:val="en-US" w:eastAsia="ru-RU"/>
              </w:rPr>
              <w:t xml:space="preserve"> </w:t>
            </w:r>
          </w:p>
          <w:p w14:paraId="23D46466">
            <w:pPr>
              <w:shd w:val="clear" w:color="auto" w:fill="FFFFFF" w:themeFill="background1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it-IT" w:eastAsia="ru-RU"/>
              </w:rPr>
              <w:t xml:space="preserve">imprimare: serigrafie </w:t>
            </w:r>
            <w:r>
              <w:rPr>
                <w:sz w:val="20"/>
                <w:szCs w:val="20"/>
                <w:lang w:val="en-US" w:eastAsia="ru-RU"/>
              </w:rPr>
              <w:t xml:space="preserve">– </w:t>
            </w:r>
            <w:r>
              <w:rPr>
                <w:sz w:val="20"/>
                <w:szCs w:val="20"/>
                <w:lang w:val="it-IT" w:eastAsia="ru-RU"/>
              </w:rPr>
              <w:t xml:space="preserve">policolor, Logo, format A4 </w:t>
            </w:r>
            <w:r>
              <w:rPr>
                <w:sz w:val="20"/>
                <w:szCs w:val="20"/>
                <w:lang w:val="en-US" w:eastAsia="ru-RU"/>
              </w:rPr>
              <w:t>– pe o singura parte</w:t>
            </w:r>
          </w:p>
          <w:p w14:paraId="6B247DB8">
            <w:pPr>
              <w:shd w:val="clear" w:color="auto" w:fill="FFFFFF" w:themeFill="background1"/>
              <w:rPr>
                <w:sz w:val="20"/>
                <w:szCs w:val="20"/>
                <w:lang w:val="zh-CN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Proporțional vizualizării în dependență de dimensiunea produselor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1F7F88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6101C">
            <w:pPr>
              <w:rPr>
                <w:sz w:val="20"/>
                <w:szCs w:val="20"/>
              </w:rPr>
            </w:pPr>
          </w:p>
        </w:tc>
      </w:tr>
      <w:tr w14:paraId="5F3861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397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FD2AE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  <w:r>
              <w:rPr>
                <w:b/>
                <w:bCs/>
                <w:lang w:val="zh-CN"/>
              </w:rPr>
              <w:t>Lotul 2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70C83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CE38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71A92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41C36">
            <w:pPr>
              <w:shd w:val="clear" w:color="auto" w:fill="FFFFFF" w:themeFill="background1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E6AF69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2064B">
            <w:pPr>
              <w:rPr>
                <w:sz w:val="20"/>
                <w:szCs w:val="20"/>
              </w:rPr>
            </w:pPr>
          </w:p>
        </w:tc>
      </w:tr>
      <w:tr w14:paraId="50E6B4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397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D357B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zh-CN" w:eastAsia="ru-RU"/>
              </w:rPr>
            </w:pPr>
            <w:r>
              <w:rPr>
                <w:lang w:val="zh-CN"/>
              </w:rPr>
              <w:t>Stilou din material biodegradabil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02996B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  <w:r>
              <w:rPr>
                <w:lang w:val="zh-CN"/>
              </w:rPr>
              <w:t>unit</w:t>
            </w: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794A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F21B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F5B78">
            <w:pPr>
              <w:shd w:val="clear" w:color="auto" w:fill="FFFFFF" w:themeFill="background1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Specifica</w:t>
            </w:r>
            <w:r>
              <w:rPr>
                <w:sz w:val="20"/>
                <w:szCs w:val="20"/>
                <w:lang w:val="en-US" w:eastAsia="ru-RU"/>
              </w:rPr>
              <w:t>ții tehnice: -Pix din material biodegradabil integral 100%, cu mina reîncă</w:t>
            </w:r>
            <w:r>
              <w:rPr>
                <w:sz w:val="20"/>
                <w:szCs w:val="20"/>
                <w:lang w:val="it-IT" w:eastAsia="ru-RU"/>
              </w:rPr>
              <w:t>rcabil</w:t>
            </w:r>
            <w:r>
              <w:rPr>
                <w:sz w:val="20"/>
                <w:szCs w:val="20"/>
                <w:lang w:val="en-US" w:eastAsia="ru-RU"/>
              </w:rPr>
              <w:t xml:space="preserve">ă cu pastă albastră, mecanism de retractare a minei cu arc sau prin înșurubare, culoare carcasă </w:t>
            </w:r>
            <w:r>
              <w:rPr>
                <w:sz w:val="20"/>
                <w:szCs w:val="20"/>
                <w:lang w:val="it-IT" w:eastAsia="ru-RU"/>
              </w:rPr>
              <w:t>compatibil</w:t>
            </w:r>
            <w:r>
              <w:rPr>
                <w:sz w:val="20"/>
                <w:szCs w:val="20"/>
                <w:lang w:val="en-US" w:eastAsia="ru-RU"/>
              </w:rPr>
              <w:t>ă cu schema de culori a proiectului.</w:t>
            </w:r>
          </w:p>
          <w:p w14:paraId="5E9D28CB">
            <w:pPr>
              <w:shd w:val="clear" w:color="auto" w:fill="FFFFFF" w:themeFill="background1"/>
              <w:rPr>
                <w:sz w:val="20"/>
                <w:szCs w:val="20"/>
                <w:lang w:val="zh-CN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Personalizare -Inscripționate conform regulilor de identitate vizuală </w:t>
            </w:r>
            <w:r>
              <w:rPr>
                <w:sz w:val="20"/>
                <w:szCs w:val="20"/>
                <w:lang w:val="it-IT" w:eastAsia="ru-RU"/>
              </w:rPr>
              <w:t>prev</w:t>
            </w:r>
            <w:r>
              <w:rPr>
                <w:sz w:val="20"/>
                <w:szCs w:val="20"/>
                <w:lang w:val="en-US" w:eastAsia="ru-RU"/>
              </w:rPr>
              <w:t>ăzute în Manualului de Identitate Vizuală pentru brandul de țară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32E03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184F7">
            <w:pPr>
              <w:rPr>
                <w:sz w:val="20"/>
                <w:szCs w:val="20"/>
              </w:rPr>
            </w:pPr>
          </w:p>
        </w:tc>
      </w:tr>
      <w:tr w14:paraId="14A091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397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47205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zh-CN" w:eastAsia="ru-RU"/>
              </w:rPr>
            </w:pPr>
            <w:r>
              <w:rPr>
                <w:lang w:val="zh-CN"/>
              </w:rPr>
              <w:t>Magneți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8B6FB0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  <w:r>
              <w:rPr>
                <w:lang w:val="zh-CN"/>
              </w:rPr>
              <w:t>unit</w:t>
            </w: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9849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FE25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A5AE72">
            <w:pPr>
              <w:shd w:val="clear" w:color="auto" w:fill="FFFFFF" w:themeFill="background1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Material lemn sau cauciuc PVC (3D)</w:t>
            </w:r>
          </w:p>
          <w:p w14:paraId="44CB8690">
            <w:pPr>
              <w:shd w:val="clear" w:color="auto" w:fill="FFFFFF" w:themeFill="background1"/>
              <w:rPr>
                <w:sz w:val="20"/>
                <w:szCs w:val="20"/>
                <w:lang w:val="zh-CN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Personalizare - conform regulilor de identitate vizuală </w:t>
            </w:r>
            <w:r>
              <w:rPr>
                <w:sz w:val="20"/>
                <w:szCs w:val="20"/>
                <w:lang w:val="it-IT" w:eastAsia="ru-RU"/>
              </w:rPr>
              <w:t>prev</w:t>
            </w:r>
            <w:r>
              <w:rPr>
                <w:sz w:val="20"/>
                <w:szCs w:val="20"/>
                <w:lang w:val="en-US" w:eastAsia="ru-RU"/>
              </w:rPr>
              <w:t>ăzute în Manualului de Identitate Vizuală pentru brandul de țară, proporțional vizualizării în dependență de dimensiunea produselor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F6236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B9A94B">
            <w:pPr>
              <w:rPr>
                <w:sz w:val="20"/>
                <w:szCs w:val="20"/>
              </w:rPr>
            </w:pPr>
          </w:p>
        </w:tc>
      </w:tr>
      <w:tr w14:paraId="015D98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397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AB36B">
            <w:pPr>
              <w:rPr>
                <w:b/>
                <w:sz w:val="20"/>
                <w:szCs w:val="20"/>
              </w:rPr>
            </w:pPr>
            <w:r>
              <w:rPr>
                <w:lang w:val="zh-CN"/>
              </w:rPr>
              <w:t>Termos pentru apă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E21D8DA">
            <w:pPr>
              <w:jc w:val="center"/>
              <w:rPr>
                <w:sz w:val="20"/>
                <w:szCs w:val="20"/>
              </w:rPr>
            </w:pPr>
            <w:r>
              <w:rPr>
                <w:lang w:val="zh-CN"/>
              </w:rPr>
              <w:t>unit</w:t>
            </w: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88F9E3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75960">
            <w:pPr>
              <w:rPr>
                <w:sz w:val="20"/>
                <w:szCs w:val="20"/>
              </w:rPr>
            </w:pP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5C7E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Specificații: Termos/ Stainless Steel (oțel inoxidabil) 500 ml</w:t>
            </w:r>
            <w:r>
              <w:rPr>
                <w:sz w:val="20"/>
                <w:szCs w:val="20"/>
                <w:lang w:val="en-US"/>
              </w:rPr>
              <w:br w:type="textWrapping"/>
            </w:r>
            <w:r>
              <w:rPr>
                <w:sz w:val="20"/>
                <w:szCs w:val="20"/>
                <w:lang w:val="en-US"/>
              </w:rPr>
              <w:t>Tip termos: Volum 0.5 l</w:t>
            </w:r>
            <w:r>
              <w:rPr>
                <w:sz w:val="20"/>
                <w:szCs w:val="20"/>
                <w:lang w:val="en-US"/>
              </w:rPr>
              <w:br w:type="textWrapping"/>
            </w:r>
            <w:r>
              <w:rPr>
                <w:sz w:val="20"/>
                <w:szCs w:val="20"/>
                <w:lang w:val="en-US"/>
              </w:rPr>
              <w:t xml:space="preserve">Material carcasă inox </w:t>
            </w:r>
            <w:r>
              <w:rPr>
                <w:sz w:val="20"/>
                <w:szCs w:val="20"/>
                <w:lang w:val="en-US"/>
              </w:rPr>
              <w:br w:type="textWrapping"/>
            </w:r>
            <w:r>
              <w:rPr>
                <w:sz w:val="20"/>
                <w:szCs w:val="20"/>
                <w:lang w:val="en-US"/>
              </w:rPr>
              <w:t xml:space="preserve">Material balon inox </w:t>
            </w:r>
            <w:r>
              <w:rPr>
                <w:sz w:val="20"/>
                <w:szCs w:val="20"/>
                <w:lang w:val="en-US"/>
              </w:rPr>
              <w:br w:type="textWrapping"/>
            </w:r>
            <w:r>
              <w:rPr>
                <w:sz w:val="20"/>
                <w:szCs w:val="20"/>
                <w:lang w:val="en-US"/>
              </w:rPr>
              <w:t>Dimensiuni 24.5x8x6.5 cm</w:t>
            </w:r>
            <w:r>
              <w:rPr>
                <w:sz w:val="20"/>
                <w:szCs w:val="20"/>
                <w:lang w:val="en-US"/>
              </w:rPr>
              <w:br w:type="textWrapping"/>
            </w:r>
            <w:r>
              <w:rPr>
                <w:sz w:val="20"/>
                <w:szCs w:val="20"/>
                <w:lang w:val="en-US"/>
              </w:rPr>
              <w:t>Capac-cana da, Greutate circa 230- 285 gr.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6F0C43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62CB2">
            <w:pPr>
              <w:rPr>
                <w:sz w:val="20"/>
                <w:szCs w:val="20"/>
              </w:rPr>
            </w:pPr>
          </w:p>
        </w:tc>
      </w:tr>
      <w:tr w14:paraId="0B888B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397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1BD85D">
            <w:pPr>
              <w:rPr>
                <w:lang w:val="zh-CN"/>
              </w:rPr>
            </w:pPr>
            <w:r>
              <w:rPr>
                <w:lang w:val="zh-CN"/>
              </w:rPr>
              <w:t>USB flash/card de memorie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8484EBD">
            <w:pPr>
              <w:jc w:val="center"/>
              <w:rPr>
                <w:sz w:val="20"/>
                <w:szCs w:val="20"/>
              </w:rPr>
            </w:pPr>
            <w:r>
              <w:rPr>
                <w:lang w:val="zh-CN"/>
              </w:rPr>
              <w:t>unit</w:t>
            </w: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017229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5965D">
            <w:pPr>
              <w:rPr>
                <w:sz w:val="20"/>
                <w:szCs w:val="20"/>
              </w:rPr>
            </w:pP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010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it-IT"/>
              </w:rPr>
              <w:t>Specifica</w:t>
            </w:r>
            <w:r>
              <w:rPr>
                <w:sz w:val="20"/>
                <w:szCs w:val="20"/>
                <w:lang w:val="en-US"/>
              </w:rPr>
              <w:t xml:space="preserve">ții tehnice: Memory stick 16 GB </w:t>
            </w:r>
          </w:p>
          <w:p w14:paraId="450263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fr-FR"/>
              </w:rPr>
              <w:t xml:space="preserve"> Confec</w:t>
            </w:r>
            <w:r>
              <w:rPr>
                <w:sz w:val="20"/>
                <w:szCs w:val="20"/>
                <w:lang w:val="en-US"/>
              </w:rPr>
              <w:t>ționare: carcasa din oțel inoxidabil</w:t>
            </w:r>
          </w:p>
          <w:p w14:paraId="6AE657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Personalizare policromă sau prin gravură</w:t>
            </w:r>
            <w:r>
              <w:rPr>
                <w:sz w:val="20"/>
                <w:szCs w:val="20"/>
                <w:lang w:val="fr-FR"/>
              </w:rPr>
              <w:t>, inscrip</w:t>
            </w:r>
            <w:r>
              <w:rPr>
                <w:sz w:val="20"/>
                <w:szCs w:val="20"/>
                <w:lang w:val="en-US"/>
              </w:rPr>
              <w:t>ționate respectând toate prevederile din manualul de identitate vizuală pentru brandul de țară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AC7BE6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9F2E7">
            <w:pPr>
              <w:rPr>
                <w:sz w:val="20"/>
                <w:szCs w:val="20"/>
              </w:rPr>
            </w:pPr>
          </w:p>
        </w:tc>
      </w:tr>
      <w:tr w14:paraId="7B05F2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397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4B71245">
            <w:pPr>
              <w:jc w:val="center"/>
              <w:rPr>
                <w:lang w:val="zh-CN"/>
              </w:rPr>
            </w:pPr>
            <w:r>
              <w:rPr>
                <w:b/>
                <w:bCs/>
                <w:lang w:val="zh-CN"/>
              </w:rPr>
              <w:t>Lotul 3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E4489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57CC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713CE8">
            <w:pPr>
              <w:rPr>
                <w:sz w:val="20"/>
                <w:szCs w:val="20"/>
              </w:rPr>
            </w:pP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A5CDB">
            <w:pPr>
              <w:rPr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092FD3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7C8BA5">
            <w:pPr>
              <w:rPr>
                <w:sz w:val="20"/>
                <w:szCs w:val="20"/>
              </w:rPr>
            </w:pPr>
          </w:p>
        </w:tc>
      </w:tr>
      <w:tr w14:paraId="1E2F94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397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9490B">
            <w:pPr>
              <w:rPr>
                <w:lang w:val="zh-CN"/>
              </w:rPr>
            </w:pPr>
            <w:r>
              <w:rPr>
                <w:lang w:val="zh-CN"/>
              </w:rPr>
              <w:t xml:space="preserve">Carnete -Bloc Notes 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340044">
            <w:pPr>
              <w:jc w:val="center"/>
              <w:rPr>
                <w:sz w:val="20"/>
                <w:szCs w:val="20"/>
              </w:rPr>
            </w:pPr>
            <w:r>
              <w:rPr>
                <w:lang w:val="zh-CN"/>
              </w:rPr>
              <w:t>unit</w:t>
            </w: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B0AC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D8E7C9">
            <w:pPr>
              <w:rPr>
                <w:sz w:val="20"/>
                <w:szCs w:val="20"/>
              </w:rPr>
            </w:pP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D922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Dimensiuni aprox 130 x 177 mm</w:t>
            </w:r>
          </w:p>
          <w:p w14:paraId="315CE3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pt-PT"/>
              </w:rPr>
              <w:t>Interior h</w:t>
            </w:r>
            <w:r>
              <w:rPr>
                <w:sz w:val="20"/>
                <w:szCs w:val="20"/>
                <w:lang w:val="en-US"/>
              </w:rPr>
              <w:t xml:space="preserve">ârtie: 70 gr/mp, culoare albă, cu liniatură </w:t>
            </w:r>
            <w:r>
              <w:rPr>
                <w:sz w:val="20"/>
                <w:szCs w:val="20"/>
                <w:lang w:val="it-IT"/>
              </w:rPr>
              <w:t xml:space="preserve">- pagini: 96/100 </w:t>
            </w:r>
          </w:p>
          <w:p w14:paraId="538D66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Finisare: cusut, legat (cu spirală </w:t>
            </w:r>
            <w:r>
              <w:rPr>
                <w:sz w:val="20"/>
                <w:szCs w:val="20"/>
                <w:lang w:val="it-IT"/>
              </w:rPr>
              <w:t>metalic</w:t>
            </w:r>
            <w:r>
              <w:rPr>
                <w:sz w:val="20"/>
                <w:szCs w:val="20"/>
                <w:lang w:val="en-US"/>
              </w:rPr>
              <w:t xml:space="preserve">ă), ștanțat, sistem de prindere din elastic (inclusiv pentru instrument de scris) </w:t>
            </w:r>
          </w:p>
          <w:p w14:paraId="729D36E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it-IT"/>
              </w:rPr>
              <w:t>Coperta dur</w:t>
            </w:r>
            <w:r>
              <w:rPr>
                <w:sz w:val="20"/>
                <w:szCs w:val="20"/>
                <w:lang w:val="en-US"/>
              </w:rPr>
              <w:t>ă din stofă sau rumeguș de lemn sau alt material eco, Culoare: neagră, maro, bej;</w:t>
            </w:r>
          </w:p>
          <w:p w14:paraId="2740B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Personalizare–imprimeu pe copertă, mă</w:t>
            </w:r>
            <w:r>
              <w:rPr>
                <w:sz w:val="20"/>
                <w:szCs w:val="20"/>
                <w:lang w:val="it-IT"/>
              </w:rPr>
              <w:t>rime: 25x28mm</w:t>
            </w:r>
            <w:r>
              <w:rPr>
                <w:sz w:val="20"/>
                <w:szCs w:val="20"/>
                <w:lang w:val="en-US"/>
              </w:rPr>
              <w:t>, proporțional vizualizării în dependență de dimensiunea produselor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C6F8EC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485D4A">
            <w:pPr>
              <w:rPr>
                <w:sz w:val="20"/>
                <w:szCs w:val="20"/>
              </w:rPr>
            </w:pPr>
          </w:p>
        </w:tc>
      </w:tr>
      <w:tr w14:paraId="5D2BA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pct"/>
          <w:trHeight w:val="397" w:hRule="atLeast"/>
        </w:trPr>
        <w:tc>
          <w:tcPr>
            <w:tcW w:w="7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214F8E">
            <w:pPr>
              <w:rPr>
                <w:lang w:val="zh-CN"/>
              </w:rPr>
            </w:pPr>
            <w:r>
              <w:rPr>
                <w:lang w:val="zh-CN"/>
              </w:rPr>
              <w:t>Pungă hârtie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4F5C033">
            <w:pPr>
              <w:jc w:val="center"/>
              <w:rPr>
                <w:sz w:val="20"/>
                <w:szCs w:val="20"/>
              </w:rPr>
            </w:pPr>
            <w:r>
              <w:rPr>
                <w:lang w:val="zh-CN"/>
              </w:rPr>
              <w:t>unit</w:t>
            </w:r>
          </w:p>
        </w:tc>
        <w:tc>
          <w:tcPr>
            <w:tcW w:w="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B0E30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C20FB">
            <w:pPr>
              <w:rPr>
                <w:sz w:val="20"/>
                <w:szCs w:val="20"/>
              </w:rPr>
            </w:pPr>
          </w:p>
        </w:tc>
        <w:tc>
          <w:tcPr>
            <w:tcW w:w="18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4A21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Pungă  hârtie (medie) dimensiuni 30 x 40 x 10 cm, hârtie: întărituri la fund și mânere, mânerele din șnur textile de calitate înaltă asortat machetei, plastifiere mată 1 față, ştanță, stanțare. Culoare -Bej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  <w:p w14:paraId="0449F2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Personalizare full color – conform Manualului de Identitate Vizuală pentru brandul de țară, proporțional vizualizării în dependență de dimensiunea produselor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FB710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D192E">
            <w:pPr>
              <w:rPr>
                <w:sz w:val="20"/>
                <w:szCs w:val="20"/>
              </w:rPr>
            </w:pPr>
          </w:p>
        </w:tc>
      </w:tr>
    </w:tbl>
    <w:p w14:paraId="19634125"/>
    <w:p w14:paraId="5FF5CB63"/>
    <w:p w14:paraId="241F2327">
      <w:r>
        <w:t>Semnat:_______________ Numele, Prenumele:_____________________________ În calitate de: ______________</w:t>
      </w:r>
    </w:p>
    <w:p w14:paraId="59946782"/>
    <w:p w14:paraId="56966969">
      <w:r>
        <w:rPr>
          <w:iCs/>
        </w:rPr>
        <w:br w:type="textWrapping"/>
      </w:r>
      <w:r>
        <w:rPr>
          <w:iCs/>
        </w:rPr>
        <w:t xml:space="preserve">Ofertantul: ________________________________             </w:t>
      </w:r>
      <w:r>
        <w:rPr>
          <w:iCs/>
        </w:rPr>
        <w:br w:type="textWrapping"/>
      </w:r>
      <w:r>
        <w:rPr>
          <w:iCs/>
        </w:rPr>
        <w:br w:type="textWrapping"/>
      </w:r>
      <w:r>
        <w:rPr>
          <w:iCs/>
        </w:rPr>
        <w:br w:type="textWrapping"/>
      </w:r>
      <w:r>
        <w:rPr>
          <w:iCs/>
        </w:rPr>
        <w:t>Adresa:__________________________________________</w:t>
      </w:r>
    </w:p>
    <w:sectPr>
      <w:pgSz w:w="16838" w:h="11906" w:orient="landscape"/>
      <w:pgMar w:top="851" w:right="1134" w:bottom="567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0B3C02"/>
    <w:multiLevelType w:val="multilevel"/>
    <w:tmpl w:val="260B3C02"/>
    <w:lvl w:ilvl="0" w:tentative="0">
      <w:start w:val="1"/>
      <w:numFmt w:val="bullet"/>
      <w:lvlText w:val="·"/>
      <w:lvlJc w:val="left"/>
      <w:pPr>
        <w:ind w:left="36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entative="0">
      <w:start w:val="1"/>
      <w:numFmt w:val="bullet"/>
      <w:lvlText w:val="o"/>
      <w:lvlJc w:val="left"/>
      <w:pPr>
        <w:ind w:left="1035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entative="0">
      <w:start w:val="1"/>
      <w:numFmt w:val="bullet"/>
      <w:lvlText w:val="▪"/>
      <w:lvlJc w:val="left"/>
      <w:pPr>
        <w:ind w:left="1755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entative="0">
      <w:start w:val="1"/>
      <w:numFmt w:val="bullet"/>
      <w:lvlText w:val="·"/>
      <w:lvlJc w:val="left"/>
      <w:pPr>
        <w:ind w:left="2475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entative="0">
      <w:start w:val="1"/>
      <w:numFmt w:val="bullet"/>
      <w:lvlText w:val="o"/>
      <w:lvlJc w:val="left"/>
      <w:pPr>
        <w:ind w:left="3195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entative="0">
      <w:start w:val="1"/>
      <w:numFmt w:val="bullet"/>
      <w:lvlText w:val="▪"/>
      <w:lvlJc w:val="left"/>
      <w:pPr>
        <w:ind w:left="3915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entative="0">
      <w:start w:val="1"/>
      <w:numFmt w:val="bullet"/>
      <w:lvlText w:val="·"/>
      <w:lvlJc w:val="left"/>
      <w:pPr>
        <w:ind w:left="4635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entative="0">
      <w:start w:val="1"/>
      <w:numFmt w:val="bullet"/>
      <w:lvlText w:val="o"/>
      <w:lvlJc w:val="left"/>
      <w:pPr>
        <w:ind w:left="5355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entative="0">
      <w:start w:val="1"/>
      <w:numFmt w:val="bullet"/>
      <w:lvlText w:val="▪"/>
      <w:lvlJc w:val="left"/>
      <w:pPr>
        <w:ind w:left="6075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75A16D21"/>
    <w:multiLevelType w:val="multilevel"/>
    <w:tmpl w:val="75A16D21"/>
    <w:lvl w:ilvl="0" w:tentative="0">
      <w:start w:val="1"/>
      <w:numFmt w:val="bullet"/>
      <w:lvlText w:val="·"/>
      <w:lvlJc w:val="left"/>
      <w:pPr>
        <w:ind w:left="675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entative="0">
      <w:start w:val="1"/>
      <w:numFmt w:val="bullet"/>
      <w:lvlText w:val="o"/>
      <w:lvlJc w:val="left"/>
      <w:pPr>
        <w:ind w:left="1395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entative="0">
      <w:start w:val="1"/>
      <w:numFmt w:val="bullet"/>
      <w:lvlText w:val="▪"/>
      <w:lvlJc w:val="left"/>
      <w:pPr>
        <w:ind w:left="2115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entative="0">
      <w:start w:val="1"/>
      <w:numFmt w:val="bullet"/>
      <w:lvlText w:val="·"/>
      <w:lvlJc w:val="left"/>
      <w:pPr>
        <w:ind w:left="2835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entative="0">
      <w:start w:val="1"/>
      <w:numFmt w:val="bullet"/>
      <w:lvlText w:val="o"/>
      <w:lvlJc w:val="left"/>
      <w:pPr>
        <w:ind w:left="3555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entative="0">
      <w:start w:val="1"/>
      <w:numFmt w:val="bullet"/>
      <w:lvlText w:val="▪"/>
      <w:lvlJc w:val="left"/>
      <w:pPr>
        <w:ind w:left="4275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entative="0">
      <w:start w:val="1"/>
      <w:numFmt w:val="bullet"/>
      <w:lvlText w:val="·"/>
      <w:lvlJc w:val="left"/>
      <w:pPr>
        <w:ind w:left="4995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entative="0">
      <w:start w:val="1"/>
      <w:numFmt w:val="bullet"/>
      <w:lvlText w:val="o"/>
      <w:lvlJc w:val="left"/>
      <w:pPr>
        <w:ind w:left="5715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entative="0">
      <w:start w:val="1"/>
      <w:numFmt w:val="bullet"/>
      <w:lvlText w:val="▪"/>
      <w:lvlJc w:val="left"/>
      <w:pPr>
        <w:ind w:left="6435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F38"/>
    <w:rsid w:val="0004634C"/>
    <w:rsid w:val="00286BDA"/>
    <w:rsid w:val="002A35D1"/>
    <w:rsid w:val="002B06B1"/>
    <w:rsid w:val="002F2830"/>
    <w:rsid w:val="00413D6C"/>
    <w:rsid w:val="00461243"/>
    <w:rsid w:val="005A024F"/>
    <w:rsid w:val="005A1085"/>
    <w:rsid w:val="005D12A2"/>
    <w:rsid w:val="00663710"/>
    <w:rsid w:val="007D1079"/>
    <w:rsid w:val="00831858"/>
    <w:rsid w:val="00886898"/>
    <w:rsid w:val="00955053"/>
    <w:rsid w:val="009E5B41"/>
    <w:rsid w:val="00B3719A"/>
    <w:rsid w:val="00BC6D6B"/>
    <w:rsid w:val="00CA1032"/>
    <w:rsid w:val="00D02F38"/>
    <w:rsid w:val="00D160F4"/>
    <w:rsid w:val="00E45C55"/>
    <w:rsid w:val="00E92399"/>
    <w:rsid w:val="00EF1AA8"/>
    <w:rsid w:val="00F071ED"/>
    <w:rsid w:val="00F24453"/>
    <w:rsid w:val="00F42579"/>
    <w:rsid w:val="00F529F8"/>
    <w:rsid w:val="00FF4DD8"/>
    <w:rsid w:val="4EE02FF7"/>
    <w:rsid w:val="5508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472C4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Titlu 2 Caracter"/>
    <w:basedOn w:val="3"/>
    <w:link w:val="2"/>
    <w:qFormat/>
    <w:uiPriority w:val="0"/>
    <w:rPr>
      <w:rFonts w:asciiTheme="majorHAnsi" w:hAnsiTheme="majorHAnsi" w:eastAsiaTheme="majorEastAsia" w:cstheme="majorBidi"/>
      <w:b/>
      <w:bCs/>
      <w:color w:val="4472C4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paragraph" w:customStyle="1" w:styleId="6">
    <w:name w:val="Table Paragraph"/>
    <w:basedOn w:val="1"/>
    <w:qFormat/>
    <w:uiPriority w:val="1"/>
    <w:pPr>
      <w:widowControl w:val="0"/>
      <w:autoSpaceDE w:val="0"/>
      <w:autoSpaceDN w:val="0"/>
    </w:pPr>
    <w:rPr>
      <w:sz w:val="22"/>
      <w:szCs w:val="22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552</Words>
  <Characters>3153</Characters>
  <Lines>26</Lines>
  <Paragraphs>7</Paragraphs>
  <TotalTime>16</TotalTime>
  <ScaleCrop>false</ScaleCrop>
  <LinksUpToDate>false</LinksUpToDate>
  <CharactersWithSpaces>3698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2024-09-05T06:20:00Z</dcterms:created>
  <dc:creator>Bilan ( Grosu)</dc:creator>
  <cp:lastModifiedBy>Administrator</cp:lastModifiedBy>
  <dcterms:modified xsi:type="dcterms:W3CDTF">2024-10-05T13:24:36Z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e5769fd23d714769f0ebc525af9670aeb2718334f088b6b615c38a368c6f5ce0</vt:lpwstr>
  </property>
  <property fmtid="{D5CDD505-2E9C-101B-9397-08002B2CF9AE}" pid="3" name="KSOProductBuildVer">
    <vt:lpwstr>1033-12.2.0.17562</vt:lpwstr>
  </property>
  <property fmtid="{D5CDD505-2E9C-101B-9397-08002B2CF9AE}" pid="4" name="ICV">
    <vt:lpwstr>CA1F4D6DA43B4B1597E923EE0BCE538A_12</vt:lpwstr>
  </property>
</Properties>
</file>