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F3EF4" w14:textId="77777777" w:rsidR="00CA748A" w:rsidRPr="000217D0" w:rsidRDefault="00CA748A" w:rsidP="00CA748A">
      <w:pPr>
        <w:ind w:firstLine="0"/>
        <w:jc w:val="right"/>
        <w:rPr>
          <w:sz w:val="24"/>
          <w:szCs w:val="24"/>
          <w:lang w:val="ro-RO"/>
        </w:rPr>
      </w:pPr>
      <w:r w:rsidRPr="005A5FC6">
        <w:rPr>
          <w:sz w:val="24"/>
          <w:szCs w:val="24"/>
          <w:lang w:val="pt-BR" w:eastAsia="ru-RU"/>
        </w:rPr>
        <w:t>Anexa nr. 2</w:t>
      </w:r>
    </w:p>
    <w:p w14:paraId="764F0156" w14:textId="77777777" w:rsidR="00CA748A" w:rsidRPr="005A5FC6" w:rsidRDefault="00CA748A" w:rsidP="00CA748A">
      <w:pPr>
        <w:ind w:right="57" w:firstLine="0"/>
        <w:jc w:val="right"/>
        <w:rPr>
          <w:sz w:val="24"/>
          <w:szCs w:val="24"/>
          <w:lang w:val="pt-BR" w:eastAsia="ru-RU"/>
        </w:rPr>
      </w:pPr>
      <w:r w:rsidRPr="005A5FC6">
        <w:rPr>
          <w:sz w:val="24"/>
          <w:szCs w:val="24"/>
          <w:lang w:val="pt-BR" w:eastAsia="ru-RU"/>
        </w:rPr>
        <w:tab/>
      </w:r>
      <w:r w:rsidRPr="005A5FC6">
        <w:rPr>
          <w:sz w:val="24"/>
          <w:szCs w:val="24"/>
          <w:lang w:val="pt-BR" w:eastAsia="ru-RU"/>
        </w:rPr>
        <w:tab/>
      </w:r>
      <w:r w:rsidRPr="005A5FC6">
        <w:rPr>
          <w:sz w:val="24"/>
          <w:szCs w:val="24"/>
          <w:lang w:val="pt-BR" w:eastAsia="ru-RU"/>
        </w:rPr>
        <w:tab/>
      </w:r>
      <w:r w:rsidRPr="005A5FC6">
        <w:rPr>
          <w:sz w:val="24"/>
          <w:szCs w:val="24"/>
          <w:lang w:val="pt-BR" w:eastAsia="ru-RU"/>
        </w:rPr>
        <w:tab/>
      </w:r>
      <w:r w:rsidRPr="005A5FC6">
        <w:rPr>
          <w:sz w:val="24"/>
          <w:szCs w:val="24"/>
          <w:lang w:val="pt-BR" w:eastAsia="ru-RU"/>
        </w:rPr>
        <w:tab/>
      </w:r>
      <w:r w:rsidRPr="005A5FC6">
        <w:rPr>
          <w:sz w:val="24"/>
          <w:szCs w:val="24"/>
          <w:lang w:val="pt-BR" w:eastAsia="ru-RU"/>
        </w:rPr>
        <w:tab/>
      </w:r>
      <w:r w:rsidRPr="005A5FC6">
        <w:rPr>
          <w:sz w:val="24"/>
          <w:szCs w:val="24"/>
          <w:lang w:val="pt-BR" w:eastAsia="ru-RU"/>
        </w:rPr>
        <w:tab/>
        <w:t>la Regulamentul cu privire la achizițiile</w:t>
      </w:r>
    </w:p>
    <w:p w14:paraId="4FF33342" w14:textId="77777777" w:rsidR="00CA748A" w:rsidRPr="005A5FC6" w:rsidRDefault="00CA748A" w:rsidP="00CA748A">
      <w:pPr>
        <w:ind w:right="57" w:firstLine="0"/>
        <w:jc w:val="right"/>
        <w:rPr>
          <w:sz w:val="24"/>
          <w:szCs w:val="24"/>
          <w:lang w:val="pt-BR" w:eastAsia="ru-RU"/>
        </w:rPr>
      </w:pPr>
      <w:r w:rsidRPr="005A5FC6">
        <w:rPr>
          <w:sz w:val="24"/>
          <w:szCs w:val="24"/>
          <w:lang w:val="pt-BR" w:eastAsia="ru-RU"/>
        </w:rPr>
        <w:tab/>
      </w:r>
      <w:r w:rsidRPr="005A5FC6">
        <w:rPr>
          <w:sz w:val="24"/>
          <w:szCs w:val="24"/>
          <w:lang w:val="pt-BR" w:eastAsia="ru-RU"/>
        </w:rPr>
        <w:tab/>
      </w:r>
      <w:r w:rsidRPr="005A5FC6">
        <w:rPr>
          <w:sz w:val="24"/>
          <w:szCs w:val="24"/>
          <w:lang w:val="pt-BR" w:eastAsia="ru-RU"/>
        </w:rPr>
        <w:tab/>
      </w:r>
      <w:r w:rsidRPr="005A5FC6">
        <w:rPr>
          <w:sz w:val="24"/>
          <w:szCs w:val="24"/>
          <w:lang w:val="pt-BR" w:eastAsia="ru-RU"/>
        </w:rPr>
        <w:tab/>
      </w:r>
      <w:r w:rsidRPr="005A5FC6">
        <w:rPr>
          <w:sz w:val="24"/>
          <w:szCs w:val="24"/>
          <w:lang w:val="pt-BR" w:eastAsia="ru-RU"/>
        </w:rPr>
        <w:tab/>
      </w:r>
      <w:r w:rsidRPr="005A5FC6">
        <w:rPr>
          <w:sz w:val="24"/>
          <w:szCs w:val="24"/>
          <w:lang w:val="pt-BR" w:eastAsia="ru-RU"/>
        </w:rPr>
        <w:tab/>
      </w:r>
      <w:r w:rsidRPr="005A5FC6">
        <w:rPr>
          <w:sz w:val="24"/>
          <w:szCs w:val="24"/>
          <w:lang w:val="pt-BR" w:eastAsia="ru-RU"/>
        </w:rPr>
        <w:tab/>
        <w:t xml:space="preserve">publice de valoare mică </w:t>
      </w:r>
    </w:p>
    <w:p w14:paraId="40023DEC" w14:textId="77777777" w:rsidR="00CA748A" w:rsidRPr="00BA2591" w:rsidRDefault="00CA748A" w:rsidP="00CA748A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0E637F" w14:textId="77777777" w:rsidR="00CA748A" w:rsidRDefault="00CA748A" w:rsidP="00CA748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00BD409" w14:textId="77777777" w:rsidR="00CA748A" w:rsidRDefault="00CA748A" w:rsidP="00CA748A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30D20907" w14:textId="77777777" w:rsidR="00CA748A" w:rsidRDefault="00CA748A" w:rsidP="00CA748A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04B12E62" w14:textId="77777777" w:rsidR="00CA748A" w:rsidRPr="00AB4D2F" w:rsidRDefault="00CA748A" w:rsidP="00CA748A">
      <w:pPr>
        <w:pStyle w:val="Corptext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Către_________________________________________________________________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AB4D2F">
        <w:rPr>
          <w:rFonts w:ascii="Times New Roman" w:hAnsi="Times New Roman"/>
          <w:sz w:val="20"/>
        </w:rPr>
        <w:t xml:space="preserve">(denumirea </w:t>
      </w:r>
      <w:proofErr w:type="spellStart"/>
      <w:r w:rsidRPr="00AB4D2F">
        <w:rPr>
          <w:rFonts w:ascii="Times New Roman" w:hAnsi="Times New Roman"/>
          <w:sz w:val="20"/>
        </w:rPr>
        <w:t>autorităţii</w:t>
      </w:r>
      <w:proofErr w:type="spellEnd"/>
      <w:r w:rsidRPr="00AB4D2F">
        <w:rPr>
          <w:rFonts w:ascii="Times New Roman" w:hAnsi="Times New Roman"/>
          <w:sz w:val="20"/>
        </w:rPr>
        <w:t xml:space="preserve">/entității contractante </w:t>
      </w:r>
      <w:proofErr w:type="spellStart"/>
      <w:r w:rsidRPr="00AB4D2F">
        <w:rPr>
          <w:rFonts w:ascii="Times New Roman" w:hAnsi="Times New Roman"/>
          <w:sz w:val="20"/>
        </w:rPr>
        <w:t>şi</w:t>
      </w:r>
      <w:proofErr w:type="spellEnd"/>
      <w:r w:rsidRPr="00AB4D2F">
        <w:rPr>
          <w:rFonts w:ascii="Times New Roman" w:hAnsi="Times New Roman"/>
          <w:sz w:val="20"/>
        </w:rPr>
        <w:t xml:space="preserve"> adresa completă)</w:t>
      </w:r>
    </w:p>
    <w:p w14:paraId="1C4D1B1A" w14:textId="77777777" w:rsidR="00CA748A" w:rsidRPr="00F36573" w:rsidRDefault="00CA748A" w:rsidP="00CA748A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55158272" w14:textId="77777777" w:rsidR="00CA748A" w:rsidRPr="00F36573" w:rsidRDefault="00CA748A" w:rsidP="00CA748A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353A2CA0" w14:textId="77777777" w:rsidR="00CA748A" w:rsidRPr="005A5FC6" w:rsidRDefault="00CA748A" w:rsidP="00CA748A">
      <w:pPr>
        <w:rPr>
          <w:lang w:val="pt-BR"/>
        </w:rPr>
      </w:pPr>
    </w:p>
    <w:p w14:paraId="13CECE78" w14:textId="77777777" w:rsidR="00CA748A" w:rsidRPr="000217D0" w:rsidRDefault="00CA748A" w:rsidP="00CA748A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___________________________________,</w:t>
      </w:r>
    </w:p>
    <w:p w14:paraId="7FD38AFC" w14:textId="77777777" w:rsidR="00CA748A" w:rsidRPr="000217D0" w:rsidRDefault="00CA748A" w:rsidP="00CA748A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7187EAFE" w14:textId="77777777" w:rsidR="00CA748A" w:rsidRPr="000217D0" w:rsidRDefault="00CA748A" w:rsidP="00CA748A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0217D0">
        <w:rPr>
          <w:sz w:val="24"/>
          <w:szCs w:val="24"/>
          <w:lang w:val="ro-RO"/>
        </w:rPr>
        <w:t>sancţiunea</w:t>
      </w:r>
      <w:proofErr w:type="spellEnd"/>
      <w:r w:rsidRPr="000217D0">
        <w:rPr>
          <w:sz w:val="24"/>
          <w:szCs w:val="24"/>
          <w:lang w:val="ro-RO"/>
        </w:rPr>
        <w:t xml:space="preserve"> excluderii din procedură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sub </w:t>
      </w:r>
      <w:proofErr w:type="spellStart"/>
      <w:r w:rsidRPr="000217D0">
        <w:rPr>
          <w:sz w:val="24"/>
          <w:szCs w:val="24"/>
          <w:lang w:val="ro-RO"/>
        </w:rPr>
        <w:t>sancţiunile</w:t>
      </w:r>
      <w:proofErr w:type="spellEnd"/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0217D0">
        <w:rPr>
          <w:sz w:val="24"/>
          <w:szCs w:val="24"/>
          <w:lang w:val="ro-RO"/>
        </w:rPr>
        <w:t>situaţiile</w:t>
      </w:r>
      <w:proofErr w:type="spellEnd"/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064EFF73" w14:textId="77777777" w:rsidR="00CA748A" w:rsidRPr="000217D0" w:rsidRDefault="00CA748A" w:rsidP="00CA748A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confirmării </w:t>
      </w:r>
      <w:proofErr w:type="spellStart"/>
      <w:r w:rsidRPr="000217D0">
        <w:rPr>
          <w:sz w:val="24"/>
          <w:szCs w:val="24"/>
          <w:lang w:val="ro-RO"/>
        </w:rPr>
        <w:t>declaraţiei</w:t>
      </w:r>
      <w:proofErr w:type="spellEnd"/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1FAA84EB" w14:textId="77777777" w:rsidR="00CA748A" w:rsidRPr="000217D0" w:rsidRDefault="00CA748A" w:rsidP="00CA748A">
      <w:pPr>
        <w:rPr>
          <w:sz w:val="24"/>
          <w:szCs w:val="24"/>
          <w:lang w:val="ro-RO"/>
        </w:rPr>
      </w:pPr>
    </w:p>
    <w:p w14:paraId="6BB9F04E" w14:textId="77777777" w:rsidR="00CA748A" w:rsidRPr="000217D0" w:rsidRDefault="00CA748A" w:rsidP="00CA748A">
      <w:pPr>
        <w:rPr>
          <w:lang w:val="ro-RO"/>
        </w:rPr>
      </w:pPr>
    </w:p>
    <w:p w14:paraId="5744BE5F" w14:textId="77777777" w:rsidR="00CA748A" w:rsidRPr="005A5FC6" w:rsidRDefault="00CA748A" w:rsidP="00CA748A">
      <w:pPr>
        <w:rPr>
          <w:lang w:val="pt-BR"/>
        </w:rPr>
      </w:pPr>
    </w:p>
    <w:p w14:paraId="03481ADB" w14:textId="77777777" w:rsidR="00CA748A" w:rsidRPr="00F36573" w:rsidRDefault="00CA748A" w:rsidP="00CA748A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003AFCF5" w14:textId="77777777" w:rsidR="00CA748A" w:rsidRPr="00F36573" w:rsidRDefault="00CA748A" w:rsidP="00CA748A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7206FBB9" w14:textId="77777777" w:rsidR="00CA748A" w:rsidRDefault="00CA748A" w:rsidP="00CA748A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10F3EC4E" w14:textId="77777777" w:rsidR="00CA748A" w:rsidRPr="00940C26" w:rsidRDefault="00CA748A" w:rsidP="00CA748A">
      <w:pPr>
        <w:rPr>
          <w:lang w:val="ro-RO"/>
        </w:rPr>
      </w:pPr>
    </w:p>
    <w:p w14:paraId="78BD189E" w14:textId="77777777" w:rsidR="00CA748A" w:rsidRPr="005A5FC6" w:rsidRDefault="00CA748A" w:rsidP="00CA748A">
      <w:pPr>
        <w:rPr>
          <w:lang w:val="ro-RO"/>
        </w:rPr>
      </w:pPr>
    </w:p>
    <w:p w14:paraId="44EB2389" w14:textId="77777777" w:rsidR="0001575B" w:rsidRPr="00CA748A" w:rsidRDefault="0001575B">
      <w:pPr>
        <w:rPr>
          <w:lang w:val="ro-RO"/>
        </w:rPr>
      </w:pPr>
    </w:p>
    <w:sectPr w:rsidR="0001575B" w:rsidRPr="00CA748A" w:rsidSect="00CA74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F4D"/>
    <w:rsid w:val="0001575B"/>
    <w:rsid w:val="001E7C92"/>
    <w:rsid w:val="00BF3F4D"/>
    <w:rsid w:val="00CA748A"/>
    <w:rsid w:val="00FC6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5173E-0F3A-4FDB-83FD-B433FD8B5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748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BF3F4D"/>
    <w:pPr>
      <w:keepNext/>
      <w:keepLines/>
      <w:spacing w:before="360" w:after="80" w:line="278" w:lineRule="auto"/>
      <w:ind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ru-MD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BF3F4D"/>
    <w:pPr>
      <w:keepNext/>
      <w:keepLines/>
      <w:spacing w:before="160" w:after="80" w:line="278" w:lineRule="auto"/>
      <w:ind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ru-MD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BF3F4D"/>
    <w:pPr>
      <w:keepNext/>
      <w:keepLines/>
      <w:spacing w:before="160" w:after="80" w:line="278" w:lineRule="auto"/>
      <w:ind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ru-MD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BF3F4D"/>
    <w:pPr>
      <w:keepNext/>
      <w:keepLines/>
      <w:spacing w:before="80" w:after="40" w:line="278" w:lineRule="auto"/>
      <w:ind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ru-MD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BF3F4D"/>
    <w:pPr>
      <w:keepNext/>
      <w:keepLines/>
      <w:spacing w:before="80" w:after="40" w:line="278" w:lineRule="auto"/>
      <w:ind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ru-MD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BF3F4D"/>
    <w:pPr>
      <w:keepNext/>
      <w:keepLines/>
      <w:spacing w:before="40" w:line="278" w:lineRule="auto"/>
      <w:ind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ru-MD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BF3F4D"/>
    <w:pPr>
      <w:keepNext/>
      <w:keepLines/>
      <w:spacing w:before="40" w:line="278" w:lineRule="auto"/>
      <w:ind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ru-MD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BF3F4D"/>
    <w:pPr>
      <w:keepNext/>
      <w:keepLines/>
      <w:spacing w:line="278" w:lineRule="auto"/>
      <w:ind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ru-MD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BF3F4D"/>
    <w:pPr>
      <w:keepNext/>
      <w:keepLines/>
      <w:spacing w:line="278" w:lineRule="auto"/>
      <w:ind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ru-MD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BF3F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BF3F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BF3F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BF3F4D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BF3F4D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BF3F4D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BF3F4D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BF3F4D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BF3F4D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BF3F4D"/>
    <w:pPr>
      <w:spacing w:after="80"/>
      <w:ind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MD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BF3F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BF3F4D"/>
    <w:pPr>
      <w:numPr>
        <w:ilvl w:val="1"/>
      </w:numPr>
      <w:spacing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MD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BF3F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BF3F4D"/>
    <w:pPr>
      <w:spacing w:before="160" w:after="160" w:line="278" w:lineRule="auto"/>
      <w:ind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ru-MD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BF3F4D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BF3F4D"/>
    <w:pPr>
      <w:spacing w:after="160" w:line="278" w:lineRule="auto"/>
      <w:ind w:left="720" w:firstLine="0"/>
      <w:contextualSpacing/>
      <w:jc w:val="left"/>
    </w:pPr>
    <w:rPr>
      <w:rFonts w:asciiTheme="minorHAnsi" w:eastAsiaTheme="minorHAnsi" w:hAnsiTheme="minorHAnsi" w:cstheme="minorBidi"/>
      <w:kern w:val="2"/>
      <w:sz w:val="24"/>
      <w:szCs w:val="24"/>
      <w:lang w:val="ru-MD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BF3F4D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BF3F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ru-MD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BF3F4D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BF3F4D"/>
    <w:rPr>
      <w:b/>
      <w:bCs/>
      <w:smallCaps/>
      <w:color w:val="0F4761" w:themeColor="accent1" w:themeShade="BF"/>
      <w:spacing w:val="5"/>
    </w:rPr>
  </w:style>
  <w:style w:type="paragraph" w:styleId="Corptext">
    <w:name w:val="Body Text"/>
    <w:basedOn w:val="Normal"/>
    <w:link w:val="CorptextCaracter"/>
    <w:rsid w:val="00CA748A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CorptextCaracter">
    <w:name w:val="Corp text Caracter"/>
    <w:basedOn w:val="Fontdeparagrafimplicit"/>
    <w:link w:val="Corptext"/>
    <w:rsid w:val="00CA748A"/>
    <w:rPr>
      <w:rFonts w:ascii="Baltica RR" w:eastAsia="Times New Roman" w:hAnsi="Baltica RR" w:cs="Times New Roman"/>
      <w:kern w:val="0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821</Characters>
  <Application>Microsoft Office Word</Application>
  <DocSecurity>0</DocSecurity>
  <Lines>6</Lines>
  <Paragraphs>1</Paragraphs>
  <ScaleCrop>false</ScaleCrop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penitenciare113@outlook.com</dc:creator>
  <cp:keywords/>
  <dc:description/>
  <cp:lastModifiedBy>penitenciare113@outlook.com</cp:lastModifiedBy>
  <cp:revision>2</cp:revision>
  <dcterms:created xsi:type="dcterms:W3CDTF">2026-07-20T11:08:00Z</dcterms:created>
  <dcterms:modified xsi:type="dcterms:W3CDTF">2026-07-20T11:08:00Z</dcterms:modified>
</cp:coreProperties>
</file>