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288" w:type="dxa"/>
        <w:tblLook w:val="04A0" w:firstRow="1" w:lastRow="0" w:firstColumn="1" w:lastColumn="0" w:noHBand="0" w:noVBand="1"/>
      </w:tblPr>
      <w:tblGrid>
        <w:gridCol w:w="983"/>
        <w:gridCol w:w="576"/>
        <w:gridCol w:w="2425"/>
        <w:gridCol w:w="2444"/>
        <w:gridCol w:w="6585"/>
        <w:gridCol w:w="1275"/>
      </w:tblGrid>
      <w:tr w:rsidR="004C126D" w:rsidRPr="00A349DE" w:rsidTr="004C126D">
        <w:trPr>
          <w:trHeight w:val="630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4C126D" w:rsidRPr="00A349DE" w:rsidRDefault="004C126D" w:rsidP="006939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4C126D" w:rsidRPr="00A349DE" w:rsidRDefault="004C126D" w:rsidP="006939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Nr. Lot</w:t>
            </w:r>
          </w:p>
        </w:tc>
        <w:tc>
          <w:tcPr>
            <w:tcW w:w="2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4C126D" w:rsidRPr="00A349DE" w:rsidRDefault="004C126D" w:rsidP="006939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Denumire Lot</w:t>
            </w:r>
          </w:p>
        </w:tc>
        <w:tc>
          <w:tcPr>
            <w:tcW w:w="2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4C126D" w:rsidRPr="00A349DE" w:rsidRDefault="004C126D" w:rsidP="0069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Denumirea poziției</w:t>
            </w:r>
          </w:p>
        </w:tc>
        <w:tc>
          <w:tcPr>
            <w:tcW w:w="6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4C126D" w:rsidRPr="00A349DE" w:rsidRDefault="004C126D" w:rsidP="0069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:rsidR="004C126D" w:rsidRPr="00A349DE" w:rsidRDefault="004C126D" w:rsidP="0069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VE</w:t>
            </w:r>
          </w:p>
        </w:tc>
      </w:tr>
      <w:tr w:rsidR="004C126D" w:rsidRPr="00A349DE" w:rsidTr="004C126D">
        <w:trPr>
          <w:trHeight w:val="315"/>
        </w:trPr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4C126D" w:rsidRPr="00A349DE" w:rsidRDefault="004C126D" w:rsidP="0069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54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4C126D" w:rsidRPr="00A349DE" w:rsidRDefault="004C126D" w:rsidP="0069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6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4C126D" w:rsidRPr="00A349DE" w:rsidRDefault="004C126D" w:rsidP="0069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:rsidR="004C126D" w:rsidRPr="00A349DE" w:rsidRDefault="004C126D" w:rsidP="0069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4C126D" w:rsidRPr="00A349DE" w:rsidTr="004C126D">
        <w:trPr>
          <w:trHeight w:val="7220"/>
        </w:trPr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126D" w:rsidRPr="00A349DE" w:rsidRDefault="004C126D" w:rsidP="0069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3310000-1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C126D" w:rsidRPr="00A349DE" w:rsidRDefault="004C126D" w:rsidP="0069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C126D" w:rsidRPr="00A349DE" w:rsidRDefault="004C126D" w:rsidP="00693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Teste pentru tehnologia de examinare de laborator a donatorilor de sânge/componente sanguine și sângelui/componentelor sanguine donat la prima etapă de triere.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C126D" w:rsidRPr="00A349DE" w:rsidRDefault="004C126D" w:rsidP="00693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Teste pentru tehnologia de examinare de laborator a donatorilor de sânge/componente sanguine și sângelui/componentelor sanguine donat la prima etapă de triere,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inclusiv:Test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pentru determinarea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AgHBs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, tip II</w:t>
            </w:r>
          </w:p>
        </w:tc>
        <w:tc>
          <w:tcPr>
            <w:tcW w:w="6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C126D" w:rsidRPr="00A349DE" w:rsidRDefault="004C126D" w:rsidP="008708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Teste pentru tehnologia de examinare de laborator a donatorilor de sânge/componente sanguine și sângelui/componentelor sanguine donat la prima etapă de triere în număr total de 260300 teste,</w:t>
            </w:r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inclusiv:</w:t>
            </w:r>
          </w:p>
          <w:p w:rsidR="004C126D" w:rsidRPr="00A349DE" w:rsidRDefault="004C126D" w:rsidP="008708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1) </w:t>
            </w:r>
            <w:proofErr w:type="spellStart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HBsAg</w:t>
            </w:r>
            <w:proofErr w:type="spellEnd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– 65000 testări;</w:t>
            </w:r>
          </w:p>
          <w:p w:rsidR="004C126D" w:rsidRPr="00A349DE" w:rsidRDefault="004C126D" w:rsidP="008708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2) anticorpi anti HCV- 65000 testări;</w:t>
            </w:r>
          </w:p>
          <w:p w:rsidR="004C126D" w:rsidRPr="00A349DE" w:rsidRDefault="004C126D" w:rsidP="008708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3) anticorpi anti Treponema </w:t>
            </w:r>
            <w:proofErr w:type="spellStart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Pallidum</w:t>
            </w:r>
            <w:proofErr w:type="spellEnd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–65300 testări;</w:t>
            </w:r>
          </w:p>
          <w:p w:rsidR="004C126D" w:rsidRPr="00A349DE" w:rsidRDefault="004C126D" w:rsidP="008708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4) Ag-HIV-1 P24 și anticorpilor anti-HIV1/HIV2 –65000 testări. </w:t>
            </w:r>
          </w:p>
          <w:p w:rsidR="004C126D" w:rsidRPr="00A349DE" w:rsidRDefault="004C126D" w:rsidP="008708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 Oferta va include obligatoriu una din tehnologii:</w:t>
            </w:r>
          </w:p>
          <w:p w:rsidR="004C126D" w:rsidRPr="00A349DE" w:rsidRDefault="004C126D" w:rsidP="00EC75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1) prin tehnologia aplicată la dispozitivele aflate în dotarea instituției, cu toate componentele: număr de teste, accesorii/consumabile/</w:t>
            </w:r>
            <w:proofErr w:type="spellStart"/>
            <w:r w:rsidRPr="00A349D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reagenți</w:t>
            </w:r>
            <w:proofErr w:type="spellEnd"/>
            <w:r w:rsidRPr="00A349D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/</w:t>
            </w:r>
            <w:proofErr w:type="spellStart"/>
            <w:r w:rsidRPr="00A349D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calibratori</w:t>
            </w:r>
            <w:proofErr w:type="spellEnd"/>
            <w:r w:rsidRPr="00A349D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/soluții și alte produse obligatorii, inclusiv aferente activității dispozitivului medical de laborator aflat în dotarea instituției, necesare în procesul de  examinare de laborator a </w:t>
            </w:r>
            <w:proofErr w:type="spellStart"/>
            <w:r w:rsidRPr="00A349D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sîngelui</w:t>
            </w:r>
            <w:proofErr w:type="spellEnd"/>
            <w:r w:rsidRPr="00A349D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donat, corespunzător:</w:t>
            </w:r>
          </w:p>
          <w:p w:rsidR="004C126D" w:rsidRPr="00A349DE" w:rsidRDefault="004C126D" w:rsidP="00EC75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1) </w:t>
            </w:r>
            <w:proofErr w:type="spellStart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HBsAg</w:t>
            </w:r>
            <w:proofErr w:type="spellEnd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– 65000 testări;</w:t>
            </w:r>
          </w:p>
          <w:p w:rsidR="004C126D" w:rsidRPr="00A349DE" w:rsidRDefault="004C126D" w:rsidP="00EC75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2) anticorpi anti HCV- 65000 testări;</w:t>
            </w:r>
          </w:p>
          <w:p w:rsidR="004C126D" w:rsidRPr="00A349DE" w:rsidRDefault="004C126D" w:rsidP="00EC75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3) anticorpi anti Treponema </w:t>
            </w:r>
            <w:proofErr w:type="spellStart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Pallidum</w:t>
            </w:r>
            <w:proofErr w:type="spellEnd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–65300 testări;</w:t>
            </w:r>
          </w:p>
          <w:p w:rsidR="004C126D" w:rsidRPr="00A349DE" w:rsidRDefault="004C126D" w:rsidP="00EC75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4) Ag-HIV-1 P24 și anticorpilor anti-HIV1/HIV2 –65000 testări. </w:t>
            </w:r>
          </w:p>
          <w:p w:rsidR="004C126D" w:rsidRPr="00A349DE" w:rsidRDefault="004C126D" w:rsidP="005B5AB9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1. </w:t>
            </w:r>
            <w:r w:rsidRPr="00A349D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ro-RO"/>
              </w:rPr>
              <w:t xml:space="preserve">Test pentru determinarea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ro-RO"/>
              </w:rPr>
              <w:t>AgHBs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ro-RO"/>
              </w:rPr>
              <w:t>, tip II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. </w:t>
            </w:r>
          </w:p>
          <w:p w:rsidR="004C126D" w:rsidRPr="00A349DE" w:rsidRDefault="004C126D" w:rsidP="005B5AB9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Destinaţie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: pentru examinarea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sîngelui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donator la marcheri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infecţii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hemotransmisibile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– hepatita virală B.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Metoda de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aplicatre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în reacția de testare: 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a) în tehnologie de tip închis;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b) automatizată;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c)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chemiluminiscentă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, inclusiv cu diverse opțiuni  de identificare a antigenului.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Durata procesului de testare, inclusiv cu perioada de incubare -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pînă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la 30 minute.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Produs diagnostic: 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1) test pentru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screeningul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sângelui donat și destinat pentru transfuzie sau ca materie primă pentru producerea preparatelor din plasmă umană, de  generație care va asigura detectarea: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a) în ser/plasma umană;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b) calitativă a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AgHBs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c) cel puțin 10 genotipuri, inclusiv cel puțin 3  subtipuri caracteristice regiunii Europene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d) antigenului în fereastra imunologică/serologică până la a 21-a zi;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2) test cu sensibilitate 100% pe probe a donatorilor de sânge;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3) test cu specificitate nu mai mica de 99,88% inclusiv, pe probe a donatorilor de sânge;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4) test cu sensibilitate analitică (limita de detecție) - de până la 0,13 UI/ml.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Componente de însoțire a produsului diagnostic: obligatoriu prezente toate componentele necesare, în cantități suficiente pentru aplicarea testului în reacția de testare, conform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instrucţiunii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utilizare a produsului.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Forma de ambalare: setul livrat în ambalaj securizat, marcat şi etichetat de producător cu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menţionarea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datelor de identitate (denumire, număr lot/serie, termenii de valabilitate,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condiţii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păstrare). Datele de identitate expuse pe cutie vor coincide în mod obligator cu cele de pe etichetele fiecărei componente a setului.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-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Declaraţie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conformitate CE/SM şi/sau Certificat de conformitate CE/SM.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- Scrisoare de confirmare a fiecărei cerințe tehnice din criteriile de eligibilitate pentru produsul ofertat, emisă de producătorul de origine a produsului, semnată și parafată.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-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Prezenţa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instrucţiunii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utilizare a produsului de la producător, în limba de stat, parafată de operatorul economic. 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- Confirmarea prezentării certificatului de calitate pentru fiecare lot la fiecare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tranşă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- Confirmarea precum la livrare termenul de valabilitate a produsului va fi nu mai mic de 80% din termenul total de valabilitate a acestuia.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2. </w:t>
            </w:r>
            <w:r w:rsidRPr="00A349D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ro-RO"/>
              </w:rPr>
              <w:t>Test pentru determinarea anticorpilor anti-HCV, tip II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. </w:t>
            </w:r>
          </w:p>
          <w:p w:rsidR="004C126D" w:rsidRPr="00A349DE" w:rsidRDefault="004C126D" w:rsidP="005B5AB9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Destinaţie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: pentru examinarea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sîngelui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donator la marcheri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infecţii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hemotransmisibile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– hepatita virală C.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Metoda de aplicare în reacția de testare: 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a) în tehnologie de tip închis;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b) automatizată;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c)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chemiluminiscentă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, inclusiv cu diverse opțiuni  de identificare a anticorpilor.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Durata procesului de testare, inclusiv cu perioada de incubare -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pînă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la 30 minute.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Produs diagnostic: 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1) test pentru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screeningul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sângelui donat și destinat pentru transfuzie sau ca materie primă pentru producerea preparatelor din plasmă umană, de  generație care va asigura detectarea: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a) în ser/plasma umană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b) calitativă a anticorpilor la virusul hepatitei virale С;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c) anticorpilor în fereastra imunologică/serologică până la a14-a zi;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2) test cu sensibilitate 100% pe probe a donatorilor de sânge;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3) test cu specificitate nu mai mica de 99,84% inclusiv,   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  pe probe a donatorilor de sânge;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4) testul va detecta combinația de  anticorpilor circulanți la antigene virale nucleu Core, proteine NS3, NS4, inclusiv cel puți 3 subtipuri caracteristice regiunii Europene.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Componente de însoțire a produsului diagnostic: obligatoriu prezente toate componentele necesare, în cantități suficiente pentru aplicarea testului în reacția de testare, conform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instrucţiunii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utilizare a produsului.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Forma de ambalare: setul livrat în ambalaj securizat, marcat şi etichetat de producător cu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menţionarea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datelor de identitate (denumire, număr lot/serie, termenii de valabilitate,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condiţii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păstrare). Datele de identitate expuse pe cutie vor coincide în mod obligator cu cele de pe etichetele fiecărei componente a setului.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-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Declaraţie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conformitate CE/SM şi/sau Certificat de conformitate CE/SM.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- Scrisoare de confirmare a fiecărei cerințe tehnice din criteriile de eligibilitate pentru produsul ofertat, emisă de producătorul de origine a produsului, semnată și parafată.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-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Prezenţa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instrucţiunii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utilizare a produsului de la producător, în limba de stat, parafată de operatorul economic. 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- Confirmarea prezentării certificatului de calitate pentru fiecare lot la fiecare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tranşă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- Confirmarea precum la livrare termenul de valabilitate a produsului va fi nu mai mic de 80% din termenul total de valabilitate a acestuia.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3.</w:t>
            </w:r>
            <w:r w:rsidRPr="00A349D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ro-RO"/>
              </w:rPr>
              <w:t xml:space="preserve">Test pentru determinarea anticorpilor anti Treponema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ro-RO"/>
              </w:rPr>
              <w:t>Pallidum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ro-RO"/>
              </w:rPr>
              <w:t>, tip II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.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Destinaţie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: pentru examinarea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sîngelui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donator la marcheri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infecţii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hemotransmisibile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– anticorpi anti Treponema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Pallidum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Metoda de aplicare în reacția de testare: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a) în tehnologie de tip închis;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b) automatizată;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c)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chemiluminiscentă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, inclusiv cu diverse opțiuni  de identificare a anticorpilor.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Durata procesului de testare, inclusiv cu perioada de incubare -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pînă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la 30 minute.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Produs diagnostic: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1) test proiectat pentru detectarea calitativă a anticorpilor la Treponema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Pallidum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în plasma umană, utilizat în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screeningul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sângelui donat și destinat pentru transfuzie sau materie primă pentru producerea preparatelor din plasmă umană;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2) test cu sensibilitate 100% pe probe a donatorilor de sânge;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3) test cu specificitate nu mai mica de 99,88% inclusiv, pe probe a donatorilor de sânge.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Componente de însoțire a produsului diagnostic: obligatoriu prezente toate componentele necesare, în cantități suficiente pentru aplicarea testului în reacția de testare, conform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instrucţiunii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utilizare a produsului.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Forma de ambalare: setul livrat în ambalaj securizat, marcat şi etichetat de producător cu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menţionarea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datelor de identitate (denumire, număr lot/serie, termenii de valabilitate,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condiţii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păstrare). Datele de identitate expuse pe cutie vor coincide în mod obligator cu cele de pe etichetele fiecărei componente a setului.</w:t>
            </w:r>
          </w:p>
          <w:p w:rsidR="004C126D" w:rsidRPr="00A349DE" w:rsidRDefault="004C126D" w:rsidP="005B5AB9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-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Declaraţie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conformitate CE/SM şi/sau Certificat de conformitate CE/SM.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- Scrisoare de confirmare a fiecărei cerințe tehnice din criteriile de eligibilitate pentru produsul ofertat, emisă de producătorul de origine a produsului, semnată și parafată. </w:t>
            </w:r>
          </w:p>
          <w:p w:rsidR="004C126D" w:rsidRPr="00A349DE" w:rsidRDefault="004C126D" w:rsidP="005B5AB9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-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Prezenţa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instrucţiunii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utilizare a produsului de la producător, în limba de stat, parafată de operatorul economic. </w:t>
            </w:r>
          </w:p>
          <w:p w:rsidR="004C126D" w:rsidRPr="00A349DE" w:rsidRDefault="004C126D" w:rsidP="005B5AB9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- Confirmarea prezentării certificatului de calitate pentru fiecare lot la fiecare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tranşă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. </w:t>
            </w:r>
          </w:p>
          <w:p w:rsidR="004C126D" w:rsidRPr="00A349DE" w:rsidRDefault="004C126D" w:rsidP="005B5AB9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- Confirmarea precum la livrare termenul de valabilitate a produsului va fi nu mai mic de 80% din termenul total de valabilitate a acestuia.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4.</w:t>
            </w:r>
            <w:r w:rsidRPr="00A349D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ro-RO"/>
              </w:rPr>
              <w:t xml:space="preserve">Test pentru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ro-RO"/>
              </w:rPr>
              <w:t>determinartea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ro-RO"/>
              </w:rPr>
              <w:t xml:space="preserve"> simultană a Ag HIV-1 p24 si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ro-RO"/>
              </w:rPr>
              <w:t>abticopilor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ro-RO"/>
              </w:rPr>
              <w:t xml:space="preserve"> anti-HIV1/anti-HIV2, tip II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. </w:t>
            </w:r>
          </w:p>
          <w:p w:rsidR="004C126D" w:rsidRPr="00A349DE" w:rsidRDefault="004C126D" w:rsidP="005B5AB9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Destinaţie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: pentru examinarea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sîngelui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donator la marcheri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infecţii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hemotransmisibile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– antigen Ag-HIV-1 P24 și anticorpilor anti-HIV1/HIV2.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Metoda de aplicare în reacția de testare: 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a) în tehnologie de tip închis;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b) automatizată;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c)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chemiluminiscentă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, inclusiv cu diverse opțiuni de identificare a anticorpilor.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Durata procesului de testare, inclusiv cu perioada de incubare -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pînă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la 30 minute.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Produs diagnostic: 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1) test pentru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screeningul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sângelui donat și destinat pentru transfuzie sau ca materie primă pentru producerea preparatelor din plasmă umană, de generație care va asigura detectarea: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a) în ser/plasma umană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b) calitativă simultană a Ag HIV-1 p24 și anticorpilor anti-HIV1/HIV2;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c) antigenului și anticorpilor în fereastra imunologică/serologică până la a 7-a zi;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2) test cu sensibilitate 100% pe probe a donatorilor de sânge;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3) test cu specificitate nu mai mica de 99,88% inclusiv, pe probe a donatorilor de sânge;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4) test cu sensibilitate analitică (limita de detecție) - de până la 2UI/ml inclusiv, pentru antigenul P24.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Componente de însoțire a produsului diagnostic: obligatoriu prezente toate componentele necesare, în cantități suficiente pentru aplicarea testului în reacția de testare, conform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instrucţiunii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utilizare a produsului.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Forma de ambalare: setul livrat în ambalaj securizat, marcat şi etichetat de producător cu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menţionarea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datelor de identitate (denumire, număr lot/serie, termenii de valabilitate,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condiţii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păstrare). Datele de identitate expuse pe cutie vor coincide în mod obligator cu cele de pe etichetele fiecărei componente a setului.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-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Declaraţie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conformitate CE/SM şi/sau Certificat de conformitate CE/SM.  </w:t>
            </w:r>
          </w:p>
          <w:p w:rsidR="004C126D" w:rsidRPr="00A349DE" w:rsidRDefault="004C126D" w:rsidP="008D1C85">
            <w:pPr>
              <w:pStyle w:val="ListParagraph"/>
              <w:spacing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- Scrisoare de confirmare a fiecărei cerințe tehnice din criteriile de eligibilitate pentru produsul ofertat, emisă de producătorul de origine a produsului, semnată și parafată.</w:t>
            </w:r>
          </w:p>
          <w:p w:rsidR="004C126D" w:rsidRPr="00A349DE" w:rsidRDefault="004C126D" w:rsidP="008D1C85">
            <w:pPr>
              <w:pStyle w:val="ListParagraph"/>
              <w:spacing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-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Prezenţa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instrucţiunii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utilizare a produsului de la producător, în limba de stat, parafată de operatorul economic.</w:t>
            </w:r>
          </w:p>
          <w:p w:rsidR="004C126D" w:rsidRPr="00A349DE" w:rsidRDefault="004C126D" w:rsidP="008D1C85">
            <w:pPr>
              <w:pStyle w:val="ListParagraph"/>
              <w:spacing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- Confirmarea prezentării certificatului de calitate pentru fiecare lot la fiecare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tranşă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.</w:t>
            </w:r>
          </w:p>
          <w:p w:rsidR="004C126D" w:rsidRPr="00A349DE" w:rsidRDefault="004C126D" w:rsidP="0026670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- Confirmarea precum la livrare termenul de valabilitate a produsului va fi nu mai mic de 80% din termenul total de valabilitate a acestuia.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</w:r>
            <w:r w:rsidRPr="00A349D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2. </w:t>
            </w:r>
            <w:r w:rsidRPr="00A349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RO"/>
              </w:rPr>
              <w:t>prin tehnologie aplicată pentru un alt dispozitiv decât cel existent în dotare, cu toate componentele: dispozitivul medical de laborator,  număr de teste, accesorii/consumabile/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RO"/>
              </w:rPr>
              <w:t>reagenți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RO"/>
              </w:rPr>
              <w:t>/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RO"/>
              </w:rPr>
              <w:t>calibratori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RO"/>
              </w:rPr>
              <w:t xml:space="preserve">/soluții și alte produse obligatorii, inclusiv aferente activității dispozitivului medical de laborator, necesare în procesul de  examinare de laborator a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RO"/>
              </w:rPr>
              <w:t>sîngelui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RO"/>
              </w:rPr>
              <w:t xml:space="preserve"> donat, </w:t>
            </w:r>
            <w:r w:rsidRPr="00A349D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corespunzător:</w:t>
            </w:r>
          </w:p>
          <w:p w:rsidR="004C126D" w:rsidRPr="00A349DE" w:rsidRDefault="004C126D" w:rsidP="002667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1) </w:t>
            </w:r>
            <w:proofErr w:type="spellStart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HBsAg</w:t>
            </w:r>
            <w:proofErr w:type="spellEnd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– 65000 testări;</w:t>
            </w:r>
          </w:p>
          <w:p w:rsidR="004C126D" w:rsidRPr="00A349DE" w:rsidRDefault="004C126D" w:rsidP="002667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2) anticorpi anti HCV- 65000 testări;</w:t>
            </w:r>
          </w:p>
          <w:p w:rsidR="004C126D" w:rsidRPr="00A349DE" w:rsidRDefault="004C126D" w:rsidP="002667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3) anticorpi anti Treponema </w:t>
            </w:r>
            <w:proofErr w:type="spellStart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Pallidum</w:t>
            </w:r>
            <w:proofErr w:type="spellEnd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–65300 testări;</w:t>
            </w:r>
          </w:p>
          <w:p w:rsidR="004C126D" w:rsidRPr="00A349DE" w:rsidRDefault="004C126D" w:rsidP="002667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4) Ag-HIV-1 P24 și anticorpilor anti-HIV1/HIV2 –65000 testări. </w:t>
            </w:r>
          </w:p>
          <w:p w:rsidR="004C126D" w:rsidRPr="00A349DE" w:rsidRDefault="004C126D" w:rsidP="008D1C85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1. Dispozitiv medical pentru examinarea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sîngelui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donator la marcheri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infecţii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hemotransmisibile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pentru prima etapă de triere buc 2.</w:t>
            </w:r>
          </w:p>
          <w:p w:rsidR="004C126D" w:rsidRPr="00A349DE" w:rsidRDefault="004C126D" w:rsidP="0026670C">
            <w:pPr>
              <w:pStyle w:val="ListParagraph"/>
              <w:spacing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2.  Dispozitiv medical de identificare marcheri infecții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hemotransmisbile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: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a) analizator tehnologie de tip închis;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b) analizator tehnologie automatizată;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c) analizator cu tehnica de identificare marcheri prin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chemiluminiscentă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, inclusiv cu diverse opțiuni  de identificare a anticorpilor;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d) analizator cu tehnica de identificare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concomitetntă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a marcherilor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HBsAg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, anticorpi anti HCV, anticorpi anti Treponema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Pallidum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, Ag/Ac HIV și opțional a altor  marcheri.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2. Accesorii/consumabile/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reagenți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/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calibratori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/ soluții și alte produse obligatorii necesare în procesul de testare - asigurate pentru numărul total de testări solicitate.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3. Cerințe pentru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reagenți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/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calibratori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/soluții aplicate în tehnologia oferită: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a) stabilitate la plasarea în dispozitivul medical cu cel puțin de 28 zile;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b) asigurați de producător cu elemente de protecție contra evaporării și scurgerii.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4. Cerințe pentru consumabile aplicate în tehnologia oferită: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a) nereutilizabile;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b) asigură un grad înalt de acuratețe și exclude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contaminarea probelor;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c) livrate în ambalaj securizat, marcat şi etichetat de producător cu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menţionarea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datelor de identitate (denumire, număr lot/serie, termenii de valabilitate,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condiţii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păstrare). Datele de identitate expuse pe cutie vor coincide în mod obligator cu cele de pe etichetele fiecărei componente a setului (după caz).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5. Capacitatea de încărcare a probelor pentru testare: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a) minimum 50, și mai mult;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b) posibilitatea de încărcare continuă începând de la 1(una) probă;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6. Viteza de procesare teste - minimum 150 pe oră (sumar, de fiecare tip de test sau separat per fiecare tip de test), și mai mult pentru fiecare dispozitiv;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7. Cerințe către funcționalitatea dispozitivului: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a)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încarcare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/ eliminare automată pentru rack-uri sau alte componente similar obligatoriu necesare în procesul de testare;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b)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pipetare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automată pentru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reagenți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/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calibratori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/soluții aplicate în tehnologia oferită, cât și probe, inclusiv gestionare susținută de software (inventariere permanentă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reagenți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/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calibratori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/soluții);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c) diluții automată, inclusiv pre și post-diluții;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d) eliminare automată a deșeurilor, inclusiv gestionare susținută de software (inventariere permanentă deșeuri (reziduuri));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e) monitorizare permanentă a statusului probelor în lista de lucru;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f) sistem de control de calitate (QC) incorporate ce va asigura analizarea calității fiecărei probe,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reagenți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/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calibratori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/soluții aplicate în tehnologia oferită, calificarea etapelor de testare, cu notificarea auditivă și vizuală a erorilor apărute în timpul funcționării;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g) asigurat cu modul special conceput pentru probele de urgență;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h) asigurat cu sistem de gestionare baze de date;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i) asigurat cu cititoare laser de cod de bare incorporate;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k) asigurat cu cititoare laser de cod de bare mobil;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l) capabil de interconectare cu programul de management al datelor de laborator în SIA Serviciul Sânge;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8. Cerințe către sistemul de gestionare a bazelor de date software și funcționalitatea acestuia: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a)   disponibile aplicații software cu accesorii de ultima generație, inclusiv Sistemul de operare Microsoft Windows;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b) primirea/monitorizarea/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printarea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în formă electronică sau prin introducerea manuală a rezultatelor analizelor, a rezultatelor controlului de calitate, a mesajelor de pe dispozitive și evenimente pentru întreținerea dispozitivelor;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c) stocarea on-line a rezultatelor analizelor, rezultatelor controlului de calitate, mesajelor dispozitivului și evenimentele de întreținere a dispozitivului, evidența și raportarea acestora;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d)   managementul utilizatorilor și certificatelor;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c)   depunerea rezultatelor analizelor/controlului de calitate în sistemul informatic, inclusiv notificarea erorilor apărute în timpul funcționării;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e)  configurarea funcționării dispozitivelor conectate.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f) vizualizarea statisticilor în timp real (statistici de producție)/statisticile generate de sistemul de gestionare a bazelor de date.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9. Accesorii aferente dispozitivului dar obligatoriu pentru  condițiile de funcționare a acestuia, în cazul când sunt necesare: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a) port RS-232C 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b) port USB 2.0 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c) port USB 3.0 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d) port rețea (RJ-45) 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e) UPS cu capacitatea de asigurare a sursei de alimentare energie electrică pentru minimum 60 minute;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f) sistem de pregătire a apei, inclusiv rezervor cu capacitate minimum pentru 300 probe în testare;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g) alte.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10. Condiții de amplasare oferite de beneficiar: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a) sursa centralizată de energie electrică  pentru 220V, 50/60Hz;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b) acces la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susa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apă și canalizare asigurat;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c) dimensiuni încăpere  (m) 5,5 (L) × 3,8 (W) × 3,25 (H) pentru dispozitiv;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d) dimensiuni încăpere  (m) 3,75 (L) × 1,7 (W) × 3,25 (H) pentru sistemul de pregătire apă, inclusiv rezervor de apă.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e) suprafețele  pereților și tavanului cu vopsea lavabilă și podeaua cu linoleum medical.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11.Declaraţie de conformitate CE/SM şi/sau Certificat de conformitate CE/SM.</w:t>
            </w:r>
          </w:p>
          <w:p w:rsidR="004C126D" w:rsidRPr="00A349DE" w:rsidRDefault="004C126D" w:rsidP="0026670C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12. </w:t>
            </w:r>
            <w:r w:rsidRPr="00A349D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ro-RO"/>
              </w:rPr>
              <w:t xml:space="preserve">Test pentru determinarea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ro-RO"/>
              </w:rPr>
              <w:t>AgHBs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ro-RO"/>
              </w:rPr>
              <w:t>, tip II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. </w:t>
            </w:r>
          </w:p>
          <w:p w:rsidR="004C126D" w:rsidRPr="00A349DE" w:rsidRDefault="004C126D" w:rsidP="0026670C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Destinaţie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: pentru examinarea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sîngelui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donator la marcheri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infecţii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hemotransmisibile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– hepatita virală B.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Metoda de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aplicatre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în reacția de testare: 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a) în tehnologie de tip închis;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b) automatizată;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c)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chemiluminiscentă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, inclusiv cu diverse opțiuni  de identificare a antigenului.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Durata procesului de testare, inclusiv cu perioada de incubare -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pînă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la 30 minute.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Produs diagnostic: 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1) test pentru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screeningul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sângelui donat și destinat pentru transfuzie sau ca materie primă pentru producerea preparatelor din plasmă umană, de  generație care va asigura detectarea: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a) în ser/plasma umană;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b) calitativă a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AgHBs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c) cel puțin 10 genotipuri, inclusiv cel puțin 3  subtipuri caracteristice regiunii Europene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d) antigenului în fereastra imunologică/serologică până la a 21-a zi;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2) test cu sensibilitate 100% pe probe a donatorilor de sânge;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3) test cu specificitate nu mai mica de 99,88% inclusiv, pe probe a donatorilor de sânge;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4) test cu sensibilitate analitică (limita de detecție) - de până la 0,13 UI/ml.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Componente de însoțire a produsului diagnostic: obligatoriu prezente toate componentele necesare, în cantități suficiente pentru aplicarea testului în reacția de testare, conform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instrucţiunii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utilizare a produsului.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Forma de ambalare: setul livrat în ambalaj securizat, marcat şi etichetat de producător cu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menţionarea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datelor de identitate (denumire, număr lot/serie, termenii de valabilitate,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condiţii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păstrare). Datele de identitate expuse pe cutie vor coincide în mod obligator cu cele de pe etichetele fiecărei componente a setului.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-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Declaraţie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conformitate CE/SM şi/sau Certificat de conformitate CE/SM.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- Scrisoare de confirmare a fiecărei cerințe tehnice din criteriile de eligibilitate pentru produsul ofertat, emisă de producătorul de origine a produsului, semnată și parafată.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-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Prezenţa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instrucţiunii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utilizare a produsului de la producător, în limba de stat, parafată de operatorul economic. 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- Confirmarea prezentării certificatului de calitate pentru fiecare lot la fiecare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tranşă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- Confirmarea precum la livrare termenul de valabilitate a produsului va fi nu mai mic de 80% din termenul total de valabilitate a acestuia.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13. </w:t>
            </w:r>
            <w:r w:rsidRPr="00A349D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ro-RO"/>
              </w:rPr>
              <w:t>Test pentru determinarea anticorpilor anti-HCV, tip II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. </w:t>
            </w:r>
          </w:p>
          <w:p w:rsidR="004C126D" w:rsidRPr="00A349DE" w:rsidRDefault="004C126D" w:rsidP="0026670C">
            <w:pPr>
              <w:pStyle w:val="ListParagraph"/>
              <w:spacing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Destinaţie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: pentru examinarea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sîngelui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donator la marcheri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infecţii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hemotransmisibile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– hepatita virală C.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Metoda de aplicare în reacția de testare: 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a) în tehnologie de tip închis;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b) automatizată;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c)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chemiluminiscentă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, inclusiv cu diverse opțiuni  de identificare a anticorpilor.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Durata procesului de testare, inclusiv cu perioada de incubare -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pînă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la 30 minute.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Produs diagnostic: 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1) test pentru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screeningul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sângelui donat și destinat pentru transfuzie sau ca materie primă pentru producerea preparatelor din plasmă umană, de  generație care va asigura detectarea: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a) în ser/plasma umană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b) calitativă a anticorpilor la virusul hepatitei virale С;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c) anticorpilor în fereastra imunologică/serologică până la a14-a zi;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2) test cu sensibilitate 100% pe probe a donatorilor de sânge;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3) test cu specificitate nu mai mica de 99,84% inclusiv,   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  pe probe a donatorilor de sânge;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4) testul va detecta combinația de  anticorpilor circulanți la antigene virale nucleu Core, proteine NS3, NS4, inclusiv cel puți 3 subtipuri caracteristice regiunii Europene.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Componente de însoțire a produsului diagnostic: obligatoriu prezente toate componentele necesare, în cantități suficiente pentru aplicarea testului în reacția de testare, conform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instrucţiunii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utilizare a produsului.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Forma de ambalare: setul livrat în ambalaj securizat, marcat şi etichetat de producător cu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menţionarea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datelor de identitate (denumire, număr lot/serie, termenii de valabilitate,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condiţii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păstrare). Datele de identitate expuse pe cutie vor coincide în mod obligator cu cele de pe etichetele fiecărei componente a setului.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-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Declaraţie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conformitate CE/SM şi/sau Certificat de conformitate CE/SM.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- Scrisoare de confirmare a fiecărei cerințe tehnice din criteriile de eligibilitate pentru produsul ofertat, emisă de producătorul de origine a produsului, semnată și parafată.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-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Prezenţa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instrucţiunii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utilizare a produsului de la producător, în limba de stat, parafată de operatorul economic. 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- Confirmarea prezentării certificatului de calitate pentru fiecare lot la fiecare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tranşă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- Confirmarea precum la livrare termenul de valabilitate a produsului va fi nu mai mic de 80% din termenul total de valabilitate a acestuia.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14.</w:t>
            </w:r>
            <w:r w:rsidRPr="00A349D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ro-RO"/>
              </w:rPr>
              <w:t xml:space="preserve">Test pentru determinarea anticorpilor anti Treponema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ro-RO"/>
              </w:rPr>
              <w:t>Pallidum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ro-RO"/>
              </w:rPr>
              <w:t>, tip II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.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Destinaţie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: pentru examinarea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sîngelui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donator la marcheri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infecţii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hemotransmisibile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– anticorpi anti Treponema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Pallidum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Metoda de aplicare în reacția de testare: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a) în tehnologie de tip închis;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b) automatizată;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c)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chemiluminiscentă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, inclusiv cu diverse opțiuni  de identificare a anticorpilor.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Durata procesului de testare, inclusiv cu perioada de incubare -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pînă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la 30 minute.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Produs diagnostic: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1) test proiectat pentru detectarea calitativă a anticorpilor la Treponema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Pallidum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în plasma umană, utilizat în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screeningul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sângelui donat și destinat pentru transfuzie sau materie primă pentru producerea preparatelor din plasmă umană;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2) test cu sensibilitate 100% pe probe a donatorilor de sânge;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3) test cu specificitate nu mai mica de 99,88% inclusiv, pe probe a donatorilor de sânge.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Componente de însoțire a produsului diagnostic: obligatoriu prezente toate componentele necesare, în cantități suficiente pentru aplicarea testului în reacția de testare, conform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instrucţiunii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utilizare a produsului.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Forma de ambalare: setul livrat în ambalaj securizat, marcat şi etichetat de producător cu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menţionarea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datelor de identitate (denumire, număr lot/serie, termenii de valabilitate,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condiţii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păstrare). Datele de identitate expuse pe cutie vor coincide în mod obligator cu cele de pe etichetele fiecărei componente a setului.</w:t>
            </w:r>
          </w:p>
          <w:p w:rsidR="004C126D" w:rsidRPr="00A349DE" w:rsidRDefault="004C126D" w:rsidP="0026670C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-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Declaraţie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conformitate CE/SM şi/sau Certificat de conformitate CE/SM.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- Scrisoare de confirmare a fiecărei cerințe tehnice din criteriile de eligibilitate pentru produsul ofertat, emisă de producătorul de origine a produsului, semnată și parafată. </w:t>
            </w:r>
          </w:p>
          <w:p w:rsidR="004C126D" w:rsidRPr="00A349DE" w:rsidRDefault="004C126D" w:rsidP="0026670C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-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Prezenţa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instrucţiunii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utilizare a produsului de la producător, în limba de stat, parafată de operatorul economic. </w:t>
            </w:r>
          </w:p>
          <w:p w:rsidR="004C126D" w:rsidRPr="00A349DE" w:rsidRDefault="004C126D" w:rsidP="0026670C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- Confirmarea prezentării certificatului de calitate pentru fiecare lot la fiecare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tranşă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. </w:t>
            </w:r>
          </w:p>
          <w:p w:rsidR="004C126D" w:rsidRPr="00A349DE" w:rsidRDefault="004C126D" w:rsidP="0026670C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- Confirmarea precum la livrare termenul de valabilitate a produsului va fi nu mai mic de 80% din termenul total de valabilitate a acestuia.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15.</w:t>
            </w:r>
            <w:r w:rsidRPr="00A349D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ro-RO"/>
              </w:rPr>
              <w:t xml:space="preserve">Test pentru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ro-RO"/>
              </w:rPr>
              <w:t>determinartea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ro-RO"/>
              </w:rPr>
              <w:t xml:space="preserve"> simultană a Ag HIV-1 p24 si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ro-RO"/>
              </w:rPr>
              <w:t>abticopilor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ro-RO"/>
              </w:rPr>
              <w:t xml:space="preserve"> anti-HIV1/anti-HIV2, tip II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. </w:t>
            </w:r>
          </w:p>
          <w:p w:rsidR="004C126D" w:rsidRPr="00A349DE" w:rsidRDefault="004C126D" w:rsidP="0026670C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Destinaţie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: pentru examinarea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sîngelui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donator la marcheri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infecţii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hemotransmisibile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– antigen Ag-HIV-1 P24 și anticorpilor anti-HIV1/HIV2.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Metoda de aplicare în reacția de testare: 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a) în tehnologie de tip închis;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b) automatizată;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c)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chemiluminiscentă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, inclusiv cu diverse opțiuni de identificare a anticorpilor.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Durata procesului de testare, inclusiv cu perioada de incubare -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pînă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la 30 minute.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Produs diagnostic: 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1) test pentru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screeningul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sângelui donat și destinat pentru transfuzie sau ca materie primă pentru producerea preparatelor din plasmă umană, de generație care va asigura detectarea: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a) în ser/plasma umană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b) calitativă simultană a Ag HIV-1 p24 și anticorpilor anti-HIV1/HIV2;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c) antigenului și anticorpilor în fereastra imunologică/serologică până la a 7-a zi;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2) test cu sensibilitate 100% pe probe a donatorilor de sânge;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3) test cu specificitate nu mai mica de 99,88% inclusiv, pe probe a donatorilor de sânge;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4) test cu sensibilitate analitică (limita de detecție) - de până la 2UI/ml inclusiv, pentru antigenul P24.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Componente de însoțire a produsului diagnostic: obligatoriu prezente toate componentele necesare, în cantități suficiente pentru aplicarea testului în reacția de testare, conform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instrucţiunii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utilizare a produsului.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Forma de ambalare: setul livrat în ambalaj securizat, marcat şi etichetat de producător cu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menţionarea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datelor de identitate (denumire, număr lot/serie, termenii de valabilitate,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condiţii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păstrare). Datele de identitate expuse pe cutie vor coincide în mod obligator cu cele de pe etichetele fiecărei componente a setului.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-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Declaraţie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conformitate CE/SM şi/sau Certificat de conformitate CE/SM.  </w:t>
            </w:r>
          </w:p>
          <w:p w:rsidR="004C126D" w:rsidRPr="00A349DE" w:rsidRDefault="004C126D" w:rsidP="0026670C">
            <w:pPr>
              <w:pStyle w:val="ListParagraph"/>
              <w:spacing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- Scrisoare de confirmare a fiecărei cerințe tehnice din criteriile de eligibilitate pentru produsul ofertat, emisă de producătorul de origine a produsului, semnată și parafată.</w:t>
            </w:r>
          </w:p>
          <w:p w:rsidR="004C126D" w:rsidRPr="00A349DE" w:rsidRDefault="004C126D" w:rsidP="0026670C">
            <w:pPr>
              <w:pStyle w:val="ListParagraph"/>
              <w:spacing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-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Prezenţa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instrucţiunii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utilizare a produsului de la producător, în limba de stat, parafată de operatorul economic.</w:t>
            </w:r>
          </w:p>
          <w:p w:rsidR="004C126D" w:rsidRPr="00A349DE" w:rsidRDefault="004C126D" w:rsidP="0026670C">
            <w:pPr>
              <w:pStyle w:val="ListParagraph"/>
              <w:spacing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- Confirmarea prezentării certificatului de calitate pentru fiecare lot la fiecare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tranşă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.</w:t>
            </w:r>
          </w:p>
          <w:p w:rsidR="004C126D" w:rsidRPr="00A349DE" w:rsidRDefault="004C126D" w:rsidP="006758C3">
            <w:pPr>
              <w:pStyle w:val="ListParagraph"/>
              <w:spacing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- Confirmarea precum la livrare termenul de valabilitate a produsului va fi nu mai mic de 80% din termenul total de valabilitate a acestuia.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C126D" w:rsidRPr="00A349DE" w:rsidRDefault="004C126D" w:rsidP="004C126D">
            <w:pPr>
              <w:jc w:val="both"/>
              <w:rPr>
                <w:lang w:val="ro-RO"/>
              </w:rPr>
            </w:pPr>
            <w:r w:rsidRPr="00A349DE">
              <w:rPr>
                <w:lang w:val="ro-RO"/>
              </w:rPr>
              <w:t>9227209</w:t>
            </w:r>
          </w:p>
          <w:p w:rsidR="004C126D" w:rsidRPr="00A349DE" w:rsidRDefault="004C126D" w:rsidP="0087082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</w:tr>
      <w:tr w:rsidR="004C126D" w:rsidRPr="00A349DE" w:rsidTr="004C126D">
        <w:trPr>
          <w:trHeight w:val="1050"/>
        </w:trPr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126D" w:rsidRPr="00A349DE" w:rsidRDefault="004C126D" w:rsidP="0069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3310000-1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C126D" w:rsidRPr="00A349DE" w:rsidRDefault="004C126D" w:rsidP="0069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2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C126D" w:rsidRPr="00A349DE" w:rsidRDefault="004C126D" w:rsidP="00693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Set consumabile pentru realizarea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plasmaferezei</w:t>
            </w:r>
            <w:proofErr w:type="spellEnd"/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C126D" w:rsidRPr="00A349DE" w:rsidRDefault="004C126D" w:rsidP="00693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Set consumabile pentru realizarea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plasmaferezei</w:t>
            </w:r>
            <w:proofErr w:type="spellEnd"/>
          </w:p>
        </w:tc>
        <w:tc>
          <w:tcPr>
            <w:tcW w:w="6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C126D" w:rsidRPr="00A349DE" w:rsidRDefault="004C126D" w:rsidP="002D29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Destinaţie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: pentru recoltarea plasmei umană de la donator.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Proprietăţile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componentelor obligatorii a setului: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1)Sistema: 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a)materiale de bază ale plasticului –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polivinilhlorid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 și 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dietilftalat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b)de uz unic;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c) cu ac tip 16 G, cu fisura laterală;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c)compatibilă cu dispozitivele aflate în dotarea Centrului Național de Transfuzie a Sângelui -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DigiPlai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80.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2)Sistemul  de recoltare a probei sanguine de laborator: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a)  dotată cu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holder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pentru eprubetă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vacum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b) integrat în sistemul închis şi steril al tubulaturii de recoltare; 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d) asigurat cu clamă;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e)amplasat pe tubulatura de recoltare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pînă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la ramificarea racordului Y.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3)Sistemul de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capisonare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a acului post-donare cu utilizare ulterioară inofensivă – obligatoriu prezent.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4)Sistema va fi asigurată cu conexiunea la soluția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NaCl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și soluția anticoagulantă.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5)Bol-centrifugă pentru colectarea componentelor sanguine compatibilă cu dispozitivul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DigiPlai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80;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6)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Soluţie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anticoagulantă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a) volum de cel puțin 200 ml: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b)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conţinut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citrat de natriu  4%;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c) steril,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apirogen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d) în recipient de plastic,  asigurat cu element ce va permite fixarea acestuia  în suport.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7) Tubulaturile de conexiune la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soluţia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fiziologică şi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soluţia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anticoagulantă fiind asigurate cu clame;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8)Tubulatura de prelevare a componentelor sanguine asigurat: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a) cu cod numeric de identificare a acestora;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b) cu clamă 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9)Containerul pentru colectarea plasmei sanguine asigurat cu: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a)  2 (două) unități fiecare cu capacitatea de recoltare în volum de 1 (unu) litru 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b) două orificii, în partea superioara, pentru fixarea acestuia în presele de separare a dispozitivului de separare în componente sanguine;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a) racordul, în partea superioară pentru conexiunea la sistemul de transfuzie;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b) fantă pe partea inferioară, pentru suspendarea containerului în suportul de transfuzie.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10) Eticheta de fond şi marcajul: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a) inviolabilă, rezistentă la T minus 80°C şi umiditate sporită, 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asugurată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cu cod-bare pentru identificare serie/lor.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b) cu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inscripţiile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obligatorii despre tipul, volumul containerului, lot/serie, termenii de valabilitate, producătorul şi notificarea “STERIL”.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Forma de ambalare: toate componentele setului să fie integrate într-un sistem închis, în ambalaj securizat, marcat şi etichetat de producător cu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menţionarea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datelor de identitate (denumire, număr lot/serie, inclusiv identificare prin cod bare, termeni de valabilitate,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condiţii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păstrare) şi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prezenţa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notificărilor „DE UZ UNIC”, „STERIL”. Datele de identitate expuse pe ambalaj vor coincide în mod obligator cu cele de pe fiecare set sau componentă a acestuia.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-  Declarație de conformitate CE/SM și/sau Certificat de conformitate CE/SM;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-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Prezenţa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instrucţiunii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utilizare a produsului, în limba de stat, în care se confirmă cerințele produsului;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- Confirmarea prezentării certificatului de calitate pentru fiecare lot la fiecare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tranşă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- Confirmarea precum la livrare termenul de valabilitate a produsului va fi nu mai mic de 80% din termenul total de valabilitate a acestuia.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C126D" w:rsidRPr="00A349DE" w:rsidRDefault="004C126D" w:rsidP="004C126D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349DE">
              <w:rPr>
                <w:rFonts w:ascii="Arial" w:hAnsi="Arial" w:cs="Arial"/>
                <w:sz w:val="20"/>
                <w:szCs w:val="20"/>
                <w:lang w:val="ro-RO"/>
              </w:rPr>
              <w:t>4446576</w:t>
            </w:r>
          </w:p>
          <w:p w:rsidR="004C126D" w:rsidRPr="00A349DE" w:rsidRDefault="004C126D" w:rsidP="002D29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4C126D" w:rsidRPr="00A349DE" w:rsidTr="004C126D">
        <w:trPr>
          <w:trHeight w:val="1875"/>
        </w:trPr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126D" w:rsidRPr="00A349DE" w:rsidRDefault="004C126D" w:rsidP="0069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3310000-1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C126D" w:rsidRPr="00A349DE" w:rsidRDefault="004C126D" w:rsidP="0069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3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C126D" w:rsidRPr="00A349DE" w:rsidRDefault="004C126D" w:rsidP="00693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Sistem închis de container de plastic pentru  transferul componentelor sanguine 300 ml sau 400 ml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C126D" w:rsidRPr="00A349DE" w:rsidRDefault="004C126D" w:rsidP="00693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Sistem închis de container de plastic pentru  transferul componentelor sanguine 300 ml sau 400 ml</w:t>
            </w:r>
          </w:p>
        </w:tc>
        <w:tc>
          <w:tcPr>
            <w:tcW w:w="6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C126D" w:rsidRPr="00A349DE" w:rsidRDefault="004C126D" w:rsidP="00A516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349D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Destinaţie</w:t>
            </w:r>
            <w:proofErr w:type="spellEnd"/>
            <w:r w:rsidRPr="00A349D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:</w:t>
            </w:r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pentru procesarea </w:t>
            </w:r>
            <w:proofErr w:type="spellStart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sîngelui</w:t>
            </w:r>
            <w:proofErr w:type="spellEnd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uman donat și transferul de componente sanguine.</w:t>
            </w:r>
          </w:p>
          <w:p w:rsidR="004C126D" w:rsidRPr="00A349DE" w:rsidRDefault="004C126D" w:rsidP="00A5165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proofErr w:type="spellStart"/>
            <w:r w:rsidRPr="00A349D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Proprietăţi</w:t>
            </w:r>
            <w:proofErr w:type="spellEnd"/>
            <w:r w:rsidRPr="00A349D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: </w:t>
            </w:r>
          </w:p>
          <w:p w:rsidR="004C126D" w:rsidRPr="00A349DE" w:rsidRDefault="004C126D" w:rsidP="00A516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1) Materiale de bază ale plasticului – </w:t>
            </w:r>
            <w:proofErr w:type="spellStart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polivinilhlorid</w:t>
            </w:r>
            <w:proofErr w:type="spellEnd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 și  </w:t>
            </w:r>
            <w:proofErr w:type="spellStart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dietilftalat</w:t>
            </w:r>
            <w:proofErr w:type="spellEnd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:rsidR="004C126D" w:rsidRPr="00A349DE" w:rsidRDefault="004C126D" w:rsidP="00A516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2) Volum container pentru transferul componentului sanguin –300 ml sau 400 ml;</w:t>
            </w:r>
          </w:p>
          <w:p w:rsidR="004C126D" w:rsidRPr="00A349DE" w:rsidRDefault="004C126D" w:rsidP="00A5165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3) Containerul va fi asigurat cu:</w:t>
            </w:r>
          </w:p>
          <w:p w:rsidR="004C126D" w:rsidRPr="00A349DE" w:rsidRDefault="004C126D" w:rsidP="00A5165B">
            <w:pPr>
              <w:pStyle w:val="ListParagraph"/>
              <w:numPr>
                <w:ilvl w:val="0"/>
                <w:numId w:val="4"/>
              </w:numPr>
              <w:tabs>
                <w:tab w:val="left" w:pos="0"/>
                <w:tab w:val="left" w:pos="34"/>
                <w:tab w:val="left" w:pos="317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două orificii, în partea superioara, pentru fixarea acestuia în presele de separare a dispozitivului de separare în componente sanguine;</w:t>
            </w:r>
          </w:p>
          <w:p w:rsidR="004C126D" w:rsidRPr="00A349DE" w:rsidRDefault="004C126D" w:rsidP="00A5165B">
            <w:pPr>
              <w:pStyle w:val="ListParagraph"/>
              <w:numPr>
                <w:ilvl w:val="0"/>
                <w:numId w:val="4"/>
              </w:numPr>
              <w:tabs>
                <w:tab w:val="left" w:pos="0"/>
                <w:tab w:val="left" w:pos="34"/>
                <w:tab w:val="left" w:pos="317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racorduri, în partea superioară pentru conexiunea la sistemul de transfuzie;</w:t>
            </w:r>
          </w:p>
          <w:p w:rsidR="004C126D" w:rsidRPr="00A349DE" w:rsidRDefault="004C126D" w:rsidP="00A5165B">
            <w:pPr>
              <w:pStyle w:val="ListParagraph"/>
              <w:numPr>
                <w:ilvl w:val="0"/>
                <w:numId w:val="4"/>
              </w:numPr>
              <w:tabs>
                <w:tab w:val="left" w:pos="0"/>
                <w:tab w:val="left" w:pos="34"/>
                <w:tab w:val="left" w:pos="317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fantă pe partea inferioară, pentru suspendarea containerului în suportul de transfuzie.</w:t>
            </w:r>
          </w:p>
          <w:p w:rsidR="004C126D" w:rsidRPr="00A349DE" w:rsidRDefault="004C126D" w:rsidP="00A516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4) Tubulatura de prelevare a componentelor:</w:t>
            </w:r>
          </w:p>
          <w:p w:rsidR="004C126D" w:rsidRPr="00A349DE" w:rsidRDefault="004C126D" w:rsidP="00A516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a) cu  lungimea tubulaturii  de transfer nu mai mică de 40 cm;</w:t>
            </w:r>
          </w:p>
          <w:p w:rsidR="004C126D" w:rsidRPr="00A349DE" w:rsidRDefault="004C126D" w:rsidP="00A516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b) cu prezența codului numeric de  identificare a acestora;</w:t>
            </w:r>
          </w:p>
          <w:p w:rsidR="004C126D" w:rsidRPr="00A349DE" w:rsidRDefault="004C126D" w:rsidP="00A5165B">
            <w:pPr>
              <w:pStyle w:val="ListParagraph"/>
              <w:tabs>
                <w:tab w:val="left" w:pos="0"/>
                <w:tab w:val="left" w:pos="34"/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c) asigurate cu clamă.</w:t>
            </w:r>
          </w:p>
          <w:p w:rsidR="004C126D" w:rsidRPr="00A349DE" w:rsidRDefault="004C126D" w:rsidP="00A5165B">
            <w:pPr>
              <w:pStyle w:val="ListParagraph"/>
              <w:tabs>
                <w:tab w:val="left" w:pos="17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5) Eticheta de fond şi marcajul:</w:t>
            </w:r>
          </w:p>
          <w:p w:rsidR="004C126D" w:rsidRPr="00A349DE" w:rsidRDefault="004C126D" w:rsidP="00A5165B">
            <w:pPr>
              <w:pStyle w:val="ListParagraph"/>
              <w:tabs>
                <w:tab w:val="left" w:pos="17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a) inviolabilă, rezistentă la T minus 80°C şi umiditate sporită,  </w:t>
            </w:r>
            <w:proofErr w:type="spellStart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asugurată</w:t>
            </w:r>
            <w:proofErr w:type="spellEnd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cu cod-bare pentru identificare serie/lor.</w:t>
            </w:r>
          </w:p>
          <w:p w:rsidR="004C126D" w:rsidRPr="00A349DE" w:rsidRDefault="004C126D" w:rsidP="00A5165B">
            <w:pPr>
              <w:pStyle w:val="ListParagraph"/>
              <w:tabs>
                <w:tab w:val="left" w:pos="23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b) cu </w:t>
            </w:r>
            <w:proofErr w:type="spellStart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inscripţiile</w:t>
            </w:r>
            <w:proofErr w:type="spellEnd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obligatorii despre tipul, volumul containerului, lot/serie, termenii de valabilitate, producătorul şi notificarea “STERIL”.</w:t>
            </w:r>
          </w:p>
          <w:p w:rsidR="004C126D" w:rsidRPr="00A349DE" w:rsidRDefault="004C126D" w:rsidP="00A51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  <w:t>Forma de ambalare:</w:t>
            </w:r>
            <w:r w:rsidRPr="00A349DE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 xml:space="preserve"> </w:t>
            </w:r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fiecare unitate ambalată separat, livrate în ambalaj securizat, marcat şi etichetat de producător cu </w:t>
            </w:r>
            <w:proofErr w:type="spellStart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menţionarea</w:t>
            </w:r>
            <w:proofErr w:type="spellEnd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datelor de identitate (denumire, număr lot/serie, </w:t>
            </w:r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inclusiv identificare prin cod bare, </w:t>
            </w:r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termenii de valabilitate, </w:t>
            </w:r>
            <w:proofErr w:type="spellStart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condiţii</w:t>
            </w:r>
            <w:proofErr w:type="spellEnd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de păstrare) şi </w:t>
            </w:r>
            <w:proofErr w:type="spellStart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prezenţa</w:t>
            </w:r>
            <w:proofErr w:type="spellEnd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notificărilor „DE UZ UNIC”, „STERIL”. Datele de identitate expuse pe ambalaj vor coincide în mod obligator cu cele de pe eticheta containerului.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</w:t>
            </w:r>
          </w:p>
          <w:p w:rsidR="004C126D" w:rsidRPr="00A349DE" w:rsidRDefault="004C126D" w:rsidP="00A51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-Declarație de conformitate CE/SM și/sau Certificat de conformitate CE/SM;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-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Prezenţa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instrucţiunii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utilizare a produsului, în limba de stat, în care se confirmă cerințele produsului;</w:t>
            </w:r>
          </w:p>
          <w:p w:rsidR="004C126D" w:rsidRPr="00A349DE" w:rsidRDefault="004C126D" w:rsidP="00A51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- Confirmarea prezentării certificatului de calitate pentru fiecare lot la fiecare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tranşă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- Confirmarea precum la livrare termenul de valabilitate a produsului va fi nu mai mic de 80% din termenul total de valabilitate a acestuia</w:t>
            </w:r>
          </w:p>
          <w:p w:rsidR="004C126D" w:rsidRPr="00A349DE" w:rsidRDefault="004C126D" w:rsidP="00A51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- prezentarea a 5 unități pentru testarea tehnică, acestea fiind însoțite de certificate de calitate.</w:t>
            </w:r>
          </w:p>
          <w:p w:rsidR="004C126D" w:rsidRPr="00A349DE" w:rsidRDefault="004C126D" w:rsidP="00A51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  <w:p w:rsidR="004C126D" w:rsidRPr="00A349DE" w:rsidRDefault="004C126D" w:rsidP="00A516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4C126D" w:rsidRPr="00A349DE" w:rsidRDefault="004C126D" w:rsidP="00A5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C126D" w:rsidRPr="00A349DE" w:rsidRDefault="004C126D" w:rsidP="004C126D">
            <w:pPr>
              <w:jc w:val="both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349DE">
              <w:rPr>
                <w:rFonts w:ascii="Arial" w:hAnsi="Arial" w:cs="Arial"/>
                <w:sz w:val="20"/>
                <w:szCs w:val="20"/>
                <w:lang w:val="ro-RO"/>
              </w:rPr>
              <w:t>307750</w:t>
            </w:r>
          </w:p>
          <w:p w:rsidR="004C126D" w:rsidRPr="00A349DE" w:rsidRDefault="004C126D" w:rsidP="00A5165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</w:tr>
      <w:tr w:rsidR="004C126D" w:rsidRPr="00A349DE" w:rsidTr="004C126D">
        <w:trPr>
          <w:trHeight w:val="1830"/>
        </w:trPr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126D" w:rsidRPr="00A349DE" w:rsidRDefault="004C126D" w:rsidP="0069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3310000-1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C126D" w:rsidRPr="00A349DE" w:rsidRDefault="004C126D" w:rsidP="0069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4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C126D" w:rsidRPr="00A349DE" w:rsidRDefault="004C126D" w:rsidP="00693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Set de consumabile pentru colectarea în doză dublă a fiecărui component: trombocite şi plasmă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C126D" w:rsidRPr="00A349DE" w:rsidRDefault="004C126D" w:rsidP="00693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Set de consumabile pentru colectarea în doză dublă a fiecărui component: trombocite şi plasmă</w:t>
            </w:r>
          </w:p>
        </w:tc>
        <w:tc>
          <w:tcPr>
            <w:tcW w:w="6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C126D" w:rsidRPr="00A349DE" w:rsidRDefault="004C126D" w:rsidP="00BE0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Destinaţie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: pentru colectarea de trombocite și plasmă. 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Proprietăţile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componentelor obligatorii a setului: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1) Sistema: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a) materiale de bază ale plasticului –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polivinilhlorid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 și 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dietilftalat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b) sistema de uz unic compatibilă cu aparatul de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citafereză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Trima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Accel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sau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AmiCORE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c) cu ac tip 16 G, cu fisura laterală.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d) sistemul de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capisonare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a acului post-donare cu utilizare ulterioară inofensivă – obligatoriu prezent;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3)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Soluţie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anticoagulantă: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a)  recipient de plastic,  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b) volum de 500 ml;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c) sterilă,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apirogenă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d) asigurat cu element ce va permite fixarea recipientului în suport;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e)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conţinut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citrat de natriu,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dexroză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4) Sistemul  de recoltare a probei sanguine de laborator: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a) dotată cu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holder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pentru eprubetă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vacum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b) integrat în sistemul închis şi steril al tubulaturii de recoltare; 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c) asigurat cu clamă;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d)amplasat pe tubulatura de recoltare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pînă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la ramificarea racordului Y.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5)Containerul pentru colectarea şi depozitarea plachetelor va fi asigurat: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a) 2 la număr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b) racordul, în partea superioară pentru conexiunea la sistemul de transfuzie;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c) fantă pe partea inferioară, pentru suspendarea containerului în suportul de transfuzie.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6)Containerul pentru recoltarea și depozitarea plasmei va fi asigurat: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a) 1 (unu) la număr;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b) volum 500 ml;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c) racordul, în partea superioară pentru conexiunea la sistemul de transfuzie;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d) fantă pe partea inferioară, pentru suspendarea containerului în suportul de transfuzie.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10) Eticheta de fond şi marcajul: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a) inviolabilă, rezistentă la T minus 80°C şi umiditate sporită, 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asugurată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cu cod-bare pentru identificare serie/lor.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b) cu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inscripţiile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obligatorii despre tipul, volumul containerului, lot/serie, termenii de valabilitate, producătorul şi notificarea “STERIL”.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Forma de ambalare: fiecare set sau componentă a setului va fi ambalat  separat, în ambalaj securizat,  marcat şi etichetat de producător cu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menţionarea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datelor de identitate (denumire, număr lot/serie, inclusiv identificare prin cod bare, termeni de valabilitate,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condiţii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păstrare) şi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prezenţa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notificărilor „DE UZ UNIC”, „STERIL”. Datele de identitate expuse pe ambalaj vor coincide în mod obligator cu cele de pe fiecare set sau componentă a acestuia.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- Declarație de conformitate CE/SM și/sau Certificat de conformitate CE/SM;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-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prezenţa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instrucţiunii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utilizare a produsului, în limba de stat, în care se confirmă cerințele produsului;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- confirmarea prezentării certificatului de calitate pentru fiecare lot la fiecare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tranşă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- confirmarea precum la livrare termenul de valabilitate a produsului va fi nu mai mic de 80% din termenul total de valabilitate a acestuia;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C126D" w:rsidRPr="00A349DE" w:rsidRDefault="004C126D" w:rsidP="004C126D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349DE">
              <w:rPr>
                <w:rFonts w:ascii="Arial" w:hAnsi="Arial" w:cs="Arial"/>
                <w:sz w:val="20"/>
                <w:szCs w:val="20"/>
                <w:lang w:val="ro-RO"/>
              </w:rPr>
              <w:t>8961703</w:t>
            </w:r>
          </w:p>
          <w:p w:rsidR="004C126D" w:rsidRPr="00A349DE" w:rsidRDefault="004C126D" w:rsidP="00BE0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4C126D" w:rsidRPr="00A349DE" w:rsidTr="004C126D">
        <w:trPr>
          <w:trHeight w:val="1320"/>
        </w:trPr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126D" w:rsidRPr="00A349DE" w:rsidRDefault="004C126D" w:rsidP="0069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3310000-1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C126D" w:rsidRPr="00A349DE" w:rsidRDefault="004C126D" w:rsidP="0069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5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C126D" w:rsidRPr="00A349DE" w:rsidRDefault="004C126D" w:rsidP="00693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Mănuşi</w:t>
            </w:r>
            <w:proofErr w:type="spellEnd"/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C126D" w:rsidRPr="00A349DE" w:rsidRDefault="004C126D" w:rsidP="00693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Mănuşi</w:t>
            </w:r>
            <w:proofErr w:type="spellEnd"/>
          </w:p>
        </w:tc>
        <w:tc>
          <w:tcPr>
            <w:tcW w:w="68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C126D" w:rsidRPr="00A349DE" w:rsidRDefault="004C126D" w:rsidP="00693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Destinaţie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: pentru asigurarea profilaxiei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infecţiilor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nozocomiale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Proprietăţi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: 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a)nesterile;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b)fără pudră;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c) netede;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d)ambidextre;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e) de unică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folosinţă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f) material din latex.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Forma de ambalare: livrat în ambalaj, marcat şi etichetat de producător cu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menţionarea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datelor de identitate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- Declarație de conformitate CE/SM și/sau Certificat de conformitate CE/SM;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- confirmarea prezentării certificatului de calitate pentru fiecare lot la fiecare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tranşă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>- confirmarea precum la livrare termenul de valabilitate a produsului va fi nu mai mic de 80% din termenul total de valabilitate a acestuia;</w:t>
            </w: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  <w:t xml:space="preserve">- prezentarea a 5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unităţi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pentru testarea tehnică, acestea fiind </w:t>
            </w: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însoţite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certificate de calitate.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4C126D" w:rsidRPr="00A349DE" w:rsidRDefault="004C126D" w:rsidP="004C126D">
            <w:pPr>
              <w:rPr>
                <w:lang w:val="ro-RO"/>
              </w:rPr>
            </w:pPr>
            <w:r w:rsidRPr="00A349DE">
              <w:rPr>
                <w:lang w:val="ro-RO"/>
              </w:rPr>
              <w:t>450000</w:t>
            </w:r>
          </w:p>
          <w:p w:rsidR="004C126D" w:rsidRPr="00A349DE" w:rsidRDefault="004C126D" w:rsidP="00693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4C126D" w:rsidRPr="00A349DE" w:rsidTr="004C126D">
        <w:trPr>
          <w:trHeight w:val="1320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26D" w:rsidRPr="00A349DE" w:rsidRDefault="004C126D" w:rsidP="0069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3310000-1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26D" w:rsidRPr="00A349DE" w:rsidRDefault="004C126D" w:rsidP="0069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6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26D" w:rsidRPr="00A349DE" w:rsidRDefault="004C126D" w:rsidP="00693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Lamele medicale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26D" w:rsidRPr="00A349DE" w:rsidRDefault="004C126D" w:rsidP="00693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Lamele medicale</w:t>
            </w:r>
          </w:p>
        </w:tc>
        <w:tc>
          <w:tcPr>
            <w:tcW w:w="6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26D" w:rsidRPr="00A349DE" w:rsidRDefault="004C126D" w:rsidP="00F7690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proofErr w:type="spellStart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Destinaţie</w:t>
            </w:r>
            <w:proofErr w:type="spellEnd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:  pentru realizarea sudurii sterile în producerea componentelor sanguine;</w:t>
            </w:r>
          </w:p>
          <w:p w:rsidR="004C126D" w:rsidRPr="00A349DE" w:rsidRDefault="004C126D" w:rsidP="00F76903">
            <w:pPr>
              <w:tabs>
                <w:tab w:val="left" w:pos="224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Proprietăţi</w:t>
            </w:r>
            <w:proofErr w:type="spellEnd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: Compatibil cu tehnologia existentă de conectare şi sudare sterilă a tuburilor din PVC, compatibil cu aparatul TSCD II sau </w:t>
            </w:r>
            <w:proofErr w:type="spellStart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CompoDock</w:t>
            </w:r>
            <w:proofErr w:type="spellEnd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:rsidR="004C126D" w:rsidRPr="00A349DE" w:rsidRDefault="004C126D" w:rsidP="00F76903">
            <w:pPr>
              <w:tabs>
                <w:tab w:val="left" w:pos="224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Forma de ambalare</w:t>
            </w:r>
            <w:r w:rsidRPr="00A349D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:</w:t>
            </w:r>
            <w:r w:rsidRPr="00A349DE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 xml:space="preserve"> </w:t>
            </w:r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set cu număr de sudări, în total cantitate suficientă pentru numărul de suduri, livrat în ambalaj, marcat şi etichetat de producător cu </w:t>
            </w:r>
            <w:proofErr w:type="spellStart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menţionarea</w:t>
            </w:r>
            <w:proofErr w:type="spellEnd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datelor de identitate (denumire produs, număr lot/serie, termenii de valabilitate, </w:t>
            </w:r>
            <w:proofErr w:type="spellStart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condiţii</w:t>
            </w:r>
            <w:proofErr w:type="spellEnd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de păstrare) şi </w:t>
            </w:r>
            <w:proofErr w:type="spellStart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prezenţa</w:t>
            </w:r>
            <w:proofErr w:type="spellEnd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notificărilor “STERIL”, “DE UZ UNIC”.</w:t>
            </w:r>
          </w:p>
          <w:p w:rsidR="004C126D" w:rsidRPr="00A349DE" w:rsidRDefault="004C126D" w:rsidP="00F76903">
            <w:pPr>
              <w:pStyle w:val="ListParagraph"/>
              <w:numPr>
                <w:ilvl w:val="0"/>
                <w:numId w:val="6"/>
              </w:numPr>
              <w:tabs>
                <w:tab w:val="left" w:pos="289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iCs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Declarație de conformitate CE/SM și/sau Certificat de conformitate CE/SM;</w:t>
            </w:r>
          </w:p>
          <w:p w:rsidR="004C126D" w:rsidRPr="00A349DE" w:rsidRDefault="004C126D" w:rsidP="00F76903">
            <w:pPr>
              <w:pStyle w:val="ListParagraph"/>
              <w:numPr>
                <w:ilvl w:val="0"/>
                <w:numId w:val="6"/>
              </w:numPr>
              <w:tabs>
                <w:tab w:val="left" w:pos="289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iCs/>
                <w:sz w:val="20"/>
                <w:szCs w:val="20"/>
                <w:lang w:val="ro-RO"/>
              </w:rPr>
            </w:pPr>
            <w:proofErr w:type="spellStart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prezenţa</w:t>
            </w:r>
            <w:proofErr w:type="spellEnd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instrucţiunii</w:t>
            </w:r>
            <w:proofErr w:type="spellEnd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de utilizare a produsului, în limba de stat, în care se confirmă cerințele produsului;</w:t>
            </w:r>
          </w:p>
          <w:p w:rsidR="004C126D" w:rsidRPr="00A349DE" w:rsidRDefault="004C126D" w:rsidP="00F76903">
            <w:pPr>
              <w:pStyle w:val="ListParagraph"/>
              <w:numPr>
                <w:ilvl w:val="0"/>
                <w:numId w:val="5"/>
              </w:numPr>
              <w:tabs>
                <w:tab w:val="left" w:pos="234"/>
              </w:tabs>
              <w:spacing w:after="0" w:line="240" w:lineRule="auto"/>
              <w:ind w:left="0" w:hanging="18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confirmarea prezentării certificatului de calitate pentru fiecare lot la fiecare </w:t>
            </w:r>
            <w:proofErr w:type="spellStart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tranşă</w:t>
            </w:r>
            <w:proofErr w:type="spellEnd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;</w:t>
            </w:r>
          </w:p>
          <w:p w:rsidR="004C126D" w:rsidRPr="00A349DE" w:rsidRDefault="004C126D" w:rsidP="00F76903">
            <w:pPr>
              <w:pStyle w:val="ListParagraph"/>
              <w:numPr>
                <w:ilvl w:val="0"/>
                <w:numId w:val="6"/>
              </w:numPr>
              <w:tabs>
                <w:tab w:val="left" w:pos="289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iCs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confirmarea precum la livrare termenul de valabilitate a produsului va fi nu mai mic de 80% din termenul total de valabilitate a acestuia.</w:t>
            </w:r>
          </w:p>
          <w:p w:rsidR="004C126D" w:rsidRPr="00A349DE" w:rsidRDefault="004C126D" w:rsidP="00F76903">
            <w:pPr>
              <w:tabs>
                <w:tab w:val="left" w:pos="224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4C126D" w:rsidRPr="00A349DE" w:rsidRDefault="004C126D" w:rsidP="00693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26D" w:rsidRPr="00A349DE" w:rsidRDefault="004C126D" w:rsidP="004C126D">
            <w:pPr>
              <w:jc w:val="both"/>
              <w:rPr>
                <w:lang w:val="ro-RO"/>
              </w:rPr>
            </w:pPr>
            <w:r w:rsidRPr="00A349DE">
              <w:rPr>
                <w:lang w:val="ro-RO"/>
              </w:rPr>
              <w:t>2638562,36</w:t>
            </w:r>
          </w:p>
          <w:p w:rsidR="004C126D" w:rsidRPr="00A349DE" w:rsidRDefault="004C126D" w:rsidP="00F7690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4C126D" w:rsidRPr="00A349DE" w:rsidTr="004C126D">
        <w:trPr>
          <w:trHeight w:val="1320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26D" w:rsidRPr="00A349DE" w:rsidRDefault="004C126D" w:rsidP="00BB5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3310000-1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26D" w:rsidRPr="00A349DE" w:rsidRDefault="004C126D" w:rsidP="00BB5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7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26D" w:rsidRPr="00A349DE" w:rsidRDefault="004C126D" w:rsidP="00BB5F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Pesare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, tip II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26D" w:rsidRPr="00A349DE" w:rsidRDefault="004C126D" w:rsidP="00BB5F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proofErr w:type="spellStart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Pesare</w:t>
            </w:r>
            <w:proofErr w:type="spellEnd"/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, tip II</w:t>
            </w:r>
          </w:p>
        </w:tc>
        <w:tc>
          <w:tcPr>
            <w:tcW w:w="6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26D" w:rsidRPr="00A349DE" w:rsidRDefault="004C126D" w:rsidP="00BB5F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Destinaţie:pentru</w:t>
            </w:r>
            <w:proofErr w:type="spellEnd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fixarea dopurilor de cauciuc de pe </w:t>
            </w:r>
            <w:proofErr w:type="spellStart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gîtul</w:t>
            </w:r>
            <w:proofErr w:type="spellEnd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flacoanelor cu preparate biomedicale din </w:t>
            </w:r>
            <w:proofErr w:type="spellStart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sînge</w:t>
            </w:r>
            <w:proofErr w:type="spellEnd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şi/sau preparate diagnostice din </w:t>
            </w:r>
            <w:proofErr w:type="spellStart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sînge</w:t>
            </w:r>
            <w:proofErr w:type="spellEnd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</w:t>
            </w:r>
          </w:p>
          <w:p w:rsidR="004C126D" w:rsidRPr="00A349DE" w:rsidRDefault="004C126D" w:rsidP="00BB5F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Proprietăţi</w:t>
            </w:r>
            <w:proofErr w:type="spellEnd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:</w:t>
            </w:r>
          </w:p>
          <w:p w:rsidR="004C126D" w:rsidRPr="00A349DE" w:rsidRDefault="004C126D" w:rsidP="00BB5F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Material de bază: aluminiu;</w:t>
            </w:r>
          </w:p>
          <w:p w:rsidR="004C126D" w:rsidRPr="00A349DE" w:rsidRDefault="004C126D" w:rsidP="00BB5F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Pregătite pentru sterilizare.</w:t>
            </w:r>
          </w:p>
          <w:p w:rsidR="004C126D" w:rsidRPr="00A349DE" w:rsidRDefault="004C126D" w:rsidP="00BB5F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Dimensiuni </w:t>
            </w:r>
            <w:proofErr w:type="spellStart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pesare</w:t>
            </w:r>
            <w:proofErr w:type="spellEnd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: fixare dop cu diametru 34,0 mm.</w:t>
            </w:r>
          </w:p>
          <w:p w:rsidR="004C126D" w:rsidRPr="00A349DE" w:rsidRDefault="004C126D" w:rsidP="00BB5F43">
            <w:pPr>
              <w:tabs>
                <w:tab w:val="left" w:pos="188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Forma de ambalare: livrat în ambalaj, marcat şi etichetat de producător cu </w:t>
            </w:r>
            <w:proofErr w:type="spellStart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menţionarea</w:t>
            </w:r>
            <w:proofErr w:type="spellEnd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datelor de identitate (denumire produs, număr lot/serie).</w:t>
            </w:r>
          </w:p>
          <w:p w:rsidR="004C126D" w:rsidRPr="00A349DE" w:rsidRDefault="004C126D" w:rsidP="00BB5F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Declarație de conformitate CE/SM și/sau Certificat de conformitate CE/SM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26D" w:rsidRPr="00A349DE" w:rsidRDefault="004C126D" w:rsidP="004C126D">
            <w:pPr>
              <w:jc w:val="both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349DE">
              <w:rPr>
                <w:rFonts w:ascii="Arial" w:hAnsi="Arial" w:cs="Arial"/>
                <w:sz w:val="20"/>
                <w:szCs w:val="20"/>
                <w:lang w:val="ro-RO"/>
              </w:rPr>
              <w:t>6120</w:t>
            </w:r>
          </w:p>
          <w:p w:rsidR="004C126D" w:rsidRPr="00A349DE" w:rsidRDefault="004C126D" w:rsidP="00BB5F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C126D" w:rsidRPr="00A349DE" w:rsidTr="004C126D">
        <w:trPr>
          <w:trHeight w:val="1320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26D" w:rsidRPr="00A349DE" w:rsidRDefault="004C126D" w:rsidP="00BB5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3310000-1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26D" w:rsidRPr="00A349DE" w:rsidRDefault="004C126D" w:rsidP="00BB5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8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26D" w:rsidRPr="00A349DE" w:rsidRDefault="004C126D" w:rsidP="00BB5F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Autocolante marcare cod/bare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26D" w:rsidRPr="00A349DE" w:rsidRDefault="004C126D" w:rsidP="00BB5F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Autocolante marcare cod/bare</w:t>
            </w:r>
          </w:p>
        </w:tc>
        <w:tc>
          <w:tcPr>
            <w:tcW w:w="6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26D" w:rsidRPr="00A349DE" w:rsidRDefault="004C126D" w:rsidP="00BB5F43">
            <w:pPr>
              <w:pStyle w:val="ListParagraph"/>
              <w:spacing w:after="0" w:line="240" w:lineRule="auto"/>
              <w:ind w:left="-18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proofErr w:type="spellStart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Destinaţia</w:t>
            </w:r>
            <w:proofErr w:type="spellEnd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pentru marcarea </w:t>
            </w:r>
            <w:proofErr w:type="spellStart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unităţilor</w:t>
            </w:r>
            <w:proofErr w:type="spellEnd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de </w:t>
            </w:r>
            <w:proofErr w:type="spellStart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sînge</w:t>
            </w:r>
            <w:proofErr w:type="spellEnd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/componente sanguine, </w:t>
            </w:r>
            <w:proofErr w:type="spellStart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eşanţioane</w:t>
            </w:r>
            <w:proofErr w:type="spellEnd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de laborator, etc.</w:t>
            </w:r>
          </w:p>
          <w:p w:rsidR="004C126D" w:rsidRPr="00A349DE" w:rsidRDefault="004C126D" w:rsidP="00BB5F43">
            <w:pPr>
              <w:pStyle w:val="ListParagraph"/>
              <w:spacing w:after="0" w:line="240" w:lineRule="auto"/>
              <w:ind w:left="-18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proofErr w:type="spellStart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Proprietăţi</w:t>
            </w:r>
            <w:proofErr w:type="spellEnd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</w:t>
            </w:r>
          </w:p>
          <w:p w:rsidR="004C126D" w:rsidRPr="00A349DE" w:rsidRDefault="004C126D" w:rsidP="00BB5F43">
            <w:pPr>
              <w:pStyle w:val="ListParagraph"/>
              <w:spacing w:after="0" w:line="240" w:lineRule="auto"/>
              <w:ind w:left="-18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Font standard industrial C39;</w:t>
            </w:r>
          </w:p>
          <w:p w:rsidR="004C126D" w:rsidRPr="00A349DE" w:rsidRDefault="004C126D" w:rsidP="00BB5F43">
            <w:pPr>
              <w:pStyle w:val="ListParagraph"/>
              <w:spacing w:after="0" w:line="240" w:lineRule="auto"/>
              <w:ind w:left="-18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Adezive la umezeală şi în procesul de centrifugare;</w:t>
            </w:r>
          </w:p>
          <w:p w:rsidR="004C126D" w:rsidRPr="00A349DE" w:rsidRDefault="004C126D" w:rsidP="00BB5F43">
            <w:pPr>
              <w:pStyle w:val="ListParagraph"/>
              <w:spacing w:after="0" w:line="240" w:lineRule="auto"/>
              <w:ind w:left="-18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Termorezistente la congelare: temperatura de </w:t>
            </w:r>
            <w:proofErr w:type="spellStart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pînă</w:t>
            </w:r>
            <w:proofErr w:type="spellEnd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la minus 80°C şi la decongelare rapidă temperatura de </w:t>
            </w:r>
            <w:proofErr w:type="spellStart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pînă</w:t>
            </w:r>
            <w:proofErr w:type="spellEnd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la plus 37°C;</w:t>
            </w:r>
          </w:p>
          <w:p w:rsidR="004C126D" w:rsidRPr="00A349DE" w:rsidRDefault="004C126D" w:rsidP="00BB5F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Uşor</w:t>
            </w:r>
            <w:proofErr w:type="spellEnd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decupabile.</w:t>
            </w:r>
          </w:p>
          <w:p w:rsidR="004C126D" w:rsidRPr="00A349DE" w:rsidRDefault="004C126D" w:rsidP="00BB5F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Tip: pre-printate;</w:t>
            </w:r>
          </w:p>
          <w:p w:rsidR="004C126D" w:rsidRPr="00A349DE" w:rsidRDefault="004C126D" w:rsidP="00BB5F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Dimensiuni: 22 mm x 32 mm;</w:t>
            </w:r>
          </w:p>
          <w:p w:rsidR="004C126D" w:rsidRPr="00A349DE" w:rsidRDefault="004C126D" w:rsidP="00BB5F4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Forma de livrare: set de minimum 12 </w:t>
            </w:r>
            <w:proofErr w:type="spellStart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unităţi</w:t>
            </w:r>
            <w:proofErr w:type="spellEnd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similar pentru fiecare unitate donată.</w:t>
            </w:r>
          </w:p>
          <w:p w:rsidR="004C126D" w:rsidRPr="00A349DE" w:rsidRDefault="004C126D" w:rsidP="00BB5F43">
            <w:pPr>
              <w:pStyle w:val="ListParagraph"/>
              <w:tabs>
                <w:tab w:val="left" w:pos="289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Cs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-Declarație de conformitate CE/SM și/sau Certificat de conformitate CE/SM;</w:t>
            </w:r>
          </w:p>
          <w:p w:rsidR="004C126D" w:rsidRPr="00A349DE" w:rsidRDefault="004C126D" w:rsidP="00BB5F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-prezentarea a 20 </w:t>
            </w:r>
            <w:proofErr w:type="spellStart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unităţi</w:t>
            </w:r>
            <w:proofErr w:type="spellEnd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pentru testarea tehnică, acestea fiind </w:t>
            </w:r>
            <w:proofErr w:type="spellStart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însoţite</w:t>
            </w:r>
            <w:proofErr w:type="spellEnd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de certificate de calitate.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26D" w:rsidRPr="00A349DE" w:rsidRDefault="004C126D" w:rsidP="004C126D">
            <w:pPr>
              <w:jc w:val="both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349DE">
              <w:rPr>
                <w:rFonts w:ascii="Arial" w:hAnsi="Arial" w:cs="Arial"/>
                <w:sz w:val="20"/>
                <w:szCs w:val="20"/>
                <w:lang w:val="ro-RO"/>
              </w:rPr>
              <w:t>117600</w:t>
            </w:r>
          </w:p>
          <w:p w:rsidR="004C126D" w:rsidRPr="00A349DE" w:rsidRDefault="004C126D" w:rsidP="00BB5F43">
            <w:pPr>
              <w:pStyle w:val="ListParagraph"/>
              <w:spacing w:after="0" w:line="240" w:lineRule="auto"/>
              <w:ind w:left="-18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4C126D" w:rsidRPr="00A349DE" w:rsidTr="004C126D">
        <w:trPr>
          <w:trHeight w:val="1320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26D" w:rsidRPr="00A349DE" w:rsidRDefault="004C126D" w:rsidP="00272E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3310000-1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26D" w:rsidRPr="00A349DE" w:rsidRDefault="004C126D" w:rsidP="00272E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9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26D" w:rsidRPr="00A349DE" w:rsidRDefault="004C126D" w:rsidP="00693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Casete sterile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26D" w:rsidRPr="00A349DE" w:rsidRDefault="004C126D" w:rsidP="00693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A34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Casete sterile</w:t>
            </w:r>
          </w:p>
        </w:tc>
        <w:tc>
          <w:tcPr>
            <w:tcW w:w="6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26D" w:rsidRPr="00A349DE" w:rsidRDefault="004C126D" w:rsidP="00BB5F43">
            <w:pPr>
              <w:tabs>
                <w:tab w:val="left" w:pos="202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proofErr w:type="spellStart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Destinaţie</w:t>
            </w:r>
            <w:proofErr w:type="spellEnd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pentru controlul </w:t>
            </w:r>
            <w:proofErr w:type="spellStart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sterilităţii</w:t>
            </w:r>
            <w:proofErr w:type="spellEnd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microaerofolorei</w:t>
            </w:r>
            <w:proofErr w:type="spellEnd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în boxa sterilă.</w:t>
            </w:r>
          </w:p>
          <w:p w:rsidR="004C126D" w:rsidRPr="00A349DE" w:rsidRDefault="004C126D" w:rsidP="00BB5F43">
            <w:pPr>
              <w:tabs>
                <w:tab w:val="left" w:pos="202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proofErr w:type="spellStart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Proprietăţi</w:t>
            </w:r>
            <w:proofErr w:type="spellEnd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</w:t>
            </w:r>
          </w:p>
          <w:p w:rsidR="004C126D" w:rsidRPr="00A349DE" w:rsidRDefault="004C126D" w:rsidP="00BB5F43">
            <w:pPr>
              <w:tabs>
                <w:tab w:val="left" w:pos="202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Casete (cutii)</w:t>
            </w:r>
          </w:p>
          <w:p w:rsidR="004C126D" w:rsidRPr="00A349DE" w:rsidRDefault="004C126D" w:rsidP="00BB5F43">
            <w:pPr>
              <w:tabs>
                <w:tab w:val="left" w:pos="202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a) compatibile cu  tehnologia existentă </w:t>
            </w:r>
            <w:proofErr w:type="spellStart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Milipor</w:t>
            </w:r>
            <w:proofErr w:type="spellEnd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MairT</w:t>
            </w:r>
            <w:proofErr w:type="spellEnd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;</w:t>
            </w:r>
          </w:p>
          <w:p w:rsidR="004C126D" w:rsidRPr="00A349DE" w:rsidRDefault="004C126D" w:rsidP="00BB5F43">
            <w:pPr>
              <w:tabs>
                <w:tab w:val="left" w:pos="202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b) din masă plastică;</w:t>
            </w:r>
          </w:p>
          <w:p w:rsidR="004C126D" w:rsidRPr="00A349DE" w:rsidRDefault="004C126D" w:rsidP="00BB5F43">
            <w:pPr>
              <w:tabs>
                <w:tab w:val="left" w:pos="202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c)dimensiuni: </w:t>
            </w:r>
          </w:p>
          <w:p w:rsidR="004C126D" w:rsidRPr="00A349DE" w:rsidRDefault="004C126D" w:rsidP="00BB5F43">
            <w:pPr>
              <w:pStyle w:val="ListParagraph"/>
              <w:numPr>
                <w:ilvl w:val="0"/>
                <w:numId w:val="5"/>
              </w:numPr>
              <w:tabs>
                <w:tab w:val="left" w:pos="202"/>
              </w:tabs>
              <w:spacing w:after="0" w:line="240" w:lineRule="auto"/>
              <w:ind w:left="720" w:hanging="720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diametru 105 mm</w:t>
            </w:r>
          </w:p>
          <w:p w:rsidR="004C126D" w:rsidRPr="00A349DE" w:rsidRDefault="004C126D" w:rsidP="00BB5F43">
            <w:pPr>
              <w:pStyle w:val="ListParagraph"/>
              <w:numPr>
                <w:ilvl w:val="0"/>
                <w:numId w:val="5"/>
              </w:numPr>
              <w:tabs>
                <w:tab w:val="left" w:pos="202"/>
              </w:tabs>
              <w:spacing w:after="0" w:line="240" w:lineRule="auto"/>
              <w:ind w:left="720" w:hanging="720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proofErr w:type="spellStart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adîncimea</w:t>
            </w:r>
            <w:proofErr w:type="spellEnd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125 mm</w:t>
            </w:r>
          </w:p>
          <w:p w:rsidR="004C126D" w:rsidRPr="00A349DE" w:rsidRDefault="004C126D" w:rsidP="00BB5F43">
            <w:pPr>
              <w:pStyle w:val="ListParagraph"/>
              <w:numPr>
                <w:ilvl w:val="0"/>
                <w:numId w:val="5"/>
              </w:numPr>
              <w:tabs>
                <w:tab w:val="left" w:pos="202"/>
              </w:tabs>
              <w:spacing w:after="0" w:line="240" w:lineRule="auto"/>
              <w:ind w:left="720" w:hanging="720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proofErr w:type="spellStart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înalţimea</w:t>
            </w:r>
            <w:proofErr w:type="spellEnd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255 mm</w:t>
            </w:r>
          </w:p>
          <w:p w:rsidR="004C126D" w:rsidRPr="00A349DE" w:rsidRDefault="004C126D" w:rsidP="00BB5F43">
            <w:pPr>
              <w:pStyle w:val="ListParagraph"/>
              <w:numPr>
                <w:ilvl w:val="0"/>
                <w:numId w:val="7"/>
              </w:numPr>
              <w:tabs>
                <w:tab w:val="left" w:pos="202"/>
              </w:tabs>
              <w:spacing w:after="0" w:line="240" w:lineRule="auto"/>
              <w:ind w:left="34" w:hanging="34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sterile;</w:t>
            </w:r>
          </w:p>
          <w:p w:rsidR="004C126D" w:rsidRPr="00A349DE" w:rsidRDefault="004C126D" w:rsidP="00BB5F43">
            <w:pPr>
              <w:tabs>
                <w:tab w:val="left" w:pos="202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d) incolore.</w:t>
            </w:r>
          </w:p>
          <w:p w:rsidR="004C126D" w:rsidRPr="00A349DE" w:rsidRDefault="004C126D" w:rsidP="00BB5F4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Forma de ambalare: livrat în ambalaj separat de polietilenă, marcat şi etichetat de producător cu </w:t>
            </w:r>
            <w:proofErr w:type="spellStart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menţionarea</w:t>
            </w:r>
            <w:proofErr w:type="spellEnd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datelor de identitate (denumire produs, număr lot/serie,</w:t>
            </w:r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termenii de valabilitate, </w:t>
            </w:r>
            <w:proofErr w:type="spellStart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condiţii</w:t>
            </w:r>
            <w:proofErr w:type="spellEnd"/>
            <w:r w:rsidRPr="00A349D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de păstrare</w:t>
            </w:r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).</w:t>
            </w:r>
          </w:p>
          <w:p w:rsidR="004C126D" w:rsidRPr="00A349DE" w:rsidRDefault="004C126D" w:rsidP="00BB5F43">
            <w:pPr>
              <w:pStyle w:val="ListParagraph"/>
              <w:numPr>
                <w:ilvl w:val="0"/>
                <w:numId w:val="6"/>
              </w:numPr>
              <w:tabs>
                <w:tab w:val="left" w:pos="147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iCs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Declarație de conformitate CE/SM și/sau Certificat de conformitate CE/SM;</w:t>
            </w:r>
          </w:p>
          <w:p w:rsidR="004C126D" w:rsidRPr="00A349DE" w:rsidRDefault="004C126D" w:rsidP="00BB5F43">
            <w:pPr>
              <w:pStyle w:val="ListParagraph"/>
              <w:numPr>
                <w:ilvl w:val="0"/>
                <w:numId w:val="6"/>
              </w:numPr>
              <w:tabs>
                <w:tab w:val="left" w:pos="147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iCs/>
                <w:sz w:val="20"/>
                <w:szCs w:val="20"/>
                <w:lang w:val="ro-RO"/>
              </w:rPr>
            </w:pPr>
            <w:proofErr w:type="spellStart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prezenţa</w:t>
            </w:r>
            <w:proofErr w:type="spellEnd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instrucţiunii</w:t>
            </w:r>
            <w:proofErr w:type="spellEnd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de utilizare a produsului, în limba de stat, în care se confirmă cerințele produsului;</w:t>
            </w:r>
          </w:p>
          <w:p w:rsidR="004C126D" w:rsidRPr="00A349DE" w:rsidRDefault="004C126D" w:rsidP="00BB5F43">
            <w:pPr>
              <w:pStyle w:val="ListParagraph"/>
              <w:numPr>
                <w:ilvl w:val="0"/>
                <w:numId w:val="5"/>
              </w:numPr>
              <w:tabs>
                <w:tab w:val="left" w:pos="147"/>
              </w:tabs>
              <w:spacing w:after="0" w:line="240" w:lineRule="auto"/>
              <w:ind w:left="0" w:hanging="18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confirmarea prezentării certificatului de calitate pentru fiecare lot la fiecare </w:t>
            </w:r>
            <w:proofErr w:type="spellStart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tranşă</w:t>
            </w:r>
            <w:proofErr w:type="spellEnd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;</w:t>
            </w:r>
          </w:p>
          <w:p w:rsidR="004C126D" w:rsidRPr="00A349DE" w:rsidRDefault="004C126D" w:rsidP="00BB5F43">
            <w:pPr>
              <w:pStyle w:val="ListParagraph"/>
              <w:numPr>
                <w:ilvl w:val="0"/>
                <w:numId w:val="6"/>
              </w:numPr>
              <w:tabs>
                <w:tab w:val="left" w:pos="147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iCs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confirmarea precum la livrare termenul de valabilitate a produsului va fi nu mai mic de 80% din termenul total de valabilitate a acestuia;</w:t>
            </w:r>
          </w:p>
          <w:p w:rsidR="004C126D" w:rsidRPr="00A349DE" w:rsidRDefault="004C126D" w:rsidP="00BB5F4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prezentarea a 1 </w:t>
            </w:r>
            <w:proofErr w:type="spellStart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unităţi</w:t>
            </w:r>
            <w:proofErr w:type="spellEnd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pentru testarea tehnică, acestea fiind </w:t>
            </w:r>
            <w:proofErr w:type="spellStart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>însoţite</w:t>
            </w:r>
            <w:proofErr w:type="spellEnd"/>
            <w:r w:rsidRPr="00A349DE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de certificate de calitate.</w:t>
            </w:r>
          </w:p>
          <w:p w:rsidR="004C126D" w:rsidRPr="00A349DE" w:rsidRDefault="004C126D" w:rsidP="00BB5F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  <w:p w:rsidR="004C126D" w:rsidRPr="00A349DE" w:rsidRDefault="004C126D" w:rsidP="00BB5F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  <w:p w:rsidR="004C126D" w:rsidRPr="00A349DE" w:rsidRDefault="004C126D" w:rsidP="00BB5F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26D" w:rsidRPr="00A349DE" w:rsidRDefault="004C126D" w:rsidP="004C126D">
            <w:pPr>
              <w:jc w:val="both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349DE">
              <w:rPr>
                <w:rFonts w:ascii="Arial" w:hAnsi="Arial" w:cs="Arial"/>
                <w:sz w:val="20"/>
                <w:szCs w:val="20"/>
                <w:lang w:val="ro-RO"/>
              </w:rPr>
              <w:t>81084</w:t>
            </w:r>
          </w:p>
          <w:p w:rsidR="004C126D" w:rsidRPr="00A349DE" w:rsidRDefault="004C126D" w:rsidP="00BB5F43">
            <w:pPr>
              <w:tabs>
                <w:tab w:val="left" w:pos="202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</w:tbl>
    <w:p w:rsidR="00A349DE" w:rsidRPr="00A349DE" w:rsidRDefault="00A349DE" w:rsidP="00A349DE">
      <w:pPr>
        <w:jc w:val="right"/>
        <w:rPr>
          <w:rFonts w:ascii="Times New Roman" w:eastAsia="Times New Roman" w:hAnsi="Times New Roman" w:cs="Times New Roman"/>
          <w:b/>
          <w:sz w:val="28"/>
          <w:szCs w:val="24"/>
          <w:lang w:val="ro-RO"/>
        </w:rPr>
      </w:pPr>
      <w:r w:rsidRPr="00A349DE">
        <w:rPr>
          <w:rFonts w:ascii="Times New Roman" w:hAnsi="Times New Roman" w:cs="Times New Roman"/>
          <w:b/>
          <w:sz w:val="24"/>
          <w:lang w:val="ro-RO"/>
        </w:rPr>
        <w:t xml:space="preserve">Valoarea estimată totală: </w:t>
      </w:r>
      <w:r w:rsidRPr="00A349DE">
        <w:rPr>
          <w:rFonts w:ascii="Times New Roman" w:eastAsia="Times New Roman" w:hAnsi="Times New Roman" w:cs="Times New Roman"/>
          <w:b/>
          <w:sz w:val="28"/>
          <w:szCs w:val="24"/>
          <w:lang w:val="ro-RO"/>
        </w:rPr>
        <w:t>26 236 604,36</w:t>
      </w:r>
    </w:p>
    <w:p w:rsidR="00731D96" w:rsidRPr="00A349DE" w:rsidRDefault="00731D96">
      <w:pPr>
        <w:rPr>
          <w:lang w:val="ro-RO"/>
        </w:rPr>
      </w:pPr>
      <w:bookmarkStart w:id="0" w:name="_GoBack"/>
      <w:bookmarkEnd w:id="0"/>
    </w:p>
    <w:p w:rsidR="00A349DE" w:rsidRPr="00A349DE" w:rsidRDefault="00A349DE">
      <w:pPr>
        <w:rPr>
          <w:lang w:val="ro-RO"/>
        </w:rPr>
      </w:pPr>
    </w:p>
    <w:sectPr w:rsidR="00A349DE" w:rsidRPr="00A349DE" w:rsidSect="00693919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77E05"/>
    <w:multiLevelType w:val="hybridMultilevel"/>
    <w:tmpl w:val="610CA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F86B05"/>
    <w:multiLevelType w:val="hybridMultilevel"/>
    <w:tmpl w:val="99107D6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F1069A"/>
    <w:multiLevelType w:val="hybridMultilevel"/>
    <w:tmpl w:val="DFB6F236"/>
    <w:lvl w:ilvl="0" w:tplc="BB3C9568">
      <w:start w:val="1"/>
      <w:numFmt w:val="bullet"/>
      <w:lvlText w:val="-"/>
      <w:lvlJc w:val="left"/>
      <w:pPr>
        <w:ind w:left="644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BC6C87"/>
    <w:multiLevelType w:val="hybridMultilevel"/>
    <w:tmpl w:val="C324D1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E43E63"/>
    <w:multiLevelType w:val="hybridMultilevel"/>
    <w:tmpl w:val="DAE2A1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5235A"/>
    <w:multiLevelType w:val="hybridMultilevel"/>
    <w:tmpl w:val="4668896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834BC8"/>
    <w:multiLevelType w:val="hybridMultilevel"/>
    <w:tmpl w:val="7C44AF2A"/>
    <w:lvl w:ilvl="0" w:tplc="BB3C9568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4F6"/>
    <w:rsid w:val="0026670C"/>
    <w:rsid w:val="002B0BE2"/>
    <w:rsid w:val="002D2933"/>
    <w:rsid w:val="004C126D"/>
    <w:rsid w:val="005B5AB9"/>
    <w:rsid w:val="006758C3"/>
    <w:rsid w:val="00693919"/>
    <w:rsid w:val="0069551D"/>
    <w:rsid w:val="00731D96"/>
    <w:rsid w:val="0087082B"/>
    <w:rsid w:val="00893B99"/>
    <w:rsid w:val="008944F6"/>
    <w:rsid w:val="008D1C85"/>
    <w:rsid w:val="009A5637"/>
    <w:rsid w:val="00A349DE"/>
    <w:rsid w:val="00A5165B"/>
    <w:rsid w:val="00A76E65"/>
    <w:rsid w:val="00AC489B"/>
    <w:rsid w:val="00B4691F"/>
    <w:rsid w:val="00B94899"/>
    <w:rsid w:val="00BB5F43"/>
    <w:rsid w:val="00BE0CC8"/>
    <w:rsid w:val="00CA156C"/>
    <w:rsid w:val="00D903EF"/>
    <w:rsid w:val="00DB2B6B"/>
    <w:rsid w:val="00E8295C"/>
    <w:rsid w:val="00EB3E1A"/>
    <w:rsid w:val="00EC755F"/>
    <w:rsid w:val="00F76903"/>
    <w:rsid w:val="00FD2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04EF29-6EF8-4FB5-929D-0736FEF81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082B"/>
    <w:pPr>
      <w:spacing w:after="200" w:line="276" w:lineRule="auto"/>
      <w:ind w:left="720"/>
      <w:contextualSpacing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6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1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DB6FF5-774D-442B-9A94-796A0A572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17</Pages>
  <Words>5509</Words>
  <Characters>31406</Characters>
  <Application>Microsoft Office Word</Application>
  <DocSecurity>4</DocSecurity>
  <Lines>261</Lines>
  <Paragraphs>73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 Terna</dc:creator>
  <cp:keywords/>
  <dc:description/>
  <cp:lastModifiedBy>Eduard Terna</cp:lastModifiedBy>
  <cp:revision>2</cp:revision>
  <dcterms:created xsi:type="dcterms:W3CDTF">2021-02-25T08:56:00Z</dcterms:created>
  <dcterms:modified xsi:type="dcterms:W3CDTF">2021-02-25T08:56:00Z</dcterms:modified>
</cp:coreProperties>
</file>