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2824B9" w:rsidRPr="00F747C5" w:rsidTr="00A04BCE">
        <w:trPr>
          <w:trHeight w:val="850"/>
        </w:trPr>
        <w:tc>
          <w:tcPr>
            <w:tcW w:w="9747" w:type="dxa"/>
            <w:vAlign w:val="center"/>
          </w:tcPr>
          <w:p w:rsidR="002824B9" w:rsidRPr="00F747C5" w:rsidRDefault="002824B9" w:rsidP="002824B9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 w:rsidRPr="00F747C5">
              <w:rPr>
                <w:lang w:val="ro-RO"/>
              </w:rPr>
              <w:t>CAPITOLUL II</w:t>
            </w:r>
          </w:p>
          <w:p w:rsidR="002824B9" w:rsidRPr="00F747C5" w:rsidRDefault="002824B9" w:rsidP="002824B9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r w:rsidRPr="00F747C5">
              <w:rPr>
                <w:lang w:val="ro-RO"/>
              </w:rPr>
              <w:t>FIȘA DE DATE A ACHIZIȚIEI (FDA)</w:t>
            </w:r>
            <w:bookmarkEnd w:id="0"/>
            <w:bookmarkEnd w:id="1"/>
            <w:bookmarkEnd w:id="2"/>
          </w:p>
        </w:tc>
      </w:tr>
      <w:tr w:rsidR="002824B9" w:rsidRPr="00F747C5" w:rsidTr="00A04BCE">
        <w:trPr>
          <w:trHeight w:val="600"/>
        </w:trPr>
        <w:tc>
          <w:tcPr>
            <w:tcW w:w="9747" w:type="dxa"/>
            <w:vAlign w:val="center"/>
          </w:tcPr>
          <w:p w:rsidR="002824B9" w:rsidRPr="00F747C5" w:rsidRDefault="002824B9" w:rsidP="002824B9">
            <w:pPr>
              <w:spacing w:after="120"/>
              <w:jc w:val="both"/>
            </w:pPr>
          </w:p>
          <w:p w:rsidR="002824B9" w:rsidRPr="00F747C5" w:rsidRDefault="002824B9" w:rsidP="002824B9">
            <w:pPr>
              <w:spacing w:after="120"/>
              <w:jc w:val="both"/>
              <w:rPr>
                <w:bCs/>
              </w:rPr>
            </w:pPr>
            <w:r w:rsidRPr="00F747C5">
              <w:rPr>
                <w:sz w:val="22"/>
                <w:szCs w:val="22"/>
              </w:rPr>
              <w:t>Următoarele date specifice referitoare la bunutilr/serviciile solicitate vor completa, suplimenta sau ajusta prevederile CAPITOLULUI I. În cazul unei discrepanţe sau al unui conflict, prevederile prezentului CAPITOL vor prevala asupra prevederilor din CAPITOLUL I.</w:t>
            </w:r>
          </w:p>
          <w:p w:rsidR="002824B9" w:rsidRPr="00F747C5" w:rsidRDefault="002824B9" w:rsidP="00A04BCE">
            <w:pPr>
              <w:rPr>
                <w:i/>
              </w:rPr>
            </w:pPr>
          </w:p>
        </w:tc>
      </w:tr>
      <w:tr w:rsidR="002824B9" w:rsidRPr="00F747C5" w:rsidTr="00A04BCE">
        <w:trPr>
          <w:trHeight w:val="600"/>
        </w:trPr>
        <w:tc>
          <w:tcPr>
            <w:tcW w:w="9747" w:type="dxa"/>
            <w:vAlign w:val="center"/>
          </w:tcPr>
          <w:p w:rsidR="002824B9" w:rsidRPr="00F747C5" w:rsidRDefault="002824B9" w:rsidP="002824B9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color w:val="auto"/>
              </w:rPr>
            </w:pPr>
            <w:bookmarkStart w:id="3" w:name="_Toc358300268"/>
            <w:bookmarkStart w:id="4" w:name="_Toc392180190"/>
            <w:bookmarkStart w:id="5" w:name="_Toc449539078"/>
            <w:r w:rsidRPr="00F747C5">
              <w:rPr>
                <w:color w:val="auto"/>
              </w:rPr>
              <w:t>Dispoziții generale</w:t>
            </w:r>
            <w:bookmarkEnd w:id="3"/>
            <w:bookmarkEnd w:id="4"/>
            <w:bookmarkEnd w:id="5"/>
          </w:p>
          <w:p w:rsidR="002824B9" w:rsidRPr="00F747C5" w:rsidRDefault="002824B9" w:rsidP="002824B9"/>
          <w:tbl>
            <w:tblPr>
              <w:tblW w:w="9498" w:type="dxa"/>
              <w:tblInd w:w="20" w:type="dxa"/>
              <w:tblLayout w:type="fixed"/>
              <w:tblLook w:val="04A0" w:firstRow="1" w:lastRow="0" w:firstColumn="1" w:lastColumn="0" w:noHBand="0" w:noVBand="1"/>
            </w:tblPr>
            <w:tblGrid>
              <w:gridCol w:w="674"/>
              <w:gridCol w:w="4254"/>
              <w:gridCol w:w="4570"/>
            </w:tblGrid>
            <w:tr w:rsidR="002824B9" w:rsidRPr="00F747C5" w:rsidTr="00A04BCE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F747C5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F747C5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F747C5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A04BCE">
                  <w:pPr>
                    <w:pStyle w:val="a6"/>
                    <w:ind w:right="600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Agenția Medicamentului și Dispozitivelor Medicale, </w:t>
                  </w:r>
                  <w:r w:rsidRPr="00261FF5">
                    <w:rPr>
                      <w:b/>
                      <w:i/>
                      <w:sz w:val="22"/>
                      <w:szCs w:val="22"/>
                    </w:rPr>
                    <w:t>1006601004002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Achiziționarea serviciilor de calificare a echipamentelor de laborator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Numărul  procedurii de achiziție: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EE2486" w:rsidP="00FB44B6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EE2486">
                    <w:rPr>
                      <w:b/>
                      <w:i/>
                      <w:szCs w:val="22"/>
                    </w:rPr>
                    <w:t>ocds-b3wdp1-MD-1626845795533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Servicii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48180000-3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Ministerul Finanțelor</w:t>
                  </w:r>
                </w:p>
                <w:p w:rsidR="002824B9" w:rsidRPr="00F747C5" w:rsidRDefault="00A04BCE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2021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Agenția Medicamentului și Dispozitivelor Medicale, </w:t>
                  </w:r>
                  <w:r w:rsidRPr="00261FF5">
                    <w:rPr>
                      <w:b/>
                      <w:i/>
                      <w:sz w:val="22"/>
                      <w:szCs w:val="22"/>
                    </w:rPr>
                    <w:t>1006601004002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Partenerul de dezvoltare (după caz):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-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Denumirea cumpărătorului, IDNO: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Agenția Medicamentului și Dispozitivelor Medicale, </w:t>
                  </w:r>
                  <w:r w:rsidRPr="00261FF5">
                    <w:rPr>
                      <w:b/>
                      <w:i/>
                      <w:sz w:val="22"/>
                      <w:szCs w:val="22"/>
                    </w:rPr>
                    <w:t>1006601004002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Destinatarul bunurilor/serviciilor, IDNO: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Agenția Medicamentului și Dispozitivelor Medicale, </w:t>
                  </w:r>
                  <w:r w:rsidRPr="00261FF5">
                    <w:rPr>
                      <w:b/>
                      <w:i/>
                      <w:sz w:val="22"/>
                      <w:szCs w:val="22"/>
                    </w:rPr>
                    <w:t>1006601004002</w:t>
                  </w:r>
                </w:p>
              </w:tc>
            </w:tr>
            <w:tr w:rsidR="002824B9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limba de stat</w:t>
                  </w:r>
                </w:p>
              </w:tc>
            </w:tr>
            <w:tr w:rsidR="004F61CD" w:rsidRPr="00F747C5" w:rsidTr="00A04BC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1CD" w:rsidRPr="00F747C5" w:rsidRDefault="004F61CD" w:rsidP="004F61CD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1.12.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1CD" w:rsidRPr="00F747C5" w:rsidRDefault="004F61CD" w:rsidP="004F61CD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 w:val="22"/>
                      <w:szCs w:val="22"/>
                    </w:rPr>
                    <w:t>Locul/Modalitatea de transmitere a clarificărilor referitor la  documentația de atribuire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1CD" w:rsidRDefault="004F61CD" w:rsidP="004F61CD">
                  <w:pPr>
                    <w:pStyle w:val="a6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Participantul care solicită clarificări asupra documentelor de atribuire va contacta autoritatea contractantă în scris, prin mijloace electronice de comunicare </w:t>
                  </w:r>
                  <w:r w:rsidRPr="00F747C5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824B9" w:rsidRPr="00F747C5" w:rsidTr="00A04BCE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Nu</w:t>
                  </w:r>
                </w:p>
              </w:tc>
            </w:tr>
            <w:tr w:rsidR="002824B9" w:rsidRPr="00F747C5" w:rsidTr="00A04BC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2"/>
                    </w:rPr>
                  </w:pPr>
                  <w:r w:rsidRPr="00F747C5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r w:rsidRPr="00F747C5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Vînzare-cumpărare</w:t>
                  </w:r>
                </w:p>
                <w:p w:rsidR="002824B9" w:rsidRPr="00F747C5" w:rsidRDefault="002824B9" w:rsidP="002824B9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contextualSpacing/>
                    <w:rPr>
                      <w:b/>
                    </w:rPr>
                  </w:pPr>
                </w:p>
              </w:tc>
            </w:tr>
            <w:tr w:rsidR="002824B9" w:rsidRPr="00F747C5" w:rsidTr="00A04BC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747C5">
                    <w:rPr>
                      <w:spacing w:val="-4"/>
                    </w:rPr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rPr>
                      <w:szCs w:val="24"/>
                    </w:rPr>
                  </w:pPr>
                  <w:r w:rsidRPr="00F747C5">
                    <w:rPr>
                      <w:szCs w:val="24"/>
                    </w:rPr>
                    <w:t>Condiții speciale de care depinde îndeplinirea contractului</w:t>
                  </w:r>
                  <w:r w:rsidRPr="00F747C5">
                    <w:rPr>
                      <w:b/>
                      <w:szCs w:val="24"/>
                    </w:rPr>
                    <w:t xml:space="preserve">: </w:t>
                  </w:r>
                </w:p>
              </w:tc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4B9" w:rsidRPr="00F747C5" w:rsidRDefault="002824B9" w:rsidP="002824B9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 w:rsidRPr="00F747C5">
                    <w:rPr>
                      <w:b/>
                      <w:i/>
                      <w:sz w:val="22"/>
                      <w:szCs w:val="22"/>
                    </w:rPr>
                    <w:t>nu se aplică</w:t>
                  </w:r>
                </w:p>
              </w:tc>
            </w:tr>
          </w:tbl>
          <w:p w:rsidR="002824B9" w:rsidRPr="00F747C5" w:rsidRDefault="002824B9" w:rsidP="002824B9"/>
        </w:tc>
      </w:tr>
      <w:tr w:rsidR="002824B9" w:rsidRPr="00F747C5" w:rsidTr="00A04BCE">
        <w:trPr>
          <w:trHeight w:val="80"/>
        </w:trPr>
        <w:tc>
          <w:tcPr>
            <w:tcW w:w="9747" w:type="dxa"/>
            <w:vAlign w:val="center"/>
          </w:tcPr>
          <w:p w:rsidR="004F61CD" w:rsidRDefault="004F61CD" w:rsidP="004F61CD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color w:val="auto"/>
              </w:rPr>
            </w:pPr>
            <w:bookmarkStart w:id="6" w:name="_Toc392180191"/>
            <w:bookmarkStart w:id="7" w:name="_Toc449539079"/>
          </w:p>
          <w:p w:rsidR="004F61CD" w:rsidRDefault="004F61CD" w:rsidP="004F61CD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color w:val="auto"/>
              </w:rPr>
            </w:pPr>
          </w:p>
          <w:p w:rsidR="004F61CD" w:rsidRDefault="004F61CD" w:rsidP="004F61CD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color w:val="auto"/>
              </w:rPr>
            </w:pPr>
          </w:p>
          <w:p w:rsidR="00A04BCE" w:rsidRDefault="00A04BCE" w:rsidP="00A04BCE"/>
          <w:p w:rsidR="00A04BCE" w:rsidRPr="00A04BCE" w:rsidRDefault="00A04BCE" w:rsidP="00A04BCE"/>
          <w:p w:rsidR="002824B9" w:rsidRPr="00F747C5" w:rsidRDefault="002824B9" w:rsidP="002824B9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color w:val="auto"/>
              </w:rPr>
            </w:pPr>
            <w:r w:rsidRPr="00F747C5">
              <w:rPr>
                <w:color w:val="auto"/>
              </w:rPr>
              <w:lastRenderedPageBreak/>
              <w:t>Lista bunurilor/serviciilor și specificațiile tehnice:</w:t>
            </w:r>
            <w:bookmarkEnd w:id="6"/>
            <w:bookmarkEnd w:id="7"/>
          </w:p>
        </w:tc>
      </w:tr>
    </w:tbl>
    <w:p w:rsidR="002824B9" w:rsidRDefault="002824B9" w:rsidP="004F61CD">
      <w:pPr>
        <w:pStyle w:val="2"/>
        <w:keepNext w:val="0"/>
        <w:keepLines w:val="0"/>
        <w:tabs>
          <w:tab w:val="left" w:pos="360"/>
        </w:tabs>
        <w:spacing w:before="0"/>
        <w:rPr>
          <w:color w:val="auto"/>
        </w:rPr>
      </w:pPr>
      <w:bookmarkStart w:id="8" w:name="_Toc392180193"/>
      <w:bookmarkStart w:id="9" w:name="_Toc449539081"/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126"/>
        <w:gridCol w:w="1134"/>
        <w:gridCol w:w="3260"/>
        <w:gridCol w:w="1418"/>
      </w:tblGrid>
      <w:tr w:rsidR="00EE2486" w:rsidRPr="00EE2486" w:rsidTr="00EE2486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E2486" w:rsidRPr="00EE2486" w:rsidRDefault="00EE2486" w:rsidP="00EE2486">
            <w:pPr>
              <w:spacing w:line="276" w:lineRule="auto"/>
              <w:jc w:val="center"/>
              <w:rPr>
                <w:rFonts w:eastAsiaTheme="minorHAnsi"/>
                <w:b/>
                <w:noProof w:val="0"/>
                <w:lang w:val="ro-MD"/>
              </w:rPr>
            </w:pPr>
            <w:r w:rsidRPr="00EE2486">
              <w:rPr>
                <w:rFonts w:eastAsiaTheme="minorHAnsi"/>
                <w:b/>
                <w:noProof w:val="0"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E2486" w:rsidRPr="00EE2486" w:rsidRDefault="00EE2486" w:rsidP="00EE2486">
            <w:pPr>
              <w:spacing w:line="276" w:lineRule="auto"/>
              <w:jc w:val="center"/>
              <w:rPr>
                <w:rFonts w:eastAsiaTheme="minorHAnsi"/>
                <w:b/>
                <w:noProof w:val="0"/>
                <w:lang w:val="ro-MD"/>
              </w:rPr>
            </w:pPr>
            <w:r w:rsidRPr="00EE2486">
              <w:rPr>
                <w:rFonts w:eastAsiaTheme="minorHAnsi"/>
                <w:b/>
                <w:noProof w:val="0"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E2486" w:rsidRPr="00EE2486" w:rsidRDefault="00EE2486" w:rsidP="00EE2486">
            <w:pPr>
              <w:spacing w:line="276" w:lineRule="auto"/>
              <w:jc w:val="center"/>
              <w:rPr>
                <w:rFonts w:eastAsiaTheme="minorHAnsi"/>
                <w:b/>
                <w:noProof w:val="0"/>
                <w:lang w:val="ro-MD"/>
              </w:rPr>
            </w:pPr>
            <w:r w:rsidRPr="00EE2486">
              <w:rPr>
                <w:rFonts w:eastAsiaTheme="minorHAnsi"/>
                <w:b/>
                <w:noProof w:val="0"/>
                <w:lang w:val="ro-MD"/>
              </w:rPr>
              <w:t>Denumirea bunurilor, serviciilor sau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E2486" w:rsidRPr="00EE2486" w:rsidRDefault="00EE2486" w:rsidP="00EE2486">
            <w:pPr>
              <w:spacing w:line="276" w:lineRule="auto"/>
              <w:jc w:val="center"/>
              <w:rPr>
                <w:rFonts w:eastAsiaTheme="minorHAnsi"/>
                <w:b/>
                <w:noProof w:val="0"/>
                <w:lang w:val="ro-MD"/>
              </w:rPr>
            </w:pPr>
            <w:r w:rsidRPr="00EE2486">
              <w:rPr>
                <w:rFonts w:eastAsiaTheme="minorHAnsi"/>
                <w:b/>
                <w:noProof w:val="0"/>
                <w:lang w:val="ro-MD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E2486" w:rsidRPr="00EE2486" w:rsidRDefault="00EE2486" w:rsidP="00EE2486">
            <w:pPr>
              <w:spacing w:line="276" w:lineRule="auto"/>
              <w:jc w:val="center"/>
              <w:rPr>
                <w:rFonts w:eastAsiaTheme="minorHAnsi"/>
                <w:b/>
                <w:noProof w:val="0"/>
                <w:lang w:val="ro-MD"/>
              </w:rPr>
            </w:pPr>
            <w:r w:rsidRPr="00EE2486">
              <w:rPr>
                <w:rFonts w:eastAsiaTheme="minorHAnsi"/>
                <w:b/>
                <w:noProof w:val="0"/>
                <w:lang w:val="ro-MD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E2486" w:rsidRPr="00EE2486" w:rsidRDefault="00EE2486" w:rsidP="00EE2486">
            <w:pPr>
              <w:spacing w:line="276" w:lineRule="auto"/>
              <w:jc w:val="center"/>
              <w:rPr>
                <w:rFonts w:eastAsiaTheme="minorHAnsi"/>
                <w:b/>
                <w:noProof w:val="0"/>
                <w:lang w:val="ro-MD"/>
              </w:rPr>
            </w:pPr>
            <w:r w:rsidRPr="00EE2486">
              <w:rPr>
                <w:rFonts w:eastAsiaTheme="minorHAnsi"/>
                <w:b/>
                <w:noProof w:val="0"/>
                <w:lang w:val="ro-MD"/>
              </w:rPr>
              <w:t>Valoarea estimată,</w:t>
            </w:r>
            <w:r w:rsidRPr="00EE2486">
              <w:rPr>
                <w:rFonts w:eastAsiaTheme="minorHAnsi"/>
                <w:b/>
                <w:noProof w:val="0"/>
                <w:lang w:val="ro-MD"/>
              </w:rPr>
              <w:br/>
              <w:t>fără TVA</w:t>
            </w:r>
            <w:r w:rsidRPr="00EE2486">
              <w:rPr>
                <w:rFonts w:eastAsiaTheme="minorHAnsi"/>
                <w:b/>
                <w:i/>
                <w:noProof w:val="0"/>
                <w:lang w:val="ro-MD"/>
              </w:rPr>
              <w:t xml:space="preserve"> </w:t>
            </w:r>
            <w:r w:rsidRPr="00EE2486">
              <w:rPr>
                <w:rFonts w:eastAsiaTheme="minorHAnsi"/>
                <w:b/>
                <w:i/>
                <w:noProof w:val="0"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EE2486" w:rsidRPr="00EE2486" w:rsidTr="00EE2486">
        <w:trPr>
          <w:trHeight w:val="3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numPr>
                <w:ilvl w:val="0"/>
                <w:numId w:val="9"/>
              </w:numPr>
              <w:spacing w:after="160" w:line="276" w:lineRule="auto"/>
              <w:contextualSpacing/>
              <w:jc w:val="center"/>
              <w:rPr>
                <w:rFonts w:eastAsiaTheme="minorHAnsi"/>
                <w:noProof w:val="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spacing w:before="120" w:after="160" w:line="259" w:lineRule="auto"/>
              <w:jc w:val="center"/>
              <w:rPr>
                <w:rFonts w:eastAsiaTheme="minorHAnsi"/>
                <w:noProof w:val="0"/>
                <w:sz w:val="20"/>
                <w:szCs w:val="20"/>
              </w:rPr>
            </w:pPr>
            <w:r w:rsidRPr="00EE2486">
              <w:rPr>
                <w:rFonts w:eastAsiaTheme="minorHAnsi"/>
                <w:noProof w:val="0"/>
                <w:sz w:val="20"/>
                <w:szCs w:val="20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cstheme="minorBidi"/>
                <w:noProof w:val="0"/>
                <w:color w:val="000000"/>
              </w:rPr>
              <w:t xml:space="preserve">Cromatograf  de gaze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eastAsiaTheme="minorHAnsi"/>
                <w:noProof w:val="0"/>
                <w:sz w:val="22"/>
                <w:szCs w:val="22"/>
              </w:rPr>
            </w:pPr>
            <w:r w:rsidRPr="00EE2486">
              <w:rPr>
                <w:rFonts w:eastAsiaTheme="minorHAnsi"/>
                <w:noProof w:val="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cstheme="minorBidi"/>
                <w:noProof w:val="0"/>
                <w:color w:val="000000"/>
              </w:rPr>
              <w:t>Shimadzu  GC-2014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EE2486">
              <w:rPr>
                <w:noProof w:val="0"/>
                <w:color w:val="000000"/>
                <w:sz w:val="22"/>
                <w:szCs w:val="22"/>
              </w:rPr>
              <w:t>33000</w:t>
            </w:r>
          </w:p>
        </w:tc>
      </w:tr>
      <w:tr w:rsidR="00EE2486" w:rsidRPr="00EE2486" w:rsidTr="00EE248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numPr>
                <w:ilvl w:val="0"/>
                <w:numId w:val="9"/>
              </w:numPr>
              <w:spacing w:after="160" w:line="276" w:lineRule="auto"/>
              <w:contextualSpacing/>
              <w:jc w:val="center"/>
              <w:rPr>
                <w:rFonts w:eastAsiaTheme="minorHAnsi"/>
                <w:noProof w:val="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spacing w:before="120" w:after="160" w:line="259" w:lineRule="auto"/>
              <w:jc w:val="center"/>
              <w:rPr>
                <w:rFonts w:eastAsiaTheme="minorHAnsi"/>
                <w:noProof w:val="0"/>
                <w:sz w:val="20"/>
                <w:szCs w:val="20"/>
              </w:rPr>
            </w:pPr>
            <w:r w:rsidRPr="00EE2486">
              <w:rPr>
                <w:rFonts w:eastAsiaTheme="minorHAnsi"/>
                <w:noProof w:val="0"/>
                <w:sz w:val="20"/>
                <w:szCs w:val="20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cstheme="minorBidi"/>
                <w:noProof w:val="0"/>
                <w:color w:val="000000"/>
              </w:rPr>
              <w:t xml:space="preserve">Sistem de purificare a apei Elix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eastAsiaTheme="minorHAnsi"/>
                <w:noProof w:val="0"/>
                <w:sz w:val="22"/>
                <w:szCs w:val="22"/>
              </w:rPr>
            </w:pPr>
            <w:r w:rsidRPr="00EE2486">
              <w:rPr>
                <w:rFonts w:eastAsiaTheme="minorHAnsi"/>
                <w:noProof w:val="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cstheme="minorBidi"/>
                <w:noProof w:val="0"/>
                <w:color w:val="000000"/>
              </w:rPr>
              <w:t>Advantage 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eastAsiaTheme="minorHAnsi"/>
                <w:noProof w:val="0"/>
                <w:color w:val="000000"/>
                <w:sz w:val="22"/>
                <w:szCs w:val="22"/>
              </w:rPr>
            </w:pPr>
            <w:r w:rsidRPr="00EE2486">
              <w:rPr>
                <w:rFonts w:eastAsiaTheme="minorHAnsi"/>
                <w:noProof w:val="0"/>
                <w:color w:val="000000"/>
                <w:sz w:val="22"/>
                <w:szCs w:val="22"/>
              </w:rPr>
              <w:t>43000</w:t>
            </w:r>
          </w:p>
        </w:tc>
      </w:tr>
      <w:tr w:rsidR="00EE2486" w:rsidRPr="00EE2486" w:rsidTr="00EE248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numPr>
                <w:ilvl w:val="0"/>
                <w:numId w:val="9"/>
              </w:numPr>
              <w:spacing w:after="160" w:line="276" w:lineRule="auto"/>
              <w:contextualSpacing/>
              <w:jc w:val="center"/>
              <w:rPr>
                <w:rFonts w:eastAsiaTheme="minorHAnsi"/>
                <w:noProof w:val="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after="160" w:line="259" w:lineRule="auto"/>
              <w:rPr>
                <w:rFonts w:eastAsiaTheme="minorHAnsi"/>
                <w:noProof w:val="0"/>
                <w:sz w:val="20"/>
                <w:szCs w:val="20"/>
              </w:rPr>
            </w:pPr>
            <w:r w:rsidRPr="00EE2486">
              <w:rPr>
                <w:rFonts w:eastAsiaTheme="minorHAnsi"/>
                <w:noProof w:val="0"/>
                <w:sz w:val="20"/>
                <w:szCs w:val="20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cstheme="minorBidi"/>
                <w:noProof w:val="0"/>
                <w:color w:val="000000"/>
              </w:rPr>
              <w:t xml:space="preserve">Sistem de purificare a apei Milli-Q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eastAsiaTheme="minorHAnsi"/>
                <w:noProof w:val="0"/>
                <w:sz w:val="22"/>
                <w:szCs w:val="22"/>
              </w:rPr>
            </w:pPr>
            <w:r w:rsidRPr="00EE2486">
              <w:rPr>
                <w:rFonts w:eastAsiaTheme="minorHAnsi"/>
                <w:noProof w:val="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cstheme="minorBidi"/>
                <w:noProof w:val="0"/>
                <w:color w:val="000000"/>
              </w:rPr>
              <w:t>Direct 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noProof w:val="0"/>
                <w:sz w:val="22"/>
                <w:szCs w:val="22"/>
              </w:rPr>
            </w:pPr>
            <w:r w:rsidRPr="00EE2486">
              <w:rPr>
                <w:noProof w:val="0"/>
                <w:sz w:val="22"/>
                <w:szCs w:val="22"/>
              </w:rPr>
              <w:t>23000</w:t>
            </w:r>
          </w:p>
        </w:tc>
      </w:tr>
      <w:tr w:rsidR="00EE2486" w:rsidRPr="00EE2486" w:rsidTr="00EE248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numPr>
                <w:ilvl w:val="0"/>
                <w:numId w:val="9"/>
              </w:numPr>
              <w:spacing w:after="160" w:line="276" w:lineRule="auto"/>
              <w:contextualSpacing/>
              <w:jc w:val="center"/>
              <w:rPr>
                <w:rFonts w:eastAsiaTheme="minorHAnsi"/>
                <w:noProof w:val="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spacing w:before="120" w:after="160" w:line="259" w:lineRule="auto"/>
              <w:jc w:val="center"/>
              <w:rPr>
                <w:rFonts w:eastAsiaTheme="minorHAnsi"/>
                <w:noProof w:val="0"/>
                <w:sz w:val="20"/>
                <w:szCs w:val="20"/>
              </w:rPr>
            </w:pPr>
            <w:r w:rsidRPr="00EE2486">
              <w:rPr>
                <w:rFonts w:eastAsiaTheme="minorHAnsi"/>
                <w:noProof w:val="0"/>
                <w:sz w:val="20"/>
                <w:szCs w:val="20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2486" w:rsidRPr="00EE2486" w:rsidRDefault="00EE2486" w:rsidP="00EE2486">
            <w:pPr>
              <w:spacing w:after="160" w:line="259" w:lineRule="auto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eastAsiaTheme="minorHAnsi" w:cstheme="minorBidi"/>
                <w:noProof w:val="0"/>
                <w:color w:val="0D0D0D"/>
              </w:rPr>
              <w:t xml:space="preserve">SPECTROFOTOMETRU FTIR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eastAsiaTheme="minorHAnsi"/>
                <w:noProof w:val="0"/>
                <w:sz w:val="22"/>
                <w:szCs w:val="22"/>
              </w:rPr>
            </w:pPr>
            <w:r w:rsidRPr="00EE2486">
              <w:rPr>
                <w:rFonts w:eastAsiaTheme="minorHAnsi"/>
                <w:noProof w:val="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eastAsiaTheme="minorHAnsi" w:cstheme="minorBidi"/>
                <w:noProof w:val="0"/>
                <w:color w:val="0D0D0D"/>
              </w:rPr>
              <w:t>ALPHA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noProof w:val="0"/>
                <w:sz w:val="22"/>
                <w:szCs w:val="22"/>
              </w:rPr>
            </w:pPr>
            <w:r w:rsidRPr="00EE2486">
              <w:rPr>
                <w:noProof w:val="0"/>
                <w:sz w:val="22"/>
                <w:szCs w:val="22"/>
              </w:rPr>
              <w:t>60000</w:t>
            </w:r>
          </w:p>
        </w:tc>
      </w:tr>
      <w:tr w:rsidR="00EE2486" w:rsidRPr="00EE2486" w:rsidTr="00EE248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numPr>
                <w:ilvl w:val="0"/>
                <w:numId w:val="9"/>
              </w:numPr>
              <w:spacing w:after="160" w:line="276" w:lineRule="auto"/>
              <w:contextualSpacing/>
              <w:jc w:val="center"/>
              <w:rPr>
                <w:rFonts w:eastAsiaTheme="minorHAnsi"/>
                <w:noProof w:val="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after="160" w:line="259" w:lineRule="auto"/>
              <w:rPr>
                <w:rFonts w:eastAsiaTheme="minorHAnsi"/>
                <w:noProof w:val="0"/>
                <w:sz w:val="20"/>
                <w:szCs w:val="20"/>
              </w:rPr>
            </w:pPr>
            <w:r w:rsidRPr="00EE2486">
              <w:rPr>
                <w:rFonts w:eastAsiaTheme="minorHAnsi"/>
                <w:noProof w:val="0"/>
                <w:sz w:val="20"/>
                <w:szCs w:val="20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rPr>
                <w:rFonts w:eastAsiaTheme="minorHAnsi" w:cstheme="minorBidi"/>
                <w:noProof w:val="0"/>
                <w:color w:val="0D0D0D"/>
              </w:rPr>
            </w:pPr>
            <w:r w:rsidRPr="00EE2486">
              <w:rPr>
                <w:rFonts w:cstheme="minorBidi"/>
                <w:noProof w:val="0"/>
              </w:rPr>
              <w:t xml:space="preserve">Spectrofotometru atomic de absorbție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eastAsiaTheme="minorHAnsi"/>
                <w:noProof w:val="0"/>
                <w:sz w:val="22"/>
                <w:szCs w:val="22"/>
              </w:rPr>
            </w:pPr>
            <w:r w:rsidRPr="00EE2486">
              <w:rPr>
                <w:rFonts w:eastAsiaTheme="minorHAnsi"/>
                <w:noProof w:val="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eastAsiaTheme="minorHAnsi" w:cstheme="minorBidi"/>
                <w:noProof w:val="0"/>
                <w:color w:val="0D0D0D"/>
              </w:rPr>
            </w:pPr>
            <w:r w:rsidRPr="00EE2486">
              <w:rPr>
                <w:rFonts w:cstheme="minorBidi"/>
                <w:noProof w:val="0"/>
              </w:rPr>
              <w:t>iCE3300FLAA System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noProof w:val="0"/>
                <w:sz w:val="22"/>
                <w:szCs w:val="22"/>
              </w:rPr>
            </w:pPr>
            <w:r w:rsidRPr="00EE2486">
              <w:rPr>
                <w:noProof w:val="0"/>
                <w:sz w:val="22"/>
                <w:szCs w:val="22"/>
              </w:rPr>
              <w:t>74000</w:t>
            </w:r>
          </w:p>
        </w:tc>
      </w:tr>
      <w:tr w:rsidR="00EE2486" w:rsidRPr="00EE2486" w:rsidTr="00EE248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numPr>
                <w:ilvl w:val="0"/>
                <w:numId w:val="9"/>
              </w:numPr>
              <w:spacing w:after="160" w:line="276" w:lineRule="auto"/>
              <w:contextualSpacing/>
              <w:jc w:val="center"/>
              <w:rPr>
                <w:rFonts w:eastAsiaTheme="minorHAnsi"/>
                <w:noProof w:val="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spacing w:before="120" w:after="160" w:line="259" w:lineRule="auto"/>
              <w:jc w:val="center"/>
              <w:rPr>
                <w:rFonts w:eastAsiaTheme="minorHAnsi"/>
                <w:noProof w:val="0"/>
                <w:sz w:val="20"/>
                <w:szCs w:val="20"/>
              </w:rPr>
            </w:pPr>
            <w:r w:rsidRPr="00EE2486">
              <w:rPr>
                <w:rFonts w:eastAsiaTheme="minorHAnsi"/>
                <w:noProof w:val="0"/>
                <w:sz w:val="20"/>
                <w:szCs w:val="20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eastAsiaTheme="minorHAnsi" w:cstheme="minorBidi"/>
                <w:noProof w:val="0"/>
                <w:color w:val="000000"/>
              </w:rPr>
              <w:t xml:space="preserve">Tester Friabilator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eastAsiaTheme="minorHAnsi"/>
                <w:noProof w:val="0"/>
                <w:sz w:val="22"/>
                <w:szCs w:val="22"/>
              </w:rPr>
            </w:pPr>
            <w:r w:rsidRPr="00EE2486">
              <w:rPr>
                <w:rFonts w:eastAsiaTheme="minorHAnsi"/>
                <w:noProof w:val="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rFonts w:cstheme="minorBidi"/>
                <w:noProof w:val="0"/>
                <w:color w:val="000000"/>
              </w:rPr>
            </w:pPr>
            <w:r w:rsidRPr="00EE2486">
              <w:rPr>
                <w:rFonts w:eastAsiaTheme="minorHAnsi" w:cstheme="minorBidi"/>
                <w:noProof w:val="0"/>
                <w:color w:val="000000"/>
              </w:rPr>
              <w:t>EF-2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noProof w:val="0"/>
                <w:sz w:val="22"/>
                <w:szCs w:val="22"/>
              </w:rPr>
            </w:pPr>
            <w:r w:rsidRPr="00EE2486">
              <w:rPr>
                <w:noProof w:val="0"/>
                <w:sz w:val="22"/>
                <w:szCs w:val="22"/>
              </w:rPr>
              <w:t>5000</w:t>
            </w:r>
          </w:p>
        </w:tc>
      </w:tr>
      <w:tr w:rsidR="00EE2486" w:rsidRPr="00EE2486" w:rsidTr="00EE2486">
        <w:trPr>
          <w:trHeight w:val="113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486" w:rsidRPr="00EE2486" w:rsidRDefault="00EE2486" w:rsidP="00EE2486">
            <w:pPr>
              <w:spacing w:after="160" w:line="259" w:lineRule="auto"/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EE2486">
              <w:rPr>
                <w:b/>
                <w:noProof w:val="0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Total: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486" w:rsidRPr="00EE2486" w:rsidRDefault="00EE2486" w:rsidP="00EE2486">
            <w:pPr>
              <w:spacing w:line="276" w:lineRule="auto"/>
              <w:jc w:val="center"/>
              <w:rPr>
                <w:rFonts w:eastAsiaTheme="minorHAnsi"/>
                <w:b/>
                <w:noProof w:val="0"/>
                <w:lang w:val="ro-MD"/>
              </w:rPr>
            </w:pPr>
            <w:r w:rsidRPr="00EE2486">
              <w:rPr>
                <w:rFonts w:eastAsiaTheme="minorHAnsi"/>
                <w:b/>
                <w:noProof w:val="0"/>
                <w:lang w:val="ro-MD"/>
              </w:rPr>
              <w:t>238 000</w:t>
            </w:r>
          </w:p>
          <w:p w:rsidR="00EE2486" w:rsidRPr="00EE2486" w:rsidRDefault="00EE2486" w:rsidP="00EE2486">
            <w:pPr>
              <w:spacing w:line="276" w:lineRule="auto"/>
              <w:jc w:val="center"/>
              <w:rPr>
                <w:rFonts w:eastAsiaTheme="minorHAnsi"/>
                <w:b/>
                <w:noProof w:val="0"/>
                <w:lang w:val="ro-MD"/>
              </w:rPr>
            </w:pPr>
            <w:r w:rsidRPr="00EE2486">
              <w:rPr>
                <w:rFonts w:eastAsiaTheme="minorHAnsi"/>
                <w:b/>
                <w:noProof w:val="0"/>
                <w:lang w:val="ro-MD"/>
              </w:rPr>
              <w:t>lei</w:t>
            </w:r>
          </w:p>
        </w:tc>
      </w:tr>
    </w:tbl>
    <w:p w:rsidR="002824B9" w:rsidRDefault="002824B9" w:rsidP="002824B9">
      <w:pPr>
        <w:pStyle w:val="2"/>
        <w:keepNext w:val="0"/>
        <w:keepLines w:val="0"/>
        <w:tabs>
          <w:tab w:val="left" w:pos="360"/>
        </w:tabs>
        <w:spacing w:before="0"/>
        <w:ind w:left="720"/>
        <w:rPr>
          <w:color w:val="auto"/>
        </w:rPr>
      </w:pPr>
    </w:p>
    <w:p w:rsidR="002824B9" w:rsidRPr="00F747C5" w:rsidRDefault="002824B9" w:rsidP="002824B9">
      <w:pPr>
        <w:pStyle w:val="2"/>
        <w:keepNext w:val="0"/>
        <w:keepLines w:val="0"/>
        <w:numPr>
          <w:ilvl w:val="0"/>
          <w:numId w:val="4"/>
        </w:numPr>
        <w:tabs>
          <w:tab w:val="left" w:pos="360"/>
        </w:tabs>
        <w:spacing w:before="0"/>
        <w:jc w:val="center"/>
        <w:rPr>
          <w:color w:val="auto"/>
        </w:rPr>
      </w:pPr>
      <w:r w:rsidRPr="00F747C5">
        <w:rPr>
          <w:color w:val="auto"/>
        </w:rPr>
        <w:t>Pregătirea ofertelor</w:t>
      </w:r>
      <w:bookmarkEnd w:id="8"/>
      <w:bookmarkEnd w:id="9"/>
    </w:p>
    <w:p w:rsidR="002824B9" w:rsidRPr="00F747C5" w:rsidRDefault="002824B9" w:rsidP="002824B9"/>
    <w:tbl>
      <w:tblPr>
        <w:tblW w:w="1069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48"/>
        <w:gridCol w:w="2834"/>
        <w:gridCol w:w="284"/>
        <w:gridCol w:w="2580"/>
        <w:gridCol w:w="3753"/>
      </w:tblGrid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3.1.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540"/>
              </w:tabs>
              <w:suppressAutoHyphens/>
              <w:spacing w:before="120" w:after="120"/>
            </w:pPr>
            <w:r w:rsidRPr="00F747C5">
              <w:rPr>
                <w:sz w:val="22"/>
                <w:szCs w:val="22"/>
              </w:rPr>
              <w:t>Oferte alternative: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3.2.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540"/>
              </w:tabs>
              <w:suppressAutoHyphens/>
              <w:spacing w:before="120" w:after="120"/>
            </w:pPr>
            <w:r w:rsidRPr="00F747C5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>Oferta va fi însoţită de o Garanţie pentru ofertă (emisă de o bancă comercială) conform formularului F3.2 din secţiunea a 3-a – Formulare pentru depunerea ofertei</w:t>
            </w:r>
          </w:p>
          <w:p w:rsidR="002824B9" w:rsidRPr="00F747C5" w:rsidRDefault="002824B9" w:rsidP="002824B9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>sau</w:t>
            </w:r>
          </w:p>
          <w:p w:rsidR="002824B9" w:rsidRPr="00F747C5" w:rsidRDefault="002824B9" w:rsidP="002824B9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2824B9" w:rsidRPr="00564D6A" w:rsidRDefault="002824B9" w:rsidP="002824B9">
            <w:pPr>
              <w:spacing w:after="120"/>
              <w:ind w:left="599"/>
              <w:rPr>
                <w:b/>
              </w:rPr>
            </w:pPr>
            <w:r w:rsidRPr="00F747C5">
              <w:rPr>
                <w:i/>
                <w:sz w:val="22"/>
                <w:szCs w:val="22"/>
              </w:rPr>
              <w:t>Beneficiarul plăţii:</w:t>
            </w:r>
            <w:r w:rsidRPr="00564D6A">
              <w:rPr>
                <w:b/>
                <w:sz w:val="22"/>
                <w:szCs w:val="22"/>
              </w:rPr>
              <w:t>AGENȚIA MEDICAMENTULUI ȘI DISPOZITIVELOR MEDICALE</w:t>
            </w:r>
          </w:p>
          <w:p w:rsidR="002824B9" w:rsidRPr="00F747C5" w:rsidRDefault="002824B9" w:rsidP="002824B9">
            <w:pPr>
              <w:spacing w:after="120"/>
              <w:ind w:left="599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>Denumirea Băncii:</w:t>
            </w:r>
            <w:r>
              <w:rPr>
                <w:rStyle w:val="10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FFFFFF"/>
              </w:rPr>
              <w:t>MINISTERUL FINANȚ</w:t>
            </w:r>
            <w:r w:rsidRPr="00564D6A">
              <w:rPr>
                <w:b/>
                <w:bCs/>
                <w:color w:val="000000"/>
                <w:sz w:val="21"/>
                <w:szCs w:val="21"/>
                <w:shd w:val="clear" w:color="auto" w:fill="FFFFFF"/>
              </w:rPr>
              <w:t>ELOR – TREZORERIA DE STAT </w:t>
            </w:r>
          </w:p>
          <w:p w:rsidR="002824B9" w:rsidRPr="00F747C5" w:rsidRDefault="002824B9" w:rsidP="002824B9">
            <w:pPr>
              <w:spacing w:after="120"/>
              <w:ind w:left="599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 xml:space="preserve">Codul fiscal: </w:t>
            </w:r>
            <w:r w:rsidRPr="00564D6A">
              <w:rPr>
                <w:rStyle w:val="a8"/>
                <w:color w:val="000000"/>
                <w:sz w:val="21"/>
                <w:szCs w:val="21"/>
                <w:shd w:val="clear" w:color="auto" w:fill="FFFFFF"/>
              </w:rPr>
              <w:t>1006601004002</w:t>
            </w:r>
            <w:r>
              <w:rPr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  <w:p w:rsidR="002824B9" w:rsidRPr="00564D6A" w:rsidRDefault="002824B9" w:rsidP="002824B9">
            <w:pPr>
              <w:spacing w:after="120"/>
              <w:ind w:left="599"/>
              <w:rPr>
                <w:b/>
              </w:rPr>
            </w:pPr>
            <w:r w:rsidRPr="00F747C5">
              <w:rPr>
                <w:i/>
                <w:sz w:val="22"/>
                <w:szCs w:val="22"/>
              </w:rPr>
              <w:t>Contul de decontare</w:t>
            </w:r>
            <w:r w:rsidRPr="00F747C5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564D6A">
              <w:rPr>
                <w:b/>
                <w:spacing w:val="-2"/>
                <w:sz w:val="22"/>
                <w:szCs w:val="22"/>
              </w:rPr>
              <w:t>MD08TRPCAA518410A00418AA</w:t>
            </w:r>
          </w:p>
          <w:p w:rsidR="002824B9" w:rsidRPr="00F747C5" w:rsidRDefault="002824B9" w:rsidP="002824B9">
            <w:pPr>
              <w:spacing w:after="120"/>
              <w:ind w:left="599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 xml:space="preserve">Contul trezorerial: </w:t>
            </w:r>
            <w:r w:rsidRPr="00564D6A">
              <w:rPr>
                <w:b/>
                <w:sz w:val="22"/>
                <w:szCs w:val="22"/>
              </w:rPr>
              <w:t>TREZMD2X</w:t>
            </w:r>
          </w:p>
          <w:p w:rsidR="002824B9" w:rsidRPr="00F747C5" w:rsidRDefault="002824B9" w:rsidP="002824B9">
            <w:pPr>
              <w:spacing w:after="120"/>
              <w:ind w:left="599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 xml:space="preserve">Contul bancar: </w:t>
            </w:r>
            <w:r w:rsidRPr="00564D6A">
              <w:rPr>
                <w:b/>
                <w:sz w:val="22"/>
                <w:szCs w:val="22"/>
              </w:rPr>
              <w:t>33114001</w:t>
            </w:r>
          </w:p>
          <w:p w:rsidR="002824B9" w:rsidRPr="00564D6A" w:rsidRDefault="002824B9" w:rsidP="002824B9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lastRenderedPageBreak/>
              <w:t>cu nota “Pentru setul documentelor de atribuire” sau “Pentru garanţia pentru ofertă la procedura de achiziție publică nr. ____ din _______”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lastRenderedPageBreak/>
              <w:t>3.3.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540"/>
              </w:tabs>
              <w:suppressAutoHyphens/>
              <w:jc w:val="both"/>
            </w:pPr>
            <w:r w:rsidRPr="00F747C5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EE2486" w:rsidP="002824B9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1</w:t>
            </w:r>
            <w:r w:rsidR="002824B9" w:rsidRPr="00564D6A">
              <w:rPr>
                <w:b/>
                <w:i/>
                <w:sz w:val="22"/>
                <w:szCs w:val="22"/>
              </w:rPr>
              <w:t>%</w:t>
            </w:r>
            <w:r w:rsidR="002824B9" w:rsidRPr="00F747C5">
              <w:rPr>
                <w:b/>
                <w:i/>
                <w:sz w:val="22"/>
                <w:szCs w:val="22"/>
              </w:rPr>
              <w:t xml:space="preserve"> </w:t>
            </w:r>
            <w:r w:rsidR="002824B9" w:rsidRPr="00F747C5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3.4.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540"/>
              </w:tabs>
              <w:suppressAutoHyphens/>
              <w:jc w:val="both"/>
            </w:pPr>
            <w:r w:rsidRPr="00F747C5">
              <w:rPr>
                <w:sz w:val="22"/>
                <w:szCs w:val="22"/>
              </w:rPr>
              <w:t>Ediţia aplicabilă a Incoterms și termenii comerciali acceptați vor fi (după caz):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DDP – Franco destinație vămuit, Incoterms 2013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3.5.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540"/>
              </w:tabs>
              <w:suppressAutoHyphens/>
              <w:jc w:val="both"/>
            </w:pPr>
            <w:r w:rsidRPr="00F747C5">
              <w:rPr>
                <w:sz w:val="22"/>
                <w:szCs w:val="22"/>
              </w:rPr>
              <w:t>Termenul de livrare/prestare: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411194" w:rsidRDefault="002824B9" w:rsidP="002824B9">
            <w:pPr>
              <w:tabs>
                <w:tab w:val="left" w:pos="372"/>
              </w:tabs>
              <w:suppressAutoHyphens/>
              <w:rPr>
                <w:b/>
                <w:i/>
                <w:lang w:val="ro-MD"/>
              </w:rPr>
            </w:pPr>
            <w:r>
              <w:rPr>
                <w:b/>
                <w:i/>
              </w:rPr>
              <w:t>Prestarea serviciilor</w:t>
            </w:r>
            <w:r w:rsidRPr="00E05A29">
              <w:rPr>
                <w:b/>
                <w:i/>
              </w:rPr>
              <w:t xml:space="preserve"> se efectuează de către Vînzător </w:t>
            </w:r>
            <w:r>
              <w:rPr>
                <w:b/>
                <w:bCs/>
                <w:i/>
                <w:lang w:val="en-US"/>
              </w:rPr>
              <w:t>pe p</w:t>
            </w:r>
            <w:r w:rsidR="00A04BCE">
              <w:rPr>
                <w:b/>
                <w:bCs/>
                <w:i/>
                <w:lang w:val="en-US"/>
              </w:rPr>
              <w:t>arcursul anului 2021</w:t>
            </w:r>
            <w:r w:rsidRPr="00E05A29">
              <w:rPr>
                <w:b/>
                <w:bCs/>
                <w:i/>
                <w:lang w:val="en-US"/>
              </w:rPr>
              <w:t>,</w:t>
            </w:r>
            <w:r>
              <w:rPr>
                <w:b/>
                <w:bCs/>
                <w:i/>
                <w:lang w:val="en-US"/>
              </w:rPr>
              <w:t xml:space="preserve"> în termen de 20</w:t>
            </w:r>
            <w:r w:rsidRPr="00E05A29">
              <w:rPr>
                <w:b/>
                <w:bCs/>
                <w:i/>
                <w:lang w:val="en-US"/>
              </w:rPr>
              <w:t xml:space="preserve"> de zile de la data solicitării.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540"/>
              </w:tabs>
              <w:suppressAutoHyphens/>
            </w:pPr>
            <w:r w:rsidRPr="00F747C5">
              <w:rPr>
                <w:sz w:val="22"/>
              </w:rPr>
              <w:t xml:space="preserve">Locul  </w:t>
            </w:r>
            <w:r>
              <w:rPr>
                <w:sz w:val="22"/>
              </w:rPr>
              <w:t>liv</w:t>
            </w:r>
            <w:r w:rsidRPr="00F747C5">
              <w:rPr>
                <w:sz w:val="22"/>
              </w:rPr>
              <w:t>rării bunurilor/prestării serviciilor: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Default="002824B9" w:rsidP="002824B9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Agenția Medicamentului și Dispozitivelor Medicale,</w:t>
            </w:r>
          </w:p>
          <w:p w:rsidR="002824B9" w:rsidRPr="00F747C5" w:rsidRDefault="002824B9" w:rsidP="002824B9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 w:rsidRPr="00411194">
              <w:rPr>
                <w:b/>
                <w:i/>
              </w:rPr>
              <w:t>MD-2028, Republica Moldova, Chişinău</w:t>
            </w:r>
            <w:r>
              <w:rPr>
                <w:b/>
                <w:i/>
              </w:rPr>
              <w:t xml:space="preserve">, </w:t>
            </w:r>
            <w:r w:rsidRPr="00411194">
              <w:rPr>
                <w:b/>
                <w:i/>
              </w:rPr>
              <w:t>str. Korolenko 2/1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3.7.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right="-108"/>
              <w:rPr>
                <w:spacing w:val="-4"/>
              </w:rPr>
            </w:pPr>
            <w:r w:rsidRPr="00F747C5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F747C5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2824B9" w:rsidRPr="00411194" w:rsidRDefault="002824B9" w:rsidP="002824B9">
            <w:pPr>
              <w:tabs>
                <w:tab w:val="left" w:pos="372"/>
              </w:tabs>
              <w:suppressAutoHyphens/>
              <w:rPr>
                <w:i/>
                <w:spacing w:val="-4"/>
                <w:sz w:val="22"/>
                <w:szCs w:val="22"/>
              </w:rPr>
            </w:pPr>
            <w:r w:rsidRPr="00411194">
              <w:rPr>
                <w:i/>
                <w:spacing w:val="-4"/>
                <w:sz w:val="22"/>
                <w:szCs w:val="22"/>
              </w:rPr>
              <w:t>Achitarea se efectuează prin transferarea mijloacelor bănești pe contul de decontare al Prestatorului/Vînzătorului conform facturii fiscale sau de expediție eliberate de către Prestator/Vînzător, în 20 zile după primirea acesteia.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3.8.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right="-108"/>
              <w:rPr>
                <w:spacing w:val="-4"/>
              </w:rPr>
            </w:pPr>
            <w:r w:rsidRPr="00F747C5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EE2486" w:rsidP="002824B9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>
              <w:rPr>
                <w:i/>
                <w:spacing w:val="-4"/>
                <w:sz w:val="22"/>
                <w:szCs w:val="22"/>
              </w:rPr>
              <w:t>6</w:t>
            </w:r>
            <w:r w:rsidR="002824B9">
              <w:rPr>
                <w:i/>
                <w:spacing w:val="-4"/>
                <w:sz w:val="22"/>
                <w:szCs w:val="22"/>
              </w:rPr>
              <w:t>0 zile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3.9.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right="-108"/>
              <w:rPr>
                <w:lang w:eastAsia="ja-JP"/>
              </w:rPr>
            </w:pPr>
            <w:r w:rsidRPr="00F747C5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2824B9" w:rsidRPr="00F747C5" w:rsidTr="00A04BCE">
        <w:trPr>
          <w:trHeight w:val="600"/>
        </w:trPr>
        <w:tc>
          <w:tcPr>
            <w:tcW w:w="10699" w:type="dxa"/>
            <w:gridSpan w:val="5"/>
            <w:vAlign w:val="center"/>
          </w:tcPr>
          <w:p w:rsidR="002824B9" w:rsidRDefault="002824B9" w:rsidP="002824B9">
            <w:bookmarkStart w:id="10" w:name="_Toc358300271"/>
            <w:bookmarkStart w:id="11" w:name="_Toc392180194"/>
            <w:bookmarkStart w:id="12" w:name="_Toc449539082"/>
          </w:p>
          <w:p w:rsidR="002824B9" w:rsidRPr="005937BD" w:rsidRDefault="002824B9" w:rsidP="002824B9"/>
          <w:p w:rsidR="002824B9" w:rsidRPr="00F747C5" w:rsidRDefault="002824B9" w:rsidP="002824B9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color w:val="auto"/>
              </w:rPr>
            </w:pPr>
            <w:r w:rsidRPr="00F747C5">
              <w:rPr>
                <w:color w:val="auto"/>
              </w:rPr>
              <w:t>Depunerea și deschiderea ofertelor</w:t>
            </w:r>
            <w:bookmarkEnd w:id="10"/>
            <w:bookmarkEnd w:id="11"/>
            <w:bookmarkEnd w:id="12"/>
          </w:p>
        </w:tc>
      </w:tr>
      <w:tr w:rsidR="002824B9" w:rsidRPr="00F747C5" w:rsidTr="00A04BCE">
        <w:trPr>
          <w:trHeight w:val="397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4.1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right="-108"/>
              <w:rPr>
                <w:lang w:eastAsia="ja-JP"/>
              </w:rPr>
            </w:pPr>
            <w:r w:rsidRPr="00F747C5">
              <w:rPr>
                <w:sz w:val="22"/>
                <w:szCs w:val="22"/>
              </w:rPr>
              <w:t xml:space="preserve">Locul/Modalitatea de  </w:t>
            </w:r>
            <w:r w:rsidRPr="00F747C5">
              <w:rPr>
                <w:b/>
                <w:sz w:val="22"/>
                <w:szCs w:val="22"/>
              </w:rPr>
              <w:t>depunerea ofertelor</w:t>
            </w:r>
            <w:r w:rsidRPr="00F747C5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824B9" w:rsidRPr="00F747C5" w:rsidRDefault="002824B9" w:rsidP="002824B9">
            <w:pPr>
              <w:jc w:val="both"/>
              <w:rPr>
                <w:i/>
              </w:rPr>
            </w:pPr>
          </w:p>
        </w:tc>
        <w:tc>
          <w:tcPr>
            <w:tcW w:w="37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  <w:lang w:eastAsia="ru-RU"/>
              </w:rPr>
            </w:pPr>
          </w:p>
        </w:tc>
      </w:tr>
      <w:tr w:rsidR="002824B9" w:rsidRPr="00F747C5" w:rsidTr="00A04BCE">
        <w:trPr>
          <w:trHeight w:val="397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:rsidR="002824B9" w:rsidRPr="00F747C5" w:rsidRDefault="002824B9" w:rsidP="002824B9">
            <w:pPr>
              <w:rPr>
                <w:i/>
              </w:rPr>
            </w:pPr>
            <w:r>
              <w:rPr>
                <w:i/>
                <w:spacing w:val="-4"/>
                <w:sz w:val="22"/>
                <w:szCs w:val="22"/>
              </w:rPr>
              <w:t>Ofertele se depun în mod electronic , folosind fluxurile interactive de lucru puse la dispoziție de platformele electronice</w:t>
            </w: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</w:rPr>
            </w:pPr>
          </w:p>
        </w:tc>
      </w:tr>
      <w:tr w:rsidR="002824B9" w:rsidRPr="00F747C5" w:rsidTr="00A04BCE">
        <w:trPr>
          <w:trHeight w:val="397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</w:rPr>
            </w:pPr>
          </w:p>
        </w:tc>
      </w:tr>
      <w:tr w:rsidR="002824B9" w:rsidRPr="00F747C5" w:rsidTr="00A04BCE">
        <w:trPr>
          <w:trHeight w:val="397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</w:rPr>
            </w:pPr>
          </w:p>
        </w:tc>
      </w:tr>
      <w:tr w:rsidR="002824B9" w:rsidRPr="00F747C5" w:rsidTr="00A04BCE">
        <w:trPr>
          <w:trHeight w:val="397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661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372"/>
                <w:tab w:val="right" w:pos="7254"/>
              </w:tabs>
              <w:suppressAutoHyphens/>
              <w:rPr>
                <w:i/>
                <w:iCs/>
              </w:rPr>
            </w:pPr>
          </w:p>
        </w:tc>
      </w:tr>
      <w:tr w:rsidR="002824B9" w:rsidRPr="00F747C5" w:rsidTr="00A04BCE">
        <w:trPr>
          <w:trHeight w:val="70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375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</w:rPr>
            </w:pPr>
          </w:p>
        </w:tc>
      </w:tr>
      <w:tr w:rsidR="002824B9" w:rsidRPr="00F747C5" w:rsidTr="00A04BCE">
        <w:trPr>
          <w:trHeight w:val="397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4.2.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spacing w:before="120" w:after="120"/>
              <w:jc w:val="both"/>
            </w:pPr>
            <w:r w:rsidRPr="00F747C5">
              <w:rPr>
                <w:b/>
                <w:sz w:val="22"/>
                <w:szCs w:val="22"/>
              </w:rPr>
              <w:t>Termenul limită</w:t>
            </w:r>
            <w:r w:rsidRPr="00F747C5">
              <w:rPr>
                <w:sz w:val="22"/>
                <w:szCs w:val="22"/>
              </w:rPr>
              <w:t xml:space="preserve"> de depunere a ofertelor este: 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824B9" w:rsidRPr="00EE2486" w:rsidRDefault="00A04BCE" w:rsidP="00EE2486">
            <w:pPr>
              <w:tabs>
                <w:tab w:val="right" w:pos="426"/>
              </w:tabs>
              <w:spacing w:before="120"/>
              <w:ind w:left="360" w:hanging="360"/>
              <w:contextualSpacing/>
              <w:rPr>
                <w:i/>
                <w:lang w:val="ro-MD"/>
              </w:rPr>
            </w:pPr>
            <w:r w:rsidRPr="00EE2486">
              <w:rPr>
                <w:lang w:val="ro-MD"/>
              </w:rPr>
              <w:t>Conform SIARSAP</w:t>
            </w:r>
          </w:p>
        </w:tc>
        <w:tc>
          <w:tcPr>
            <w:tcW w:w="37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  <w:lang w:eastAsia="ru-RU"/>
              </w:rPr>
            </w:pPr>
          </w:p>
        </w:tc>
      </w:tr>
      <w:tr w:rsidR="002824B9" w:rsidRPr="00F747C5" w:rsidTr="00A04BCE">
        <w:trPr>
          <w:trHeight w:val="258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:rsidR="002824B9" w:rsidRPr="00A04BCE" w:rsidRDefault="002824B9" w:rsidP="00A04BCE">
            <w:pPr>
              <w:tabs>
                <w:tab w:val="right" w:pos="426"/>
              </w:tabs>
              <w:spacing w:before="120"/>
              <w:contextualSpacing/>
              <w:rPr>
                <w:lang w:val="ro-MD"/>
              </w:rPr>
            </w:pP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</w:rPr>
            </w:pPr>
          </w:p>
        </w:tc>
      </w:tr>
      <w:tr w:rsidR="002824B9" w:rsidRPr="00F747C5" w:rsidTr="00A04BCE">
        <w:trPr>
          <w:trHeight w:val="397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824B9" w:rsidRPr="000F3A5B" w:rsidRDefault="002824B9" w:rsidP="002824B9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375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</w:rPr>
            </w:pPr>
          </w:p>
        </w:tc>
      </w:tr>
      <w:tr w:rsidR="002824B9" w:rsidRPr="00F747C5" w:rsidTr="00A04BCE">
        <w:trPr>
          <w:trHeight w:val="397"/>
        </w:trPr>
        <w:tc>
          <w:tcPr>
            <w:tcW w:w="12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szCs w:val="22"/>
              </w:rPr>
            </w:pPr>
            <w:r w:rsidRPr="00F747C5">
              <w:rPr>
                <w:rFonts w:ascii="Times New Roman" w:hAnsi="Times New Roman"/>
                <w:sz w:val="22"/>
                <w:szCs w:val="22"/>
              </w:rPr>
              <w:t>Persoanele autorizate să asiste la deschiderea ofertelor (cu excepţia cazului cînd 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3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r w:rsidRPr="00F747C5">
              <w:rPr>
                <w:sz w:val="22"/>
                <w:lang w:val="en-GB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2824B9" w:rsidRPr="00F747C5" w:rsidTr="00A04BCE">
        <w:trPr>
          <w:trHeight w:val="600"/>
        </w:trPr>
        <w:tc>
          <w:tcPr>
            <w:tcW w:w="10699" w:type="dxa"/>
            <w:gridSpan w:val="5"/>
            <w:tcBorders>
              <w:bottom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color w:val="auto"/>
              </w:rPr>
            </w:pPr>
            <w:bookmarkStart w:id="13" w:name="_Toc358300272"/>
            <w:bookmarkStart w:id="14" w:name="_Toc392180195"/>
            <w:bookmarkStart w:id="15" w:name="_Toc449539083"/>
            <w:r w:rsidRPr="00F747C5">
              <w:rPr>
                <w:color w:val="auto"/>
              </w:rPr>
              <w:t>Evaluarea și compararea ofertelor</w:t>
            </w:r>
            <w:bookmarkEnd w:id="13"/>
            <w:bookmarkEnd w:id="14"/>
            <w:bookmarkEnd w:id="15"/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5.1.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r w:rsidRPr="00F747C5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Prețurile ofertelor vor fi depuse doar în lei MD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r w:rsidRPr="00F747C5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b/>
                <w:i/>
                <w:sz w:val="22"/>
                <w:szCs w:val="22"/>
              </w:rPr>
              <w:t>Prețurile ofertelor vor fi depuse doar în lei MD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r w:rsidRPr="00F747C5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i/>
                <w:iCs/>
              </w:rPr>
            </w:pPr>
            <w:r>
              <w:rPr>
                <w:b/>
                <w:i/>
                <w:sz w:val="22"/>
                <w:szCs w:val="22"/>
              </w:rPr>
              <w:t>Prețurile ofertelor vor fi depuse doar în lei MD</w:t>
            </w:r>
          </w:p>
        </w:tc>
      </w:tr>
      <w:tr w:rsidR="002824B9" w:rsidRPr="00F747C5" w:rsidTr="00A04BCE">
        <w:trPr>
          <w:trHeight w:val="984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5.2.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r w:rsidRPr="00F747C5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i/>
              </w:rPr>
            </w:pPr>
            <w:r w:rsidRPr="00F747C5">
              <w:rPr>
                <w:b/>
                <w:i/>
                <w:iCs/>
                <w:sz w:val="22"/>
                <w:szCs w:val="22"/>
              </w:rPr>
              <w:t xml:space="preserve"> Evaluarea va fi efectuată pe: pe loturi </w:t>
            </w:r>
          </w:p>
        </w:tc>
      </w:tr>
      <w:tr w:rsidR="002824B9" w:rsidRPr="00F747C5" w:rsidTr="00A04BCE">
        <w:trPr>
          <w:trHeight w:val="619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5.3.</w:t>
            </w:r>
          </w:p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r w:rsidRPr="00F747C5">
              <w:rPr>
                <w:sz w:val="22"/>
                <w:szCs w:val="22"/>
              </w:rPr>
              <w:t>Factorii de evaluarea vor fi următorii: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Prețul cel mai scăzut</w:t>
            </w:r>
          </w:p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</w:p>
        </w:tc>
      </w:tr>
      <w:tr w:rsidR="002824B9" w:rsidRPr="00F747C5" w:rsidTr="00A04BCE">
        <w:trPr>
          <w:trHeight w:val="600"/>
        </w:trPr>
        <w:tc>
          <w:tcPr>
            <w:tcW w:w="10699" w:type="dxa"/>
            <w:gridSpan w:val="5"/>
            <w:tcBorders>
              <w:top w:val="single" w:sz="4" w:space="0" w:color="auto"/>
            </w:tcBorders>
            <w:vAlign w:val="center"/>
          </w:tcPr>
          <w:p w:rsidR="002824B9" w:rsidRDefault="002824B9" w:rsidP="004F61CD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rPr>
                <w:color w:val="auto"/>
              </w:rPr>
            </w:pPr>
            <w:bookmarkStart w:id="16" w:name="_Toc358300273"/>
            <w:bookmarkStart w:id="17" w:name="_Toc392180196"/>
            <w:bookmarkStart w:id="18" w:name="_Toc449539084"/>
          </w:p>
          <w:p w:rsidR="002824B9" w:rsidRDefault="002824B9" w:rsidP="002824B9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color w:val="auto"/>
              </w:rPr>
            </w:pPr>
            <w:r w:rsidRPr="00F747C5">
              <w:rPr>
                <w:color w:val="auto"/>
              </w:rPr>
              <w:t>Adjudecarea contractului</w:t>
            </w:r>
            <w:bookmarkEnd w:id="16"/>
            <w:bookmarkEnd w:id="17"/>
            <w:bookmarkEnd w:id="18"/>
          </w:p>
          <w:p w:rsidR="002824B9" w:rsidRPr="002824B9" w:rsidRDefault="002824B9" w:rsidP="002824B9"/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6.1.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r w:rsidRPr="00F747C5">
              <w:rPr>
                <w:bCs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b/>
              </w:rPr>
            </w:pPr>
            <w:r w:rsidRPr="00F747C5">
              <w:rPr>
                <w:b/>
                <w:sz w:val="22"/>
                <w:szCs w:val="22"/>
              </w:rPr>
              <w:t xml:space="preserve">Se va aplica criteriul de avaluare: </w:t>
            </w:r>
          </w:p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Prețul cel mai scăzut</w:t>
            </w:r>
          </w:p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6.2.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F747C5">
              <w:rPr>
                <w:rFonts w:ascii="Times New Roman" w:hAnsi="Times New Roman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EE2486" w:rsidP="002824B9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b/>
                <w:i/>
                <w:sz w:val="22"/>
                <w:szCs w:val="22"/>
              </w:rPr>
              <w:t>2</w:t>
            </w:r>
            <w:r w:rsidR="002824B9" w:rsidRPr="00F747C5">
              <w:rPr>
                <w:b/>
                <w:i/>
                <w:sz w:val="22"/>
                <w:szCs w:val="22"/>
              </w:rPr>
              <w:t>%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6.3.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540"/>
              </w:tabs>
              <w:suppressAutoHyphens/>
              <w:spacing w:before="120" w:after="120"/>
            </w:pPr>
            <w:r w:rsidRPr="00F747C5">
              <w:rPr>
                <w:sz w:val="22"/>
                <w:szCs w:val="22"/>
              </w:rPr>
              <w:t>Garanţia de bună execuţie a contractului: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</w:p>
          <w:p w:rsidR="002824B9" w:rsidRPr="000A12EA" w:rsidRDefault="002824B9" w:rsidP="002824B9">
            <w:pPr>
              <w:pStyle w:val="a"/>
              <w:numPr>
                <w:ilvl w:val="0"/>
                <w:numId w:val="6"/>
              </w:numPr>
              <w:tabs>
                <w:tab w:val="left" w:pos="372"/>
              </w:tabs>
              <w:suppressAutoHyphens/>
              <w:spacing w:before="120" w:after="120"/>
              <w:rPr>
                <w:i/>
              </w:rPr>
            </w:pPr>
            <w:r w:rsidRPr="000A12EA">
              <w:rPr>
                <w:i/>
                <w:sz w:val="22"/>
                <w:szCs w:val="22"/>
              </w:rPr>
              <w:t>Garanția de buna execuție (emisă de o bancă comercială) conform formularului F3.4 sau</w:t>
            </w:r>
          </w:p>
          <w:p w:rsidR="002824B9" w:rsidRPr="000A12EA" w:rsidRDefault="002824B9" w:rsidP="002824B9">
            <w:pPr>
              <w:pStyle w:val="a"/>
              <w:numPr>
                <w:ilvl w:val="0"/>
                <w:numId w:val="6"/>
              </w:numPr>
              <w:tabs>
                <w:tab w:val="left" w:pos="372"/>
              </w:tabs>
              <w:suppressAutoHyphens/>
              <w:spacing w:before="120" w:after="120"/>
              <w:rPr>
                <w:i/>
              </w:rPr>
            </w:pPr>
            <w:r w:rsidRPr="000A12EA">
              <w:rPr>
                <w:i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2824B9" w:rsidRPr="00564D6A" w:rsidRDefault="002824B9" w:rsidP="002824B9">
            <w:pPr>
              <w:spacing w:after="120"/>
              <w:ind w:left="599"/>
              <w:rPr>
                <w:b/>
              </w:rPr>
            </w:pPr>
            <w:r w:rsidRPr="00F747C5">
              <w:rPr>
                <w:i/>
                <w:sz w:val="22"/>
                <w:szCs w:val="22"/>
              </w:rPr>
              <w:t>Beneficiarul plăţii:</w:t>
            </w:r>
            <w:r w:rsidRPr="00564D6A">
              <w:rPr>
                <w:b/>
                <w:sz w:val="22"/>
                <w:szCs w:val="22"/>
              </w:rPr>
              <w:t>AGENȚIA MEDICAMENTULUI ȘI DISPOZITIVELOR MEDICALE</w:t>
            </w:r>
          </w:p>
          <w:p w:rsidR="002824B9" w:rsidRPr="00F747C5" w:rsidRDefault="002824B9" w:rsidP="002824B9">
            <w:pPr>
              <w:spacing w:after="120"/>
              <w:ind w:left="599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>Denumirea Băncii:</w:t>
            </w:r>
            <w:r>
              <w:rPr>
                <w:rStyle w:val="10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FFFFFF"/>
              </w:rPr>
              <w:t>MINISTERUL FINANȚ</w:t>
            </w:r>
            <w:r w:rsidRPr="00564D6A">
              <w:rPr>
                <w:b/>
                <w:bCs/>
                <w:color w:val="000000"/>
                <w:sz w:val="21"/>
                <w:szCs w:val="21"/>
                <w:shd w:val="clear" w:color="auto" w:fill="FFFFFF"/>
              </w:rPr>
              <w:t>ELOR – TREZORERIA DE STAT </w:t>
            </w:r>
          </w:p>
          <w:p w:rsidR="002824B9" w:rsidRPr="00F747C5" w:rsidRDefault="002824B9" w:rsidP="002824B9">
            <w:pPr>
              <w:spacing w:after="120"/>
              <w:ind w:left="599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 xml:space="preserve">Codul fiscal: </w:t>
            </w:r>
            <w:r w:rsidRPr="00564D6A">
              <w:rPr>
                <w:rStyle w:val="a8"/>
                <w:color w:val="000000"/>
                <w:sz w:val="21"/>
                <w:szCs w:val="21"/>
                <w:shd w:val="clear" w:color="auto" w:fill="FFFFFF"/>
              </w:rPr>
              <w:t>1006601004002</w:t>
            </w:r>
            <w:r>
              <w:rPr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  <w:p w:rsidR="002824B9" w:rsidRPr="00564D6A" w:rsidRDefault="002824B9" w:rsidP="002824B9">
            <w:pPr>
              <w:spacing w:after="120"/>
              <w:ind w:left="599"/>
              <w:rPr>
                <w:b/>
              </w:rPr>
            </w:pPr>
            <w:r w:rsidRPr="00F747C5">
              <w:rPr>
                <w:i/>
                <w:sz w:val="22"/>
                <w:szCs w:val="22"/>
              </w:rPr>
              <w:t>Contul de decontare</w:t>
            </w:r>
            <w:r w:rsidRPr="00F747C5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564D6A">
              <w:rPr>
                <w:b/>
                <w:spacing w:val="-2"/>
                <w:sz w:val="22"/>
                <w:szCs w:val="22"/>
              </w:rPr>
              <w:t>MD08TRPCAA518410A00418AA</w:t>
            </w:r>
          </w:p>
          <w:p w:rsidR="002824B9" w:rsidRPr="00F747C5" w:rsidRDefault="002824B9" w:rsidP="002824B9">
            <w:pPr>
              <w:spacing w:after="120"/>
              <w:ind w:left="599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 xml:space="preserve">Contul trezorerial: </w:t>
            </w:r>
            <w:r w:rsidRPr="00564D6A">
              <w:rPr>
                <w:b/>
                <w:sz w:val="22"/>
                <w:szCs w:val="22"/>
              </w:rPr>
              <w:t>TREZMD2X</w:t>
            </w:r>
          </w:p>
          <w:p w:rsidR="002824B9" w:rsidRPr="000A12EA" w:rsidRDefault="002824B9" w:rsidP="002824B9">
            <w:pPr>
              <w:spacing w:after="120"/>
              <w:ind w:left="599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 xml:space="preserve">Contul bancar: </w:t>
            </w:r>
            <w:r w:rsidRPr="00564D6A">
              <w:rPr>
                <w:b/>
                <w:sz w:val="22"/>
                <w:szCs w:val="22"/>
              </w:rPr>
              <w:t>33114001</w:t>
            </w:r>
          </w:p>
          <w:p w:rsidR="002824B9" w:rsidRPr="00F47F36" w:rsidRDefault="002824B9" w:rsidP="002824B9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/>
              </w:rPr>
            </w:pPr>
            <w:r w:rsidRPr="00F747C5">
              <w:rPr>
                <w:i/>
                <w:sz w:val="22"/>
                <w:szCs w:val="22"/>
              </w:rPr>
              <w:t>cu nota “Garanția de bună execuție” sau “Pentru garanţia de bună execuție la procedura de achiziție publică nr. ______ din ___________”</w:t>
            </w: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6.4.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F747C5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</w:pPr>
            <w:r w:rsidRPr="00F747C5">
              <w:rPr>
                <w:sz w:val="22"/>
                <w:szCs w:val="22"/>
              </w:rPr>
              <w:t>Societate pe acţiuni</w:t>
            </w:r>
          </w:p>
          <w:p w:rsidR="002824B9" w:rsidRPr="00F747C5" w:rsidRDefault="002824B9" w:rsidP="002824B9">
            <w:pPr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</w:pPr>
            <w:r w:rsidRPr="00F747C5">
              <w:rPr>
                <w:sz w:val="22"/>
                <w:szCs w:val="22"/>
              </w:rPr>
              <w:t>Societate cu răspundere limitată</w:t>
            </w:r>
          </w:p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</w:p>
        </w:tc>
      </w:tr>
      <w:tr w:rsidR="002824B9" w:rsidRPr="00F747C5" w:rsidTr="00A04BCE">
        <w:trPr>
          <w:trHeight w:val="60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ind w:left="-120" w:right="-108"/>
              <w:jc w:val="center"/>
              <w:rPr>
                <w:spacing w:val="-4"/>
              </w:rPr>
            </w:pPr>
            <w:r w:rsidRPr="00F747C5">
              <w:rPr>
                <w:spacing w:val="-4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F747C5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  pentru semnarea şi prezentarea contractului către autoritatea contractantă, de la remiterea acestuia spre semnare:</w:t>
            </w:r>
          </w:p>
        </w:tc>
        <w:tc>
          <w:tcPr>
            <w:tcW w:w="6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4B9" w:rsidRPr="00F747C5" w:rsidRDefault="002824B9" w:rsidP="002824B9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i/>
              </w:rPr>
              <w:t xml:space="preserve">     10 zile</w:t>
            </w:r>
          </w:p>
        </w:tc>
      </w:tr>
    </w:tbl>
    <w:p w:rsidR="002824B9" w:rsidRPr="00F747C5" w:rsidRDefault="002824B9" w:rsidP="002824B9"/>
    <w:p w:rsidR="002824B9" w:rsidRPr="00F747C5" w:rsidRDefault="002824B9" w:rsidP="002824B9">
      <w:pPr>
        <w:spacing w:line="276" w:lineRule="auto"/>
        <w:ind w:left="-142" w:right="-144"/>
        <w:rPr>
          <w:b/>
          <w:bCs/>
          <w:sz w:val="22"/>
          <w:szCs w:val="22"/>
        </w:rPr>
      </w:pPr>
      <w:r w:rsidRPr="00F747C5">
        <w:rPr>
          <w:b/>
          <w:bCs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F11CFF" w:rsidRPr="002824B9" w:rsidRDefault="00F11CFF" w:rsidP="00EE2486">
      <w:pPr>
        <w:tabs>
          <w:tab w:val="decimal" w:pos="8364"/>
        </w:tabs>
        <w:spacing w:line="276" w:lineRule="auto"/>
        <w:ind w:right="-144"/>
        <w:rPr>
          <w:b/>
          <w:bCs/>
          <w:sz w:val="22"/>
          <w:szCs w:val="22"/>
        </w:rPr>
      </w:pPr>
      <w:bookmarkStart w:id="19" w:name="_GoBack"/>
      <w:bookmarkEnd w:id="19"/>
    </w:p>
    <w:sectPr w:rsidR="00F11CFF" w:rsidRPr="002824B9" w:rsidSect="004F61CD">
      <w:pgSz w:w="12240" w:h="15840"/>
      <w:pgMar w:top="81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93209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230E9"/>
    <w:multiLevelType w:val="hybridMultilevel"/>
    <w:tmpl w:val="12D4B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D060C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FFE"/>
    <w:rsid w:val="0015000B"/>
    <w:rsid w:val="00246E5A"/>
    <w:rsid w:val="002824B9"/>
    <w:rsid w:val="003F48A3"/>
    <w:rsid w:val="0047205A"/>
    <w:rsid w:val="004F61CD"/>
    <w:rsid w:val="005C70D3"/>
    <w:rsid w:val="006861E4"/>
    <w:rsid w:val="007A5FFE"/>
    <w:rsid w:val="007F70D8"/>
    <w:rsid w:val="009E2259"/>
    <w:rsid w:val="00A04BCE"/>
    <w:rsid w:val="00BD24F7"/>
    <w:rsid w:val="00C151F2"/>
    <w:rsid w:val="00D933EB"/>
    <w:rsid w:val="00DC012B"/>
    <w:rsid w:val="00EE2486"/>
    <w:rsid w:val="00F11CFF"/>
    <w:rsid w:val="00FB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74576-14E0-44EC-9049-BAB6F982C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824B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2824B9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2824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824B9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rsid w:val="002824B9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4">
    <w:name w:val="footer"/>
    <w:basedOn w:val="a0"/>
    <w:link w:val="a5"/>
    <w:rsid w:val="002824B9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2824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2824B9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2824B9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2824B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0"/>
    <w:rsid w:val="002824B9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character" w:styleId="a8">
    <w:name w:val="Strong"/>
    <w:basedOn w:val="a1"/>
    <w:uiPriority w:val="22"/>
    <w:qFormat/>
    <w:rsid w:val="002824B9"/>
    <w:rPr>
      <w:b/>
      <w:bCs/>
    </w:rPr>
  </w:style>
  <w:style w:type="paragraph" w:styleId="a9">
    <w:name w:val="Balloon Text"/>
    <w:basedOn w:val="a0"/>
    <w:link w:val="aa"/>
    <w:uiPriority w:val="99"/>
    <w:semiHidden/>
    <w:unhideWhenUsed/>
    <w:rsid w:val="004F61C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4F61CD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Arama</dc:creator>
  <cp:keywords/>
  <dc:description/>
  <cp:lastModifiedBy>User</cp:lastModifiedBy>
  <cp:revision>14</cp:revision>
  <cp:lastPrinted>2019-02-18T11:57:00Z</cp:lastPrinted>
  <dcterms:created xsi:type="dcterms:W3CDTF">2019-02-14T08:51:00Z</dcterms:created>
  <dcterms:modified xsi:type="dcterms:W3CDTF">2021-07-21T05:56:00Z</dcterms:modified>
</cp:coreProperties>
</file>