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349F806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B0240" w:rsidRPr="00AB0240">
        <w:rPr>
          <w:rStyle w:val="a6"/>
          <w:b/>
          <w:bCs/>
          <w:i/>
          <w:iCs/>
          <w:lang w:val="ro-MD"/>
        </w:rPr>
        <w:t xml:space="preserve">Produse lactate pentru semestrul </w:t>
      </w:r>
      <w:r w:rsidR="007C0302">
        <w:rPr>
          <w:rStyle w:val="a6"/>
          <w:b/>
          <w:bCs/>
          <w:i/>
          <w:iCs/>
          <w:lang w:val="ro-MD"/>
        </w:rPr>
        <w:t>I</w:t>
      </w:r>
      <w:r w:rsidR="00AF49C5">
        <w:rPr>
          <w:rStyle w:val="a6"/>
          <w:b/>
          <w:bCs/>
          <w:i/>
          <w:iCs/>
          <w:lang w:val="ro-MD"/>
        </w:rPr>
        <w:t>I</w:t>
      </w:r>
      <w:r w:rsidR="00AB0240" w:rsidRPr="00AB0240">
        <w:rPr>
          <w:rStyle w:val="a6"/>
          <w:b/>
          <w:bCs/>
          <w:i/>
          <w:iCs/>
          <w:lang w:val="ro-MD"/>
        </w:rPr>
        <w:t xml:space="preserve"> an. 202</w:t>
      </w:r>
      <w:r w:rsidR="00774A8C">
        <w:rPr>
          <w:rStyle w:val="a6"/>
          <w:b/>
          <w:bCs/>
          <w:i/>
          <w:iCs/>
          <w:lang w:val="ro-MD"/>
        </w:rPr>
        <w:t>6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</w:p>
    <w:p w14:paraId="6EEA3128" w14:textId="768AFB6F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AB0240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4801C5">
        <w:fldChar w:fldCharType="begin"/>
      </w:r>
      <w:r w:rsidR="004801C5">
        <w:instrText xml:space="preserve"> HYPERLINK "mailto:achizitii.sf.treime@gmail.com" </w:instrText>
      </w:r>
      <w:r w:rsidR="004801C5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4801C5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10062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1764"/>
        <w:gridCol w:w="992"/>
        <w:gridCol w:w="851"/>
        <w:gridCol w:w="3402"/>
        <w:gridCol w:w="1278"/>
      </w:tblGrid>
      <w:tr w:rsidR="00AB0240" w:rsidRPr="00AB0240" w14:paraId="41D29BD2" w14:textId="77777777" w:rsidTr="00C644C5">
        <w:trPr>
          <w:trHeight w:val="567"/>
        </w:trPr>
        <w:tc>
          <w:tcPr>
            <w:tcW w:w="546" w:type="dxa"/>
          </w:tcPr>
          <w:p w14:paraId="5AD483D9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29" w:type="dxa"/>
          </w:tcPr>
          <w:p w14:paraId="25D3003D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64" w:type="dxa"/>
          </w:tcPr>
          <w:p w14:paraId="2ABCE6EC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2BF3BF81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1" w:type="dxa"/>
          </w:tcPr>
          <w:p w14:paraId="4106948D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402" w:type="dxa"/>
          </w:tcPr>
          <w:p w14:paraId="347DB326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8" w:type="dxa"/>
          </w:tcPr>
          <w:p w14:paraId="554E8F0C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AB02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AB0240" w:rsidRPr="00AB0240" w14:paraId="492E906C" w14:textId="77777777" w:rsidTr="00C644C5">
        <w:trPr>
          <w:trHeight w:val="330"/>
        </w:trPr>
        <w:tc>
          <w:tcPr>
            <w:tcW w:w="546" w:type="dxa"/>
          </w:tcPr>
          <w:p w14:paraId="47B0A6A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F717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208B1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5841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62F1" w14:textId="68289F44" w:rsidR="00AB0240" w:rsidRPr="00AB0240" w:rsidRDefault="00AF49C5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2B3A2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grasime, lichid netransparent, omogen, HG nr. 158 din 07.03.2019 saculete nu mai mari de 1 l, polietilena. Termen total de valabilitate a produsului nu mai mult de 7 zile. Termen de valabilitate rămas la livrare nu mai puțin de 5 zile. Livrarea zilnic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1FE6" w14:textId="52A19329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220000</w:t>
            </w:r>
          </w:p>
        </w:tc>
      </w:tr>
      <w:tr w:rsidR="00AB0240" w:rsidRPr="00AB0240" w14:paraId="76B3268C" w14:textId="77777777" w:rsidTr="00C644C5">
        <w:trPr>
          <w:trHeight w:val="981"/>
        </w:trPr>
        <w:tc>
          <w:tcPr>
            <w:tcW w:w="546" w:type="dxa"/>
          </w:tcPr>
          <w:p w14:paraId="1A675F38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B4F9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6ED5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8198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A877" w14:textId="1A96C9ED" w:rsidR="00AB0240" w:rsidRPr="00AB0240" w:rsidRDefault="00774A8C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F49C5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CDFF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Smîntînă 15% grasime, lichidă netransparentă, omogenă, cu gust ușor de pasteurizare, se admite gust dulciu sau puțin sărat, saculețe de pînă la 0,5 kg, polietilena,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.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in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97A4" w14:textId="0BBA943B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55100</w:t>
            </w:r>
          </w:p>
        </w:tc>
      </w:tr>
      <w:tr w:rsidR="00AB0240" w:rsidRPr="00AB0240" w14:paraId="6E3C69C6" w14:textId="77777777" w:rsidTr="00C644C5">
        <w:trPr>
          <w:trHeight w:val="330"/>
        </w:trPr>
        <w:tc>
          <w:tcPr>
            <w:tcW w:w="546" w:type="dxa"/>
          </w:tcPr>
          <w:p w14:paraId="51DABCFF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3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7174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61C9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0C0D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12C3" w14:textId="31DA294D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739F" w14:textId="79C274BC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 xml:space="preserve">Unt de vacă din smîntînă dulce, nesărat, țăranesc, grasime min </w:t>
            </w:r>
            <w:r w:rsidR="00774A8C" w:rsidRPr="00774A8C">
              <w:rPr>
                <w:b/>
                <w:bCs/>
                <w:sz w:val="20"/>
                <w:szCs w:val="20"/>
                <w:lang w:val="en-US"/>
              </w:rPr>
              <w:t>82</w:t>
            </w:r>
            <w:r w:rsidRPr="00774A8C">
              <w:rPr>
                <w:b/>
                <w:bCs/>
                <w:sz w:val="20"/>
                <w:szCs w:val="20"/>
                <w:lang w:val="en-US"/>
              </w:rPr>
              <w:t>%</w:t>
            </w:r>
            <w:r w:rsidRPr="00AB0240">
              <w:rPr>
                <w:sz w:val="20"/>
                <w:szCs w:val="20"/>
                <w:lang w:val="en-US"/>
              </w:rPr>
              <w:t xml:space="preserve">, </w:t>
            </w:r>
            <w:r w:rsidRPr="00AB0240">
              <w:rPr>
                <w:sz w:val="20"/>
                <w:szCs w:val="20"/>
                <w:lang w:val="en-US"/>
              </w:rPr>
              <w:lastRenderedPageBreak/>
              <w:t>fara adaos de grasimi vegetale, ambalaj de 200 gr., termen de valabilitate rămas la livrare nu mai puțin de 1 lună. HG nr. 158 din 07.03.2019. 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7C1" w14:textId="4C8EDD6B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  <w:r w:rsidR="00774A8C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5000</w:t>
            </w:r>
          </w:p>
        </w:tc>
      </w:tr>
      <w:tr w:rsidR="00AB0240" w:rsidRPr="00AB0240" w14:paraId="15A9F865" w14:textId="77777777" w:rsidTr="00C644C5">
        <w:trPr>
          <w:trHeight w:val="330"/>
        </w:trPr>
        <w:tc>
          <w:tcPr>
            <w:tcW w:w="546" w:type="dxa"/>
          </w:tcPr>
          <w:p w14:paraId="1EB2BB1B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BD1F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1E97" w14:textId="06FF30F6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2F8B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B32C" w14:textId="596691FB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A15C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5% grasime, în pachete de hirtie 1/250 gr., fără gust și miros străin, culoarea alb spre galben deschis, fără scurgere de zer. Termen total de valabilitate a produsului nu mai mult de 10 zile. Termen de valabilitate rămas la livrare nu mai puțin de 5 zile. livrarea 2 ori in saptamina.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225C" w14:textId="3E50393A" w:rsidR="00AB0240" w:rsidRPr="00AB0240" w:rsidRDefault="00774A8C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247000</w:t>
            </w:r>
          </w:p>
        </w:tc>
      </w:tr>
      <w:tr w:rsidR="00AB0240" w:rsidRPr="00AB0240" w14:paraId="75583AB3" w14:textId="77777777" w:rsidTr="00C644C5">
        <w:trPr>
          <w:trHeight w:val="330"/>
        </w:trPr>
        <w:tc>
          <w:tcPr>
            <w:tcW w:w="546" w:type="dxa"/>
          </w:tcPr>
          <w:p w14:paraId="34AAED6B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5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FA97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428BB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586A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A31E" w14:textId="534E56C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774A8C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D69C0" w14:textId="3C443089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>, saculete de pînă la 0,5 kg, polietilena</w:t>
            </w:r>
            <w:r w:rsidR="00774A8C"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B8E6" w14:textId="0B939241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143000</w:t>
            </w:r>
          </w:p>
        </w:tc>
      </w:tr>
      <w:tr w:rsidR="00AB0240" w:rsidRPr="00AB0240" w14:paraId="336F2066" w14:textId="77777777" w:rsidTr="00C644C5">
        <w:trPr>
          <w:trHeight w:val="330"/>
        </w:trPr>
        <w:tc>
          <w:tcPr>
            <w:tcW w:w="546" w:type="dxa"/>
          </w:tcPr>
          <w:p w14:paraId="54D0DB7D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2AFE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3148" w14:textId="1FFA1425" w:rsidR="00AB0240" w:rsidRPr="00AB0240" w:rsidRDefault="00774A8C" w:rsidP="00AB0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="00AB0240"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7D49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2319" w14:textId="1604AFF1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5E28" w14:textId="07E43699" w:rsidR="00AB0240" w:rsidRPr="00AB0240" w:rsidRDefault="00774A8C" w:rsidP="00AB0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Cașcaval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 tare min. 45% grasime, masa 2-3 kg, calitate superioară, ambalat</w:t>
            </w:r>
            <w:r>
              <w:rPr>
                <w:sz w:val="20"/>
                <w:szCs w:val="20"/>
                <w:lang w:val="en-US"/>
              </w:rPr>
              <w:t>,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 </w:t>
            </w:r>
            <w:r w:rsidRPr="00AB0240">
              <w:rPr>
                <w:sz w:val="20"/>
                <w:szCs w:val="20"/>
                <w:lang w:val="en-US"/>
              </w:rPr>
              <w:t>acoperit cu folie din material polimeric</w:t>
            </w:r>
            <w:r w:rsidR="00AB0240" w:rsidRPr="00AB0240">
              <w:rPr>
                <w:sz w:val="20"/>
                <w:szCs w:val="20"/>
                <w:lang w:val="en-US"/>
              </w:rPr>
              <w:t>. Coaja curată, netedă, fără strat gros sub coajă, fără deteriorări. Consistență omogenă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AB0240" w:rsidRPr="00AB0240">
              <w:rPr>
                <w:sz w:val="20"/>
                <w:szCs w:val="20"/>
                <w:lang w:val="en-US"/>
              </w:rPr>
              <w:t>în toată masa cu desen ce constă din ochiuri de fermentare. Cu gust slab acidulat, fără gust și miros strain HG nr. 158 din 07.03.2019,  livrarea o data în saptămîna.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09D6" w14:textId="67F5ADE3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159000</w:t>
            </w:r>
          </w:p>
        </w:tc>
      </w:tr>
      <w:tr w:rsidR="00AB0240" w:rsidRPr="00AB0240" w14:paraId="7BAD7600" w14:textId="77777777" w:rsidTr="00C644C5">
        <w:trPr>
          <w:trHeight w:val="330"/>
        </w:trPr>
        <w:tc>
          <w:tcPr>
            <w:tcW w:w="546" w:type="dxa"/>
          </w:tcPr>
          <w:p w14:paraId="493AB1B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5A7A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8EAB6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33A4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6E73A" w14:textId="2FE197CE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1954E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minim 5% grasime, în pachete de 5kg, fără gust și miros străin, culoarea alb spre galben deschis, fără scurgere de zer, umiditatea nu mai mare de 60%. Termen total de valabilitate a produsului nu mai mult de 10 zile. Termen de valabilitate rămas la livrare nu mai puțin de 5 zile.livrarea 2 ori in saptamina. </w:t>
            </w:r>
            <w:r w:rsidRPr="00AB0240">
              <w:rPr>
                <w:color w:val="000000"/>
                <w:sz w:val="20"/>
                <w:szCs w:val="20"/>
              </w:rPr>
              <w:t xml:space="preserve">HG nr. 158 din 07.03.2019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A722" w14:textId="385CF928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70000</w:t>
            </w:r>
          </w:p>
        </w:tc>
      </w:tr>
      <w:tr w:rsidR="00AB0240" w:rsidRPr="00AB0240" w14:paraId="3BA13C91" w14:textId="77777777" w:rsidTr="00C644C5">
        <w:trPr>
          <w:trHeight w:val="330"/>
        </w:trPr>
        <w:tc>
          <w:tcPr>
            <w:tcW w:w="546" w:type="dxa"/>
          </w:tcPr>
          <w:p w14:paraId="4894D61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8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D09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D9B63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C69C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1781" w14:textId="690C6E5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08FA0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grăsimi, fără adaosuri și zahăr, ambalaj: păhărel din plastic PP, masa 140 g. Termen total de valabilitate a produsului nu mai mult de 25 zile. Termen de valabilitate rămas la livrare nu mai puțin de 10 zile. 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A5D8" w14:textId="6D44910B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36000</w:t>
            </w:r>
          </w:p>
        </w:tc>
      </w:tr>
      <w:tr w:rsidR="00AB0240" w:rsidRPr="00AB0240" w14:paraId="4BFA1926" w14:textId="77777777" w:rsidTr="00C644C5">
        <w:trPr>
          <w:trHeight w:val="330"/>
        </w:trPr>
        <w:tc>
          <w:tcPr>
            <w:tcW w:w="546" w:type="dxa"/>
          </w:tcPr>
          <w:p w14:paraId="339D4C23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9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9CCD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24640" w14:textId="0D0FF32C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0708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6219" w14:textId="2FBD598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028A7" w14:textId="6B2F568D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Iaurt natural </w:t>
            </w:r>
            <w:r w:rsidR="00782383">
              <w:rPr>
                <w:color w:val="000000"/>
                <w:sz w:val="20"/>
                <w:szCs w:val="20"/>
                <w:lang w:val="en-US"/>
              </w:rPr>
              <w:t>cu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fructe (piersici, căpșuni, zmeură, vișină) 2,5% grăsimi, ambalaj: păhărel din plastic PP, masa 140 g. Termen total de valabilitate a produsului nu mai mult de 25 zile. Termen de valabilitate rămas la livrare nu mai puțin de 10 zile, Livrarea 3 ori în saptamina.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8B20" w14:textId="5775C16A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132000</w:t>
            </w:r>
          </w:p>
        </w:tc>
      </w:tr>
      <w:tr w:rsidR="004801C5" w:rsidRPr="00AB0240" w14:paraId="3718CEB4" w14:textId="77777777" w:rsidTr="00C644C5">
        <w:trPr>
          <w:trHeight w:val="330"/>
        </w:trPr>
        <w:tc>
          <w:tcPr>
            <w:tcW w:w="546" w:type="dxa"/>
          </w:tcPr>
          <w:p w14:paraId="28D92B05" w14:textId="2712E6BC" w:rsidR="004801C5" w:rsidRPr="00AB0240" w:rsidRDefault="004801C5" w:rsidP="00480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2FD1" w14:textId="4ABB7D4F" w:rsidR="004801C5" w:rsidRPr="00AB0240" w:rsidRDefault="004801C5" w:rsidP="004801C5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B25F6" w14:textId="6523EB6A" w:rsidR="004801C5" w:rsidRPr="00AB0240" w:rsidRDefault="004801C5" w:rsidP="004801C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41AF" w14:textId="4AB2662B" w:rsidR="004801C5" w:rsidRPr="00AB0240" w:rsidRDefault="004801C5" w:rsidP="004801C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9F08" w14:textId="08E8AE5D" w:rsidR="004801C5" w:rsidRDefault="004801C5" w:rsidP="004801C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1C22E" w14:textId="5EB01F71" w:rsidR="004801C5" w:rsidRPr="00AB0240" w:rsidRDefault="004801C5" w:rsidP="004801C5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sticlă de plastic de tip PET (polietilen tereftalat)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color w:val="000000"/>
                <w:sz w:val="20"/>
                <w:szCs w:val="20"/>
                <w:lang w:val="en-US"/>
              </w:rPr>
              <w:t>0,4 -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0,5 </w:t>
            </w:r>
            <w:r>
              <w:rPr>
                <w:color w:val="000000"/>
                <w:sz w:val="20"/>
                <w:szCs w:val="20"/>
                <w:lang w:val="en-US"/>
              </w:rPr>
              <w:t>litri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B77" w14:textId="158650AB" w:rsidR="004801C5" w:rsidRDefault="004801C5" w:rsidP="00480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14000</w:t>
            </w:r>
          </w:p>
        </w:tc>
      </w:tr>
      <w:tr w:rsidR="004801C5" w:rsidRPr="00AB0240" w14:paraId="266793D2" w14:textId="77777777" w:rsidTr="00C644C5">
        <w:trPr>
          <w:trHeight w:val="397"/>
        </w:trPr>
        <w:tc>
          <w:tcPr>
            <w:tcW w:w="10062" w:type="dxa"/>
            <w:gridSpan w:val="7"/>
            <w:tcBorders>
              <w:right w:val="single" w:sz="4" w:space="0" w:color="auto"/>
            </w:tcBorders>
          </w:tcPr>
          <w:p w14:paraId="54A3AE6E" w14:textId="6C9F9D9D" w:rsidR="004801C5" w:rsidRPr="00500A29" w:rsidRDefault="004801C5" w:rsidP="004801C5">
            <w:pPr>
              <w:rPr>
                <w:b/>
                <w:i/>
              </w:rPr>
            </w:pPr>
            <w:r w:rsidRPr="00500A29">
              <w:rPr>
                <w:b/>
                <w:i/>
                <w:lang w:val="en-US"/>
              </w:rPr>
              <w:t xml:space="preserve">TOTAL                                                                                                                               </w:t>
            </w:r>
            <w:r>
              <w:rPr>
                <w:b/>
                <w:i/>
                <w:lang w:val="en-US"/>
              </w:rPr>
              <w:t>1 531 100</w:t>
            </w:r>
            <w:r w:rsidRPr="00500A29">
              <w:rPr>
                <w:b/>
                <w:i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57B7F03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 xml:space="preserve">în baza contractului și a comenzilor trimise de către autoritatea contractantă; cantitatea livrată va corespunde comenzii şi mostrelor prezentate la deschiderea ofertelor. </w:t>
      </w:r>
      <w:r w:rsidR="00500A29" w:rsidRPr="00D16B24">
        <w:rPr>
          <w:rFonts w:ascii="Times" w:hAnsi="Times" w:cs="Times"/>
          <w:b/>
          <w:color w:val="000000"/>
          <w:u w:val="single"/>
          <w:lang w:val="en-US"/>
        </w:rPr>
        <w:t>Comenzile se vor emite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 xml:space="preserve"> </w:t>
      </w:r>
      <w:r w:rsidR="00500A29" w:rsidRPr="00D16B24">
        <w:rPr>
          <w:rFonts w:ascii="Times" w:hAnsi="Times" w:cs="Times"/>
          <w:b/>
          <w:color w:val="000000"/>
          <w:u w:val="single"/>
          <w:lang w:val="en-US"/>
        </w:rPr>
        <w:t>conform necesităților reale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>. Costurile de livrare la depozitul beneficiarului, vor fi suportate de către furnizor (DDP, INCOTERMS 2013). Termenul de înlocuire al produselor: 48 ore de la notificarea achizitorului</w:t>
      </w:r>
      <w:r w:rsidR="00500A29" w:rsidRPr="00D16B24"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  <w:t>.</w:t>
      </w:r>
      <w:r w:rsidR="00500A29" w:rsidRPr="00D16B24">
        <w:rPr>
          <w:b/>
          <w:bCs/>
          <w:i/>
          <w:iCs/>
          <w:u w:val="single"/>
          <w:lang w:val="en-US"/>
        </w:rPr>
        <w:t xml:space="preserve"> Perioada  01.0</w:t>
      </w:r>
      <w:r w:rsidR="00AF49C5">
        <w:rPr>
          <w:b/>
          <w:bCs/>
          <w:i/>
          <w:iCs/>
          <w:u w:val="single"/>
          <w:lang w:val="en-US"/>
        </w:rPr>
        <w:t>7</w:t>
      </w:r>
      <w:r w:rsidR="00500A29">
        <w:rPr>
          <w:b/>
          <w:bCs/>
          <w:i/>
          <w:iCs/>
          <w:u w:val="single"/>
          <w:lang w:val="en-US"/>
        </w:rPr>
        <w:t>.202</w:t>
      </w:r>
      <w:r w:rsidR="00FE6E5A">
        <w:rPr>
          <w:b/>
          <w:bCs/>
          <w:i/>
          <w:iCs/>
          <w:u w:val="single"/>
          <w:lang w:val="en-US"/>
        </w:rPr>
        <w:t>6</w:t>
      </w:r>
      <w:r w:rsidR="00500A29" w:rsidRPr="00D16B24">
        <w:rPr>
          <w:b/>
          <w:bCs/>
          <w:i/>
          <w:iCs/>
          <w:u w:val="single"/>
          <w:lang w:val="en-US"/>
        </w:rPr>
        <w:t>-3</w:t>
      </w:r>
      <w:r w:rsidR="00AF49C5">
        <w:rPr>
          <w:b/>
          <w:bCs/>
          <w:i/>
          <w:iCs/>
          <w:u w:val="single"/>
          <w:lang w:val="en-US"/>
        </w:rPr>
        <w:t>1</w:t>
      </w:r>
      <w:r w:rsidR="00500A29" w:rsidRPr="00D16B24">
        <w:rPr>
          <w:b/>
          <w:bCs/>
          <w:i/>
          <w:iCs/>
          <w:u w:val="single"/>
          <w:lang w:val="en-US"/>
        </w:rPr>
        <w:t>.</w:t>
      </w:r>
      <w:r w:rsidR="00AF49C5">
        <w:rPr>
          <w:b/>
          <w:bCs/>
          <w:i/>
          <w:iCs/>
          <w:u w:val="single"/>
          <w:lang w:val="en-US"/>
        </w:rPr>
        <w:t>12</w:t>
      </w:r>
      <w:r w:rsidR="00500A29" w:rsidRPr="00D16B24">
        <w:rPr>
          <w:b/>
          <w:bCs/>
          <w:i/>
          <w:iCs/>
          <w:u w:val="single"/>
          <w:lang w:val="en-US"/>
        </w:rPr>
        <w:t>.202</w:t>
      </w:r>
      <w:r w:rsidR="00FE6E5A">
        <w:rPr>
          <w:b/>
          <w:bCs/>
          <w:i/>
          <w:iCs/>
          <w:u w:val="single"/>
          <w:lang w:val="en-US"/>
        </w:rPr>
        <w:t>6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210B7B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51671D">
        <w:rPr>
          <w:b/>
          <w:i/>
          <w:iCs/>
          <w:noProof w:val="0"/>
          <w:u w:val="single"/>
          <w:lang w:val="it-IT" w:eastAsia="ru-RU"/>
        </w:rPr>
        <w:t>15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.0</w:t>
      </w:r>
      <w:r w:rsidR="00AF49C5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AF49C5">
        <w:rPr>
          <w:b/>
          <w:i/>
          <w:iCs/>
          <w:noProof w:val="0"/>
          <w:u w:val="single"/>
          <w:lang w:val="it-IT" w:eastAsia="ru-RU"/>
        </w:rPr>
        <w:t>7</w:t>
      </w:r>
      <w:r w:rsidR="007C0302">
        <w:rPr>
          <w:b/>
          <w:i/>
          <w:iCs/>
          <w:noProof w:val="0"/>
          <w:u w:val="single"/>
          <w:lang w:val="it-IT" w:eastAsia="ru-RU"/>
        </w:rPr>
        <w:t xml:space="preserve">, iar livrarea bunurilor până la </w:t>
      </w:r>
      <w:r w:rsidR="00AF49C5">
        <w:rPr>
          <w:b/>
          <w:i/>
          <w:iCs/>
          <w:noProof w:val="0"/>
          <w:u w:val="single"/>
          <w:lang w:val="it-IT" w:eastAsia="ru-RU"/>
        </w:rPr>
        <w:t>31</w:t>
      </w:r>
      <w:r w:rsidR="007C0302">
        <w:rPr>
          <w:b/>
          <w:i/>
          <w:iCs/>
          <w:noProof w:val="0"/>
          <w:u w:val="single"/>
          <w:lang w:val="it-IT" w:eastAsia="ru-RU"/>
        </w:rPr>
        <w:t>.</w:t>
      </w:r>
      <w:r w:rsidR="00AF49C5">
        <w:rPr>
          <w:b/>
          <w:i/>
          <w:iCs/>
          <w:noProof w:val="0"/>
          <w:u w:val="single"/>
          <w:lang w:val="it-IT" w:eastAsia="ru-RU"/>
        </w:rPr>
        <w:t>12</w:t>
      </w:r>
      <w:r w:rsidR="007C0302">
        <w:rPr>
          <w:b/>
          <w:i/>
          <w:iCs/>
          <w:noProof w:val="0"/>
          <w:u w:val="single"/>
          <w:lang w:val="it-IT" w:eastAsia="ru-RU"/>
        </w:rPr>
        <w:t>.202</w:t>
      </w:r>
      <w:r w:rsidR="00FE6E5A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890F48" w:rsidRPr="00AA7EC4" w14:paraId="5D2DFCD0" w14:textId="77777777" w:rsidTr="00F341E8">
        <w:tc>
          <w:tcPr>
            <w:tcW w:w="571" w:type="dxa"/>
          </w:tcPr>
          <w:p w14:paraId="3AF0431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53882D5F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2EE038C3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227F0C16" w14:textId="77777777" w:rsidTr="00F341E8">
        <w:tc>
          <w:tcPr>
            <w:tcW w:w="571" w:type="dxa"/>
          </w:tcPr>
          <w:p w14:paraId="4848A389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01E6C59" w14:textId="77777777" w:rsid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  <w:p w14:paraId="6790DB49" w14:textId="0A2F7E28" w:rsidR="0002780A" w:rsidRPr="00890F48" w:rsidRDefault="0002780A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6B7235">
              <w:rPr>
                <w:rStyle w:val="a7"/>
                <w:color w:val="FF0000"/>
                <w:shd w:val="clear" w:color="auto" w:fill="FFFFFF"/>
                <w:lang w:val="en-US"/>
              </w:rPr>
              <w:t>Notă:</w:t>
            </w:r>
            <w:r>
              <w:rPr>
                <w:rStyle w:val="a7"/>
                <w:color w:val="FF0000"/>
                <w:shd w:val="clear" w:color="auto" w:fill="FFFFFF"/>
                <w:lang w:val="en-US"/>
              </w:rPr>
              <w:t xml:space="preserve"> </w:t>
            </w:r>
            <w:r w:rsidRPr="006B7235">
              <w:rPr>
                <w:rStyle w:val="a7"/>
                <w:color w:val="FF0000"/>
                <w:sz w:val="20"/>
                <w:szCs w:val="20"/>
                <w:shd w:val="clear" w:color="auto" w:fill="FFFFFF"/>
                <w:lang w:val="en-US"/>
              </w:rPr>
              <w:t xml:space="preserve">În colonița nr.2 </w:t>
            </w:r>
            <w:r w:rsidRPr="006B7235">
              <w:rPr>
                <w:b/>
                <w:i/>
                <w:iCs/>
                <w:color w:val="FF0000"/>
                <w:sz w:val="20"/>
                <w:szCs w:val="20"/>
              </w:rPr>
              <w:t>Denumirea modelului bunului/serviciului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 și în colonița nr.4 </w:t>
            </w:r>
            <w:r w:rsidRPr="006B7235">
              <w:rPr>
                <w:b/>
                <w:i/>
                <w:iCs/>
                <w:color w:val="FF0000"/>
                <w:sz w:val="20"/>
                <w:szCs w:val="20"/>
              </w:rPr>
              <w:t>Producătorul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 se va indica un singur </w:t>
            </w:r>
            <w:r>
              <w:rPr>
                <w:b/>
                <w:color w:val="FF0000"/>
                <w:sz w:val="20"/>
                <w:szCs w:val="20"/>
              </w:rPr>
              <w:t xml:space="preserve">model și un singur 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producător. Sintagma </w:t>
            </w:r>
            <w:r>
              <w:rPr>
                <w:b/>
                <w:color w:val="FF0000"/>
                <w:sz w:val="20"/>
                <w:szCs w:val="20"/>
              </w:rPr>
              <w:t>„</w:t>
            </w:r>
            <w:r w:rsidRPr="006B7235">
              <w:rPr>
                <w:b/>
                <w:color w:val="FF0000"/>
                <w:sz w:val="20"/>
                <w:szCs w:val="20"/>
              </w:rPr>
              <w:t>De import</w:t>
            </w:r>
            <w:r>
              <w:rPr>
                <w:b/>
                <w:color w:val="FF0000"/>
                <w:sz w:val="20"/>
                <w:szCs w:val="20"/>
              </w:rPr>
              <w:t xml:space="preserve">” 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și/sau câțiva producători prin bară nu se </w:t>
            </w:r>
            <w:r>
              <w:rPr>
                <w:b/>
                <w:color w:val="FF0000"/>
                <w:sz w:val="20"/>
                <w:szCs w:val="20"/>
              </w:rPr>
              <w:t xml:space="preserve">va </w:t>
            </w:r>
            <w:r w:rsidRPr="006B7235">
              <w:rPr>
                <w:b/>
                <w:color w:val="FF0000"/>
                <w:sz w:val="20"/>
                <w:szCs w:val="20"/>
              </w:rPr>
              <w:t>accept</w:t>
            </w:r>
            <w:r>
              <w:rPr>
                <w:b/>
                <w:color w:val="FF0000"/>
                <w:sz w:val="20"/>
                <w:szCs w:val="20"/>
              </w:rPr>
              <w:t>a</w:t>
            </w:r>
            <w:r w:rsidRPr="006B7235">
              <w:rPr>
                <w:b/>
                <w:color w:val="FF0000"/>
                <w:sz w:val="20"/>
                <w:szCs w:val="20"/>
              </w:rPr>
              <w:t>.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B7235">
              <w:rPr>
                <w:b/>
                <w:bCs/>
                <w:color w:val="FF0000"/>
                <w:sz w:val="20"/>
                <w:szCs w:val="20"/>
              </w:rPr>
              <w:t>Ofertele date vor fi descalificate</w:t>
            </w:r>
          </w:p>
        </w:tc>
        <w:tc>
          <w:tcPr>
            <w:tcW w:w="1750" w:type="dxa"/>
          </w:tcPr>
          <w:p w14:paraId="3B395BAF" w14:textId="6055F3B0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1F9D30E9" w14:textId="77777777" w:rsidTr="00F341E8">
        <w:tc>
          <w:tcPr>
            <w:tcW w:w="571" w:type="dxa"/>
          </w:tcPr>
          <w:p w14:paraId="7EFF74B7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3</w:t>
            </w:r>
          </w:p>
        </w:tc>
        <w:tc>
          <w:tcPr>
            <w:tcW w:w="3458" w:type="dxa"/>
          </w:tcPr>
          <w:p w14:paraId="292D90AF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317DD00D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0CF276B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358CB53C" w:rsidR="00F341E8" w:rsidRPr="00AA7EC4" w:rsidRDefault="00890F4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</w:t>
            </w:r>
            <w:r w:rsidRPr="00AA7EC4">
              <w:rPr>
                <w:lang w:val="en-US" w:eastAsia="zh-CN"/>
              </w:rPr>
              <w:t xml:space="preserve">; </w:t>
            </w:r>
            <w:r w:rsidR="00F341E8" w:rsidRPr="00AA7EC4">
              <w:rPr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02780A" w:rsidRPr="000F31AF" w14:paraId="4BFAA47D" w14:textId="77777777" w:rsidTr="00F341E8">
        <w:tc>
          <w:tcPr>
            <w:tcW w:w="571" w:type="dxa"/>
          </w:tcPr>
          <w:p w14:paraId="4C6680C9" w14:textId="77777777" w:rsidR="0002780A" w:rsidRPr="00AA7EC4" w:rsidRDefault="0002780A" w:rsidP="000278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68BAA8FC" w14:textId="77777777" w:rsidR="0002780A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t>Pentru produsele alimentare autohtone</w:t>
            </w:r>
            <w:r>
              <w:rPr>
                <w:lang w:val="en-US"/>
              </w:rPr>
              <w:t xml:space="preserve"> - </w:t>
            </w:r>
            <w:r w:rsidRPr="00ED3037">
              <w:rPr>
                <w:lang w:val="en-US"/>
              </w:rPr>
              <w:t xml:space="preserve">Certificat de </w:t>
            </w:r>
            <w:r>
              <w:rPr>
                <w:lang w:val="en-US"/>
              </w:rPr>
              <w:t xml:space="preserve">calitate eliberat de către producător/Certificat de  </w:t>
            </w:r>
            <w:r w:rsidRPr="00ED3037">
              <w:rPr>
                <w:lang w:val="en-US"/>
              </w:rPr>
              <w:t>conformitate</w:t>
            </w:r>
            <w:r>
              <w:rPr>
                <w:lang w:val="en-US"/>
              </w:rPr>
              <w:t xml:space="preserve"> </w:t>
            </w:r>
          </w:p>
          <w:p w14:paraId="5BF1C7DA" w14:textId="77777777" w:rsidR="0002780A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t>Pentru produsele alimentare de import</w:t>
            </w:r>
            <w:r>
              <w:rPr>
                <w:lang w:val="en-US"/>
              </w:rPr>
              <w:t xml:space="preserve"> – Document ce atestă siguranța și calitatea produselor eliberat de producător/exportator și/sau de autoritatea competentă din domeniul alimentar din țara de origine/țara de export, în limba română/engleză/rusă </w:t>
            </w:r>
            <w:r w:rsidRPr="00AE6BDC">
              <w:rPr>
                <w:lang w:val="en-US"/>
              </w:rPr>
              <w:t>sau Certificat de conformitate</w:t>
            </w:r>
          </w:p>
          <w:p w14:paraId="1367836D" w14:textId="658CDD25" w:rsidR="0002780A" w:rsidRPr="00890F48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lastRenderedPageBreak/>
              <w:t>Pentru produse alimentare de origine animală importate</w:t>
            </w:r>
            <w:r>
              <w:rPr>
                <w:lang w:val="en-US"/>
              </w:rPr>
              <w:t xml:space="preserve"> – Certificat sanitar veterinar eliberat de autoritatea sanitar veterinară din țara exportatoare în limba română/engleză/</w:t>
            </w:r>
            <w:r w:rsidRPr="00AE6BDC">
              <w:rPr>
                <w:lang w:val="en-US"/>
              </w:rPr>
              <w:t>rusă sau Certificat de conformitate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176" w:type="dxa"/>
          </w:tcPr>
          <w:p w14:paraId="0529AF5D" w14:textId="4CD3EBCE" w:rsidR="0002780A" w:rsidRPr="00890F48" w:rsidRDefault="0002780A" w:rsidP="0002780A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lastRenderedPageBreak/>
              <w:t xml:space="preserve">Copie-eliberat de Organismul abilitat-semnat </w:t>
            </w:r>
            <w:r w:rsidRPr="00ED3037">
              <w:rPr>
                <w:lang w:val="en-US"/>
              </w:rPr>
              <w:t>electronic</w:t>
            </w: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1590FE9F" w:rsidR="0002780A" w:rsidRPr="00AA7EC4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890F48" w:rsidRPr="00AA7EC4" w14:paraId="6A029894" w14:textId="77777777" w:rsidTr="00F341E8">
        <w:tc>
          <w:tcPr>
            <w:tcW w:w="571" w:type="dxa"/>
          </w:tcPr>
          <w:p w14:paraId="6F84AE1C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119D6D64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 w:rsidRPr="00890F48">
              <w:rPr>
                <w:lang w:val="en-US"/>
              </w:rPr>
              <w:t xml:space="preserve">Aviz sanitar al transportului </w:t>
            </w:r>
          </w:p>
        </w:tc>
        <w:tc>
          <w:tcPr>
            <w:tcW w:w="4176" w:type="dxa"/>
          </w:tcPr>
          <w:p w14:paraId="4E9AB3F9" w14:textId="5F7A3F49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Copia originalului eliberat de Centrul de Sănătate Publică, confirmată prin semnătura electronică a participantului</w:t>
            </w:r>
          </w:p>
        </w:tc>
        <w:tc>
          <w:tcPr>
            <w:tcW w:w="1750" w:type="dxa"/>
          </w:tcPr>
          <w:p w14:paraId="1FF736EB" w14:textId="6FDAC8EE" w:rsidR="00890F48" w:rsidRPr="00AA7EC4" w:rsidRDefault="00890F48" w:rsidP="00890F4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890F48" w:rsidRPr="000E167C" w14:paraId="604CB077" w14:textId="77777777" w:rsidTr="00F341E8">
        <w:tc>
          <w:tcPr>
            <w:tcW w:w="571" w:type="dxa"/>
          </w:tcPr>
          <w:p w14:paraId="00A4635A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58" w:type="dxa"/>
          </w:tcPr>
          <w:p w14:paraId="3D84114B" w14:textId="0D0C776E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Mostre</w:t>
            </w:r>
          </w:p>
        </w:tc>
        <w:tc>
          <w:tcPr>
            <w:tcW w:w="4176" w:type="dxa"/>
          </w:tcPr>
          <w:p w14:paraId="0E983A6D" w14:textId="06AC2CF9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Obligatoriu la solicitare se vor prezenta mostre</w:t>
            </w:r>
          </w:p>
        </w:tc>
        <w:tc>
          <w:tcPr>
            <w:tcW w:w="1750" w:type="dxa"/>
          </w:tcPr>
          <w:p w14:paraId="01060DD1" w14:textId="59F0610B" w:rsidR="00890F48" w:rsidRPr="000E167C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375E06" w:rsidRPr="000E167C" w14:paraId="6930F905" w14:textId="77777777" w:rsidTr="00F341E8">
        <w:tc>
          <w:tcPr>
            <w:tcW w:w="571" w:type="dxa"/>
          </w:tcPr>
          <w:p w14:paraId="422604B1" w14:textId="7E08E72D" w:rsidR="00375E06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458" w:type="dxa"/>
          </w:tcPr>
          <w:p w14:paraId="478ED75D" w14:textId="7AAD5CE0" w:rsidR="00375E06" w:rsidRPr="00890F48" w:rsidRDefault="00375E06" w:rsidP="00375E0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Declarație privind termenul de achitare a bunurilor</w:t>
            </w:r>
          </w:p>
        </w:tc>
        <w:tc>
          <w:tcPr>
            <w:tcW w:w="4176" w:type="dxa"/>
          </w:tcPr>
          <w:p w14:paraId="4DE8D530" w14:textId="77CDD684" w:rsidR="00375E06" w:rsidRPr="00890F48" w:rsidRDefault="00375E06" w:rsidP="00375E06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>
              <w:rPr>
                <w:lang w:val="en-US"/>
              </w:rPr>
              <w:t>Declarație privind acordul cu termenul de achitare a bunurilor care se va efectua în termen de 90 zile de la emiterea facturii fiscale, semnată electronic de către operatorul economic</w:t>
            </w:r>
          </w:p>
        </w:tc>
        <w:tc>
          <w:tcPr>
            <w:tcW w:w="1750" w:type="dxa"/>
          </w:tcPr>
          <w:p w14:paraId="78477A6F" w14:textId="054A038D" w:rsidR="00375E06" w:rsidRPr="000E167C" w:rsidRDefault="00375E06" w:rsidP="00375E0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5E06" w:rsidRPr="0021414E" w14:paraId="45AC4C83" w14:textId="77777777" w:rsidTr="00F341E8">
        <w:tc>
          <w:tcPr>
            <w:tcW w:w="571" w:type="dxa"/>
          </w:tcPr>
          <w:p w14:paraId="791A9F24" w14:textId="77777777" w:rsidR="00375E06" w:rsidRPr="00AA7EC4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375E06" w:rsidRPr="005B1B88" w:rsidRDefault="00375E06" w:rsidP="00375E06">
            <w:pPr>
              <w:tabs>
                <w:tab w:val="left" w:pos="612"/>
              </w:tabs>
              <w:spacing w:before="120" w:after="120"/>
              <w:rPr>
                <w:b/>
                <w:color w:val="2F5496" w:themeColor="accent1" w:themeShade="BF"/>
                <w:lang w:val="en-US"/>
              </w:rPr>
            </w:pPr>
            <w:r w:rsidRPr="005B1B88">
              <w:rPr>
                <w:b/>
                <w:color w:val="2F5496" w:themeColor="accent1" w:themeShade="BF"/>
                <w:lang w:val="en-US"/>
              </w:rPr>
              <w:t>NOTĂ:</w:t>
            </w:r>
          </w:p>
          <w:p w14:paraId="0B97F21D" w14:textId="77777777" w:rsidR="00375E06" w:rsidRPr="005B1B88" w:rsidRDefault="00375E06" w:rsidP="00375E0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</w:rPr>
            </w:pPr>
            <w:proofErr w:type="spellStart"/>
            <w:r w:rsidRPr="005B1B88">
              <w:rPr>
                <w:color w:val="2F5496" w:themeColor="accent1" w:themeShade="BF"/>
              </w:rPr>
              <w:t>Contractele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vor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 </w:t>
            </w:r>
            <w:proofErr w:type="spellStart"/>
            <w:r w:rsidRPr="005B1B88">
              <w:rPr>
                <w:color w:val="2F5496" w:themeColor="accent1" w:themeShade="BF"/>
              </w:rPr>
              <w:t>perfectate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către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operatorii</w:t>
            </w:r>
            <w:proofErr w:type="spellEnd"/>
            <w:r w:rsidRPr="005B1B88">
              <w:rPr>
                <w:color w:val="2F5496" w:themeColor="accent1" w:themeShade="BF"/>
              </w:rPr>
              <w:t xml:space="preserve"> economici </w:t>
            </w:r>
            <w:proofErr w:type="spellStart"/>
            <w:r w:rsidRPr="005B1B88">
              <w:rPr>
                <w:color w:val="2F5496" w:themeColor="accent1" w:themeShade="BF"/>
              </w:rPr>
              <w:t>în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parte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ține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identitate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ale </w:t>
            </w:r>
            <w:proofErr w:type="spellStart"/>
            <w:r w:rsidRPr="005B1B88">
              <w:rPr>
                <w:color w:val="2F5496" w:themeColor="accent1" w:themeShade="BF"/>
              </w:rPr>
              <w:t>operatorului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economic, </w:t>
            </w:r>
            <w:proofErr w:type="spellStart"/>
            <w:r w:rsidRPr="005B1B88">
              <w:rPr>
                <w:color w:val="2F5496" w:themeColor="accent1" w:themeShade="BF"/>
              </w:rPr>
              <w:t>rechizitele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bancare</w:t>
            </w:r>
            <w:proofErr w:type="spellEnd"/>
            <w:r w:rsidRPr="005B1B88">
              <w:rPr>
                <w:color w:val="2F5496" w:themeColor="accent1" w:themeShade="BF"/>
              </w:rPr>
              <w:t xml:space="preserve">, </w:t>
            </w:r>
            <w:proofErr w:type="spellStart"/>
            <w:r w:rsidRPr="005B1B88">
              <w:rPr>
                <w:color w:val="2F5496" w:themeColor="accent1" w:themeShade="BF"/>
              </w:rPr>
              <w:t>suma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totală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a </w:t>
            </w:r>
            <w:proofErr w:type="spellStart"/>
            <w:r w:rsidRPr="005B1B88">
              <w:rPr>
                <w:color w:val="2F5496" w:themeColor="accent1" w:themeShade="BF"/>
              </w:rPr>
              <w:t>contractului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specificațiile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tehnice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preț</w:t>
            </w:r>
            <w:proofErr w:type="spellEnd"/>
            <w:r w:rsidRPr="005B1B88">
              <w:rPr>
                <w:color w:val="2F5496" w:themeColor="accent1" w:themeShade="BF"/>
              </w:rPr>
              <w:t xml:space="preserve">.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 </w:t>
            </w:r>
            <w:proofErr w:type="spellStart"/>
            <w:r w:rsidRPr="005B1B88">
              <w:rPr>
                <w:color w:val="2F5496" w:themeColor="accent1" w:themeShade="BF"/>
              </w:rPr>
              <w:t>completat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modelul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contract remis de </w:t>
            </w:r>
            <w:proofErr w:type="spellStart"/>
            <w:r w:rsidRPr="005B1B88">
              <w:rPr>
                <w:color w:val="2F5496" w:themeColor="accent1" w:themeShade="BF"/>
              </w:rPr>
              <w:t>către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autoritatea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contractantă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la </w:t>
            </w:r>
            <w:proofErr w:type="spellStart"/>
            <w:r w:rsidRPr="005B1B88">
              <w:rPr>
                <w:color w:val="2F5496" w:themeColor="accent1" w:themeShade="BF"/>
              </w:rPr>
              <w:t>expirarea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termenului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așteptare</w:t>
            </w:r>
            <w:proofErr w:type="spellEnd"/>
            <w:r w:rsidRPr="005B1B88">
              <w:rPr>
                <w:color w:val="2F5496" w:themeColor="accent1" w:themeShade="BF"/>
              </w:rPr>
              <w:t>.</w:t>
            </w:r>
          </w:p>
          <w:p w14:paraId="5F30006D" w14:textId="77777777" w:rsidR="00375E06" w:rsidRPr="005B1B88" w:rsidRDefault="00375E06" w:rsidP="00375E06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color w:val="2F5496" w:themeColor="accent1" w:themeShade="BF"/>
              </w:rPr>
            </w:pPr>
          </w:p>
          <w:p w14:paraId="4F8D30C9" w14:textId="77777777" w:rsidR="00375E06" w:rsidRPr="005B1B88" w:rsidRDefault="00375E06" w:rsidP="00375E0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</w:rPr>
            </w:pPr>
            <w:proofErr w:type="spellStart"/>
            <w:r w:rsidRPr="005B1B88">
              <w:rPr>
                <w:color w:val="2F5496" w:themeColor="accent1" w:themeShade="BF"/>
              </w:rPr>
              <w:t>Semnătura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electronică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se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aplica</w:t>
            </w:r>
            <w:proofErr w:type="spellEnd"/>
            <w:r w:rsidRPr="005B1B88">
              <w:rPr>
                <w:color w:val="2F5496" w:themeColor="accent1" w:themeShade="BF"/>
              </w:rPr>
              <w:t xml:space="preserve"> pe </w:t>
            </w:r>
            <w:proofErr w:type="spellStart"/>
            <w:r w:rsidRPr="005B1B88">
              <w:rPr>
                <w:color w:val="2F5496" w:themeColor="accent1" w:themeShade="BF"/>
              </w:rPr>
              <w:t>spațiu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curat</w:t>
            </w:r>
            <w:proofErr w:type="spellEnd"/>
            <w:r w:rsidRPr="005B1B88">
              <w:rPr>
                <w:color w:val="2F5496" w:themeColor="accent1" w:themeShade="BF"/>
              </w:rPr>
              <w:t xml:space="preserve"> (</w:t>
            </w:r>
            <w:proofErr w:type="spellStart"/>
            <w:r w:rsidRPr="005B1B88">
              <w:rPr>
                <w:color w:val="2F5496" w:themeColor="accent1" w:themeShade="BF"/>
              </w:rPr>
              <w:t>alb</w:t>
            </w:r>
            <w:proofErr w:type="spellEnd"/>
            <w:r w:rsidRPr="005B1B88">
              <w:rPr>
                <w:color w:val="2F5496" w:themeColor="accent1" w:themeShade="BF"/>
              </w:rPr>
              <w:t xml:space="preserve">) al </w:t>
            </w:r>
            <w:proofErr w:type="spellStart"/>
            <w:r w:rsidRPr="005B1B88">
              <w:rPr>
                <w:color w:val="2F5496" w:themeColor="accent1" w:themeShade="BF"/>
              </w:rPr>
              <w:t>documentului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, </w:t>
            </w:r>
            <w:proofErr w:type="spellStart"/>
            <w:r w:rsidRPr="005B1B88">
              <w:rPr>
                <w:color w:val="2F5496" w:themeColor="accent1" w:themeShade="BF"/>
              </w:rPr>
              <w:t>astfel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încât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pe </w:t>
            </w:r>
            <w:proofErr w:type="spellStart"/>
            <w:r w:rsidRPr="005B1B88">
              <w:rPr>
                <w:color w:val="2F5496" w:themeColor="accent1" w:themeShade="BF"/>
              </w:rPr>
              <w:t>semnătură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din document </w:t>
            </w:r>
            <w:proofErr w:type="spellStart"/>
            <w:r w:rsidRPr="005B1B88">
              <w:rPr>
                <w:color w:val="2F5496" w:themeColor="accent1" w:themeShade="BF"/>
              </w:rPr>
              <w:t>să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fie </w:t>
            </w:r>
            <w:proofErr w:type="spellStart"/>
            <w:r w:rsidRPr="005B1B88">
              <w:rPr>
                <w:color w:val="2F5496" w:themeColor="accent1" w:themeShade="BF"/>
              </w:rPr>
              <w:t>vizibile</w:t>
            </w:r>
            <w:proofErr w:type="spellEnd"/>
            <w:r w:rsidRPr="005B1B88">
              <w:rPr>
                <w:color w:val="2F5496" w:themeColor="accent1" w:themeShade="BF"/>
              </w:rPr>
              <w:t xml:space="preserve">. Categoric nu se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accepta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lastRenderedPageBreak/>
              <w:t>semnătura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electronică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aplicată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pe </w:t>
            </w:r>
            <w:proofErr w:type="spellStart"/>
            <w:r w:rsidRPr="005B1B88">
              <w:rPr>
                <w:color w:val="2F5496" w:themeColor="accent1" w:themeShade="BF"/>
              </w:rPr>
              <w:t>înscris</w:t>
            </w:r>
            <w:proofErr w:type="spellEnd"/>
            <w:r w:rsidRPr="005B1B88">
              <w:rPr>
                <w:color w:val="2F5496" w:themeColor="accent1" w:themeShade="BF"/>
              </w:rPr>
              <w:t>.</w:t>
            </w:r>
          </w:p>
        </w:tc>
        <w:tc>
          <w:tcPr>
            <w:tcW w:w="4176" w:type="dxa"/>
          </w:tcPr>
          <w:p w14:paraId="76956B07" w14:textId="77777777" w:rsidR="00375E06" w:rsidRPr="00AA7EC4" w:rsidRDefault="00375E06" w:rsidP="00375E06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375E06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67FFB09B" w:rsidR="00527B30" w:rsidRDefault="00527B30">
      <w:pPr>
        <w:spacing w:after="160" w:line="259" w:lineRule="auto"/>
      </w:pPr>
      <w:r>
        <w:br w:type="page"/>
      </w:r>
    </w:p>
    <w:p w14:paraId="132C858F" w14:textId="77777777" w:rsidR="00527B30" w:rsidRPr="004B16DD" w:rsidRDefault="00527B30" w:rsidP="00527B30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2E0C8682" w14:textId="77777777" w:rsidR="00527B30" w:rsidRPr="00D22624" w:rsidRDefault="00527B30" w:rsidP="00527B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End w:id="3"/>
      <w:r>
        <w:rPr>
          <w:noProof w:val="0"/>
          <w:lang w:val="it-IT"/>
        </w:rPr>
        <w:t>OMF nr.115</w:t>
      </w:r>
    </w:p>
    <w:p w14:paraId="3190EE9D" w14:textId="77777777" w:rsidR="00527B30" w:rsidRPr="00D22624" w:rsidRDefault="00527B30" w:rsidP="00527B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201EB828" w14:textId="77777777" w:rsidR="00527B30" w:rsidRDefault="00527B30" w:rsidP="00527B30">
      <w:pPr>
        <w:jc w:val="right"/>
        <w:rPr>
          <w:rFonts w:eastAsiaTheme="majorEastAsia"/>
          <w:b/>
          <w:bCs/>
        </w:rPr>
      </w:pPr>
    </w:p>
    <w:p w14:paraId="558B9612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67090B93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10DFAD7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05CEE48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</w:p>
    <w:p w14:paraId="382E3ABD" w14:textId="508BA5D2" w:rsidR="00527B30" w:rsidRDefault="00527B30" w:rsidP="00527B3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FE6E5A">
        <w:rPr>
          <w:rStyle w:val="a6"/>
          <w:b/>
          <w:i/>
          <w:iCs/>
          <w:lang w:val="ro-MD"/>
        </w:rPr>
        <w:t>Produse lactate pentru semestrul I</w:t>
      </w:r>
      <w:r w:rsidR="00AF49C5">
        <w:rPr>
          <w:rStyle w:val="a6"/>
          <w:b/>
          <w:i/>
          <w:iCs/>
          <w:lang w:val="ro-MD"/>
        </w:rPr>
        <w:t>I</w:t>
      </w:r>
      <w:r w:rsidRPr="00FE6E5A">
        <w:rPr>
          <w:rStyle w:val="a6"/>
          <w:b/>
          <w:i/>
          <w:iCs/>
          <w:lang w:val="ro-MD"/>
        </w:rPr>
        <w:t xml:space="preserve"> an. 202</w:t>
      </w:r>
      <w:r w:rsidR="00FE6E5A" w:rsidRPr="00FE6E5A">
        <w:rPr>
          <w:rStyle w:val="a6"/>
          <w:b/>
          <w:i/>
          <w:iCs/>
          <w:lang w:val="ro-MD"/>
        </w:rPr>
        <w:t>6</w:t>
      </w:r>
      <w:r w:rsidRPr="00FE6E5A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609044CB" w14:textId="77777777" w:rsidR="00527B30" w:rsidRDefault="00527B30" w:rsidP="00527B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9ABFB50" w14:textId="77777777" w:rsidR="00527B30" w:rsidRDefault="00527B30" w:rsidP="00527B30">
      <w:pPr>
        <w:jc w:val="both"/>
        <w:rPr>
          <w:rFonts w:eastAsiaTheme="majorEastAsia"/>
          <w:b/>
        </w:rPr>
      </w:pPr>
    </w:p>
    <w:p w14:paraId="75D4DE30" w14:textId="77777777" w:rsidR="00527B30" w:rsidRPr="00E36039" w:rsidRDefault="00527B30" w:rsidP="00527B3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025CC523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C038032" w14:textId="77777777" w:rsidR="00527B30" w:rsidRPr="00A72333" w:rsidRDefault="00527B30" w:rsidP="00527B30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D59C5A5" w14:textId="77777777" w:rsidR="00527B30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280046BA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DA603BF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4EA7660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41CC1F5C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EDBE822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656546C7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95925BE" w14:textId="77777777" w:rsidR="00527B30" w:rsidRPr="00BE0197" w:rsidRDefault="00527B30" w:rsidP="00527B30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09E7FA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531548B2" w14:textId="77777777" w:rsidR="00527B30" w:rsidRPr="00B927F6" w:rsidRDefault="00527B30" w:rsidP="00527B3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292BDA3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282026A" w14:textId="77777777" w:rsidR="00527B30" w:rsidRPr="00B927F6" w:rsidRDefault="00527B30" w:rsidP="00527B3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50A35B12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E9B515" w14:textId="77777777" w:rsidR="00527B30" w:rsidRPr="008D067E" w:rsidRDefault="00527B30" w:rsidP="00527B3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11D4B48F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81F81D5" w14:textId="77777777" w:rsidR="00527B30" w:rsidRPr="008D067E" w:rsidRDefault="00527B30" w:rsidP="00527B3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BC47E7A" w14:textId="77777777" w:rsidR="00527B30" w:rsidRPr="00E60630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1C34EDB5" w14:textId="77777777" w:rsidR="00527B30" w:rsidRDefault="00527B30" w:rsidP="00527B30">
      <w:pPr>
        <w:rPr>
          <w:bCs/>
          <w:i/>
        </w:rPr>
      </w:pPr>
    </w:p>
    <w:p w14:paraId="358FF4FF" w14:textId="069BD613" w:rsidR="00527B30" w:rsidRPr="00FE700E" w:rsidRDefault="00527B30" w:rsidP="00527B3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</w:t>
      </w:r>
      <w:r>
        <w:rPr>
          <w:bCs/>
          <w:iCs/>
        </w:rPr>
        <w:t xml:space="preserve">                                 </w:t>
      </w:r>
      <w:r w:rsidRPr="00FE700E">
        <w:rPr>
          <w:bCs/>
          <w:iCs/>
        </w:rPr>
        <w:t xml:space="preserve">  Data </w:t>
      </w:r>
    </w:p>
    <w:p w14:paraId="6EB6B5F9" w14:textId="77777777" w:rsidR="00527B30" w:rsidRDefault="00527B30" w:rsidP="00527B30">
      <w:pPr>
        <w:jc w:val="both"/>
        <w:rPr>
          <w:bCs/>
          <w:i/>
        </w:rPr>
      </w:pPr>
    </w:p>
    <w:p w14:paraId="726FFB67" w14:textId="77777777" w:rsidR="00527B30" w:rsidRDefault="00527B30" w:rsidP="00527B30">
      <w:pPr>
        <w:jc w:val="both"/>
        <w:rPr>
          <w:bCs/>
          <w:i/>
        </w:rPr>
      </w:pPr>
    </w:p>
    <w:p w14:paraId="4D0C98A0" w14:textId="77777777" w:rsidR="00527B30" w:rsidRPr="0065496F" w:rsidRDefault="00527B30" w:rsidP="00527B30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774815DA" w14:textId="77777777" w:rsidR="00527B30" w:rsidRDefault="00527B30" w:rsidP="00527B30"/>
    <w:p w14:paraId="5727211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EB4"/>
    <w:rsid w:val="0002780A"/>
    <w:rsid w:val="00073F5E"/>
    <w:rsid w:val="00262591"/>
    <w:rsid w:val="002904B3"/>
    <w:rsid w:val="00375E06"/>
    <w:rsid w:val="0045388B"/>
    <w:rsid w:val="004801C5"/>
    <w:rsid w:val="00500A29"/>
    <w:rsid w:val="0051671D"/>
    <w:rsid w:val="00527B30"/>
    <w:rsid w:val="005B1B88"/>
    <w:rsid w:val="00635D3A"/>
    <w:rsid w:val="00774A8C"/>
    <w:rsid w:val="00782383"/>
    <w:rsid w:val="007C0302"/>
    <w:rsid w:val="00890F48"/>
    <w:rsid w:val="008F4569"/>
    <w:rsid w:val="00A67305"/>
    <w:rsid w:val="00A975AF"/>
    <w:rsid w:val="00AB0240"/>
    <w:rsid w:val="00AD0D6A"/>
    <w:rsid w:val="00AF49C5"/>
    <w:rsid w:val="00B5220E"/>
    <w:rsid w:val="00C37725"/>
    <w:rsid w:val="00CD3560"/>
    <w:rsid w:val="00D44A73"/>
    <w:rsid w:val="00E31644"/>
    <w:rsid w:val="00E82244"/>
    <w:rsid w:val="00F341E8"/>
    <w:rsid w:val="00F4114E"/>
    <w:rsid w:val="00F84BCC"/>
    <w:rsid w:val="00FE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4194</TotalTime>
  <Pages>1</Pages>
  <Words>2823</Words>
  <Characters>16092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23</cp:revision>
  <cp:lastPrinted>2026-05-18T10:26:00Z</cp:lastPrinted>
  <dcterms:created xsi:type="dcterms:W3CDTF">2021-10-26T20:29:00Z</dcterms:created>
  <dcterms:modified xsi:type="dcterms:W3CDTF">2026-05-18T10:32:00Z</dcterms:modified>
</cp:coreProperties>
</file>