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>Confecții din tablă zincată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691"/>
        <w:gridCol w:w="2172"/>
        <w:gridCol w:w="1128"/>
        <w:gridCol w:w="1380"/>
        <w:gridCol w:w="3545"/>
        <w:gridCol w:w="284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1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>Segment tubular din tablă zincată (fălțuit) Ø 57x100 mm</w:t>
            </w:r>
          </w:p>
        </w:tc>
        <w:tc>
          <w:tcPr>
            <w:tcW w:w="21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diametrul țevii Ø 57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strat termoizolant grosimea δ=100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grosimea tablei zincate 0,5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lungimea tuburilor metalice min. 1 m/l.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>Segment tubular din tablă zincată (fălțuit) Ø 76x100 mm</w:t>
            </w:r>
          </w:p>
        </w:tc>
        <w:tc>
          <w:tcPr>
            <w:tcW w:w="21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diametrul țevii Ø 76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strat termoizolant grosimea δ=100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grosimea tablei zincate min 0,5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lungimea tuburilor metalice min. 1 m/l.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>Segment tubular din tablă zincată (fălțuit) Ø 89x100 mm</w:t>
            </w:r>
          </w:p>
        </w:tc>
        <w:tc>
          <w:tcPr>
            <w:tcW w:w="21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diametrul țevii Ø 89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strat termoizolant grosimea δ=100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grosimea tablei zincate min. 0,5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lungimea tuburilor metalice min. 1 m/l.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>Segment tubular din tablă zincată (fălțuit) Ø 108x100 mm</w:t>
            </w:r>
          </w:p>
        </w:tc>
        <w:tc>
          <w:tcPr>
            <w:tcW w:w="21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diametrul țevii Ø 108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strat termoizolant grosimea δ=100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grosimea tablei zincate min. 0,5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lungimea tuburilor metalice min. 1 m/l.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>Segment tubular din tablă zincată (fălțuit) Ø 159x100 mm</w:t>
            </w:r>
          </w:p>
        </w:tc>
        <w:tc>
          <w:tcPr>
            <w:tcW w:w="21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diametrul țevii Ø 159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strat termoizolant grosimea δ=100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grosimea tablei zincate min. 0,5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lungimea tuburilor metalice min. 1 m/l.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 xml:space="preserve">Segment tubular din tablă zincată (fălțuit) Ø </w:t>
            </w:r>
            <w:r>
              <w:rPr>
                <w:rFonts w:hint="default" w:cs="Times New Roman"/>
                <w:sz w:val="20"/>
                <w:szCs w:val="20"/>
                <w:highlight w:val="none"/>
                <w:lang w:eastAsia="zh-CN"/>
              </w:rPr>
              <w:t>530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>x100 mm</w:t>
            </w:r>
          </w:p>
        </w:tc>
        <w:tc>
          <w:tcPr>
            <w:tcW w:w="21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 xml:space="preserve">- diametrul țevii Ø </w:t>
            </w:r>
            <w:r>
              <w:rPr>
                <w:rFonts w:hint="default" w:cs="Times New Roman"/>
                <w:sz w:val="20"/>
                <w:szCs w:val="20"/>
                <w:highlight w:val="none"/>
                <w:lang w:eastAsia="ru-RU"/>
              </w:rPr>
              <w:t>530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 xml:space="preserve">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strat termoizolant grosimea δ=100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grosimea tablei zincate min. 0,5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lungimea tuburilor metalice min. 1 m/l.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Cot din tablă zincată 90°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 xml:space="preserve">Ø 57x100 mm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>(fălțuit)</w:t>
            </w:r>
          </w:p>
        </w:tc>
        <w:tc>
          <w:tcPr>
            <w:tcW w:w="21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diametrul țevii Ø 57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strat termoizolant grosimea δ=100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grosimea tablei zincate min. 0,5 mm.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Cot din tablă zincată 90°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 xml:space="preserve">Ø </w:t>
            </w:r>
            <w:r>
              <w:rPr>
                <w:rFonts w:hint="default" w:cs="Times New Roman"/>
                <w:sz w:val="20"/>
                <w:szCs w:val="20"/>
                <w:highlight w:val="none"/>
                <w:lang w:eastAsia="zh-CN"/>
              </w:rPr>
              <w:t>530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 xml:space="preserve">x100 mm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>(fălțuit)</w:t>
            </w:r>
          </w:p>
        </w:tc>
        <w:tc>
          <w:tcPr>
            <w:tcW w:w="21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 xml:space="preserve">- diametrul țevii Ø </w:t>
            </w:r>
            <w:r>
              <w:rPr>
                <w:rFonts w:hint="default" w:cs="Times New Roman"/>
                <w:sz w:val="20"/>
                <w:szCs w:val="20"/>
                <w:highlight w:val="none"/>
                <w:lang w:eastAsia="ru-RU"/>
              </w:rPr>
              <w:t>530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 xml:space="preserve">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strat termoizolant grosimea δ=100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grosimea tablei zincate min. 0,5 mm.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Cot din tablă zincată 90°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 xml:space="preserve">Ø </w:t>
            </w:r>
            <w:r>
              <w:rPr>
                <w:rFonts w:hint="default" w:cs="Times New Roman"/>
                <w:sz w:val="20"/>
                <w:szCs w:val="20"/>
                <w:highlight w:val="none"/>
                <w:lang w:eastAsia="zh-CN"/>
              </w:rPr>
              <w:t>108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 xml:space="preserve">x100 mm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>(fălțuit)</w:t>
            </w:r>
          </w:p>
        </w:tc>
        <w:tc>
          <w:tcPr>
            <w:tcW w:w="21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 xml:space="preserve">- diametrul țevii Ø </w:t>
            </w:r>
            <w:r>
              <w:rPr>
                <w:rFonts w:hint="default" w:cs="Times New Roman"/>
                <w:sz w:val="20"/>
                <w:szCs w:val="20"/>
                <w:highlight w:val="none"/>
                <w:lang w:eastAsia="ru-RU"/>
              </w:rPr>
              <w:t>108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 xml:space="preserve">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strat termoizolant grosimea δ=100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grosimea tablei zincate min. 0,5 mm.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Cot din tablă zincată 90°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 xml:space="preserve">Ø 159x100 mm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>(fălțuit)</w:t>
            </w:r>
          </w:p>
        </w:tc>
        <w:tc>
          <w:tcPr>
            <w:tcW w:w="21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diametrul țevii Ø 159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strat termoizolant grosimea δ=100 mm,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 grosimea tablei zincate min. 0,5 mm.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>Confecții din tablă zincată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746"/>
        <w:gridCol w:w="2650"/>
        <w:gridCol w:w="1200"/>
        <w:gridCol w:w="962"/>
        <w:gridCol w:w="1275"/>
        <w:gridCol w:w="1425"/>
        <w:gridCol w:w="1313"/>
        <w:gridCol w:w="1300"/>
        <w:gridCol w:w="2012"/>
        <w:gridCol w:w="1245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74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9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4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0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74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9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4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0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tblHeader/>
        </w:trPr>
        <w:tc>
          <w:tcPr>
            <w:tcW w:w="15702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Confecții din tablă zincată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1"/>
                <w:szCs w:val="21"/>
              </w:rPr>
              <w:t>44300000-3</w:t>
            </w: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>Segment tubular din tablă zincată (fălțuit) Ø 57x100 mm</w:t>
            </w:r>
          </w:p>
        </w:tc>
        <w:tc>
          <w:tcPr>
            <w:tcW w:w="1200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m.l.</w:t>
            </w:r>
          </w:p>
        </w:tc>
        <w:tc>
          <w:tcPr>
            <w:tcW w:w="962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500,00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01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  <w:t>Livrarea se va efectua din contul și cu transportul operatorului economic la depozitul entității contractante [or. Bălți, str. Ștefan cel Mare, 168]. Bunurile se vor livra la solicitare, după semnarea contractului, în termen de 10 zile calendaristice, în urma primirii comenzii cu precizarea tipului, cantității și dimensiunilor produsului solicitat.</w:t>
            </w:r>
          </w:p>
        </w:tc>
        <w:tc>
          <w:tcPr>
            <w:tcW w:w="1245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>Segment tubular din tablă zincată (fălțuit) Ø 76x100 mm</w:t>
            </w:r>
          </w:p>
        </w:tc>
        <w:tc>
          <w:tcPr>
            <w:tcW w:w="1200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m.l.</w:t>
            </w:r>
          </w:p>
        </w:tc>
        <w:tc>
          <w:tcPr>
            <w:tcW w:w="962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500,00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01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>Segment tubular din tablă zincată (fălțuit) Ø 89x100 mm</w:t>
            </w:r>
          </w:p>
        </w:tc>
        <w:tc>
          <w:tcPr>
            <w:tcW w:w="1200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m.l.</w:t>
            </w:r>
          </w:p>
        </w:tc>
        <w:tc>
          <w:tcPr>
            <w:tcW w:w="962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500,00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01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>Segment tubular din tablă zincată (fălțuit) Ø 108x100 mm</w:t>
            </w:r>
          </w:p>
        </w:tc>
        <w:tc>
          <w:tcPr>
            <w:tcW w:w="1200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m.l.</w:t>
            </w:r>
          </w:p>
        </w:tc>
        <w:tc>
          <w:tcPr>
            <w:tcW w:w="962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1200,</w:t>
            </w:r>
            <w:bookmarkStart w:id="0" w:name="_GoBack"/>
            <w:bookmarkEnd w:id="0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01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>Segment tubular din tablă zincată (fălțuit) Ø 159x100 mm</w:t>
            </w:r>
          </w:p>
        </w:tc>
        <w:tc>
          <w:tcPr>
            <w:tcW w:w="1200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m.l.</w:t>
            </w:r>
          </w:p>
        </w:tc>
        <w:tc>
          <w:tcPr>
            <w:tcW w:w="962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800,00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01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>Segment tubular din tablă zincată (fălțuit) Ø 530x100 mm</w:t>
            </w:r>
          </w:p>
        </w:tc>
        <w:tc>
          <w:tcPr>
            <w:tcW w:w="1200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m.l.</w:t>
            </w:r>
          </w:p>
        </w:tc>
        <w:tc>
          <w:tcPr>
            <w:tcW w:w="962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1000,00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01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Cot din tablă zincată 90°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 xml:space="preserve">Ø 57x100 mm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>(fălțuit)</w:t>
            </w:r>
          </w:p>
        </w:tc>
        <w:tc>
          <w:tcPr>
            <w:tcW w:w="1200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  <w:t>buc.</w:t>
            </w:r>
          </w:p>
        </w:tc>
        <w:tc>
          <w:tcPr>
            <w:tcW w:w="962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75,00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01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Cot din tablă zincată 90°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 xml:space="preserve">Ø 530x100 mm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>(fălțuit)</w:t>
            </w:r>
          </w:p>
        </w:tc>
        <w:tc>
          <w:tcPr>
            <w:tcW w:w="1200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  <w:t>buc.</w:t>
            </w:r>
          </w:p>
        </w:tc>
        <w:tc>
          <w:tcPr>
            <w:tcW w:w="962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01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Cot din tablă zincată 90°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 xml:space="preserve">Ø 108x100 mm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>(fălțuit)</w:t>
            </w:r>
          </w:p>
        </w:tc>
        <w:tc>
          <w:tcPr>
            <w:tcW w:w="1200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  <w:t>buc.</w:t>
            </w:r>
          </w:p>
        </w:tc>
        <w:tc>
          <w:tcPr>
            <w:tcW w:w="962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01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Cot din tablă zincată 90°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zh-CN"/>
              </w:rPr>
              <w:t xml:space="preserve">Ø 159x100 mm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>(fălțuit)</w:t>
            </w:r>
          </w:p>
        </w:tc>
        <w:tc>
          <w:tcPr>
            <w:tcW w:w="1200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  <w:t>buc.</w:t>
            </w:r>
          </w:p>
        </w:tc>
        <w:tc>
          <w:tcPr>
            <w:tcW w:w="962" w:type="dxa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01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TOTAL</w:t>
            </w:r>
          </w:p>
        </w:tc>
        <w:tc>
          <w:tcPr>
            <w:tcW w:w="1200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962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01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687487"/>
    <w:rsid w:val="07E0084F"/>
    <w:rsid w:val="09BB20A2"/>
    <w:rsid w:val="0A1F41F1"/>
    <w:rsid w:val="0C722C9C"/>
    <w:rsid w:val="0D7F51EF"/>
    <w:rsid w:val="0DB75CB8"/>
    <w:rsid w:val="0DE66214"/>
    <w:rsid w:val="0FF11F36"/>
    <w:rsid w:val="103877B0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86F27B0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4E40E6"/>
    <w:rsid w:val="22575BBF"/>
    <w:rsid w:val="233D0DFF"/>
    <w:rsid w:val="25917193"/>
    <w:rsid w:val="259D1413"/>
    <w:rsid w:val="28072153"/>
    <w:rsid w:val="288F05BB"/>
    <w:rsid w:val="2B8A559C"/>
    <w:rsid w:val="2C387782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86CC9"/>
    <w:rsid w:val="38296019"/>
    <w:rsid w:val="38874FCD"/>
    <w:rsid w:val="38A21BCA"/>
    <w:rsid w:val="39E9692C"/>
    <w:rsid w:val="3CEE333F"/>
    <w:rsid w:val="3D98229D"/>
    <w:rsid w:val="3DF53D49"/>
    <w:rsid w:val="3DFF4976"/>
    <w:rsid w:val="442B4CA6"/>
    <w:rsid w:val="446A7138"/>
    <w:rsid w:val="45B756C2"/>
    <w:rsid w:val="47134419"/>
    <w:rsid w:val="493C0430"/>
    <w:rsid w:val="49991CBB"/>
    <w:rsid w:val="4A3459A1"/>
    <w:rsid w:val="4B2B3590"/>
    <w:rsid w:val="4C6C31D0"/>
    <w:rsid w:val="4DFA077B"/>
    <w:rsid w:val="4E1B06BB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D6288E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97E5F4B"/>
    <w:rsid w:val="69AC0C58"/>
    <w:rsid w:val="6AF75CE4"/>
    <w:rsid w:val="6B52785D"/>
    <w:rsid w:val="6DB1777F"/>
    <w:rsid w:val="6DE34AE4"/>
    <w:rsid w:val="6E3C219F"/>
    <w:rsid w:val="6E4152D7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2026-02-12T14:04:19Z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