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29" w:type="pct"/>
        <w:tblLayout w:type="fixed"/>
        <w:tblLook w:val="04A0" w:firstRow="1" w:lastRow="0" w:firstColumn="1" w:lastColumn="0" w:noHBand="0" w:noVBand="1"/>
      </w:tblPr>
      <w:tblGrid>
        <w:gridCol w:w="2003"/>
        <w:gridCol w:w="549"/>
        <w:gridCol w:w="1560"/>
        <w:gridCol w:w="1557"/>
        <w:gridCol w:w="1419"/>
        <w:gridCol w:w="2319"/>
        <w:gridCol w:w="3352"/>
        <w:gridCol w:w="2112"/>
        <w:gridCol w:w="1011"/>
        <w:gridCol w:w="67"/>
      </w:tblGrid>
      <w:tr w:rsidR="004A1736" w:rsidRPr="00EE0593" w14:paraId="30E02952" w14:textId="77777777" w:rsidTr="00EE0593">
        <w:trPr>
          <w:trHeight w:val="697"/>
        </w:trPr>
        <w:tc>
          <w:tcPr>
            <w:tcW w:w="5000" w:type="pct"/>
            <w:gridSpan w:val="10"/>
            <w:vAlign w:val="center"/>
          </w:tcPr>
          <w:p w14:paraId="1147497E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C7BCD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C7BCD">
              <w:rPr>
                <w:noProof w:val="0"/>
                <w:sz w:val="20"/>
                <w:szCs w:val="20"/>
              </w:rPr>
              <w:t>Anexa nr. 22</w:t>
            </w:r>
          </w:p>
          <w:p w14:paraId="76DB2FE7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1C9958C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D7AF39A" w14:textId="51910A53" w:rsidR="004A1736" w:rsidRPr="000C7BCD" w:rsidRDefault="004A1736" w:rsidP="000C7BCD">
            <w:pPr>
              <w:pStyle w:val="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_Hlk77771394"/>
            <w:r w:rsidRPr="000C7BCD">
              <w:rPr>
                <w:rFonts w:ascii="Times New Roman" w:hAnsi="Times New Roman" w:cs="Times New Roman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A1736" w:rsidRPr="00EE0593" w14:paraId="1C1B8E57" w14:textId="77777777" w:rsidTr="00EE0593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EE0593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EE0593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EE0593">
                    <w:rPr>
                      <w:i/>
                      <w:iCs/>
                    </w:rPr>
                    <w:t>[</w:t>
                  </w:r>
                  <w:r w:rsidRPr="00EE059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EE0593" w:rsidRDefault="004A1736" w:rsidP="00E22253">
            <w:pPr>
              <w:jc w:val="center"/>
            </w:pPr>
          </w:p>
        </w:tc>
      </w:tr>
      <w:tr w:rsidR="004A1736" w:rsidRPr="00EE0593" w14:paraId="25A1A83F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EE0593" w:rsidRDefault="004A1736" w:rsidP="00E22253">
            <w:r w:rsidRPr="00EE0593">
              <w:t>Numărul procedurii de achiziție</w:t>
            </w:r>
            <w:r w:rsidR="00602A95" w:rsidRPr="00EE0593">
              <w:t xml:space="preserve">  </w:t>
            </w:r>
          </w:p>
        </w:tc>
      </w:tr>
      <w:tr w:rsidR="004A1736" w:rsidRPr="00EE0593" w14:paraId="78F137C3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0A6DFAC0" w:rsidR="004A1736" w:rsidRPr="003B2587" w:rsidRDefault="004A1736" w:rsidP="00E22253">
            <w:pPr>
              <w:rPr>
                <w:lang w:val="ro-MD"/>
              </w:rPr>
            </w:pPr>
            <w:r w:rsidRPr="00EE0593">
              <w:t>Obiectul achiziției:</w:t>
            </w:r>
            <w:r w:rsidR="00602A95" w:rsidRPr="00EE0593">
              <w:t xml:space="preserve"> </w:t>
            </w:r>
            <w:r w:rsidR="00107736" w:rsidRPr="00EE0593">
              <w:rPr>
                <w:b/>
                <w:noProof w:val="0"/>
                <w:lang w:eastAsia="ru-RU"/>
              </w:rPr>
              <w:t xml:space="preserve"> </w:t>
            </w:r>
            <w:r w:rsidR="003C03A9" w:rsidRPr="00EE0593">
              <w:t xml:space="preserve"> </w:t>
            </w:r>
            <w:r w:rsidR="00965D63" w:rsidRPr="00EE0593">
              <w:t xml:space="preserve"> </w:t>
            </w:r>
            <w:r w:rsidR="008573BC" w:rsidRPr="00EE0593">
              <w:rPr>
                <w:b/>
                <w:bCs/>
              </w:rPr>
              <w:t xml:space="preserve"> </w:t>
            </w:r>
            <w:r w:rsidR="00132FA3" w:rsidRPr="00EE0593">
              <w:rPr>
                <w:b/>
                <w:bCs/>
              </w:rPr>
              <w:t xml:space="preserve"> </w:t>
            </w:r>
            <w:r w:rsidR="003B2587" w:rsidRPr="004670D7">
              <w:rPr>
                <w:b/>
                <w:bCs/>
                <w:lang w:val="ro-MD"/>
              </w:rPr>
              <w:t xml:space="preserve"> </w:t>
            </w:r>
            <w:r w:rsidR="00EE1DCD" w:rsidRPr="00EB4A02">
              <w:rPr>
                <w:rFonts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BB1BC8" w:rsidRPr="00697472">
              <w:rPr>
                <w:b/>
                <w:bCs/>
                <w:lang w:eastAsia="ro-RO"/>
              </w:rPr>
              <w:t xml:space="preserve">  </w:t>
            </w:r>
            <w:r w:rsidR="00BB1BC8" w:rsidRPr="00BB1BC8">
              <w:rPr>
                <w:b/>
                <w:bCs/>
                <w:sz w:val="28"/>
                <w:szCs w:val="28"/>
                <w:lang w:eastAsia="ro-RO"/>
              </w:rPr>
              <w:t>Piese pentru cromatografie</w:t>
            </w:r>
            <w:r w:rsidR="00A86949">
              <w:rPr>
                <w:b/>
                <w:bCs/>
                <w:sz w:val="28"/>
                <w:szCs w:val="28"/>
                <w:lang w:eastAsia="ro-RO"/>
              </w:rPr>
              <w:t xml:space="preserve"> </w:t>
            </w:r>
            <w:r w:rsidR="00A86949" w:rsidRPr="00A86949">
              <w:rPr>
                <w:b/>
                <w:bCs/>
                <w:sz w:val="28"/>
                <w:szCs w:val="28"/>
                <w:lang w:eastAsia="ro-RO"/>
              </w:rPr>
              <w:t>(kituri de mentenanță)</w:t>
            </w:r>
          </w:p>
        </w:tc>
      </w:tr>
      <w:tr w:rsidR="004A1736" w:rsidRPr="00EE0593" w14:paraId="79D9D5BA" w14:textId="77777777" w:rsidTr="00EE0593">
        <w:trPr>
          <w:trHeight w:val="567"/>
        </w:trPr>
        <w:tc>
          <w:tcPr>
            <w:tcW w:w="2949" w:type="pct"/>
            <w:gridSpan w:val="6"/>
          </w:tcPr>
          <w:p w14:paraId="58F53E15" w14:textId="77777777" w:rsidR="004A1736" w:rsidRPr="00EE0593" w:rsidRDefault="004A1736" w:rsidP="00E22253"/>
        </w:tc>
        <w:tc>
          <w:tcPr>
            <w:tcW w:w="2051" w:type="pct"/>
            <w:gridSpan w:val="4"/>
          </w:tcPr>
          <w:p w14:paraId="535B8A6A" w14:textId="77777777" w:rsidR="004A1736" w:rsidRPr="00EE0593" w:rsidRDefault="004A1736" w:rsidP="00E22253"/>
        </w:tc>
      </w:tr>
      <w:tr w:rsidR="004A1736" w:rsidRPr="00EE0593" w14:paraId="3B5B62BE" w14:textId="77777777" w:rsidTr="00A86949">
        <w:trPr>
          <w:gridAfter w:val="1"/>
          <w:wAfter w:w="21" w:type="pct"/>
          <w:trHeight w:val="869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EE0593" w:rsidRDefault="004A1736" w:rsidP="00834F7A">
            <w:pPr>
              <w:jc w:val="center"/>
              <w:rPr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EE0593" w14:paraId="5125F99B" w14:textId="77777777" w:rsidTr="00EE1DCD">
        <w:trPr>
          <w:gridAfter w:val="1"/>
          <w:wAfter w:w="21" w:type="pct"/>
          <w:trHeight w:val="283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4</w:t>
            </w: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7</w:t>
            </w:r>
          </w:p>
        </w:tc>
      </w:tr>
      <w:tr w:rsidR="00AB1223" w:rsidRPr="00EE0593" w14:paraId="08F86638" w14:textId="77777777" w:rsidTr="00A86949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99C8" w14:textId="151002EF" w:rsidR="00AB1223" w:rsidRPr="00EE0593" w:rsidRDefault="00AB1223" w:rsidP="00AB1223">
            <w:pPr>
              <w:rPr>
                <w:b/>
                <w:sz w:val="22"/>
                <w:szCs w:val="22"/>
              </w:rPr>
            </w:pPr>
            <w:r w:rsidRPr="00C64DB0">
              <w:rPr>
                <w:color w:val="000000" w:themeColor="text1"/>
                <w:sz w:val="20"/>
                <w:szCs w:val="20"/>
                <w:shd w:val="clear" w:color="auto" w:fill="FFFFFF"/>
              </w:rPr>
              <w:t>Set mentenanță Detector LCMS 6470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CA5B60">
              <w:rPr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(LIPA)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6BC4" w14:textId="0598D5B7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1D70" w14:textId="780F7F70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265B" w14:textId="4B5A9E0C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D1D2" w14:textId="77777777" w:rsidR="00AB1223" w:rsidRPr="00C64DB0" w:rsidRDefault="00AB1223" w:rsidP="00AB1223">
            <w:pPr>
              <w:pStyle w:val="aa"/>
              <w:suppressLineNumbers/>
              <w:tabs>
                <w:tab w:val="left" w:pos="529"/>
                <w:tab w:val="left" w:pos="766"/>
              </w:tabs>
              <w:snapToGrid w:val="0"/>
              <w:ind w:left="57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64DB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Set mentenanță Detector, compatibil cu sistemul Agilent LCMS 6470. </w:t>
            </w:r>
          </w:p>
          <w:p w14:paraId="09052EF2" w14:textId="77777777" w:rsidR="00AB1223" w:rsidRPr="00C64DB0" w:rsidRDefault="00AB1223" w:rsidP="00AB1223">
            <w:pPr>
              <w:pStyle w:val="aa"/>
              <w:suppressLineNumbers/>
              <w:tabs>
                <w:tab w:val="left" w:pos="529"/>
                <w:tab w:val="left" w:pos="766"/>
              </w:tabs>
              <w:snapToGrid w:val="0"/>
              <w:ind w:left="57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64DB0">
              <w:rPr>
                <w:color w:val="000000" w:themeColor="text1"/>
                <w:sz w:val="20"/>
                <w:szCs w:val="20"/>
                <w:shd w:val="clear" w:color="auto" w:fill="FFFFFF"/>
              </w:rPr>
              <w:t>Va include:</w:t>
            </w:r>
          </w:p>
          <w:p w14:paraId="26E6C299" w14:textId="77777777" w:rsidR="00AB1223" w:rsidRPr="00C64DB0" w:rsidRDefault="00AB1223" w:rsidP="00AB1223">
            <w:pPr>
              <w:pStyle w:val="aa"/>
              <w:suppressLineNumbers/>
              <w:tabs>
                <w:tab w:val="left" w:pos="529"/>
                <w:tab w:val="left" w:pos="766"/>
              </w:tabs>
              <w:snapToGrid w:val="0"/>
              <w:ind w:left="57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64DB0">
              <w:rPr>
                <w:color w:val="000000" w:themeColor="text1"/>
                <w:sz w:val="20"/>
                <w:szCs w:val="20"/>
                <w:shd w:val="clear" w:color="auto" w:fill="FFFFFF"/>
              </w:rPr>
              <w:t>Horn multiplicator de electroni, cu amplificare mare, compatibil și utilizat pe sistemele Agilent Technologies LCMS TQ 6470 - 1 unitate.</w:t>
            </w:r>
          </w:p>
          <w:p w14:paraId="7DC42266" w14:textId="77777777" w:rsidR="00AB1223" w:rsidRPr="00C64DB0" w:rsidRDefault="00AB1223" w:rsidP="00AB1223">
            <w:pPr>
              <w:pStyle w:val="aa"/>
              <w:suppressLineNumbers/>
              <w:tabs>
                <w:tab w:val="left" w:pos="529"/>
                <w:tab w:val="left" w:pos="766"/>
              </w:tabs>
              <w:snapToGrid w:val="0"/>
              <w:ind w:left="57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64DB0">
              <w:rPr>
                <w:color w:val="000000" w:themeColor="text1"/>
                <w:sz w:val="20"/>
                <w:szCs w:val="20"/>
                <w:shd w:val="clear" w:color="auto" w:fill="FFFFFF"/>
              </w:rPr>
              <w:t>Cablu pentru placa electronică de afișaj compatibil și utilizat pe sistemele Agilent Technologies LCMS TQ 6470 - 1 unitate.</w:t>
            </w:r>
          </w:p>
          <w:p w14:paraId="68689372" w14:textId="77777777" w:rsidR="00AB1223" w:rsidRPr="00C64DB0" w:rsidRDefault="00AB1223" w:rsidP="00AB1223">
            <w:pPr>
              <w:pStyle w:val="aa"/>
              <w:suppressLineNumbers/>
              <w:tabs>
                <w:tab w:val="left" w:pos="529"/>
                <w:tab w:val="left" w:pos="766"/>
              </w:tabs>
              <w:snapToGrid w:val="0"/>
              <w:ind w:left="57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64DB0">
              <w:rPr>
                <w:color w:val="000000" w:themeColor="text1"/>
                <w:sz w:val="20"/>
                <w:szCs w:val="20"/>
                <w:shd w:val="clear" w:color="auto" w:fill="FFFFFF"/>
              </w:rPr>
              <w:t>Piesele vor fi livrate în ambalajul original al producătorului echipamentului.</w:t>
            </w:r>
          </w:p>
          <w:p w14:paraId="752254A3" w14:textId="0EED67F1" w:rsidR="00AB1223" w:rsidRPr="00EE0593" w:rsidRDefault="00AB1223" w:rsidP="00AB1223">
            <w:pPr>
              <w:rPr>
                <w:sz w:val="22"/>
                <w:szCs w:val="22"/>
              </w:rPr>
            </w:pPr>
            <w:r w:rsidRPr="00C64DB0">
              <w:rPr>
                <w:color w:val="000000" w:themeColor="text1"/>
                <w:sz w:val="20"/>
                <w:szCs w:val="20"/>
                <w:shd w:val="clear" w:color="auto" w:fill="FFFFFF"/>
              </w:rPr>
              <w:t>Serviciile de înlocuire vor fi efectuate de către un reprezentant autorizat și certificat de producător.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F30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</w:tr>
      <w:tr w:rsidR="00AB1223" w:rsidRPr="00EE0593" w14:paraId="7FCF4964" w14:textId="77777777" w:rsidTr="00A86949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1689" w14:textId="5AA5A61A" w:rsidR="00AB1223" w:rsidRPr="00EE0593" w:rsidRDefault="00AB1223" w:rsidP="00AB1223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AB1223">
              <w:rPr>
                <w:szCs w:val="20"/>
                <w:lang w:val="en-US"/>
              </w:rPr>
              <w:t xml:space="preserve">Set </w:t>
            </w:r>
            <w:proofErr w:type="spellStart"/>
            <w:r w:rsidRPr="00AB1223">
              <w:rPr>
                <w:szCs w:val="20"/>
                <w:lang w:val="en-US"/>
              </w:rPr>
              <w:t>mentenanță</w:t>
            </w:r>
            <w:proofErr w:type="spellEnd"/>
            <w:r w:rsidRPr="00AB1223">
              <w:rPr>
                <w:szCs w:val="20"/>
                <w:lang w:val="en-US"/>
              </w:rPr>
              <w:t xml:space="preserve"> Detector LCMS Ultivo1 </w:t>
            </w:r>
            <w:r w:rsidRPr="00AB1223">
              <w:rPr>
                <w:i/>
                <w:iCs/>
                <w:szCs w:val="20"/>
                <w:lang w:val="en-US"/>
              </w:rPr>
              <w:t>(LIPA)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5559" w14:textId="12C18720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E70F" w14:textId="534B81DB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1F57" w14:textId="6E6E0587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2EC4" w14:textId="77777777" w:rsidR="00AB1223" w:rsidRPr="00C64DB0" w:rsidRDefault="00AB1223" w:rsidP="00AB1223">
            <w:pPr>
              <w:rPr>
                <w:sz w:val="20"/>
                <w:szCs w:val="20"/>
                <w:lang w:val="it-IT"/>
              </w:rPr>
            </w:pPr>
            <w:r w:rsidRPr="00C64DB0">
              <w:rPr>
                <w:sz w:val="20"/>
                <w:szCs w:val="20"/>
              </w:rPr>
              <w:t xml:space="preserve">Set mentenanță Detector, compatibil cu sistemul Agilent LCMS Ultivo. </w:t>
            </w:r>
            <w:r w:rsidRPr="00C64DB0">
              <w:rPr>
                <w:sz w:val="20"/>
                <w:szCs w:val="20"/>
              </w:rPr>
              <w:br/>
            </w:r>
            <w:r w:rsidRPr="00C64DB0">
              <w:rPr>
                <w:sz w:val="20"/>
                <w:szCs w:val="20"/>
                <w:lang w:val="it-IT"/>
              </w:rPr>
              <w:t>Va include:</w:t>
            </w:r>
            <w:r w:rsidRPr="00C64DB0">
              <w:rPr>
                <w:sz w:val="20"/>
                <w:szCs w:val="20"/>
                <w:lang w:val="it-IT"/>
              </w:rPr>
              <w:br/>
              <w:t xml:space="preserve">Horn multiplicator de electroni, cu amplificare mare, compatibil și utilizat pe sistemele </w:t>
            </w:r>
            <w:r w:rsidRPr="00C64DB0">
              <w:rPr>
                <w:rStyle w:val="whitespace-normal"/>
                <w:sz w:val="20"/>
                <w:szCs w:val="20"/>
                <w:lang w:val="it-IT"/>
              </w:rPr>
              <w:t>Agilent Technologies</w:t>
            </w:r>
            <w:r w:rsidRPr="00C64DB0">
              <w:rPr>
                <w:sz w:val="20"/>
                <w:szCs w:val="20"/>
                <w:lang w:val="it-IT"/>
              </w:rPr>
              <w:t xml:space="preserve"> LCMS TQ Ultivo - 1 unitate.</w:t>
            </w:r>
            <w:r w:rsidRPr="00C64DB0">
              <w:rPr>
                <w:sz w:val="20"/>
                <w:szCs w:val="20"/>
                <w:lang w:val="it-IT"/>
              </w:rPr>
              <w:br/>
              <w:t xml:space="preserve">Kit ac nebulizator, din oțel inoxidabil 316 compatibil și utilizat pe sistemele </w:t>
            </w:r>
            <w:r w:rsidRPr="00C64DB0">
              <w:rPr>
                <w:rStyle w:val="whitespace-normal"/>
                <w:sz w:val="20"/>
                <w:szCs w:val="20"/>
                <w:lang w:val="it-IT"/>
              </w:rPr>
              <w:t>Agilent Technologies</w:t>
            </w:r>
            <w:r w:rsidRPr="00C64DB0">
              <w:rPr>
                <w:sz w:val="20"/>
                <w:szCs w:val="20"/>
                <w:lang w:val="it-IT"/>
              </w:rPr>
              <w:t xml:space="preserve"> LCMS TQ Ultivo - 1 unitate.</w:t>
            </w:r>
          </w:p>
          <w:p w14:paraId="0F43E11C" w14:textId="77777777" w:rsidR="00AB1223" w:rsidRPr="00C64DB0" w:rsidRDefault="00AB1223" w:rsidP="00AB1223">
            <w:pPr>
              <w:rPr>
                <w:sz w:val="20"/>
                <w:szCs w:val="20"/>
              </w:rPr>
            </w:pPr>
            <w:r w:rsidRPr="00C64DB0">
              <w:rPr>
                <w:sz w:val="20"/>
                <w:szCs w:val="20"/>
              </w:rPr>
              <w:t>Piesele vor fi livrate în ambalajul original al producătorului echipamentului.</w:t>
            </w:r>
          </w:p>
          <w:p w14:paraId="11150DDF" w14:textId="3A1FA2B9" w:rsidR="00AB1223" w:rsidRPr="00EE0593" w:rsidRDefault="00AB1223" w:rsidP="00AB1223">
            <w:pPr>
              <w:rPr>
                <w:sz w:val="22"/>
                <w:szCs w:val="22"/>
              </w:rPr>
            </w:pPr>
            <w:r w:rsidRPr="005A0241">
              <w:rPr>
                <w:sz w:val="20"/>
                <w:szCs w:val="20"/>
              </w:rPr>
              <w:lastRenderedPageBreak/>
              <w:t>Serviciile de înlocuire vor fi efectuate de către un reprezentant autorizat și certificat de producător.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</w:tr>
      <w:tr w:rsidR="00AB1223" w:rsidRPr="00EE0593" w14:paraId="0BEAB91D" w14:textId="77777777" w:rsidTr="00A86949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18CE" w14:textId="678159E8" w:rsidR="00AB1223" w:rsidRPr="00EE0593" w:rsidRDefault="00AB1223" w:rsidP="00AB1223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AB1223">
              <w:rPr>
                <w:szCs w:val="20"/>
                <w:lang w:val="en-US"/>
              </w:rPr>
              <w:t xml:space="preserve">Set </w:t>
            </w:r>
            <w:proofErr w:type="spellStart"/>
            <w:r w:rsidRPr="00AB1223">
              <w:rPr>
                <w:szCs w:val="20"/>
                <w:lang w:val="en-US"/>
              </w:rPr>
              <w:t>mentenanță</w:t>
            </w:r>
            <w:proofErr w:type="spellEnd"/>
            <w:r w:rsidRPr="00AB1223">
              <w:rPr>
                <w:szCs w:val="20"/>
                <w:lang w:val="en-US"/>
              </w:rPr>
              <w:t xml:space="preserve"> Detector LCMS Ultivo2 </w:t>
            </w:r>
            <w:r w:rsidRPr="00AB1223">
              <w:rPr>
                <w:i/>
                <w:iCs/>
                <w:szCs w:val="20"/>
                <w:lang w:val="en-US"/>
              </w:rPr>
              <w:t>(LIPA)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91CC" w14:textId="60E8EAD1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F55B" w14:textId="2569A4ED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9162" w14:textId="0DD6FDB6" w:rsidR="00AB1223" w:rsidRPr="00EE0593" w:rsidRDefault="00AB1223" w:rsidP="00AB1223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6BD8" w14:textId="77777777" w:rsidR="00AB1223" w:rsidRPr="00C64DB0" w:rsidRDefault="00AB1223" w:rsidP="00AB1223">
            <w:pPr>
              <w:rPr>
                <w:sz w:val="20"/>
                <w:szCs w:val="20"/>
                <w:lang w:val="it-IT"/>
              </w:rPr>
            </w:pPr>
            <w:r w:rsidRPr="00C64DB0">
              <w:rPr>
                <w:sz w:val="20"/>
                <w:szCs w:val="20"/>
              </w:rPr>
              <w:t xml:space="preserve">Set mentenanță Detector, compatibil cu sistemul Agilent LCMS Ultivo. </w:t>
            </w:r>
            <w:r w:rsidRPr="00C64DB0">
              <w:rPr>
                <w:sz w:val="20"/>
                <w:szCs w:val="20"/>
              </w:rPr>
              <w:br/>
            </w:r>
            <w:r w:rsidRPr="00C64DB0">
              <w:rPr>
                <w:sz w:val="20"/>
                <w:szCs w:val="20"/>
                <w:lang w:val="it-IT"/>
              </w:rPr>
              <w:t>Va include:</w:t>
            </w:r>
            <w:r w:rsidRPr="00C64DB0">
              <w:rPr>
                <w:sz w:val="20"/>
                <w:szCs w:val="20"/>
                <w:lang w:val="it-IT"/>
              </w:rPr>
              <w:br/>
              <w:t xml:space="preserve">Horn multiplicator de electroni, cu amplificare mare, compatibil și utilizat pe sistemele </w:t>
            </w:r>
            <w:r w:rsidRPr="00C64DB0">
              <w:rPr>
                <w:rStyle w:val="whitespace-normal"/>
                <w:sz w:val="20"/>
                <w:szCs w:val="20"/>
                <w:lang w:val="it-IT"/>
              </w:rPr>
              <w:t>Agilent Technologies</w:t>
            </w:r>
            <w:r w:rsidRPr="00C64DB0">
              <w:rPr>
                <w:sz w:val="20"/>
                <w:szCs w:val="20"/>
                <w:lang w:val="it-IT"/>
              </w:rPr>
              <w:t xml:space="preserve"> LCMS TQ Ultivo - 1 unitate.</w:t>
            </w:r>
            <w:r w:rsidRPr="00C64DB0">
              <w:rPr>
                <w:sz w:val="20"/>
                <w:szCs w:val="20"/>
                <w:lang w:val="it-IT"/>
              </w:rPr>
              <w:br/>
              <w:t xml:space="preserve">Kit ac nebulizator, din oțel inoxidabil 316 compatibil și utilizat pe sistemele </w:t>
            </w:r>
            <w:r w:rsidRPr="00C64DB0">
              <w:rPr>
                <w:rStyle w:val="whitespace-normal"/>
                <w:sz w:val="20"/>
                <w:szCs w:val="20"/>
                <w:lang w:val="it-IT"/>
              </w:rPr>
              <w:t>Agilent Technologies</w:t>
            </w:r>
            <w:r w:rsidRPr="00C64DB0">
              <w:rPr>
                <w:sz w:val="20"/>
                <w:szCs w:val="20"/>
                <w:lang w:val="it-IT"/>
              </w:rPr>
              <w:t xml:space="preserve"> LCMS TQ Ultivo - 1 unitate.</w:t>
            </w:r>
          </w:p>
          <w:p w14:paraId="59E03919" w14:textId="77777777" w:rsidR="00AB1223" w:rsidRPr="00C64DB0" w:rsidRDefault="00AB1223" w:rsidP="00AB1223">
            <w:pPr>
              <w:rPr>
                <w:sz w:val="20"/>
                <w:szCs w:val="20"/>
              </w:rPr>
            </w:pPr>
            <w:r w:rsidRPr="00C64DB0">
              <w:rPr>
                <w:sz w:val="20"/>
                <w:szCs w:val="20"/>
              </w:rPr>
              <w:t>Piesele vor fi livrate în ambalajul original al producătorului echipamentului.</w:t>
            </w:r>
          </w:p>
          <w:p w14:paraId="014310AE" w14:textId="09FB690C" w:rsidR="00AB1223" w:rsidRPr="00EE0593" w:rsidRDefault="00AB1223" w:rsidP="00AB1223">
            <w:pPr>
              <w:rPr>
                <w:sz w:val="22"/>
                <w:szCs w:val="22"/>
              </w:rPr>
            </w:pPr>
            <w:r w:rsidRPr="00C64DB0">
              <w:rPr>
                <w:sz w:val="20"/>
                <w:szCs w:val="20"/>
              </w:rPr>
              <w:t>Serviciile de înlocuire vor fi efectuate de către un reprezentant autorizat și certificat de producător.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9FE8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3FB4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</w:tr>
      <w:tr w:rsidR="00B66378" w:rsidRPr="00EE0593" w14:paraId="7418D681" w14:textId="77777777" w:rsidTr="00A86949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441F" w14:textId="3D875249" w:rsidR="00B66378" w:rsidRPr="00EE0593" w:rsidRDefault="00B66378" w:rsidP="00B66378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 w:rsidRPr="00AB1223">
              <w:rPr>
                <w:szCs w:val="20"/>
                <w:lang w:val="en-US"/>
              </w:rPr>
              <w:t>Ansamblu</w:t>
            </w:r>
            <w:proofErr w:type="spellEnd"/>
            <w:r w:rsidRPr="00AB1223">
              <w:rPr>
                <w:szCs w:val="20"/>
                <w:lang w:val="en-US"/>
              </w:rPr>
              <w:t xml:space="preserve"> </w:t>
            </w:r>
            <w:proofErr w:type="spellStart"/>
            <w:r w:rsidRPr="00AB1223">
              <w:rPr>
                <w:szCs w:val="20"/>
                <w:lang w:val="en-US"/>
              </w:rPr>
              <w:t>suport</w:t>
            </w:r>
            <w:proofErr w:type="spellEnd"/>
            <w:r w:rsidRPr="00AB1223">
              <w:rPr>
                <w:szCs w:val="20"/>
                <w:lang w:val="en-US"/>
              </w:rPr>
              <w:t xml:space="preserve"> ac autosampler (Needle Carriage) </w:t>
            </w:r>
            <w:r w:rsidRPr="00AB1223">
              <w:rPr>
                <w:i/>
                <w:iCs/>
                <w:szCs w:val="20"/>
                <w:lang w:val="en-US"/>
              </w:rPr>
              <w:t>(LPOVPUF)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2C66" w14:textId="2D4766B3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F9A8" w14:textId="62854225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6923" w14:textId="0BCFF7BA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632D" w14:textId="77777777" w:rsidR="00B66378" w:rsidRPr="005669C4" w:rsidRDefault="00B66378" w:rsidP="00B66378">
            <w:pPr>
              <w:rPr>
                <w:sz w:val="20"/>
                <w:szCs w:val="20"/>
              </w:rPr>
            </w:pPr>
            <w:r w:rsidRPr="005669C4">
              <w:rPr>
                <w:sz w:val="20"/>
                <w:szCs w:val="20"/>
              </w:rPr>
              <w:t xml:space="preserve">compatibil cu sistemul </w:t>
            </w:r>
            <w:r w:rsidRPr="005669C4">
              <w:rPr>
                <w:bCs/>
                <w:sz w:val="20"/>
                <w:szCs w:val="20"/>
              </w:rPr>
              <w:t xml:space="preserve">LC-MS/MS Xevo TQD cu ACQUITY UPLC; </w:t>
            </w:r>
            <w:r w:rsidRPr="005669C4">
              <w:rPr>
                <w:sz w:val="20"/>
                <w:szCs w:val="20"/>
              </w:rPr>
              <w:t xml:space="preserve"> echivalent cu codul piesei 700003897: Y CARRIAGE, 12 MM EFF. NEEDLE;  să asigure fixarea și poziționarea corectă a acului autosamplerului; să permită deplasarea precisă a acului în timpul ciclurilor de injecție; să fie compatibil cu sistemele de calibrare și aliniere ale autosamplerului; </w:t>
            </w:r>
          </w:p>
          <w:p w14:paraId="645C739D" w14:textId="77777777" w:rsidR="00B66378" w:rsidRPr="005669C4" w:rsidRDefault="00B66378" w:rsidP="00B66378">
            <w:pPr>
              <w:rPr>
                <w:sz w:val="20"/>
                <w:szCs w:val="20"/>
              </w:rPr>
            </w:pPr>
            <w:r w:rsidRPr="005669C4">
              <w:rPr>
                <w:sz w:val="20"/>
                <w:szCs w:val="20"/>
              </w:rPr>
              <w:t xml:space="preserve">să fie realizat din materiale rezistente la uzură și la contactul cu solvenți utilizați în cromatografie; </w:t>
            </w:r>
          </w:p>
          <w:p w14:paraId="49CC3CB4" w14:textId="77777777" w:rsidR="00B66378" w:rsidRDefault="00B66378" w:rsidP="00B66378">
            <w:pPr>
              <w:rPr>
                <w:sz w:val="20"/>
                <w:szCs w:val="20"/>
              </w:rPr>
            </w:pPr>
            <w:r w:rsidRPr="005669C4">
              <w:rPr>
                <w:sz w:val="20"/>
                <w:szCs w:val="20"/>
              </w:rPr>
              <w:t>să fie produs nou, neutilizat.</w:t>
            </w:r>
          </w:p>
          <w:p w14:paraId="610D4C03" w14:textId="3B41AA18" w:rsidR="00B66378" w:rsidRPr="00EE0593" w:rsidRDefault="00B66378" w:rsidP="00B66378">
            <w:pPr>
              <w:rPr>
                <w:sz w:val="22"/>
                <w:szCs w:val="22"/>
              </w:rPr>
            </w:pPr>
            <w:r w:rsidRPr="00C64DB0">
              <w:rPr>
                <w:sz w:val="20"/>
                <w:szCs w:val="20"/>
              </w:rPr>
              <w:t>Serviciile de înlocuire vor fi efectuate de către un reprezentant autorizat și certificat de producător.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094C" w14:textId="77777777" w:rsidR="00B66378" w:rsidRPr="00EE0593" w:rsidRDefault="00B66378" w:rsidP="00B66378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8C44" w14:textId="77777777" w:rsidR="00B66378" w:rsidRPr="00EE0593" w:rsidRDefault="00B66378" w:rsidP="00B66378">
            <w:pPr>
              <w:rPr>
                <w:sz w:val="20"/>
                <w:szCs w:val="20"/>
              </w:rPr>
            </w:pPr>
          </w:p>
        </w:tc>
      </w:tr>
      <w:tr w:rsidR="00B66378" w:rsidRPr="00EE0593" w14:paraId="17F7E6E8" w14:textId="77777777" w:rsidTr="0049065B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504C" w14:textId="6066D590" w:rsidR="00B66378" w:rsidRPr="00EE0593" w:rsidRDefault="00B66378" w:rsidP="00B66378">
            <w:pPr>
              <w:pStyle w:val="a3"/>
              <w:snapToGrid w:val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AB1223">
              <w:rPr>
                <w:szCs w:val="20"/>
                <w:lang w:val="en-US"/>
              </w:rPr>
              <w:t xml:space="preserve">Kit </w:t>
            </w:r>
            <w:proofErr w:type="spellStart"/>
            <w:r w:rsidRPr="00AB1223">
              <w:rPr>
                <w:szCs w:val="20"/>
                <w:lang w:val="en-US"/>
              </w:rPr>
              <w:t>stabilizator</w:t>
            </w:r>
            <w:proofErr w:type="spellEnd"/>
            <w:r w:rsidRPr="00AB1223">
              <w:rPr>
                <w:szCs w:val="20"/>
                <w:lang w:val="en-US"/>
              </w:rPr>
              <w:t xml:space="preserve"> </w:t>
            </w:r>
            <w:proofErr w:type="spellStart"/>
            <w:r w:rsidRPr="00AB1223">
              <w:rPr>
                <w:szCs w:val="20"/>
                <w:lang w:val="en-US"/>
              </w:rPr>
              <w:t>coloană</w:t>
            </w:r>
            <w:proofErr w:type="spellEnd"/>
            <w:r w:rsidRPr="00AB1223">
              <w:rPr>
                <w:szCs w:val="20"/>
                <w:lang w:val="en-US"/>
              </w:rPr>
              <w:t xml:space="preserve"> </w:t>
            </w:r>
            <w:proofErr w:type="spellStart"/>
            <w:r w:rsidRPr="00AB1223">
              <w:rPr>
                <w:szCs w:val="20"/>
                <w:lang w:val="en-US"/>
              </w:rPr>
              <w:t>cromatografică</w:t>
            </w:r>
            <w:proofErr w:type="spellEnd"/>
            <w:r w:rsidRPr="00AB1223">
              <w:rPr>
                <w:szCs w:val="20"/>
                <w:lang w:val="en-US"/>
              </w:rPr>
              <w:t xml:space="preserve"> (Column Stabilizer Kit) </w:t>
            </w:r>
            <w:r w:rsidRPr="00AB1223">
              <w:rPr>
                <w:i/>
                <w:iCs/>
                <w:szCs w:val="20"/>
                <w:lang w:val="en-US"/>
              </w:rPr>
              <w:t>(LPOVPUF)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5C36" w14:textId="38297795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4CF8" w14:textId="273BB207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BFA0" w14:textId="445F4E6C" w:rsidR="00B66378" w:rsidRPr="00EE0593" w:rsidRDefault="00B66378" w:rsidP="00B66378">
            <w:pPr>
              <w:rPr>
                <w:sz w:val="22"/>
                <w:szCs w:val="22"/>
              </w:rPr>
            </w:pPr>
          </w:p>
        </w:tc>
        <w:tc>
          <w:tcPr>
            <w:tcW w:w="177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D01B58" w14:textId="77777777" w:rsidR="00B66378" w:rsidRPr="005669C4" w:rsidRDefault="00B66378" w:rsidP="00B66378">
            <w:pPr>
              <w:rPr>
                <w:sz w:val="20"/>
                <w:szCs w:val="20"/>
              </w:rPr>
            </w:pPr>
            <w:r w:rsidRPr="005669C4">
              <w:rPr>
                <w:sz w:val="20"/>
                <w:szCs w:val="20"/>
              </w:rPr>
              <w:t xml:space="preserve">compatibil cu sistemul </w:t>
            </w:r>
            <w:r w:rsidRPr="005669C4">
              <w:rPr>
                <w:bCs/>
                <w:sz w:val="20"/>
                <w:szCs w:val="20"/>
              </w:rPr>
              <w:t xml:space="preserve">LC-MS/MS Xevo TQD cu ACQUITY UPLC; </w:t>
            </w:r>
            <w:r w:rsidRPr="005669C4">
              <w:rPr>
                <w:sz w:val="20"/>
                <w:szCs w:val="20"/>
              </w:rPr>
              <w:t xml:space="preserve"> echivalent cu codul piesei 205000489:  Column Stabilizer Kit, 50/100 mm; să permită montarea și fixarea corespunzătoare a coloanei cromatografice; </w:t>
            </w:r>
            <w:r>
              <w:rPr>
                <w:sz w:val="20"/>
                <w:szCs w:val="20"/>
              </w:rPr>
              <w:t xml:space="preserve"> </w:t>
            </w:r>
            <w:r w:rsidRPr="005669C4">
              <w:rPr>
                <w:sz w:val="20"/>
                <w:szCs w:val="20"/>
              </w:rPr>
              <w:t xml:space="preserve">să asigure conectarea corectă a traseului fluidic; să reducă volumele moarte și să mențină performanțele cromatografice ale sistemului; </w:t>
            </w:r>
          </w:p>
          <w:p w14:paraId="22B5DD28" w14:textId="77777777" w:rsidR="00B66378" w:rsidRDefault="00B66378" w:rsidP="00B66378">
            <w:pPr>
              <w:rPr>
                <w:sz w:val="20"/>
                <w:szCs w:val="20"/>
              </w:rPr>
            </w:pPr>
            <w:r w:rsidRPr="005669C4">
              <w:rPr>
                <w:sz w:val="20"/>
                <w:szCs w:val="20"/>
              </w:rPr>
              <w:t xml:space="preserve">să fie compatibil cu presiunile de lucru specifice sistemelor UPLC; </w:t>
            </w:r>
            <w:r>
              <w:rPr>
                <w:sz w:val="20"/>
                <w:szCs w:val="20"/>
              </w:rPr>
              <w:t xml:space="preserve"> </w:t>
            </w:r>
            <w:r w:rsidRPr="005669C4">
              <w:rPr>
                <w:sz w:val="20"/>
                <w:szCs w:val="20"/>
              </w:rPr>
              <w:t xml:space="preserve">să fie realizat din materiale rezistente la fazele mobile și reactivii utilizați în laborator; </w:t>
            </w:r>
            <w:r>
              <w:rPr>
                <w:sz w:val="20"/>
                <w:szCs w:val="20"/>
              </w:rPr>
              <w:t xml:space="preserve"> </w:t>
            </w:r>
            <w:r w:rsidRPr="005669C4">
              <w:rPr>
                <w:sz w:val="20"/>
                <w:szCs w:val="20"/>
              </w:rPr>
              <w:t xml:space="preserve">să fie produs nou, neutilizat. </w:t>
            </w:r>
          </w:p>
          <w:p w14:paraId="2C184ECB" w14:textId="35F2075F" w:rsidR="00B66378" w:rsidRPr="00EE0593" w:rsidRDefault="00B66378" w:rsidP="00B66378">
            <w:pPr>
              <w:rPr>
                <w:sz w:val="22"/>
                <w:szCs w:val="22"/>
              </w:rPr>
            </w:pPr>
            <w:r w:rsidRPr="00C64DB0">
              <w:rPr>
                <w:sz w:val="20"/>
                <w:szCs w:val="20"/>
              </w:rPr>
              <w:t>Serviciile de înlocuire vor fi efectuate de către un reprezentant autorizat și certificat de producător.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8A47" w14:textId="77777777" w:rsidR="00B66378" w:rsidRPr="00EE0593" w:rsidRDefault="00B66378" w:rsidP="00B66378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990A" w14:textId="77777777" w:rsidR="00B66378" w:rsidRPr="00EE0593" w:rsidRDefault="00B66378" w:rsidP="00B66378">
            <w:pPr>
              <w:rPr>
                <w:sz w:val="20"/>
                <w:szCs w:val="20"/>
              </w:rPr>
            </w:pPr>
          </w:p>
        </w:tc>
      </w:tr>
      <w:tr w:rsidR="00AB1223" w:rsidRPr="00EE0593" w14:paraId="344D0755" w14:textId="77777777" w:rsidTr="00EE1DCD">
        <w:trPr>
          <w:gridAfter w:val="1"/>
          <w:wAfter w:w="21" w:type="pct"/>
          <w:trHeight w:val="397"/>
        </w:trPr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AB1223" w:rsidRPr="00EE0593" w:rsidRDefault="00AB1223" w:rsidP="00AB1223">
            <w:pPr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1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AB1223" w:rsidRPr="00EE0593" w:rsidRDefault="00AB1223" w:rsidP="00AB1223">
            <w:pPr>
              <w:rPr>
                <w:sz w:val="20"/>
                <w:szCs w:val="20"/>
              </w:rPr>
            </w:pPr>
          </w:p>
        </w:tc>
      </w:tr>
      <w:tr w:rsidR="00AB1223" w:rsidRPr="00EE0593" w14:paraId="20B31147" w14:textId="77777777" w:rsidTr="00EE059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1F17D5" w14:textId="77777777" w:rsidR="00AB1223" w:rsidRPr="00FD3C33" w:rsidRDefault="00AB1223" w:rsidP="00AB1223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82444C7" w14:textId="5D31B093" w:rsidR="00AB1223" w:rsidRPr="00FD3C33" w:rsidRDefault="00AB1223" w:rsidP="00AB1223">
            <w:pPr>
              <w:rPr>
                <w:sz w:val="20"/>
                <w:szCs w:val="20"/>
              </w:rPr>
            </w:pPr>
            <w:r w:rsidRPr="00FD3C33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26F496F" w14:textId="77777777" w:rsidR="00AB1223" w:rsidRPr="00FD3C33" w:rsidRDefault="00AB1223" w:rsidP="00AB1223">
            <w:pPr>
              <w:rPr>
                <w:bCs/>
                <w:iCs/>
                <w:sz w:val="20"/>
                <w:szCs w:val="20"/>
              </w:rPr>
            </w:pPr>
            <w:r w:rsidRPr="00FD3C33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42EBBC71" w14:textId="77777777" w:rsidR="00AB1223" w:rsidRDefault="00AB1223" w:rsidP="00AB1223">
            <w:pPr>
              <w:rPr>
                <w:bCs/>
                <w:iCs/>
                <w:sz w:val="20"/>
                <w:szCs w:val="20"/>
              </w:rPr>
            </w:pPr>
          </w:p>
          <w:p w14:paraId="63102326" w14:textId="77777777" w:rsidR="003953BD" w:rsidRDefault="003953BD" w:rsidP="00AB1223">
            <w:pPr>
              <w:rPr>
                <w:bCs/>
                <w:iCs/>
                <w:sz w:val="20"/>
                <w:szCs w:val="20"/>
              </w:rPr>
            </w:pPr>
          </w:p>
          <w:p w14:paraId="03AF9B75" w14:textId="77777777" w:rsidR="003953BD" w:rsidRPr="00FD3C33" w:rsidRDefault="003953BD" w:rsidP="00AB1223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615" w:type="dxa"/>
              <w:tblLayout w:type="fixed"/>
              <w:tblLook w:val="04A0" w:firstRow="1" w:lastRow="0" w:firstColumn="1" w:lastColumn="0" w:noHBand="0" w:noVBand="1"/>
            </w:tblPr>
            <w:tblGrid>
              <w:gridCol w:w="1255"/>
              <w:gridCol w:w="297"/>
              <w:gridCol w:w="2275"/>
              <w:gridCol w:w="950"/>
              <w:gridCol w:w="855"/>
              <w:gridCol w:w="1113"/>
              <w:gridCol w:w="988"/>
              <w:gridCol w:w="1136"/>
              <w:gridCol w:w="918"/>
              <w:gridCol w:w="49"/>
              <w:gridCol w:w="1380"/>
              <w:gridCol w:w="85"/>
              <w:gridCol w:w="364"/>
              <w:gridCol w:w="2669"/>
              <w:gridCol w:w="31"/>
              <w:gridCol w:w="219"/>
              <w:gridCol w:w="62"/>
              <w:gridCol w:w="693"/>
              <w:gridCol w:w="31"/>
              <w:gridCol w:w="245"/>
            </w:tblGrid>
            <w:tr w:rsidR="00AB1223" w:rsidRPr="00FD3C33" w14:paraId="61ECE8D3" w14:textId="77777777" w:rsidTr="009B6FEF">
              <w:trPr>
                <w:gridAfter w:val="2"/>
                <w:wAfter w:w="276" w:type="dxa"/>
                <w:trHeight w:val="699"/>
              </w:trPr>
              <w:tc>
                <w:tcPr>
                  <w:tcW w:w="14646" w:type="dxa"/>
                  <w:gridSpan w:val="17"/>
                  <w:vAlign w:val="center"/>
                </w:tcPr>
                <w:p w14:paraId="52E99CC4" w14:textId="66280D23" w:rsidR="00AB1223" w:rsidRPr="00FD3C33" w:rsidRDefault="00AB1223" w:rsidP="00AB1223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Anexa nr.23</w:t>
                  </w:r>
                </w:p>
                <w:p w14:paraId="672FE27E" w14:textId="646A62AE" w:rsidR="00AB1223" w:rsidRPr="00FD3C33" w:rsidRDefault="00AB1223" w:rsidP="00AB122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 la Documentația standard nr.115</w:t>
                  </w:r>
                </w:p>
                <w:p w14:paraId="3310F888" w14:textId="3F208752" w:rsidR="00AB1223" w:rsidRPr="00FD3C33" w:rsidRDefault="00AB1223" w:rsidP="00AB122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>din “ 15 ” septembrie  2021</w:t>
                  </w:r>
                </w:p>
                <w:p w14:paraId="0910EF32" w14:textId="2F853794" w:rsidR="00AB1223" w:rsidRPr="000C7BCD" w:rsidRDefault="00AB1223" w:rsidP="00AB1223">
                  <w:pPr>
                    <w:pStyle w:val="2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</w:pPr>
                  <w:r w:rsidRPr="000C7BCD"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  <w:t>Specificații de preț</w:t>
                  </w:r>
                </w:p>
              </w:tc>
              <w:tc>
                <w:tcPr>
                  <w:tcW w:w="693" w:type="dxa"/>
                </w:tcPr>
                <w:p w14:paraId="3E5534E1" w14:textId="77777777" w:rsidR="00AB1223" w:rsidRPr="00FD3C33" w:rsidRDefault="00AB1223" w:rsidP="00AB1223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</w:p>
                <w:p w14:paraId="69B50E27" w14:textId="2AE4AC18" w:rsidR="00AB1223" w:rsidRPr="00FD3C33" w:rsidRDefault="00AB1223" w:rsidP="00AB122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B1223" w:rsidRPr="00FD3C33" w14:paraId="5F8CE219" w14:textId="77777777" w:rsidTr="009B6FEF">
              <w:trPr>
                <w:gridAfter w:val="2"/>
                <w:wAfter w:w="276" w:type="dxa"/>
                <w:trHeight w:val="119"/>
              </w:trPr>
              <w:tc>
                <w:tcPr>
                  <w:tcW w:w="14646" w:type="dxa"/>
                  <w:gridSpan w:val="17"/>
                  <w:tcBorders>
                    <w:bottom w:val="single" w:sz="4" w:space="0" w:color="auto"/>
                  </w:tcBorders>
                </w:tcPr>
                <w:p w14:paraId="58ACCDC1" w14:textId="77777777" w:rsidR="00AB1223" w:rsidRPr="00FD3C33" w:rsidRDefault="00AB1223" w:rsidP="00AB1223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D3C33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85E3C8D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bottom w:val="single" w:sz="4" w:space="0" w:color="auto"/>
                  </w:tcBorders>
                </w:tcPr>
                <w:p w14:paraId="5245EC73" w14:textId="77777777" w:rsidR="00AB1223" w:rsidRPr="00FD3C33" w:rsidRDefault="00AB1223" w:rsidP="00AB122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AB1223" w:rsidRPr="00FD3C33" w14:paraId="3A7FB04C" w14:textId="77777777" w:rsidTr="009B6FEF">
              <w:trPr>
                <w:trHeight w:val="73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AB1223" w:rsidRPr="00FD3C33" w:rsidRDefault="00AB1223" w:rsidP="00AB122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AB1223" w:rsidRPr="00FD3C33" w:rsidRDefault="00AB1223" w:rsidP="00AB122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 xml:space="preserve">Numărul  procedurii de achiziție  </w:t>
                  </w:r>
                </w:p>
              </w:tc>
            </w:tr>
            <w:tr w:rsidR="00AB1223" w:rsidRPr="00FD3C33" w14:paraId="7FCF02A7" w14:textId="77777777" w:rsidTr="009B6FEF">
              <w:trPr>
                <w:trHeight w:val="261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AB1223" w:rsidRPr="00FD3C33" w:rsidRDefault="00AB1223" w:rsidP="00AB122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60FA04FE" w:rsidR="00AB1223" w:rsidRPr="00FD3C33" w:rsidRDefault="00AB1223" w:rsidP="00AB122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 w:rsidRPr="00FD3C33">
                    <w:rPr>
                      <w:sz w:val="22"/>
                      <w:szCs w:val="22"/>
                    </w:rPr>
                    <w:t>Obiectul de achiziției :</w:t>
                  </w:r>
                  <w:r w:rsidRPr="00FD3C33">
                    <w:rPr>
                      <w:b/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EB4A02">
                    <w:rPr>
                      <w:rFonts w:cs="Arial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BB1BC8">
                    <w:rPr>
                      <w:b/>
                      <w:bCs/>
                      <w:lang w:eastAsia="ro-RO"/>
                    </w:rPr>
                    <w:t xml:space="preserve"> </w:t>
                  </w:r>
                  <w:r w:rsidRPr="00BB1BC8">
                    <w:rPr>
                      <w:rFonts w:cs="Arial"/>
                      <w:b/>
                      <w:bCs/>
                      <w:color w:val="000000" w:themeColor="text1"/>
                      <w:sz w:val="28"/>
                      <w:szCs w:val="28"/>
                    </w:rPr>
                    <w:t>Piese pentru cromatografie</w:t>
                  </w:r>
                  <w:r w:rsidR="00A86949">
                    <w:rPr>
                      <w:rFonts w:cs="Arial"/>
                      <w:b/>
                      <w:b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A86949" w:rsidRPr="00A86949">
                    <w:rPr>
                      <w:rFonts w:cs="Arial"/>
                      <w:b/>
                      <w:bCs/>
                      <w:color w:val="000000" w:themeColor="text1"/>
                      <w:sz w:val="28"/>
                      <w:szCs w:val="28"/>
                    </w:rPr>
                    <w:t>(kituri de mentenanță)</w:t>
                  </w:r>
                  <w:r w:rsidR="00A86949">
                    <w:rPr>
                      <w:rFonts w:cs="Arial"/>
                      <w:b/>
                      <w:b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AB1223" w:rsidRPr="00FD3C33" w14:paraId="504EBBFE" w14:textId="77777777" w:rsidTr="009B6FEF">
              <w:trPr>
                <w:trHeight w:val="215"/>
              </w:trPr>
              <w:tc>
                <w:tcPr>
                  <w:tcW w:w="11665" w:type="dxa"/>
                  <w:gridSpan w:val="13"/>
                </w:tcPr>
                <w:p w14:paraId="43A5BC73" w14:textId="77777777" w:rsidR="00AB1223" w:rsidRPr="00FD3C33" w:rsidRDefault="00AB1223" w:rsidP="00AB122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9" w:type="dxa"/>
                  <w:gridSpan w:val="3"/>
                </w:tcPr>
                <w:p w14:paraId="483B6450" w14:textId="77777777" w:rsidR="00AB1223" w:rsidRPr="00FD3C33" w:rsidRDefault="00AB1223" w:rsidP="00AB122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1" w:type="dxa"/>
                  <w:gridSpan w:val="4"/>
                </w:tcPr>
                <w:p w14:paraId="2984376B" w14:textId="77777777" w:rsidR="00AB1223" w:rsidRPr="00FD3C33" w:rsidRDefault="00AB1223" w:rsidP="00AB122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B1223" w:rsidRPr="00FD3C33" w14:paraId="5A90B4B6" w14:textId="77777777" w:rsidTr="00FD3C33">
              <w:trPr>
                <w:gridAfter w:val="2"/>
                <w:wAfter w:w="276" w:type="dxa"/>
                <w:trHeight w:val="104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3D61B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4AEB641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D928760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85F4633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1836BA79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AB1223" w:rsidRPr="00FD3C33" w:rsidRDefault="00AB1223" w:rsidP="00AB122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384F7037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AB1223" w:rsidRPr="00FD3C33" w14:paraId="1C57F3B4" w14:textId="77777777" w:rsidTr="00F0089B">
              <w:trPr>
                <w:gridAfter w:val="2"/>
                <w:wAfter w:w="276" w:type="dxa"/>
                <w:trHeight w:val="28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AB1223" w:rsidRPr="00FD3C33" w:rsidRDefault="00AB1223" w:rsidP="00AB122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3953BD" w:rsidRPr="00FD3C33" w14:paraId="0792EABE" w14:textId="77777777" w:rsidTr="00E44048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A9C08" w14:textId="1F874301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5F90">
                    <w:rPr>
                      <w:bCs/>
                      <w:sz w:val="20"/>
                      <w:szCs w:val="20"/>
                      <w:lang w:val="ro-MD"/>
                    </w:rPr>
                    <w:t>38432210-7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D6BA751" w14:textId="47D62463" w:rsidR="003953BD" w:rsidRPr="00FD3C33" w:rsidRDefault="003953BD" w:rsidP="003953BD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Cs w:val="20"/>
                      <w:lang w:val="ro-RO"/>
                    </w:rPr>
                  </w:pPr>
                  <w:r w:rsidRPr="003953BD">
                    <w:rPr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Set </w:t>
                  </w:r>
                  <w:proofErr w:type="spellStart"/>
                  <w:r w:rsidRPr="003953BD">
                    <w:rPr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mentenanță</w:t>
                  </w:r>
                  <w:proofErr w:type="spellEnd"/>
                  <w:r w:rsidRPr="003953BD">
                    <w:rPr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 xml:space="preserve"> Detector LCMS 6470 </w:t>
                  </w:r>
                  <w:r w:rsidRPr="003953BD">
                    <w:rPr>
                      <w:i/>
                      <w:iCs/>
                      <w:color w:val="000000" w:themeColor="text1"/>
                      <w:szCs w:val="20"/>
                      <w:shd w:val="clear" w:color="auto" w:fill="FFFFFF"/>
                      <w:lang w:val="en-US"/>
                    </w:rPr>
                    <w:t>(LIPA)</w:t>
                  </w:r>
                </w:p>
              </w:tc>
              <w:tc>
                <w:tcPr>
                  <w:tcW w:w="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5FED36D" w14:textId="7D3ECB4B" w:rsidR="003953BD" w:rsidRPr="00FD3C33" w:rsidRDefault="003953BD" w:rsidP="003953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pt-BR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C01BFF5" w14:textId="6D09FA93" w:rsidR="003953BD" w:rsidRPr="00FD3C33" w:rsidRDefault="003953BD" w:rsidP="003953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3953BD" w:rsidRPr="009B6FEF" w:rsidRDefault="003953BD" w:rsidP="003953B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3953BD" w:rsidRPr="00FD3C33" w:rsidRDefault="003953BD" w:rsidP="003953B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53BD" w:rsidRPr="00FD3C33" w14:paraId="39772227" w14:textId="77777777" w:rsidTr="00E44048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A4440EF" w14:textId="2F2DC048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5F90">
                    <w:rPr>
                      <w:sz w:val="20"/>
                      <w:szCs w:val="20"/>
                    </w:rPr>
                    <w:t>38432210-7</w:t>
                  </w:r>
                </w:p>
              </w:tc>
              <w:tc>
                <w:tcPr>
                  <w:tcW w:w="2572" w:type="dxa"/>
                  <w:gridSpan w:val="2"/>
                </w:tcPr>
                <w:p w14:paraId="04DB507B" w14:textId="32DEBCD5" w:rsidR="003953BD" w:rsidRPr="00FD3C33" w:rsidRDefault="003953BD" w:rsidP="003953B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C64DB0">
                    <w:rPr>
                      <w:sz w:val="20"/>
                      <w:szCs w:val="20"/>
                    </w:rPr>
                    <w:t>Set mentenanță Detector LCMS Ultivo1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CA5B60">
                    <w:rPr>
                      <w:i/>
                      <w:iCs/>
                      <w:sz w:val="20"/>
                      <w:szCs w:val="20"/>
                    </w:rPr>
                    <w:t>(LIPA)</w:t>
                  </w:r>
                </w:p>
              </w:tc>
              <w:tc>
                <w:tcPr>
                  <w:tcW w:w="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CAB35FA" w14:textId="25FF12B8" w:rsidR="003953BD" w:rsidRPr="00FD3C33" w:rsidRDefault="003953BD" w:rsidP="003953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pt-BR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F42B9F8" w14:textId="457DE06E" w:rsidR="003953BD" w:rsidRPr="00FD3C33" w:rsidRDefault="003953BD" w:rsidP="003953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3953BD" w:rsidRPr="009B6FEF" w:rsidRDefault="003953BD" w:rsidP="003953B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3953BD" w:rsidRPr="00FD3C33" w:rsidRDefault="003953BD" w:rsidP="003953B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53BD" w:rsidRPr="00FD3C33" w14:paraId="1921F125" w14:textId="77777777" w:rsidTr="00E44048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0F6DF" w14:textId="4174E168" w:rsidR="003953BD" w:rsidRPr="00AC5F90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5F90">
                    <w:rPr>
                      <w:bCs/>
                      <w:sz w:val="20"/>
                      <w:szCs w:val="20"/>
                      <w:lang w:val="ro-MD"/>
                    </w:rPr>
                    <w:t>38432210-7</w:t>
                  </w:r>
                </w:p>
              </w:tc>
              <w:tc>
                <w:tcPr>
                  <w:tcW w:w="2572" w:type="dxa"/>
                  <w:gridSpan w:val="2"/>
                </w:tcPr>
                <w:p w14:paraId="343B8717" w14:textId="0917AFA9" w:rsidR="003953BD" w:rsidRPr="00FD3C33" w:rsidRDefault="003953BD" w:rsidP="003953B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C64DB0">
                    <w:rPr>
                      <w:sz w:val="20"/>
                      <w:szCs w:val="20"/>
                    </w:rPr>
                    <w:t>Set mentenanță Detector LCMS Ultivo2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CA5B60">
                    <w:rPr>
                      <w:i/>
                      <w:iCs/>
                      <w:sz w:val="20"/>
                      <w:szCs w:val="20"/>
                    </w:rPr>
                    <w:t>(LIPA)</w:t>
                  </w:r>
                </w:p>
              </w:tc>
              <w:tc>
                <w:tcPr>
                  <w:tcW w:w="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ABA56C8" w14:textId="6CBA95BF" w:rsidR="003953BD" w:rsidRPr="00FD3C33" w:rsidRDefault="003953BD" w:rsidP="003953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pt-BR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9A01B8D" w14:textId="4D0FB8CC" w:rsidR="003953BD" w:rsidRPr="00FD3C33" w:rsidRDefault="003953BD" w:rsidP="003953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DA6C5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B665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930EE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71E69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6770B" w14:textId="10FB61CA" w:rsidR="003953BD" w:rsidRPr="009B6FEF" w:rsidRDefault="003953BD" w:rsidP="003953B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18CC0" w14:textId="16E3479F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1A4F4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53BD" w:rsidRPr="00FD3C33" w14:paraId="63CD9325" w14:textId="77777777" w:rsidTr="00E44048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62CDD60" w14:textId="3BF8329D" w:rsidR="003953BD" w:rsidRPr="00AC5F90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5F90">
                    <w:rPr>
                      <w:sz w:val="20"/>
                      <w:szCs w:val="20"/>
                    </w:rPr>
                    <w:t>38432210-7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589E9" w14:textId="6F31400D" w:rsidR="003953BD" w:rsidRPr="00FD3C33" w:rsidRDefault="003953BD" w:rsidP="003953B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CA5B60">
                    <w:rPr>
                      <w:sz w:val="20"/>
                      <w:szCs w:val="20"/>
                    </w:rPr>
                    <w:t xml:space="preserve">Ansamblu suport ac autosampler (Needle Carriage) </w:t>
                  </w:r>
                  <w:r w:rsidRPr="00CA5B60">
                    <w:rPr>
                      <w:i/>
                      <w:iCs/>
                      <w:sz w:val="20"/>
                      <w:szCs w:val="20"/>
                    </w:rPr>
                    <w:t>(LPOVPUF)</w:t>
                  </w:r>
                </w:p>
              </w:tc>
              <w:tc>
                <w:tcPr>
                  <w:tcW w:w="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AF887EA" w14:textId="4F7319AC" w:rsidR="003953BD" w:rsidRPr="00FD3C33" w:rsidRDefault="003953BD" w:rsidP="003953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A5B60">
                    <w:rPr>
                      <w:sz w:val="20"/>
                      <w:szCs w:val="20"/>
                      <w:lang w:val="pt-BR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B82CE6F" w14:textId="0DACCB81" w:rsidR="003953BD" w:rsidRPr="00FD3C33" w:rsidRDefault="003953BD" w:rsidP="003953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pt-BR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65B87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236C3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BC643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1AFA3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BDC00" w14:textId="283F4BF2" w:rsidR="003953BD" w:rsidRPr="009B6FEF" w:rsidRDefault="003953BD" w:rsidP="003953B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3D965" w14:textId="1F514AB3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7D905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53BD" w:rsidRPr="00FD3C33" w14:paraId="6882B9F7" w14:textId="77777777" w:rsidTr="00E44048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C6D17" w14:textId="3BBA9717" w:rsidR="003953BD" w:rsidRPr="00AC5F90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5F90">
                    <w:rPr>
                      <w:bCs/>
                      <w:sz w:val="20"/>
                      <w:szCs w:val="20"/>
                      <w:lang w:val="ro-MD"/>
                    </w:rPr>
                    <w:t>38432210-7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9D1D550" w14:textId="3907DC8B" w:rsidR="003953BD" w:rsidRPr="00FD3C33" w:rsidRDefault="003953BD" w:rsidP="003953B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CA5B60">
                    <w:rPr>
                      <w:sz w:val="20"/>
                      <w:szCs w:val="20"/>
                    </w:rPr>
                    <w:t xml:space="preserve">Kit stabilizator coloană cromatografică (Column Stabilizer Kit) </w:t>
                  </w:r>
                  <w:r w:rsidRPr="00CA5B60">
                    <w:rPr>
                      <w:i/>
                      <w:iCs/>
                      <w:sz w:val="20"/>
                      <w:szCs w:val="20"/>
                    </w:rPr>
                    <w:t>(LPOVPUF)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71F11C40" w14:textId="7DA4A1AD" w:rsidR="003953BD" w:rsidRPr="00FD3C33" w:rsidRDefault="003953BD" w:rsidP="003953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pt-BR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49D5BA50" w14:textId="2FDB5A3E" w:rsidR="003953BD" w:rsidRPr="00FD3C33" w:rsidRDefault="003953BD" w:rsidP="003953B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pt-BR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95AAB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8102A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0DE05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23996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80C2F" w14:textId="0CAB68F5" w:rsidR="003953BD" w:rsidRPr="009B6FEF" w:rsidRDefault="003953BD" w:rsidP="003953B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80EA3" w14:textId="26E62DC3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65975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53BD" w:rsidRPr="00FD3C33" w14:paraId="5A1DEE09" w14:textId="77777777" w:rsidTr="009B6FEF">
              <w:trPr>
                <w:gridAfter w:val="2"/>
                <w:wAfter w:w="276" w:type="dxa"/>
                <w:trHeight w:val="21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53BD" w:rsidRPr="00FD3C33" w14:paraId="49CEB3FD" w14:textId="77777777" w:rsidTr="00F0089B">
              <w:trPr>
                <w:gridAfter w:val="1"/>
                <w:wAfter w:w="245" w:type="dxa"/>
                <w:trHeight w:val="397"/>
              </w:trPr>
              <w:tc>
                <w:tcPr>
                  <w:tcW w:w="9836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9CD93A1" w14:textId="0DBE5BE1" w:rsidR="003953BD" w:rsidRPr="00FD3C33" w:rsidRDefault="003953BD" w:rsidP="003953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Semnat:_______________ Numele, Prenumele:_____________________________ În calitate de: ___________</w:t>
                  </w:r>
                </w:p>
                <w:p w14:paraId="7EA544DA" w14:textId="77777777" w:rsidR="003953BD" w:rsidRPr="00FD3C33" w:rsidRDefault="003953BD" w:rsidP="003953BD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FD3C33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65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3953BD" w:rsidRPr="00FD3C33" w:rsidRDefault="003953BD" w:rsidP="003953B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64" w:type="dxa"/>
                  <w:gridSpan w:val="3"/>
                  <w:tcBorders>
                    <w:top w:val="single" w:sz="4" w:space="0" w:color="auto"/>
                  </w:tcBorders>
                </w:tcPr>
                <w:p w14:paraId="6FAFCD86" w14:textId="77777777" w:rsidR="003953BD" w:rsidRPr="00FD3C33" w:rsidRDefault="003953BD" w:rsidP="003953B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</w:tcBorders>
                </w:tcPr>
                <w:p w14:paraId="466C74EE" w14:textId="77777777" w:rsidR="003953BD" w:rsidRPr="00FD3C33" w:rsidRDefault="003953BD" w:rsidP="003953B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DBCF79" w14:textId="77777777" w:rsidR="00AB1223" w:rsidRPr="00FD3C33" w:rsidRDefault="00AB1223" w:rsidP="00AB1223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AB1223" w:rsidRPr="00EE0593" w14:paraId="16662003" w14:textId="77777777" w:rsidTr="00EE1DCD">
        <w:trPr>
          <w:gridAfter w:val="1"/>
          <w:wAfter w:w="21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AB1223" w:rsidRPr="00EE0593" w:rsidRDefault="00AB1223" w:rsidP="00AB1223">
            <w:pPr>
              <w:tabs>
                <w:tab w:val="left" w:pos="6120"/>
              </w:tabs>
            </w:pPr>
          </w:p>
        </w:tc>
        <w:tc>
          <w:tcPr>
            <w:tcW w:w="172" w:type="pct"/>
            <w:tcBorders>
              <w:top w:val="single" w:sz="4" w:space="0" w:color="auto"/>
            </w:tcBorders>
          </w:tcPr>
          <w:p w14:paraId="79E5EE1F" w14:textId="77777777" w:rsidR="00AB1223" w:rsidRPr="00EE0593" w:rsidRDefault="00AB1223" w:rsidP="00AB1223">
            <w:pPr>
              <w:tabs>
                <w:tab w:val="left" w:pos="6120"/>
              </w:tabs>
            </w:pPr>
          </w:p>
        </w:tc>
        <w:tc>
          <w:tcPr>
            <w:tcW w:w="4179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AB1223" w:rsidRPr="00EE0593" w:rsidRDefault="00AB1223" w:rsidP="00AB1223">
            <w:pPr>
              <w:rPr>
                <w:bCs/>
                <w:iCs/>
              </w:rPr>
            </w:pPr>
          </w:p>
        </w:tc>
      </w:tr>
    </w:tbl>
    <w:p w14:paraId="66E6DE77" w14:textId="77777777" w:rsidR="004A1736" w:rsidRPr="00EE0593" w:rsidRDefault="004A1736" w:rsidP="00D01399">
      <w:pPr>
        <w:framePr w:h="9569" w:hRule="exact" w:wrap="auto" w:vAnchor="page" w:hAnchor="page" w:x="991" w:y="1"/>
        <w:rPr>
          <w:b/>
          <w:noProof w:val="0"/>
        </w:rPr>
        <w:sectPr w:rsidR="004A1736" w:rsidRPr="00EE0593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E9678" w14:textId="3D1C2AAB" w:rsidR="00255B96" w:rsidRPr="00EE0593" w:rsidRDefault="00255B96" w:rsidP="000C619A">
      <w:pPr>
        <w:tabs>
          <w:tab w:val="left" w:pos="6069"/>
        </w:tabs>
      </w:pPr>
    </w:p>
    <w:sectPr w:rsidR="00255B96" w:rsidRPr="00EE0593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644313103">
    <w:abstractNumId w:val="3"/>
  </w:num>
  <w:num w:numId="2" w16cid:durableId="1534919960">
    <w:abstractNumId w:val="2"/>
  </w:num>
  <w:num w:numId="3" w16cid:durableId="794837952">
    <w:abstractNumId w:val="1"/>
  </w:num>
  <w:num w:numId="4" w16cid:durableId="1871456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7D2A"/>
    <w:rsid w:val="00024119"/>
    <w:rsid w:val="000340BA"/>
    <w:rsid w:val="00056427"/>
    <w:rsid w:val="00070A00"/>
    <w:rsid w:val="00070B5D"/>
    <w:rsid w:val="00076490"/>
    <w:rsid w:val="00082530"/>
    <w:rsid w:val="00087FEB"/>
    <w:rsid w:val="000936E3"/>
    <w:rsid w:val="000A7516"/>
    <w:rsid w:val="000B5315"/>
    <w:rsid w:val="000B7ECD"/>
    <w:rsid w:val="000C619A"/>
    <w:rsid w:val="000C7BCD"/>
    <w:rsid w:val="000D10CD"/>
    <w:rsid w:val="000E0C86"/>
    <w:rsid w:val="000E2C34"/>
    <w:rsid w:val="000E3349"/>
    <w:rsid w:val="000F684D"/>
    <w:rsid w:val="000F6BA4"/>
    <w:rsid w:val="001023D3"/>
    <w:rsid w:val="00103FA9"/>
    <w:rsid w:val="001074F5"/>
    <w:rsid w:val="00107736"/>
    <w:rsid w:val="00132FA3"/>
    <w:rsid w:val="0014530E"/>
    <w:rsid w:val="00145AB4"/>
    <w:rsid w:val="00154266"/>
    <w:rsid w:val="00167AC7"/>
    <w:rsid w:val="00182DD7"/>
    <w:rsid w:val="00193825"/>
    <w:rsid w:val="001A15D0"/>
    <w:rsid w:val="001A393E"/>
    <w:rsid w:val="001B2988"/>
    <w:rsid w:val="001D5F93"/>
    <w:rsid w:val="001D780C"/>
    <w:rsid w:val="001F3EB6"/>
    <w:rsid w:val="001F6163"/>
    <w:rsid w:val="00206976"/>
    <w:rsid w:val="002125A5"/>
    <w:rsid w:val="00215FD5"/>
    <w:rsid w:val="00217F6B"/>
    <w:rsid w:val="00244606"/>
    <w:rsid w:val="00255B96"/>
    <w:rsid w:val="00265310"/>
    <w:rsid w:val="002666CD"/>
    <w:rsid w:val="00273B30"/>
    <w:rsid w:val="00291649"/>
    <w:rsid w:val="002A670C"/>
    <w:rsid w:val="002C3578"/>
    <w:rsid w:val="002C375D"/>
    <w:rsid w:val="002D40D3"/>
    <w:rsid w:val="002E26CD"/>
    <w:rsid w:val="002E27E6"/>
    <w:rsid w:val="002E41F4"/>
    <w:rsid w:val="002E62D0"/>
    <w:rsid w:val="002F00E1"/>
    <w:rsid w:val="002F316F"/>
    <w:rsid w:val="0030180A"/>
    <w:rsid w:val="00305E10"/>
    <w:rsid w:val="003203CA"/>
    <w:rsid w:val="0033278D"/>
    <w:rsid w:val="00366477"/>
    <w:rsid w:val="00386035"/>
    <w:rsid w:val="003953BD"/>
    <w:rsid w:val="003A02D1"/>
    <w:rsid w:val="003A06A8"/>
    <w:rsid w:val="003A2710"/>
    <w:rsid w:val="003B2171"/>
    <w:rsid w:val="003B2587"/>
    <w:rsid w:val="003C03A9"/>
    <w:rsid w:val="003E41FB"/>
    <w:rsid w:val="003E48EE"/>
    <w:rsid w:val="004064B3"/>
    <w:rsid w:val="00410DCC"/>
    <w:rsid w:val="0041279F"/>
    <w:rsid w:val="00423DF4"/>
    <w:rsid w:val="00430C08"/>
    <w:rsid w:val="00454F5A"/>
    <w:rsid w:val="00492CD4"/>
    <w:rsid w:val="004A1736"/>
    <w:rsid w:val="004A5E31"/>
    <w:rsid w:val="004B6FE5"/>
    <w:rsid w:val="004C57DE"/>
    <w:rsid w:val="004E0AE6"/>
    <w:rsid w:val="00503036"/>
    <w:rsid w:val="005031A0"/>
    <w:rsid w:val="0051666A"/>
    <w:rsid w:val="00516681"/>
    <w:rsid w:val="00531966"/>
    <w:rsid w:val="00532D6E"/>
    <w:rsid w:val="005407F4"/>
    <w:rsid w:val="005577BC"/>
    <w:rsid w:val="00557956"/>
    <w:rsid w:val="0056311E"/>
    <w:rsid w:val="00571736"/>
    <w:rsid w:val="005723BF"/>
    <w:rsid w:val="00572D72"/>
    <w:rsid w:val="0057338D"/>
    <w:rsid w:val="00584F2C"/>
    <w:rsid w:val="005B05F7"/>
    <w:rsid w:val="005B4280"/>
    <w:rsid w:val="00600BF8"/>
    <w:rsid w:val="00602A95"/>
    <w:rsid w:val="00606E18"/>
    <w:rsid w:val="00611D36"/>
    <w:rsid w:val="00647C97"/>
    <w:rsid w:val="00650129"/>
    <w:rsid w:val="00666B31"/>
    <w:rsid w:val="0067218C"/>
    <w:rsid w:val="006751D6"/>
    <w:rsid w:val="00675FD0"/>
    <w:rsid w:val="00690A7A"/>
    <w:rsid w:val="006938C8"/>
    <w:rsid w:val="00693CEE"/>
    <w:rsid w:val="006A0762"/>
    <w:rsid w:val="006A3AB7"/>
    <w:rsid w:val="006B6B25"/>
    <w:rsid w:val="006C0B20"/>
    <w:rsid w:val="006C29AF"/>
    <w:rsid w:val="006C2A32"/>
    <w:rsid w:val="006D04B7"/>
    <w:rsid w:val="006E3108"/>
    <w:rsid w:val="006E645A"/>
    <w:rsid w:val="006E7690"/>
    <w:rsid w:val="006F226C"/>
    <w:rsid w:val="006F2D6D"/>
    <w:rsid w:val="006F4F6F"/>
    <w:rsid w:val="00702E3D"/>
    <w:rsid w:val="00723E34"/>
    <w:rsid w:val="00731007"/>
    <w:rsid w:val="00735C85"/>
    <w:rsid w:val="00741C82"/>
    <w:rsid w:val="00751126"/>
    <w:rsid w:val="0076038E"/>
    <w:rsid w:val="00766899"/>
    <w:rsid w:val="007801D3"/>
    <w:rsid w:val="00781C01"/>
    <w:rsid w:val="007828A6"/>
    <w:rsid w:val="0079347A"/>
    <w:rsid w:val="007B1301"/>
    <w:rsid w:val="007B2318"/>
    <w:rsid w:val="007D7EC9"/>
    <w:rsid w:val="007E39F3"/>
    <w:rsid w:val="007F06E2"/>
    <w:rsid w:val="007F0711"/>
    <w:rsid w:val="00834F7A"/>
    <w:rsid w:val="00856EBE"/>
    <w:rsid w:val="008573BC"/>
    <w:rsid w:val="00857849"/>
    <w:rsid w:val="00861D8B"/>
    <w:rsid w:val="00872656"/>
    <w:rsid w:val="00881458"/>
    <w:rsid w:val="00895E94"/>
    <w:rsid w:val="008A60E0"/>
    <w:rsid w:val="008B1222"/>
    <w:rsid w:val="008F428A"/>
    <w:rsid w:val="008F54A4"/>
    <w:rsid w:val="008F7CA3"/>
    <w:rsid w:val="00902209"/>
    <w:rsid w:val="009032AD"/>
    <w:rsid w:val="0090456B"/>
    <w:rsid w:val="00915305"/>
    <w:rsid w:val="00916546"/>
    <w:rsid w:val="00920C86"/>
    <w:rsid w:val="00925DFF"/>
    <w:rsid w:val="009342C7"/>
    <w:rsid w:val="009565BA"/>
    <w:rsid w:val="00964E46"/>
    <w:rsid w:val="00965D63"/>
    <w:rsid w:val="0098064C"/>
    <w:rsid w:val="00982BBC"/>
    <w:rsid w:val="00985C2B"/>
    <w:rsid w:val="0098751A"/>
    <w:rsid w:val="00991E51"/>
    <w:rsid w:val="009A1E87"/>
    <w:rsid w:val="009A305A"/>
    <w:rsid w:val="009B6FEF"/>
    <w:rsid w:val="009C057B"/>
    <w:rsid w:val="009C443B"/>
    <w:rsid w:val="009C6A7E"/>
    <w:rsid w:val="009C6F17"/>
    <w:rsid w:val="009D1A59"/>
    <w:rsid w:val="009D352F"/>
    <w:rsid w:val="009D7ACA"/>
    <w:rsid w:val="009E134C"/>
    <w:rsid w:val="009E70E3"/>
    <w:rsid w:val="00A12F38"/>
    <w:rsid w:val="00A14149"/>
    <w:rsid w:val="00A53D19"/>
    <w:rsid w:val="00A64C25"/>
    <w:rsid w:val="00A71256"/>
    <w:rsid w:val="00A86949"/>
    <w:rsid w:val="00AA468C"/>
    <w:rsid w:val="00AA5F27"/>
    <w:rsid w:val="00AA6050"/>
    <w:rsid w:val="00AB1223"/>
    <w:rsid w:val="00AB12C4"/>
    <w:rsid w:val="00AB75AB"/>
    <w:rsid w:val="00AD5984"/>
    <w:rsid w:val="00AF489C"/>
    <w:rsid w:val="00AF528F"/>
    <w:rsid w:val="00AF7630"/>
    <w:rsid w:val="00B02A10"/>
    <w:rsid w:val="00B14857"/>
    <w:rsid w:val="00B26237"/>
    <w:rsid w:val="00B27BE4"/>
    <w:rsid w:val="00B54B25"/>
    <w:rsid w:val="00B56BD4"/>
    <w:rsid w:val="00B66378"/>
    <w:rsid w:val="00B70DB3"/>
    <w:rsid w:val="00B74181"/>
    <w:rsid w:val="00B83C8D"/>
    <w:rsid w:val="00B867D4"/>
    <w:rsid w:val="00B95A39"/>
    <w:rsid w:val="00BB1BC8"/>
    <w:rsid w:val="00BB6110"/>
    <w:rsid w:val="00BC10DA"/>
    <w:rsid w:val="00BD3D9B"/>
    <w:rsid w:val="00BD5AC0"/>
    <w:rsid w:val="00BF0AEE"/>
    <w:rsid w:val="00C03111"/>
    <w:rsid w:val="00C23877"/>
    <w:rsid w:val="00C25DAE"/>
    <w:rsid w:val="00C26011"/>
    <w:rsid w:val="00C2616F"/>
    <w:rsid w:val="00CA0F90"/>
    <w:rsid w:val="00CB2199"/>
    <w:rsid w:val="00CC60B0"/>
    <w:rsid w:val="00CD79FC"/>
    <w:rsid w:val="00CF716E"/>
    <w:rsid w:val="00D01399"/>
    <w:rsid w:val="00D065FB"/>
    <w:rsid w:val="00D15409"/>
    <w:rsid w:val="00D437A4"/>
    <w:rsid w:val="00D620B6"/>
    <w:rsid w:val="00D64EF5"/>
    <w:rsid w:val="00D65AC5"/>
    <w:rsid w:val="00D67D3C"/>
    <w:rsid w:val="00D70239"/>
    <w:rsid w:val="00D7213E"/>
    <w:rsid w:val="00D82AE2"/>
    <w:rsid w:val="00DB2F78"/>
    <w:rsid w:val="00DB3344"/>
    <w:rsid w:val="00DD12DD"/>
    <w:rsid w:val="00DD156B"/>
    <w:rsid w:val="00DD5199"/>
    <w:rsid w:val="00DE128A"/>
    <w:rsid w:val="00DE1935"/>
    <w:rsid w:val="00DF0E91"/>
    <w:rsid w:val="00E0122C"/>
    <w:rsid w:val="00E137F1"/>
    <w:rsid w:val="00E2151B"/>
    <w:rsid w:val="00E252F7"/>
    <w:rsid w:val="00E30E6E"/>
    <w:rsid w:val="00E32B5C"/>
    <w:rsid w:val="00E3721F"/>
    <w:rsid w:val="00E411D5"/>
    <w:rsid w:val="00E4492F"/>
    <w:rsid w:val="00E44CE3"/>
    <w:rsid w:val="00E505A7"/>
    <w:rsid w:val="00E51C94"/>
    <w:rsid w:val="00E53C2A"/>
    <w:rsid w:val="00E57255"/>
    <w:rsid w:val="00E666BB"/>
    <w:rsid w:val="00E76629"/>
    <w:rsid w:val="00E8088E"/>
    <w:rsid w:val="00E8669A"/>
    <w:rsid w:val="00EB369F"/>
    <w:rsid w:val="00EB47F8"/>
    <w:rsid w:val="00EB51A3"/>
    <w:rsid w:val="00ED498F"/>
    <w:rsid w:val="00ED4BE9"/>
    <w:rsid w:val="00EE0593"/>
    <w:rsid w:val="00EE1DCD"/>
    <w:rsid w:val="00EE6DD0"/>
    <w:rsid w:val="00EF48E0"/>
    <w:rsid w:val="00F0089B"/>
    <w:rsid w:val="00F02E6F"/>
    <w:rsid w:val="00F45E01"/>
    <w:rsid w:val="00F523C7"/>
    <w:rsid w:val="00F52CE6"/>
    <w:rsid w:val="00F86431"/>
    <w:rsid w:val="00F86F44"/>
    <w:rsid w:val="00FA4C54"/>
    <w:rsid w:val="00FB1C89"/>
    <w:rsid w:val="00FB2FCE"/>
    <w:rsid w:val="00FB30D3"/>
    <w:rsid w:val="00FB5932"/>
    <w:rsid w:val="00FD0F04"/>
    <w:rsid w:val="00FD3C33"/>
    <w:rsid w:val="00FD6532"/>
    <w:rsid w:val="00FE5970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qFormat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customStyle="1" w:styleId="TableContents">
    <w:name w:val="Table Contents"/>
    <w:basedOn w:val="a"/>
    <w:rsid w:val="009D7ACA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paragraph" w:styleId="a8">
    <w:name w:val="No Spacing"/>
    <w:uiPriority w:val="1"/>
    <w:qFormat/>
    <w:rsid w:val="004B6F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docdata">
    <w:name w:val="docdata"/>
    <w:aliases w:val="docy,v5,1643,bqiaagaaeyqcaaagiaiaaapoawaabdwdaaaaaaaaaaaaaaaaaaaaaaaaaaaaaaaaaaaaaaaaaaaaaaaaaaaaaaaaaaaaaaaaaaaaaaaaaaaaaaaaaaaaaaaaaaaaaaaaaaaaaaaaaaaaaaaaaaaaaaaaaaaaaaaaaaaaaaaaaaaaaaaaaaaaaaaaaaaaaaaaaaaaaaaaaaaaaaaaaaaaaaaaaaaaaaaaaaaaaaaa"/>
    <w:basedOn w:val="a0"/>
    <w:rsid w:val="009A1E87"/>
  </w:style>
  <w:style w:type="paragraph" w:customStyle="1" w:styleId="yiv5853604987msonormal">
    <w:name w:val="yiv5853604987msonormal"/>
    <w:basedOn w:val="a"/>
    <w:rsid w:val="00B867D4"/>
    <w:pPr>
      <w:spacing w:before="100" w:beforeAutospacing="1" w:after="100" w:afterAutospacing="1"/>
    </w:pPr>
    <w:rPr>
      <w:noProof w:val="0"/>
      <w:lang w:val="en-US"/>
    </w:rPr>
  </w:style>
  <w:style w:type="table" w:styleId="a9">
    <w:name w:val="Table Grid"/>
    <w:basedOn w:val="a1"/>
    <w:uiPriority w:val="39"/>
    <w:rsid w:val="00E51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B1223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locked/>
    <w:rsid w:val="00AB1223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whitespace-normal">
    <w:name w:val="whitespace-normal"/>
    <w:basedOn w:val="a0"/>
    <w:rsid w:val="00AB1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D66EB-40B4-436E-8BEF-9A89DB50B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4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228</cp:revision>
  <dcterms:created xsi:type="dcterms:W3CDTF">2025-12-05T07:09:00Z</dcterms:created>
  <dcterms:modified xsi:type="dcterms:W3CDTF">2026-06-15T08:59:00Z</dcterms:modified>
</cp:coreProperties>
</file>