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526A03D8"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F908AC">
        <w:rPr>
          <w:rFonts w:eastAsia="PMingLiU"/>
          <w:b/>
          <w:caps/>
          <w:sz w:val="24"/>
          <w:szCs w:val="24"/>
          <w:lang w:val="pt-BR" w:eastAsia="zh-CN"/>
        </w:rPr>
        <w:t xml:space="preserve"> subsecvent </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1E15952B" w14:textId="2B65E210" w:rsidR="00F908AC" w:rsidRPr="00F908AC" w:rsidRDefault="00F908AC" w:rsidP="00F908AC">
      <w:pPr>
        <w:ind w:firstLine="0"/>
        <w:jc w:val="center"/>
        <w:rPr>
          <w:rFonts w:eastAsia="PMingLiU"/>
          <w:b/>
          <w:sz w:val="24"/>
          <w:szCs w:val="24"/>
          <w:lang w:val="pt-BR" w:eastAsia="zh-CN"/>
        </w:rPr>
      </w:pPr>
      <w:r>
        <w:rPr>
          <w:rFonts w:eastAsia="PMingLiU"/>
          <w:b/>
          <w:sz w:val="24"/>
          <w:szCs w:val="24"/>
          <w:lang w:val="pt-BR" w:eastAsia="zh-CN"/>
        </w:rPr>
        <w:t xml:space="preserve">La </w:t>
      </w:r>
      <w:r w:rsidRPr="00F908AC">
        <w:rPr>
          <w:rFonts w:eastAsia="PMingLiU"/>
          <w:b/>
          <w:sz w:val="24"/>
          <w:szCs w:val="24"/>
          <w:lang w:val="pt-BR" w:eastAsia="zh-CN"/>
        </w:rPr>
        <w:t xml:space="preserve">acordului-cadru </w:t>
      </w:r>
    </w:p>
    <w:p w14:paraId="0392AEF7" w14:textId="20328197" w:rsidR="00271D0C" w:rsidRPr="00F908AC" w:rsidRDefault="00F908AC" w:rsidP="00F908AC">
      <w:pPr>
        <w:ind w:firstLine="0"/>
        <w:jc w:val="center"/>
        <w:rPr>
          <w:rFonts w:eastAsia="PMingLiU"/>
          <w:bCs/>
          <w:i/>
          <w:iCs/>
          <w:sz w:val="24"/>
          <w:szCs w:val="24"/>
          <w:lang w:val="pt-BR" w:eastAsia="zh-CN"/>
        </w:rPr>
      </w:pPr>
      <w:r w:rsidRPr="00F908AC">
        <w:rPr>
          <w:rFonts w:eastAsia="PMingLiU"/>
          <w:b/>
          <w:sz w:val="24"/>
          <w:szCs w:val="24"/>
          <w:lang w:val="pt-BR" w:eastAsia="zh-CN"/>
        </w:rPr>
        <w:t xml:space="preserve">(nr. 2113888/01 și 2113888/02) </w:t>
      </w: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B5A76A6" w14:textId="77777777" w:rsidR="00251D5E"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251D5E" w:rsidRPr="00251D5E">
        <w:rPr>
          <w:b/>
          <w:i/>
          <w:iCs/>
          <w:sz w:val="22"/>
          <w:szCs w:val="22"/>
          <w:lang w:val="ro-MD" w:eastAsia="ru-RU"/>
        </w:rPr>
        <w:t>Achiziționarea implantelor cohleare necesare IMSP Institutul Mamei și Copilului și IMSP Spitalul Clinic Republican „Timofei Moșneaga” pentru anilor 2024-2027</w:t>
      </w:r>
    </w:p>
    <w:p w14:paraId="04D51BAE" w14:textId="7B620B5A"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Cod CPV:</w:t>
      </w:r>
      <w:r w:rsidR="0095221E" w:rsidRPr="0095221E">
        <w:rPr>
          <w:rFonts w:eastAsia="PMingLiU"/>
          <w:sz w:val="24"/>
          <w:szCs w:val="24"/>
          <w:lang w:eastAsia="zh-CN"/>
        </w:rPr>
        <w:t>_________________________________________________________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073288AD" w14:textId="77777777" w:rsidR="00F908AC" w:rsidRPr="00F908AC" w:rsidRDefault="0095221E" w:rsidP="00F908A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w:t>
      </w:r>
      <w:r w:rsidR="00F908AC">
        <w:rPr>
          <w:rFonts w:eastAsia="PMingLiU"/>
          <w:sz w:val="24"/>
          <w:szCs w:val="24"/>
          <w:lang w:val="ro-RO" w:eastAsia="zh-CN"/>
        </w:rPr>
        <w:t xml:space="preserve"> subsecvent </w:t>
      </w:r>
      <w:r w:rsidRPr="00643E28">
        <w:rPr>
          <w:rFonts w:eastAsia="PMingLiU"/>
          <w:sz w:val="24"/>
          <w:szCs w:val="24"/>
          <w:lang w:val="ro-RO" w:eastAsia="zh-CN"/>
        </w:rPr>
        <w:t xml:space="preserve"> </w:t>
      </w:r>
      <w:r w:rsidR="00F908AC" w:rsidRPr="00F908AC">
        <w:rPr>
          <w:rFonts w:eastAsia="PMingLiU"/>
          <w:sz w:val="24"/>
          <w:szCs w:val="24"/>
          <w:lang w:val="ro-RO" w:eastAsia="zh-CN"/>
        </w:rPr>
        <w:t xml:space="preserve">La acordului-cadru </w:t>
      </w:r>
    </w:p>
    <w:p w14:paraId="43B4419E" w14:textId="38B20C12" w:rsidR="0095221E" w:rsidRPr="00643E28" w:rsidRDefault="00F908AC" w:rsidP="00F908AC">
      <w:pPr>
        <w:tabs>
          <w:tab w:val="left" w:pos="1134"/>
        </w:tabs>
        <w:rPr>
          <w:rFonts w:eastAsia="PMingLiU"/>
          <w:sz w:val="24"/>
          <w:szCs w:val="24"/>
          <w:lang w:val="ro-RO" w:eastAsia="zh-CN"/>
        </w:rPr>
      </w:pPr>
      <w:r w:rsidRPr="00F908AC">
        <w:rPr>
          <w:rFonts w:eastAsia="PMingLiU"/>
          <w:sz w:val="24"/>
          <w:szCs w:val="24"/>
          <w:lang w:val="ro-RO" w:eastAsia="zh-CN"/>
        </w:rPr>
        <w:t xml:space="preserve">(nr. 2113888/01 și 2113888/02) </w:t>
      </w:r>
      <w:r w:rsidR="0095221E" w:rsidRPr="00643E28">
        <w:rPr>
          <w:rFonts w:eastAsia="PMingLiU"/>
          <w:sz w:val="24"/>
          <w:szCs w:val="24"/>
          <w:lang w:val="ro-RO" w:eastAsia="zh-CN"/>
        </w:rPr>
        <w:t>cu privire la:</w:t>
      </w:r>
    </w:p>
    <w:p w14:paraId="1EAF8C6C" w14:textId="2F7CF8DD" w:rsidR="0095221E" w:rsidRPr="00643E28" w:rsidRDefault="0095221E" w:rsidP="00271D0C">
      <w:pPr>
        <w:tabs>
          <w:tab w:val="left" w:pos="1134"/>
        </w:tabs>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251D5E" w:rsidRPr="00251D5E">
        <w:rPr>
          <w:b/>
          <w:i/>
          <w:iCs/>
          <w:sz w:val="22"/>
          <w:szCs w:val="22"/>
          <w:lang w:val="ro-MD" w:eastAsia="ru-RU"/>
        </w:rPr>
        <w:t>Achiziționarea implantelor cohleare necesare IMSP Institutul Mamei și Copilului și IMSP Spitalul Clinic Republican „Timofei Moșneaga” pentru anilor 2024-2027</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5D1F7B49" w14:textId="77777777" w:rsidR="00251D5E" w:rsidRPr="00251D5E" w:rsidRDefault="00256E5C" w:rsidP="00251D5E">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xml:space="preserve">, conform procedurii de achiziții publice de tip </w:t>
      </w:r>
      <w:r w:rsidR="00251D5E" w:rsidRPr="00251D5E">
        <w:rPr>
          <w:rFonts w:eastAsia="PMingLiU"/>
          <w:sz w:val="24"/>
          <w:szCs w:val="24"/>
          <w:lang w:val="ro-RO" w:eastAsia="zh-CN"/>
        </w:rPr>
        <w:t xml:space="preserve">acordului-cadru </w:t>
      </w:r>
    </w:p>
    <w:p w14:paraId="4FAAC3F4" w14:textId="1BC994EF" w:rsidR="0095221E" w:rsidRPr="00643E28" w:rsidRDefault="00251D5E" w:rsidP="00251D5E">
      <w:pPr>
        <w:tabs>
          <w:tab w:val="left" w:pos="1134"/>
        </w:tabs>
        <w:ind w:firstLine="0"/>
        <w:rPr>
          <w:rFonts w:eastAsia="PMingLiU"/>
          <w:sz w:val="24"/>
          <w:szCs w:val="24"/>
          <w:lang w:val="ro-RO" w:eastAsia="zh-CN"/>
        </w:rPr>
      </w:pPr>
      <w:r w:rsidRPr="00251D5E">
        <w:rPr>
          <w:rFonts w:eastAsia="PMingLiU"/>
          <w:sz w:val="24"/>
          <w:szCs w:val="24"/>
          <w:lang w:val="ro-RO" w:eastAsia="zh-CN"/>
        </w:rPr>
        <w:t>(nr. 2113888/01 și 2113888/02)</w:t>
      </w:r>
      <w:r w:rsidR="0095221E" w:rsidRPr="00643E28">
        <w:rPr>
          <w:rFonts w:eastAsia="PMingLiU"/>
          <w:sz w:val="24"/>
          <w:szCs w:val="24"/>
          <w:lang w:val="ro-RO" w:eastAsia="zh-CN"/>
        </w:rPr>
        <w:t xml:space="preserve">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650CEE12"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E5438">
        <w:rPr>
          <w:rFonts w:eastAsia="PMingLiU"/>
          <w:iCs/>
          <w:sz w:val="24"/>
          <w:szCs w:val="24"/>
          <w:lang w:val="ro-RO" w:eastAsia="zh-CN"/>
        </w:rPr>
        <w:t xml:space="preserve">, valabilă până la data de </w:t>
      </w:r>
      <w:r w:rsidR="00561B91">
        <w:rPr>
          <w:rFonts w:eastAsia="PMingLiU"/>
          <w:iCs/>
          <w:sz w:val="24"/>
          <w:szCs w:val="24"/>
          <w:lang w:val="ro-RO" w:eastAsia="zh-CN"/>
        </w:rPr>
        <w:t>28.02.2026</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3FBA4DFC"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561B91">
        <w:rPr>
          <w:rFonts w:eastAsia="PMingLiU"/>
          <w:b/>
          <w:bCs/>
          <w:color w:val="FF0000"/>
          <w:sz w:val="24"/>
          <w:szCs w:val="24"/>
          <w:lang w:val="ro-RO" w:eastAsia="zh-CN"/>
        </w:rPr>
        <w:t>31.01.2026</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4B4F993"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r w:rsidR="00F908AC">
        <w:rPr>
          <w:rFonts w:eastAsia="PMingLiU"/>
          <w:bCs/>
          <w:i/>
          <w:iCs/>
          <w:sz w:val="24"/>
          <w:szCs w:val="24"/>
          <w:lang w:eastAsia="zh-CN"/>
        </w:rPr>
        <w:t xml:space="preserve"> ALE CONTRACTULUI SUBSECVENT </w:t>
      </w:r>
    </w:p>
    <w:p w14:paraId="773CEC5A" w14:textId="13B900C3" w:rsidR="00C95B17" w:rsidRPr="00352866" w:rsidRDefault="00C95B17" w:rsidP="00C95B17">
      <w:pPr>
        <w:pStyle w:val="ListParagraph"/>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704F27C" w:rsidR="00996D0C" w:rsidRDefault="00352866" w:rsidP="00996D0C">
      <w:pPr>
        <w:pStyle w:val="ListParagraph"/>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251D5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in cazul in care bunul a fost instalat, pus in </w:t>
      </w:r>
      <w:r w:rsidR="00251D5E" w:rsidRPr="00352866">
        <w:rPr>
          <w:rFonts w:eastAsia="PMingLiU"/>
          <w:bCs/>
          <w:iCs/>
          <w:color w:val="FF0000"/>
          <w:sz w:val="24"/>
          <w:szCs w:val="24"/>
          <w:lang w:val="ro-RO" w:eastAsia="zh-CN"/>
        </w:rPr>
        <w:t>funcționale</w:t>
      </w:r>
      <w:r w:rsidRPr="00352866">
        <w:rPr>
          <w:rFonts w:eastAsia="PMingLiU"/>
          <w:bCs/>
          <w:iCs/>
          <w:color w:val="FF0000"/>
          <w:sz w:val="24"/>
          <w:szCs w:val="24"/>
          <w:lang w:val="ro-RO" w:eastAsia="zh-CN"/>
        </w:rPr>
        <w:t xml:space="preserve"> si personalul implicit a fo</w:t>
      </w:r>
      <w:r w:rsidR="00251D5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251D5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p>
    <w:p w14:paraId="6A462F6D" w14:textId="46A7A97D" w:rsidR="00996D0C" w:rsidRDefault="00996D0C" w:rsidP="00996D0C">
      <w:pPr>
        <w:pStyle w:val="ListParagraph"/>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27D6A4CD" w:rsidR="00996D0C" w:rsidRDefault="00996D0C" w:rsidP="00D71449">
      <w:pPr>
        <w:pStyle w:val="ListParagraph"/>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 xml:space="preserve">Beneficiarul este obligat să </w:t>
      </w:r>
      <w:r w:rsidR="00251D5E" w:rsidRPr="00996D0C">
        <w:rPr>
          <w:rFonts w:eastAsia="PMingLiU"/>
          <w:bCs/>
          <w:iCs/>
          <w:color w:val="FF0000"/>
          <w:sz w:val="24"/>
          <w:szCs w:val="24"/>
          <w:lang w:val="ro-RO" w:eastAsia="zh-CN"/>
        </w:rPr>
        <w:t>recepționeze</w:t>
      </w:r>
      <w:r w:rsidRPr="00996D0C">
        <w:rPr>
          <w:rFonts w:eastAsia="PMingLiU"/>
          <w:bCs/>
          <w:iCs/>
          <w:color w:val="FF0000"/>
          <w:sz w:val="24"/>
          <w:szCs w:val="24"/>
          <w:lang w:val="ro-RO" w:eastAsia="zh-CN"/>
        </w:rPr>
        <w:t xml:space="preserv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ListParagraph"/>
        <w:ind w:left="284" w:firstLine="436"/>
        <w:rPr>
          <w:rFonts w:eastAsia="PMingLiU"/>
          <w:bCs/>
          <w:iCs/>
          <w:color w:val="FF0000"/>
          <w:sz w:val="24"/>
          <w:szCs w:val="24"/>
          <w:lang w:val="ro-RO" w:eastAsia="zh-CN"/>
        </w:rPr>
      </w:pPr>
    </w:p>
    <w:p w14:paraId="685E946E" w14:textId="32E06789" w:rsidR="00996D0C" w:rsidRPr="00996D0C" w:rsidRDefault="00996D0C" w:rsidP="00D71449">
      <w:pPr>
        <w:pStyle w:val="ListParagraph"/>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lastRenderedPageBreak/>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8681E0D" w14:textId="77777777" w:rsidR="00251D5E" w:rsidRPr="00251D5E" w:rsidRDefault="00996D0C" w:rsidP="00251D5E">
      <w:pPr>
        <w:pStyle w:val="ListParagraph"/>
        <w:numPr>
          <w:ilvl w:val="1"/>
          <w:numId w:val="48"/>
        </w:numPr>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251D5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w:t>
      </w:r>
      <w:r w:rsidR="00251D5E" w:rsidRPr="00251D5E">
        <w:rPr>
          <w:rFonts w:eastAsia="PMingLiU"/>
          <w:bCs/>
          <w:iCs/>
          <w:color w:val="FF0000"/>
          <w:sz w:val="24"/>
          <w:szCs w:val="24"/>
          <w:lang w:val="ro-RO" w:eastAsia="zh-CN"/>
        </w:rPr>
        <w:t>Sistem ( Implant, Procesor, Software )</w:t>
      </w:r>
    </w:p>
    <w:p w14:paraId="2B70D2D5"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10 ani pentru componenta internă, inclusiv pentru matricea cu electrozi</w:t>
      </w:r>
    </w:p>
    <w:p w14:paraId="2254F658" w14:textId="77777777" w:rsidR="00251D5E" w:rsidRPr="00251D5E" w:rsidRDefault="00251D5E" w:rsidP="00251D5E">
      <w:pPr>
        <w:pStyle w:val="ListParagraph"/>
        <w:ind w:left="108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3 ani pentru procesorul de sunet</w:t>
      </w:r>
    </w:p>
    <w:p w14:paraId="307B53F4"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Garanție de 1 an pentru cablurile de conectare ale procesorului și pentru antenă</w:t>
      </w:r>
    </w:p>
    <w:p w14:paraId="06508425" w14:textId="77777777" w:rsidR="00251D5E" w:rsidRPr="00251D5E" w:rsidRDefault="00251D5E" w:rsidP="00251D5E">
      <w:pPr>
        <w:ind w:left="709" w:firstLine="0"/>
        <w:rPr>
          <w:rFonts w:eastAsia="PMingLiU"/>
          <w:bCs/>
          <w:iCs/>
          <w:color w:val="FF0000"/>
          <w:sz w:val="24"/>
          <w:szCs w:val="24"/>
          <w:lang w:val="ro-RO" w:eastAsia="zh-CN"/>
        </w:rPr>
      </w:pPr>
      <w:r w:rsidRPr="00251D5E">
        <w:rPr>
          <w:rFonts w:eastAsia="PMingLiU"/>
          <w:bCs/>
          <w:iCs/>
          <w:color w:val="FF0000"/>
          <w:sz w:val="24"/>
          <w:szCs w:val="24"/>
          <w:lang w:val="ro-RO" w:eastAsia="zh-CN"/>
        </w:rPr>
        <w:t>Fiabilitatea sistemului de implant cohlear ofertat certificat în conformitate cu standardele internaționale în vigoare și cu alte recomandări din domeniu.</w:t>
      </w:r>
    </w:p>
    <w:p w14:paraId="59EA4460" w14:textId="77777777" w:rsidR="00251D5E" w:rsidRPr="00251D5E" w:rsidRDefault="00251D5E" w:rsidP="00251D5E">
      <w:pPr>
        <w:ind w:left="720"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Asigurarea unui implant nou, cu cea mai avansată tehnologie (atât pentru componenta internă, cât și pentru procesorul vocal) în cazul defectării componentei interne a implantului cohlear în perioada de garanție a acestuia </w:t>
      </w:r>
    </w:p>
    <w:p w14:paraId="0B4DF4EA" w14:textId="68318296" w:rsidR="00251D5E" w:rsidRPr="00251D5E" w:rsidRDefault="00251D5E" w:rsidP="00251D5E">
      <w:pPr>
        <w:pStyle w:val="ListParagraph"/>
        <w:ind w:firstLine="0"/>
        <w:rPr>
          <w:rFonts w:eastAsia="PMingLiU"/>
          <w:bCs/>
          <w:iCs/>
          <w:color w:val="FF0000"/>
          <w:sz w:val="24"/>
          <w:szCs w:val="24"/>
          <w:lang w:val="ro-RO" w:eastAsia="zh-CN"/>
        </w:rPr>
      </w:pPr>
      <w:r w:rsidRPr="00251D5E">
        <w:rPr>
          <w:rFonts w:eastAsia="PMingLiU"/>
          <w:bCs/>
          <w:iCs/>
          <w:color w:val="FF0000"/>
          <w:sz w:val="24"/>
          <w:szCs w:val="24"/>
          <w:lang w:val="ro-RO" w:eastAsia="zh-CN"/>
        </w:rPr>
        <w:t xml:space="preserve">Furnizorul va asigura dotarea, în custodie, cu un  instrumentar specific tipului de implant ofertat și instruirea preoperatorie a echipei medicale de implant a Clinicii ORL a autorității contractante, fără costuri suplimentare, la solicitarea echipei medicale. </w:t>
      </w:r>
    </w:p>
    <w:p w14:paraId="48B966E9" w14:textId="77777777" w:rsidR="00251D5E" w:rsidRPr="00251D5E" w:rsidRDefault="00251D5E"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Furnizorul îi va asigura autorității contractante acces la documentație scrisă în limba romană pentru toate fazele implantării cohleare</w:t>
      </w:r>
    </w:p>
    <w:p w14:paraId="1516E14E" w14:textId="77777777" w:rsidR="00251D5E" w:rsidRPr="00251D5E" w:rsidRDefault="00251D5E" w:rsidP="00251D5E">
      <w:pPr>
        <w:ind w:firstLine="0"/>
        <w:rPr>
          <w:rFonts w:eastAsia="PMingLiU"/>
          <w:bCs/>
          <w:iCs/>
          <w:color w:val="FF0000"/>
          <w:sz w:val="24"/>
          <w:szCs w:val="24"/>
          <w:lang w:val="ro-RO" w:eastAsia="zh-CN"/>
        </w:rPr>
      </w:pPr>
      <w:r w:rsidRPr="00251D5E">
        <w:rPr>
          <w:rFonts w:eastAsia="PMingLiU"/>
          <w:bCs/>
          <w:iCs/>
          <w:color w:val="FF0000"/>
          <w:sz w:val="24"/>
          <w:szCs w:val="24"/>
          <w:lang w:val="ro-RO" w:eastAsia="zh-CN"/>
        </w:rPr>
        <w:t>Instrucțiunile de utilizare și materialele informaționale destinate pacienților sau aparținătorilor acestora sunt redactate în limba română, la un nivel accesibil.</w:t>
      </w:r>
    </w:p>
    <w:p w14:paraId="6E1DFA87" w14:textId="4E6BB54B" w:rsidR="00996D0C" w:rsidRPr="00251D5E" w:rsidRDefault="00996D0C" w:rsidP="00251D5E">
      <w:pPr>
        <w:rPr>
          <w:rFonts w:eastAsia="PMingLiU"/>
          <w:bCs/>
          <w:iCs/>
          <w:color w:val="FF0000"/>
          <w:sz w:val="24"/>
          <w:szCs w:val="24"/>
          <w:lang w:val="ro-RO" w:eastAsia="zh-CN"/>
        </w:rPr>
      </w:pPr>
      <w:r w:rsidRPr="00251D5E">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251D5E">
        <w:rPr>
          <w:rFonts w:eastAsia="PMingLiU"/>
          <w:bCs/>
          <w:iCs/>
          <w:color w:val="FF0000"/>
          <w:sz w:val="24"/>
          <w:szCs w:val="24"/>
          <w:lang w:val="ro-RO" w:eastAsia="zh-CN"/>
        </w:rPr>
        <w:t>bunurilor</w:t>
      </w:r>
      <w:r w:rsidRPr="00251D5E">
        <w:rPr>
          <w:rFonts w:eastAsia="PMingLiU"/>
          <w:bCs/>
          <w:iCs/>
          <w:color w:val="FF0000"/>
          <w:sz w:val="24"/>
          <w:szCs w:val="24"/>
          <w:lang w:val="ro-RO" w:eastAsia="zh-CN"/>
        </w:rPr>
        <w:t xml:space="preserve"> livrate, organizate la sediul beneficiarului de către personalul autorizat al furnizorului </w:t>
      </w:r>
    </w:p>
    <w:p w14:paraId="6D04A2F6" w14:textId="77777777" w:rsidR="00996D0C" w:rsidRPr="00352866" w:rsidRDefault="00996D0C" w:rsidP="00D71449">
      <w:pPr>
        <w:pStyle w:val="ListParagraph"/>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6CDBFB89"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w:t>
      </w:r>
      <w:r w:rsidR="003E5438">
        <w:rPr>
          <w:i/>
          <w:iCs/>
          <w:sz w:val="24"/>
          <w:szCs w:val="24"/>
          <w:lang w:val="ro-RO"/>
        </w:rPr>
        <w:t>6</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9D1A67"/>
    <w:multiLevelType w:val="hybridMultilevel"/>
    <w:tmpl w:val="538C98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7"/>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 w:numId="49">
    <w:abstractNumId w:val="4"/>
  </w:num>
  <w:num w:numId="50">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2667"/>
    <w:rsid w:val="00191F49"/>
    <w:rsid w:val="001B2461"/>
    <w:rsid w:val="001B5608"/>
    <w:rsid w:val="001C3530"/>
    <w:rsid w:val="001D364E"/>
    <w:rsid w:val="001E6EB8"/>
    <w:rsid w:val="00222B19"/>
    <w:rsid w:val="00243B9C"/>
    <w:rsid w:val="00251AE0"/>
    <w:rsid w:val="00251D5E"/>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3E5438"/>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61B9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D7EBB"/>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908AC"/>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3471</Words>
  <Characters>25248</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11</cp:revision>
  <cp:lastPrinted>2024-02-26T12:03:00Z</cp:lastPrinted>
  <dcterms:created xsi:type="dcterms:W3CDTF">2024-02-28T13:24:00Z</dcterms:created>
  <dcterms:modified xsi:type="dcterms:W3CDTF">2025-12-12T07:33:00Z</dcterms:modified>
</cp:coreProperties>
</file>