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F4846" w:rsidRPr="000E0709" w14:paraId="5080CD62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5B3EDC9" w14:textId="77777777" w:rsidR="007415F2" w:rsidRPr="00C41C99" w:rsidRDefault="007415F2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14:paraId="22B61A1A" w14:textId="77777777" w:rsidR="007415F2" w:rsidRPr="00C41C99" w:rsidRDefault="007415F2" w:rsidP="00182A41">
            <w:pPr>
              <w:jc w:val="right"/>
              <w:rPr>
                <w:b/>
                <w:bCs/>
                <w:sz w:val="2"/>
                <w:szCs w:val="2"/>
                <w:lang w:val="en-US"/>
              </w:rPr>
            </w:pPr>
          </w:p>
          <w:p w14:paraId="3F14285E" w14:textId="77777777" w:rsidR="00182A41" w:rsidRPr="00C41C99" w:rsidRDefault="00182A41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14:paraId="035D7E96" w14:textId="77777777" w:rsidR="000F4846" w:rsidRPr="00165C2C" w:rsidRDefault="000F4846" w:rsidP="00EF11C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165C2C">
              <w:rPr>
                <w:b/>
                <w:bCs/>
                <w:sz w:val="28"/>
                <w:szCs w:val="28"/>
                <w:lang w:val="en-US"/>
              </w:rPr>
              <w:t>Retele de canalizare a s. Budesti cu conectarea  la SPR, s. Budesti , mun. Chisinau, MD-4814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4CDEB34" w14:textId="77777777" w:rsidR="000F4846" w:rsidRPr="005916E8" w:rsidRDefault="000F4846" w:rsidP="00EF11C2">
            <w:pPr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Formular Nr.</w:t>
            </w:r>
            <w:r w:rsidR="00165C2C" w:rsidRPr="005916E8">
              <w:rPr>
                <w:sz w:val="16"/>
                <w:szCs w:val="16"/>
                <w:lang w:val="en-US"/>
              </w:rPr>
              <w:t>1 desfasurat</w:t>
            </w:r>
          </w:p>
          <w:p w14:paraId="5AC4F1E5" w14:textId="77777777" w:rsidR="00182A41" w:rsidRPr="005916E8" w:rsidRDefault="00182A41" w:rsidP="00165C2C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WinСmeta</w:t>
            </w:r>
          </w:p>
        </w:tc>
      </w:tr>
      <w:tr w:rsidR="000F4846" w:rsidRPr="000E0709" w14:paraId="33045DB2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785417B8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5916E8">
              <w:rPr>
                <w:sz w:val="14"/>
                <w:szCs w:val="14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D1ED5FE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498B4922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7F818486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26C60D74" w14:textId="77777777" w:rsidR="000F4846" w:rsidRPr="00453247" w:rsidRDefault="00453247" w:rsidP="000F4846">
      <w:pPr>
        <w:jc w:val="center"/>
        <w:rPr>
          <w:sz w:val="36"/>
          <w:szCs w:val="36"/>
          <w:lang w:val="en-US"/>
        </w:rPr>
      </w:pPr>
      <w:r w:rsidRPr="00453247">
        <w:rPr>
          <w:b/>
          <w:bCs/>
          <w:sz w:val="36"/>
          <w:szCs w:val="36"/>
          <w:lang w:val="it-IT"/>
        </w:rPr>
        <w:t>Lista cu cantit</w:t>
      </w:r>
      <w:r w:rsidRPr="00453247">
        <w:rPr>
          <w:b/>
          <w:bCs/>
          <w:sz w:val="36"/>
          <w:szCs w:val="36"/>
          <w:lang w:val="ro-RO"/>
        </w:rPr>
        <w:t>ăţile de lucrări</w:t>
      </w:r>
      <w:r w:rsidR="000F4846" w:rsidRPr="00453247">
        <w:rPr>
          <w:b/>
          <w:bCs/>
          <w:sz w:val="36"/>
          <w:szCs w:val="36"/>
          <w:lang w:val="en-US"/>
        </w:rPr>
        <w:t xml:space="preserve"> № 2-3-3</w:t>
      </w:r>
    </w:p>
    <w:p w14:paraId="16FEEFE3" w14:textId="77777777"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453247">
        <w:rPr>
          <w:b/>
          <w:bCs/>
          <w:sz w:val="28"/>
          <w:szCs w:val="28"/>
          <w:lang w:val="en-US"/>
        </w:rPr>
        <w:t xml:space="preserve"> Montarea SPAU (37/24-C-1-TH)</w:t>
      </w:r>
    </w:p>
    <w:p w14:paraId="4D459BA6" w14:textId="77777777"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</w:p>
    <w:p w14:paraId="02711463" w14:textId="77777777" w:rsidR="000F4846" w:rsidRPr="000E0709" w:rsidRDefault="000F4846" w:rsidP="000F4846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r w:rsidRPr="000E0709">
        <w:rPr>
          <w:sz w:val="24"/>
          <w:szCs w:val="24"/>
          <w:lang w:val="en-US"/>
        </w:rPr>
        <w:t>ntocmit in preţuri  curente 26.10.2024</w:t>
      </w: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0C39FD" w:rsidRPr="009B70F2" w14:paraId="16C1027A" w14:textId="77777777" w:rsidTr="00B90E39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4727CEB7" w14:textId="77777777"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</w:p>
          <w:p w14:paraId="5D321786" w14:textId="77777777"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crt.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65BD66BD" w14:textId="77777777" w:rsidR="000C39FD" w:rsidRPr="009B70F2" w:rsidRDefault="000C39FD" w:rsidP="00B305CA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 xml:space="preserve">şi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2E1B528D" w14:textId="77777777" w:rsidR="000C39FD" w:rsidRPr="009B70F2" w:rsidRDefault="000C39FD" w:rsidP="00B305CA">
            <w:pPr>
              <w:jc w:val="center"/>
              <w:rPr>
                <w:sz w:val="16"/>
                <w:szCs w:val="16"/>
                <w:lang w:val="ro-RO"/>
              </w:rPr>
            </w:pPr>
          </w:p>
          <w:p w14:paraId="693AC8A8" w14:textId="77777777" w:rsidR="000C39FD" w:rsidRPr="009B70F2" w:rsidRDefault="000C39FD" w:rsidP="00B305CA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0F30C248" w14:textId="77777777"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14:paraId="5C99F130" w14:textId="77777777"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18C69EA6" w14:textId="77777777" w:rsidR="000C39FD" w:rsidRPr="009B70F2" w:rsidRDefault="00F007C4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Consum de manopera ,resurse materiale si utilaje de constructie</w:t>
            </w:r>
          </w:p>
        </w:tc>
      </w:tr>
      <w:tr w:rsidR="000C39FD" w:rsidRPr="009B70F2" w14:paraId="33F3BDE5" w14:textId="77777777" w:rsidTr="00B90E39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0588B055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67E14E38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4982B407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64149C9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01B86450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Pe unitate de masura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19ECFEB2" w14:textId="77777777" w:rsidR="000C39FD" w:rsidRPr="009B70F2" w:rsidRDefault="00F007C4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Conform cantitatilor din proiect</w:t>
            </w:r>
          </w:p>
        </w:tc>
      </w:tr>
    </w:tbl>
    <w:p w14:paraId="28C8D2C2" w14:textId="77777777"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8"/>
        <w:gridCol w:w="28"/>
        <w:gridCol w:w="110"/>
        <w:gridCol w:w="6"/>
        <w:gridCol w:w="1266"/>
        <w:gridCol w:w="94"/>
        <w:gridCol w:w="16"/>
        <w:gridCol w:w="14"/>
        <w:gridCol w:w="3866"/>
        <w:gridCol w:w="91"/>
        <w:gridCol w:w="267"/>
        <w:gridCol w:w="611"/>
        <w:gridCol w:w="91"/>
        <w:gridCol w:w="296"/>
        <w:gridCol w:w="6"/>
        <w:gridCol w:w="942"/>
        <w:gridCol w:w="158"/>
        <w:gridCol w:w="659"/>
        <w:gridCol w:w="859"/>
      </w:tblGrid>
      <w:tr w:rsidR="000C39FD" w:rsidRPr="009B70F2" w14:paraId="585A624D" w14:textId="77777777" w:rsidTr="00590FCF">
        <w:trPr>
          <w:cantSplit/>
          <w:tblHeader/>
        </w:trPr>
        <w:tc>
          <w:tcPr>
            <w:tcW w:w="1134" w:type="dxa"/>
            <w:gridSpan w:val="3"/>
            <w:shd w:val="pct5" w:color="auto" w:fill="auto"/>
            <w:vAlign w:val="center"/>
          </w:tcPr>
          <w:p w14:paraId="3B4A2AC7" w14:textId="77777777" w:rsidR="000C39FD" w:rsidRPr="009B70F2" w:rsidRDefault="000C39FD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gridSpan w:val="4"/>
            <w:shd w:val="pct5" w:color="auto" w:fill="auto"/>
            <w:vAlign w:val="center"/>
          </w:tcPr>
          <w:p w14:paraId="2757E704" w14:textId="77777777" w:rsidR="000C39FD" w:rsidRPr="009B70F2" w:rsidRDefault="000C39FD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366" w:type="dxa"/>
            <w:gridSpan w:val="4"/>
            <w:shd w:val="pct5" w:color="auto" w:fill="auto"/>
            <w:vAlign w:val="center"/>
          </w:tcPr>
          <w:p w14:paraId="72464C4E" w14:textId="77777777" w:rsidR="000C39FD" w:rsidRPr="009B70F2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006" w:type="dxa"/>
            <w:gridSpan w:val="3"/>
            <w:shd w:val="pct5" w:color="auto" w:fill="auto"/>
            <w:vAlign w:val="center"/>
          </w:tcPr>
          <w:p w14:paraId="0DEA53F6" w14:textId="77777777" w:rsidR="000C39FD" w:rsidRPr="009B70F2" w:rsidRDefault="000C39FD" w:rsidP="007A7448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gridSpan w:val="3"/>
            <w:shd w:val="pct5" w:color="auto" w:fill="auto"/>
            <w:vAlign w:val="center"/>
          </w:tcPr>
          <w:p w14:paraId="71A3AF26" w14:textId="77777777"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59" w:type="dxa"/>
            <w:gridSpan w:val="2"/>
            <w:shd w:val="pct5" w:color="auto" w:fill="auto"/>
            <w:vAlign w:val="center"/>
          </w:tcPr>
          <w:p w14:paraId="2F833A25" w14:textId="77777777"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781B02" w:rsidRPr="009B70F2" w14:paraId="5202173B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E79FB0B" w14:textId="77777777" w:rsidR="00781B02" w:rsidRPr="009B70F2" w:rsidRDefault="00B041F4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781B02" w:rsidRPr="009B70F2">
              <w:rPr>
                <w:b/>
                <w:bCs/>
                <w:sz w:val="22"/>
                <w:szCs w:val="22"/>
                <w:lang w:val="en-US"/>
              </w:rPr>
              <w:t xml:space="preserve">1. Lucrari de montare </w:t>
            </w:r>
          </w:p>
          <w:p w14:paraId="48A08B05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43B2D18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2192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C14D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M1A02D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7490308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Recipiente, livrate asamblat, montate prin fixare la fundatii, utilajul avind greutatea de  1- 5 tone</w:t>
            </w:r>
          </w:p>
          <w:p w14:paraId="17060BD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01315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DADB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E35A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2,40</w:t>
            </w:r>
          </w:p>
          <w:p w14:paraId="61ACF7F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B5B3B3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1DAE8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BCE2C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8283010021000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55E56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4EA83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971860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8ED3A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7,20</w:t>
            </w:r>
          </w:p>
        </w:tc>
      </w:tr>
      <w:tr w:rsidR="000C39FD" w:rsidRPr="00B40365" w14:paraId="3318F6D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FA61D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88B1A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13214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Lacatus mecanic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EFF4E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92715E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57,8100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14193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138,744</w:t>
            </w:r>
          </w:p>
        </w:tc>
      </w:tr>
      <w:tr w:rsidR="000C39FD" w:rsidRPr="00B40365" w14:paraId="08D5C15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C1E94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1FF0F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6CCE5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357EF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54472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3BA92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14,40</w:t>
            </w:r>
          </w:p>
        </w:tc>
      </w:tr>
      <w:tr w:rsidR="000C39FD" w:rsidRPr="00B40365" w14:paraId="21FF5CF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66337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D048E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2010102917685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8A5B8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Dulap fag lung tivita cls C gr=50mm lung=2,50m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E6232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DEA81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E2706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0,012</w:t>
            </w:r>
          </w:p>
        </w:tc>
      </w:tr>
      <w:tr w:rsidR="000C39FD" w:rsidRPr="00B40365" w14:paraId="52C1A64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9F2A0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1D344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2710703518138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6A5AE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Profil U ar.eg.lam.cald U 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2F5AF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C09A6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F04CD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10,68</w:t>
            </w:r>
          </w:p>
        </w:tc>
      </w:tr>
      <w:tr w:rsidR="000C39FD" w:rsidRPr="00B40365" w14:paraId="0558AB6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1401F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9D938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2710403615911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31F14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Tabla groasa 10 x 1000 OLT 37-ln SR EN 10029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02B41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C4D5F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5224C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2,16</w:t>
            </w:r>
          </w:p>
        </w:tc>
      </w:tr>
      <w:tr w:rsidR="000C39FD" w:rsidRPr="00B40365" w14:paraId="5B2D477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B527A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BDF35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2874115822489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2D8F7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 cap hexagonal M 20 x 110 gr. 4.8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E4FAC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74B61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6,5500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79C95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15,72</w:t>
            </w:r>
          </w:p>
        </w:tc>
      </w:tr>
      <w:tr w:rsidR="000C39FD" w:rsidRPr="00B40365" w14:paraId="7D48295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1CC4E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B9C6B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2874115840601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08AEA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Piulita hexag. M20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20E62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2B3E5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6,5500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02677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15,72</w:t>
            </w:r>
          </w:p>
        </w:tc>
      </w:tr>
      <w:tr w:rsidR="000C39FD" w:rsidRPr="00B40365" w14:paraId="2D30310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675BD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3AB0D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2735725900578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9F770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Electrod sud.ol.nealiat D = 3,25 e42b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A7487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9340F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31024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2,664</w:t>
            </w:r>
          </w:p>
        </w:tc>
      </w:tr>
      <w:tr w:rsidR="000C39FD" w:rsidRPr="00B40365" w14:paraId="67CA85B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D4F8D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5A214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BC435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Oxigen tehnic gazos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71300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4D9CC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840BE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0,456</w:t>
            </w:r>
          </w:p>
        </w:tc>
      </w:tr>
      <w:tr w:rsidR="000C39FD" w:rsidRPr="00B40365" w14:paraId="398D130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77EE8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05B9D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2320146200755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B6FA9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Petrol distilat tip 0/200 NP-NID 767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B8675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626C4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E16FD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1,20</w:t>
            </w:r>
          </w:p>
        </w:tc>
      </w:tr>
      <w:tr w:rsidR="000C39FD" w:rsidRPr="00B40365" w14:paraId="3FD947A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1EDD2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1758E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BA0B5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Energie electrica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52647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kw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E440B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4,9200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932AB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11,808</w:t>
            </w:r>
          </w:p>
        </w:tc>
      </w:tr>
      <w:tr w:rsidR="000C39FD" w:rsidRPr="00B40365" w14:paraId="63DB9B4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9DACF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01C33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AB115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Bumbac de sters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C5E45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D5C95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9A632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0,48</w:t>
            </w:r>
          </w:p>
        </w:tc>
      </w:tr>
      <w:tr w:rsidR="000C39FD" w:rsidRPr="00B40365" w14:paraId="6CCE140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DFD84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797A4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53F4B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Carbura de calciu tehnica (carbid)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DF057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E2686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CCD32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0,36</w:t>
            </w:r>
          </w:p>
        </w:tc>
      </w:tr>
      <w:tr w:rsidR="000C39FD" w:rsidRPr="00B40365" w14:paraId="6A330B1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E3309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CC58B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3410520006729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73427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pneuri 10-14,9 TF, cu brat cu zabrele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CA744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DB8A7B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E5C68F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1,176</w:t>
            </w:r>
          </w:p>
        </w:tc>
      </w:tr>
      <w:tr w:rsidR="000C39FD" w:rsidRPr="009B70F2" w14:paraId="3D004D5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C6E7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64BD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AcA26B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F77EF3C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cu flanse a Adaptor universal larga toleranta cu flansa DN250</w:t>
            </w:r>
          </w:p>
          <w:p w14:paraId="6721CE3A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171D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93F1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E6241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1203F5F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81CD9B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A2D99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8171E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FBB02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A12D4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5281E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4DC8C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1,85</w:t>
            </w:r>
          </w:p>
        </w:tc>
      </w:tr>
      <w:tr w:rsidR="000C39FD" w:rsidRPr="00B40365" w14:paraId="1F66F41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D9A76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F9389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2513736601205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FE09C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Garnituri cauciuc cu insertii intre flanse DN250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CAAF5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B6CEA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2332F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1,01</w:t>
            </w:r>
          </w:p>
        </w:tc>
      </w:tr>
      <w:tr w:rsidR="000C39FD" w:rsidRPr="00B40365" w14:paraId="27CE3A6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AEDF5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BABCF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EEFCB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cap hexagonal cu piulite M-16x240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627EF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AD3B7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12,0000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D03D5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12,00</w:t>
            </w:r>
          </w:p>
        </w:tc>
      </w:tr>
      <w:tr w:rsidR="000C39FD" w:rsidRPr="003E2692" w14:paraId="6B37729E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DA253D0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7760B5C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169E9620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CF20AF6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C9B6831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0F8FE11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6E3919F8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9350A31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2D4C34F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7556872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294A079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ADD319A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2C4AD4D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37538422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FA62560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3F4851A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6A31D40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AA5DBD2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7EECA47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ED2C81B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58BA3CF0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A00DB67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DEDCA19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66EE618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transport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77DE55C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3D4CE90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60569D7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4EB23E79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BC0A93D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9297223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60C6EA0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aprovizionare-depozitare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5FCB5A9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D1DD74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0296271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1E068B85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713955B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5558D6A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E1EEEAE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3B75483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32147B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B48AC4B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4EFB1F41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C2331B9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D378030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53DA68E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regie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92B4578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C14C2B0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37DDFAF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1A66AB37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2EAE2EC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8103733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122739A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1B986C8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5746419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D30F653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576236B7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FC32762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CCAC29B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9986C47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77ED3EE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7954049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3CFD670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04750A16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DD9F4E0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D9432E1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970C52C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Lucrari de montare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1648DDE3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7A33C10B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9109F73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 Utilaj</w:t>
            </w:r>
          </w:p>
          <w:p w14:paraId="2DC1ADC2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78A201D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81AD7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E8B2C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D1F627E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STATIE POMPARE APE UZATE din PEHD tip FAGURE cu camera umeda cu Dint = 2000 mm, Htotal statie = 6850 mm, complet echipata cu:</w:t>
            </w:r>
          </w:p>
          <w:p w14:paraId="181272B0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bazin de acumulare;</w:t>
            </w:r>
          </w:p>
          <w:p w14:paraId="16C68788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- 2 pompe submersibile (1L+1R) Q= 23.00 l/s, H= 19.53 m.I., P=13.00 kW;</w:t>
            </w:r>
          </w:p>
          <w:p w14:paraId="594A2BB8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kit de admisie afluent;</w:t>
            </w:r>
          </w:p>
          <w:p w14:paraId="0D7C1E58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conducta de refulare;</w:t>
            </w:r>
          </w:p>
          <w:p w14:paraId="6DA4CA0B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scara interioara din inox;</w:t>
            </w:r>
          </w:p>
          <w:p w14:paraId="65E7EB0D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sistem de iluminare interior;</w:t>
            </w:r>
          </w:p>
          <w:p w14:paraId="0D3130A9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cutie stradala protectie kit actionare vana sertar;</w:t>
            </w:r>
          </w:p>
          <w:p w14:paraId="33247C31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conducta de aerisire;</w:t>
            </w:r>
          </w:p>
          <w:p w14:paraId="19BD3181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conducta de ventilare;</w:t>
            </w:r>
          </w:p>
          <w:p w14:paraId="0A20E334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- acces in statie;</w:t>
            </w:r>
          </w:p>
          <w:p w14:paraId="2AB9045B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platforma de sprigin din inox;</w:t>
            </w:r>
          </w:p>
          <w:p w14:paraId="16E8CEF5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cos solide din inox;</w:t>
            </w:r>
          </w:p>
          <w:p w14:paraId="7C5853CF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vana cutit din inox;</w:t>
            </w:r>
          </w:p>
          <w:p w14:paraId="63941EFD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lucrari de reglare-demarare;</w:t>
            </w:r>
          </w:p>
          <w:p w14:paraId="4475B43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lucrari dare in expluatare.</w:t>
            </w:r>
          </w:p>
          <w:p w14:paraId="72906A5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B7D5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ansmablu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368D0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8CBF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4DA61C8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6E3B53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2CC2C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3874D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30213353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E7AA1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STATIE POMPARE APE UZATE din PEHD tip FAGURE cu camera umeda cu Dint = 2000 mm, Htotal statie = 6850 mm, complet echipata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74CE2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ansmablu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14B46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59F39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42AEE39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BB70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95C4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ofretant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C76471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Adaptor universal larga toleranta cu flansa DN250</w:t>
            </w:r>
          </w:p>
          <w:p w14:paraId="50913C4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164B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2089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14F2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3657002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971623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5CF90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C9989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325896471250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EEE08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Adaptor universal larga toleranta cu flansa DN250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28333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42C50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8ED43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3E2692" w14:paraId="3B3F2E7C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DD1659F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5343AA3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2FBA49B2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8A9FA46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BF30348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4D1AF4E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198E167A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1E71B26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A093AF4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F275451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2DAA8AD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85DB6D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F3FB1A1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569FB101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B010781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189E11D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18DFC1C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aprovizionare-depozitare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F0DB1A3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649088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C0994D6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5FFFE52B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7565658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63B45C9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3AF1055D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Utilaj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B67965A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14:paraId="2D3C7602" w14:textId="77777777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</w:tcPr>
          <w:p w14:paraId="770780BA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75E2652A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094FF75E" w14:textId="77777777" w:rsidR="000C39FD" w:rsidRPr="00B40365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5BD19568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6" w:space="0" w:color="auto"/>
              <w:bottom w:val="single" w:sz="12" w:space="0" w:color="auto"/>
            </w:tcBorders>
          </w:tcPr>
          <w:p w14:paraId="125DA2D5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3E2692" w14:paraId="419F3FC3" w14:textId="77777777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3880026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37A67FB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9F3C82C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8531E77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14:paraId="27C4BD4F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8B4E78" w:rsidRPr="002D6B2B" w14:paraId="25F5917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E014C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26471D6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0058B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E91876D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054A06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14:paraId="5C2308AC" w14:textId="77777777" w:rsidTr="00F504BC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1134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14:paraId="58DA2811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14:paraId="444009F7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gridSpan w:val="4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14:paraId="67CB10E2" w14:textId="77777777" w:rsidR="000C39FD" w:rsidRPr="00585DBD" w:rsidRDefault="000C39FD" w:rsidP="00585DBD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2835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7453AB3B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14:paraId="48DCDD4F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47109AAE" w14:textId="77777777" w:rsidR="002D681E" w:rsidRPr="00B40365" w:rsidRDefault="002D681E">
      <w:pPr>
        <w:rPr>
          <w:sz w:val="22"/>
          <w:szCs w:val="22"/>
          <w:lang w:val="en-US"/>
        </w:rPr>
      </w:pPr>
    </w:p>
    <w:p w14:paraId="630AEA23" w14:textId="77777777" w:rsidR="002D681E" w:rsidRPr="00B40365" w:rsidRDefault="002D681E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-176" w:type="dxa"/>
        <w:tblLayout w:type="fixed"/>
        <w:tblLook w:val="00A0" w:firstRow="1" w:lastRow="0" w:firstColumn="1" w:lastColumn="0" w:noHBand="0" w:noVBand="0"/>
      </w:tblPr>
      <w:tblGrid>
        <w:gridCol w:w="1548"/>
        <w:gridCol w:w="7808"/>
      </w:tblGrid>
      <w:tr w:rsidR="00CB60D8" w:rsidRPr="00E625C5" w14:paraId="1F7B1CDE" w14:textId="77777777" w:rsidTr="00DA24D5">
        <w:tc>
          <w:tcPr>
            <w:tcW w:w="1548" w:type="dxa"/>
          </w:tcPr>
          <w:p w14:paraId="34C53441" w14:textId="77777777" w:rsidR="00CB60D8" w:rsidRPr="00E625C5" w:rsidRDefault="00E625C5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  <w:r w:rsidRPr="00E625C5">
              <w:rPr>
                <w:b/>
                <w:bCs/>
                <w:sz w:val="24"/>
                <w:szCs w:val="24"/>
                <w:lang w:val="ro-RO"/>
              </w:rPr>
              <w:t>Elaborat</w:t>
            </w:r>
            <w:r w:rsidR="00CB60D8" w:rsidRPr="00E625C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8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C727EE7" w14:textId="77777777" w:rsidR="00CB60D8" w:rsidRPr="00E625C5" w:rsidRDefault="00CB60D8" w:rsidP="00387B3B">
            <w:pPr>
              <w:spacing w:line="276" w:lineRule="auto"/>
              <w:ind w:right="176"/>
              <w:jc w:val="right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CB60D8" w:rsidRPr="009751BC" w14:paraId="4D2EAE31" w14:textId="77777777" w:rsidTr="00DA24D5">
        <w:trPr>
          <w:trHeight w:val="355"/>
        </w:trPr>
        <w:tc>
          <w:tcPr>
            <w:tcW w:w="9356" w:type="dxa"/>
            <w:gridSpan w:val="2"/>
          </w:tcPr>
          <w:p w14:paraId="510F25EC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E625C5">
              <w:rPr>
                <w:sz w:val="10"/>
                <w:szCs w:val="10"/>
                <w:lang w:val="en-US"/>
              </w:rPr>
              <w:t xml:space="preserve">                                       (</w:t>
            </w:r>
            <w:r w:rsidR="00E625C5" w:rsidRPr="00E625C5">
              <w:rPr>
                <w:sz w:val="10"/>
                <w:szCs w:val="10"/>
                <w:lang w:val="ro-RO"/>
              </w:rPr>
              <w:t>numele, prenumele</w:t>
            </w:r>
            <w:r w:rsidR="00E625C5" w:rsidRPr="000E0709">
              <w:rPr>
                <w:sz w:val="10"/>
                <w:szCs w:val="10"/>
                <w:lang w:val="ro-RO"/>
              </w:rPr>
              <w:t>,</w:t>
            </w:r>
            <w:r w:rsidR="00E625C5" w:rsidRPr="00E625C5">
              <w:rPr>
                <w:sz w:val="10"/>
                <w:szCs w:val="10"/>
                <w:lang w:val="ro-RO"/>
              </w:rPr>
              <w:t xml:space="preserve"> </w:t>
            </w:r>
            <w:r w:rsidRPr="00E625C5">
              <w:rPr>
                <w:sz w:val="10"/>
                <w:szCs w:val="10"/>
                <w:lang w:val="ro-RO"/>
              </w:rPr>
              <w:t>funcţia</w:t>
            </w:r>
            <w:r w:rsidRPr="00E625C5">
              <w:rPr>
                <w:sz w:val="10"/>
                <w:szCs w:val="10"/>
                <w:lang w:val="en-US"/>
              </w:rPr>
              <w:t xml:space="preserve">, </w:t>
            </w:r>
            <w:r w:rsidRPr="00E625C5">
              <w:rPr>
                <w:sz w:val="10"/>
                <w:szCs w:val="10"/>
                <w:lang w:val="ro-RO"/>
              </w:rPr>
              <w:t>semnătura</w:t>
            </w:r>
            <w:r w:rsidR="009751BC" w:rsidRPr="00E625C5">
              <w:rPr>
                <w:sz w:val="10"/>
                <w:szCs w:val="10"/>
                <w:lang w:val="ro-RO"/>
              </w:rPr>
              <w:t>,</w:t>
            </w:r>
            <w:r w:rsidRPr="00E625C5">
              <w:rPr>
                <w:sz w:val="10"/>
                <w:szCs w:val="10"/>
                <w:lang w:val="en-US"/>
              </w:rPr>
              <w:t>)</w:t>
            </w:r>
          </w:p>
        </w:tc>
      </w:tr>
    </w:tbl>
    <w:p w14:paraId="12DD7761" w14:textId="77777777" w:rsidR="007A7266" w:rsidRPr="000E0709" w:rsidRDefault="007A7266">
      <w:pPr>
        <w:jc w:val="center"/>
        <w:rPr>
          <w:sz w:val="28"/>
          <w:szCs w:val="28"/>
          <w:lang w:val="en-US"/>
        </w:rPr>
      </w:pPr>
    </w:p>
    <w:sectPr w:rsidR="007A7266" w:rsidRPr="000E0709" w:rsidSect="00DA24D5">
      <w:pgSz w:w="11907" w:h="16840" w:code="9"/>
      <w:pgMar w:top="567" w:right="425" w:bottom="567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25F8E"/>
    <w:rsid w:val="000374BD"/>
    <w:rsid w:val="00045059"/>
    <w:rsid w:val="00083FE3"/>
    <w:rsid w:val="00097F66"/>
    <w:rsid w:val="000B7757"/>
    <w:rsid w:val="000C1FF4"/>
    <w:rsid w:val="000C39FD"/>
    <w:rsid w:val="000E0709"/>
    <w:rsid w:val="000E1EEF"/>
    <w:rsid w:val="000F4846"/>
    <w:rsid w:val="0011094C"/>
    <w:rsid w:val="00150C5B"/>
    <w:rsid w:val="00165C2C"/>
    <w:rsid w:val="00182A41"/>
    <w:rsid w:val="001874B7"/>
    <w:rsid w:val="001A0BA5"/>
    <w:rsid w:val="001C330E"/>
    <w:rsid w:val="00233940"/>
    <w:rsid w:val="00233F3C"/>
    <w:rsid w:val="002460CB"/>
    <w:rsid w:val="00262B1B"/>
    <w:rsid w:val="002B0675"/>
    <w:rsid w:val="002C503B"/>
    <w:rsid w:val="002D681E"/>
    <w:rsid w:val="002D6B2B"/>
    <w:rsid w:val="00300A6F"/>
    <w:rsid w:val="00306A63"/>
    <w:rsid w:val="00316EB8"/>
    <w:rsid w:val="00323743"/>
    <w:rsid w:val="00335D27"/>
    <w:rsid w:val="003361DC"/>
    <w:rsid w:val="00370E91"/>
    <w:rsid w:val="00387B3B"/>
    <w:rsid w:val="003B4126"/>
    <w:rsid w:val="003E2692"/>
    <w:rsid w:val="003F0BAD"/>
    <w:rsid w:val="00440FE1"/>
    <w:rsid w:val="00453247"/>
    <w:rsid w:val="004572E6"/>
    <w:rsid w:val="00465405"/>
    <w:rsid w:val="004A6AE8"/>
    <w:rsid w:val="004B01EC"/>
    <w:rsid w:val="004B0B1F"/>
    <w:rsid w:val="004B1477"/>
    <w:rsid w:val="004E721D"/>
    <w:rsid w:val="00500795"/>
    <w:rsid w:val="0050752B"/>
    <w:rsid w:val="0052651A"/>
    <w:rsid w:val="005267EE"/>
    <w:rsid w:val="005422AE"/>
    <w:rsid w:val="0055790B"/>
    <w:rsid w:val="00585DBD"/>
    <w:rsid w:val="005870CE"/>
    <w:rsid w:val="00590FCF"/>
    <w:rsid w:val="005916E8"/>
    <w:rsid w:val="00596645"/>
    <w:rsid w:val="005A513C"/>
    <w:rsid w:val="005E2CA0"/>
    <w:rsid w:val="00603572"/>
    <w:rsid w:val="0066697C"/>
    <w:rsid w:val="006A3E04"/>
    <w:rsid w:val="006B09E7"/>
    <w:rsid w:val="006C250A"/>
    <w:rsid w:val="006C2DE0"/>
    <w:rsid w:val="006C45F6"/>
    <w:rsid w:val="006E5AF3"/>
    <w:rsid w:val="00711830"/>
    <w:rsid w:val="00721EB8"/>
    <w:rsid w:val="0072656F"/>
    <w:rsid w:val="007415F2"/>
    <w:rsid w:val="00750502"/>
    <w:rsid w:val="00781B02"/>
    <w:rsid w:val="0079087A"/>
    <w:rsid w:val="00790E12"/>
    <w:rsid w:val="007A7266"/>
    <w:rsid w:val="007A7448"/>
    <w:rsid w:val="007B4A3B"/>
    <w:rsid w:val="007B7DA8"/>
    <w:rsid w:val="007C78B5"/>
    <w:rsid w:val="007C7DB4"/>
    <w:rsid w:val="008160D3"/>
    <w:rsid w:val="00844E52"/>
    <w:rsid w:val="00854ED3"/>
    <w:rsid w:val="0086786A"/>
    <w:rsid w:val="00872D03"/>
    <w:rsid w:val="00876D7D"/>
    <w:rsid w:val="008846AA"/>
    <w:rsid w:val="008A0213"/>
    <w:rsid w:val="008A6FB9"/>
    <w:rsid w:val="008B0D2D"/>
    <w:rsid w:val="008B4E78"/>
    <w:rsid w:val="008E428D"/>
    <w:rsid w:val="008F235E"/>
    <w:rsid w:val="00916D24"/>
    <w:rsid w:val="00930633"/>
    <w:rsid w:val="00935E08"/>
    <w:rsid w:val="00950B8F"/>
    <w:rsid w:val="009751BC"/>
    <w:rsid w:val="00975C0A"/>
    <w:rsid w:val="009822C3"/>
    <w:rsid w:val="00984DDE"/>
    <w:rsid w:val="0099676A"/>
    <w:rsid w:val="009B70F2"/>
    <w:rsid w:val="009E1A99"/>
    <w:rsid w:val="009E3A0C"/>
    <w:rsid w:val="009F5416"/>
    <w:rsid w:val="00A246BF"/>
    <w:rsid w:val="00A4705B"/>
    <w:rsid w:val="00A553C1"/>
    <w:rsid w:val="00A66531"/>
    <w:rsid w:val="00A80E89"/>
    <w:rsid w:val="00A8736D"/>
    <w:rsid w:val="00A949DB"/>
    <w:rsid w:val="00AA670A"/>
    <w:rsid w:val="00AB5AEF"/>
    <w:rsid w:val="00AC6D51"/>
    <w:rsid w:val="00AD4DEA"/>
    <w:rsid w:val="00B041F4"/>
    <w:rsid w:val="00B12F65"/>
    <w:rsid w:val="00B15927"/>
    <w:rsid w:val="00B305CA"/>
    <w:rsid w:val="00B40365"/>
    <w:rsid w:val="00B449C4"/>
    <w:rsid w:val="00B60F66"/>
    <w:rsid w:val="00B6357A"/>
    <w:rsid w:val="00B90E39"/>
    <w:rsid w:val="00BB443F"/>
    <w:rsid w:val="00BB6B78"/>
    <w:rsid w:val="00BC2422"/>
    <w:rsid w:val="00BE42A5"/>
    <w:rsid w:val="00C00AC5"/>
    <w:rsid w:val="00C30B77"/>
    <w:rsid w:val="00C3188E"/>
    <w:rsid w:val="00C41C99"/>
    <w:rsid w:val="00C5643C"/>
    <w:rsid w:val="00C749E8"/>
    <w:rsid w:val="00C97908"/>
    <w:rsid w:val="00CB60D8"/>
    <w:rsid w:val="00CD51C4"/>
    <w:rsid w:val="00D02A3F"/>
    <w:rsid w:val="00D650AB"/>
    <w:rsid w:val="00D70454"/>
    <w:rsid w:val="00D7622C"/>
    <w:rsid w:val="00D824F8"/>
    <w:rsid w:val="00D82645"/>
    <w:rsid w:val="00DA24D5"/>
    <w:rsid w:val="00DA4B9F"/>
    <w:rsid w:val="00DB065E"/>
    <w:rsid w:val="00DD1BFE"/>
    <w:rsid w:val="00DD4E5C"/>
    <w:rsid w:val="00DD6378"/>
    <w:rsid w:val="00DF0E94"/>
    <w:rsid w:val="00E3122C"/>
    <w:rsid w:val="00E32E0A"/>
    <w:rsid w:val="00E36792"/>
    <w:rsid w:val="00E625C5"/>
    <w:rsid w:val="00E672E7"/>
    <w:rsid w:val="00E95320"/>
    <w:rsid w:val="00EF11C2"/>
    <w:rsid w:val="00F007C4"/>
    <w:rsid w:val="00F504BC"/>
    <w:rsid w:val="00F83825"/>
    <w:rsid w:val="00F85443"/>
    <w:rsid w:val="00FA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84DDDAE"/>
  <w14:defaultImageDpi w14:val="0"/>
  <w15:docId w15:val="{200E9253-0B64-4683-BFB2-3876D4C9F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Corptext">
    <w:name w:val="Body Text"/>
    <w:basedOn w:val="Normal"/>
    <w:link w:val="CorptextCaracter"/>
    <w:uiPriority w:val="99"/>
    <w:pPr>
      <w:jc w:val="center"/>
    </w:pPr>
    <w:rPr>
      <w:sz w:val="24"/>
      <w:szCs w:val="24"/>
    </w:rPr>
  </w:style>
  <w:style w:type="paragraph" w:styleId="Corptext2">
    <w:name w:val="Body Text 2"/>
    <w:basedOn w:val="Normal"/>
    <w:link w:val="Corptext2Caracter"/>
    <w:uiPriority w:val="99"/>
    <w:pPr>
      <w:jc w:val="center"/>
    </w:pPr>
    <w:rPr>
      <w:sz w:val="22"/>
      <w:szCs w:val="22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locked/>
    <w:rPr>
      <w:rFonts w:cs="Times New Roman"/>
      <w:sz w:val="20"/>
      <w:szCs w:val="20"/>
    </w:rPr>
  </w:style>
  <w:style w:type="paragraph" w:styleId="Antet">
    <w:name w:val="header"/>
    <w:basedOn w:val="Normal"/>
    <w:link w:val="AntetCaracter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Corptext2Caracter">
    <w:name w:val="Corp text 2 Caracter"/>
    <w:basedOn w:val="Fontdeparagrafimplicit"/>
    <w:link w:val="Corptext2"/>
    <w:uiPriority w:val="99"/>
    <w:semiHidden/>
    <w:locked/>
    <w:rPr>
      <w:rFonts w:cs="Times New Roman"/>
      <w:sz w:val="20"/>
      <w:szCs w:val="20"/>
    </w:rPr>
  </w:style>
  <w:style w:type="character" w:styleId="Referincomentariu">
    <w:name w:val="annotation reference"/>
    <w:basedOn w:val="Fontdeparagrafimplicit"/>
    <w:uiPriority w:val="99"/>
    <w:semiHidden/>
    <w:unhideWhenUsed/>
    <w:rsid w:val="00916D24"/>
    <w:rPr>
      <w:rFonts w:cs="Times New Roman"/>
      <w:sz w:val="16"/>
      <w:szCs w:val="16"/>
    </w:rPr>
  </w:style>
  <w:style w:type="character" w:customStyle="1" w:styleId="AntetCaracter">
    <w:name w:val="Antet Caracter"/>
    <w:basedOn w:val="Fontdeparagrafimplicit"/>
    <w:link w:val="Antet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916D24"/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916D24"/>
    <w:rPr>
      <w:b/>
      <w:bCs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916D24"/>
    <w:rPr>
      <w:rFonts w:cs="Times New Roman"/>
      <w:kern w:val="0"/>
      <w:sz w:val="20"/>
      <w:szCs w:val="20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916D24"/>
    <w:rPr>
      <w:rFonts w:cs="Times New Roman"/>
      <w:b/>
      <w:bCs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2558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58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58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58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58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58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58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482</Words>
  <Characters>2801</Characters>
  <Application>Microsoft Office Word</Application>
  <DocSecurity>0</DocSecurity>
  <Lines>23</Lines>
  <Paragraphs>6</Paragraphs>
  <ScaleCrop>false</ScaleCrop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Corsan</dc:creator>
  <cp:keywords/>
  <dc:description/>
  <cp:lastModifiedBy>Ana</cp:lastModifiedBy>
  <cp:revision>2</cp:revision>
  <cp:lastPrinted>2024-11-07T10:08:00Z</cp:lastPrinted>
  <dcterms:created xsi:type="dcterms:W3CDTF">2025-10-30T13:36:00Z</dcterms:created>
  <dcterms:modified xsi:type="dcterms:W3CDTF">2025-10-30T13:36:00Z</dcterms:modified>
</cp:coreProperties>
</file>