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162A6" w14:textId="77777777" w:rsidR="002750E3" w:rsidRDefault="00000000">
      <w:pPr>
        <w:spacing w:after="40"/>
        <w:jc w:val="right"/>
      </w:pPr>
      <w:r>
        <w:t>Anexa 2 la Oferta</w:t>
      </w:r>
    </w:p>
    <w:p w14:paraId="3B523C78" w14:textId="77777777" w:rsidR="002750E3" w:rsidRDefault="00000000">
      <w:pPr>
        <w:spacing w:before="40" w:after="100"/>
        <w:jc w:val="center"/>
      </w:pPr>
      <w:r>
        <w:rPr>
          <w:b/>
          <w:bCs/>
          <w:sz w:val="26"/>
          <w:szCs w:val="26"/>
        </w:rPr>
        <w:t>Specificații de preț,  Lot 2 – Mobilier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0"/>
        <w:gridCol w:w="10800"/>
      </w:tblGrid>
      <w:tr w:rsidR="002750E3" w14:paraId="54D1C83F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5CE689FB" w14:textId="77777777" w:rsidR="002750E3" w:rsidRDefault="00000000">
            <w:r>
              <w:rPr>
                <w:sz w:val="20"/>
                <w:szCs w:val="20"/>
              </w:rPr>
              <w:t>Numărul procedurii de achiziție: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1348397A" w14:textId="77777777" w:rsidR="002750E3" w:rsidRDefault="002750E3"/>
        </w:tc>
      </w:tr>
      <w:tr w:rsidR="002750E3" w14:paraId="20D71F0D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0EFC0B4E" w14:textId="77777777" w:rsidR="002750E3" w:rsidRDefault="00000000">
            <w:r>
              <w:rPr>
                <w:sz w:val="20"/>
                <w:szCs w:val="20"/>
              </w:rPr>
              <w:t>Obiectul achiziției: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764A70D2" w14:textId="77777777" w:rsidR="002750E3" w:rsidRDefault="002750E3"/>
        </w:tc>
      </w:tr>
      <w:tr w:rsidR="002750E3" w14:paraId="28946668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77CF0BD0" w14:textId="77777777" w:rsidR="002750E3" w:rsidRDefault="00000000">
            <w:r>
              <w:rPr>
                <w:sz w:val="20"/>
                <w:szCs w:val="20"/>
              </w:rPr>
              <w:t>Autoritatea contractantă: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5D051F73" w14:textId="77777777" w:rsidR="002750E3" w:rsidRDefault="002750E3"/>
        </w:tc>
      </w:tr>
    </w:tbl>
    <w:p w14:paraId="60295F46" w14:textId="77777777" w:rsidR="002750E3" w:rsidRDefault="002750E3">
      <w:pPr>
        <w:spacing w:before="60"/>
      </w:pPr>
    </w:p>
    <w:p w14:paraId="2E38E2D0" w14:textId="77777777" w:rsidR="002750E3" w:rsidRDefault="00000000">
      <w:pPr>
        <w:spacing w:before="60" w:after="80"/>
      </w:pPr>
      <w:r>
        <w:rPr>
          <w:i/>
          <w:iCs/>
          <w:sz w:val="19"/>
          <w:szCs w:val="19"/>
        </w:rPr>
        <w:t>[Acest tabel va fi completat de către ofertant în coloanele 5,6,7,8, iar de către autoritatea contractantă – în coloanele 1,2,3,4, 8]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3515"/>
        <w:gridCol w:w="1092"/>
        <w:gridCol w:w="1127"/>
        <w:gridCol w:w="1552"/>
        <w:gridCol w:w="1646"/>
        <w:gridCol w:w="2128"/>
        <w:gridCol w:w="1863"/>
      </w:tblGrid>
      <w:tr w:rsidR="002750E3" w14:paraId="6B11EE90" w14:textId="77777777">
        <w:tblPrEx>
          <w:tblCellMar>
            <w:top w:w="0" w:type="dxa"/>
            <w:bottom w:w="0" w:type="dxa"/>
          </w:tblCellMar>
        </w:tblPrEx>
        <w:trPr>
          <w:trHeight w:val="600"/>
          <w:tblHeader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7620BFE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7730595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2AA1E10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3502C19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Cantitatea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5B87E39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Preț unitar (fără TVA)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1CEFA98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Suma (fără TVA)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C70614D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Termen livrare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E5196C6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Clasificație bugetară</w:t>
            </w:r>
          </w:p>
        </w:tc>
      </w:tr>
      <w:tr w:rsidR="002750E3" w14:paraId="3A3F4C23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9F9F2D7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4E5E490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27E6CF0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725FA25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6FA37CE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83BB5ED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5BF01A3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BAEC16D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750E3" w14:paraId="4B6C9940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958B6E1" w14:textId="77777777" w:rsidR="002750E3" w:rsidRDefault="00000000">
            <w:r>
              <w:rPr>
                <w:b/>
                <w:bCs/>
                <w:sz w:val="20"/>
                <w:szCs w:val="20"/>
              </w:rPr>
              <w:t>Lot 2 – Mobilier</w:t>
            </w:r>
          </w:p>
        </w:tc>
      </w:tr>
      <w:tr w:rsidR="002750E3" w14:paraId="7AEFEA44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03FF8FB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13F68A9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1. Birou modular (fără scaun)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89EED12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3F97E90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5794EE7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9D4BFAC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1C9F576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BDA90C0" w14:textId="77777777" w:rsidR="002750E3" w:rsidRDefault="002750E3"/>
        </w:tc>
      </w:tr>
      <w:tr w:rsidR="002750E3" w14:paraId="2272B8CD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0FB2EB5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F3BC746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2. Paravan modular fonoabsorbant și separator vizual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3588306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5A758AC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00169A6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13EAA65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C1BBB28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EE7ECC2" w14:textId="77777777" w:rsidR="002750E3" w:rsidRDefault="002750E3"/>
        </w:tc>
      </w:tr>
      <w:tr w:rsidR="002750E3" w14:paraId="46EC7D8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62860B9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6136149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3. Pupitru modular pentru sisteme </w:t>
            </w:r>
            <w:proofErr w:type="spellStart"/>
            <w:r>
              <w:rPr>
                <w:sz w:val="19"/>
                <w:szCs w:val="19"/>
              </w:rPr>
              <w:t>all</w:t>
            </w:r>
            <w:proofErr w:type="spellEnd"/>
            <w:r>
              <w:rPr>
                <w:sz w:val="19"/>
                <w:szCs w:val="19"/>
              </w:rPr>
              <w:t>-in-</w:t>
            </w:r>
            <w:proofErr w:type="spellStart"/>
            <w:r>
              <w:rPr>
                <w:sz w:val="19"/>
                <w:szCs w:val="19"/>
              </w:rPr>
              <w:t>one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08823AE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1CDB548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BB07AA7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C5E16EF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0A2A67E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AD9F72E" w14:textId="77777777" w:rsidR="002750E3" w:rsidRDefault="002750E3"/>
        </w:tc>
      </w:tr>
      <w:tr w:rsidR="002750E3" w14:paraId="4C09BEB3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9984109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10401C9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4. Fotoliu individual tapițat cu brațe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1C55E3F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BBD9C1C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41AB682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FD89F59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465F890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6FDA759" w14:textId="77777777" w:rsidR="002750E3" w:rsidRDefault="002750E3"/>
        </w:tc>
      </w:tr>
      <w:tr w:rsidR="002750E3" w14:paraId="7CDF8AFC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CE5A9CD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1AFEFF9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5. Ansamblu mobilier de colț – studio </w:t>
            </w:r>
            <w:proofErr w:type="spellStart"/>
            <w:r>
              <w:rPr>
                <w:sz w:val="19"/>
                <w:szCs w:val="19"/>
              </w:rPr>
              <w:t>podcast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595D668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04F4167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B8CF34C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95E6D38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690E98B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05C3810" w14:textId="77777777" w:rsidR="002750E3" w:rsidRDefault="002750E3"/>
        </w:tc>
      </w:tr>
      <w:tr w:rsidR="002750E3" w14:paraId="78B939C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6E3E933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076028D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6. Măsuță </w:t>
            </w:r>
            <w:proofErr w:type="spellStart"/>
            <w:r>
              <w:rPr>
                <w:sz w:val="19"/>
                <w:szCs w:val="19"/>
              </w:rPr>
              <w:t>podcast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A4C9778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75B8B92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E06239F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C9184D2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5A14201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66E18C5" w14:textId="77777777" w:rsidR="002750E3" w:rsidRDefault="002750E3"/>
        </w:tc>
      </w:tr>
      <w:tr w:rsidR="002750E3" w14:paraId="48389C4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4EB273D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C4D5128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7. Scaun reglabil tip scoică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D2F716E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01F5337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44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CC83F0C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9276F93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8F0276E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025764F" w14:textId="77777777" w:rsidR="002750E3" w:rsidRDefault="002750E3"/>
        </w:tc>
      </w:tr>
      <w:tr w:rsidR="002750E3" w14:paraId="69EB090E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ECF1E23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AC40B38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8. Bibliotecă deschisă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DEF2967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B1427E4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F4B16A3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EB06FFD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1C511A7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0431E37" w14:textId="77777777" w:rsidR="002750E3" w:rsidRDefault="002750E3"/>
        </w:tc>
      </w:tr>
      <w:tr w:rsidR="002750E3" w14:paraId="7F37326A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8C75F8F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lastRenderedPageBreak/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3A9EC5C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9. Fotoliu puf </w:t>
            </w:r>
            <w:proofErr w:type="spellStart"/>
            <w:r>
              <w:rPr>
                <w:sz w:val="19"/>
                <w:szCs w:val="19"/>
              </w:rPr>
              <w:t>beanbag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8DD3F30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ACE165D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F3CC66D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99518DE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7E7CB3F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26D1E7C" w14:textId="77777777" w:rsidR="002750E3" w:rsidRDefault="002750E3"/>
        </w:tc>
      </w:tr>
      <w:tr w:rsidR="002750E3" w14:paraId="28BC3E6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39615A1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FC8848D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10. Corp mobilier cu </w:t>
            </w:r>
            <w:proofErr w:type="spellStart"/>
            <w:r>
              <w:rPr>
                <w:sz w:val="19"/>
                <w:szCs w:val="19"/>
              </w:rPr>
              <w:t>bănuțe</w:t>
            </w:r>
            <w:proofErr w:type="spellEnd"/>
            <w:r>
              <w:rPr>
                <w:sz w:val="19"/>
                <w:szCs w:val="19"/>
              </w:rPr>
              <w:t xml:space="preserve"> (modul)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A91DE81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911C712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A0EA69A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F1A2A19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9CDFE36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E9E44A5" w14:textId="77777777" w:rsidR="002750E3" w:rsidRDefault="002750E3"/>
        </w:tc>
      </w:tr>
      <w:tr w:rsidR="002750E3" w14:paraId="16578CD1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8B3457E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07DDC92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11. Corp mobilier cu rafturi (modul)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783B92A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36337EF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0657DBB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095215D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42DA9A1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6D14BD9" w14:textId="77777777" w:rsidR="002750E3" w:rsidRDefault="002750E3"/>
        </w:tc>
      </w:tr>
      <w:tr w:rsidR="002750E3" w14:paraId="6F060AE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7C1DE41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3784386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12. Bibliotecă model curb cu zonă de ședere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7C33256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66EF218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94A6F4B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79C4B5D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20414B1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19A7EFB" w14:textId="77777777" w:rsidR="002750E3" w:rsidRDefault="002750E3"/>
        </w:tc>
      </w:tr>
      <w:tr w:rsidR="002750E3" w14:paraId="67D2038D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5DCD75F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43F2BCF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13. Măsuță joasă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68064F0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6AD22A2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B16535B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2888DDE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BB7663F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5DA6E9B" w14:textId="77777777" w:rsidR="002750E3" w:rsidRDefault="002750E3"/>
        </w:tc>
      </w:tr>
      <w:tr w:rsidR="002750E3" w14:paraId="3F5C4F8D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EDF30DB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3622C55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14. Dulap modular de colț cu 24 casete individuale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84B8C92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55CB920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136AC4F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97D2891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18A22A9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B607B04" w14:textId="77777777" w:rsidR="002750E3" w:rsidRDefault="002750E3"/>
        </w:tc>
      </w:tr>
      <w:tr w:rsidR="002750E3" w14:paraId="69E6D01C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3649AE1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5968E97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15. Cuier perete forme atipice + </w:t>
            </w:r>
            <w:proofErr w:type="spellStart"/>
            <w:r>
              <w:rPr>
                <w:sz w:val="19"/>
                <w:szCs w:val="19"/>
              </w:rPr>
              <w:t>colantare</w:t>
            </w:r>
            <w:proofErr w:type="spellEnd"/>
            <w:r>
              <w:rPr>
                <w:sz w:val="19"/>
                <w:szCs w:val="19"/>
              </w:rPr>
              <w:t xml:space="preserve"> pereți min. 40 mp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BE9236E" w14:textId="77777777" w:rsidR="002750E3" w:rsidRDefault="00000000">
            <w:pPr>
              <w:spacing w:before="30" w:after="30"/>
              <w:jc w:val="center"/>
            </w:pPr>
            <w:proofErr w:type="spellStart"/>
            <w:r>
              <w:rPr>
                <w:sz w:val="19"/>
                <w:szCs w:val="19"/>
              </w:rPr>
              <w:t>ans</w:t>
            </w:r>
            <w:proofErr w:type="spell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A00EE02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0B77B4C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A01F1C4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7A4E045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B3C787A" w14:textId="77777777" w:rsidR="002750E3" w:rsidRDefault="002750E3"/>
        </w:tc>
      </w:tr>
      <w:tr w:rsidR="002750E3" w14:paraId="2C6399FE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6CAC2AC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B9B2E08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16. Birou individual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B41B1D0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24F484A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694FC8D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CA97382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BC1043D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6CC72F9" w14:textId="77777777" w:rsidR="002750E3" w:rsidRDefault="002750E3"/>
        </w:tc>
      </w:tr>
      <w:tr w:rsidR="002750E3" w14:paraId="244F91E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4176F75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21B883D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17. Scaun birou ergonomic rotativ cu tetieră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546507F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58AE4CA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C77EC41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FAF4F69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38621CC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BCB60DB" w14:textId="77777777" w:rsidR="002750E3" w:rsidRDefault="002750E3"/>
        </w:tc>
      </w:tr>
      <w:tr w:rsidR="002750E3" w14:paraId="2090219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B9DAE7A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B3B4A73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18. Stație de încărcare </w:t>
            </w:r>
            <w:proofErr w:type="spellStart"/>
            <w:r>
              <w:rPr>
                <w:sz w:val="19"/>
                <w:szCs w:val="19"/>
              </w:rPr>
              <w:t>Smart</w:t>
            </w:r>
            <w:proofErr w:type="spellEnd"/>
            <w:r>
              <w:rPr>
                <w:sz w:val="19"/>
                <w:szCs w:val="19"/>
              </w:rPr>
              <w:t xml:space="preserve"> Pro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CA3E63B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6C45813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573A772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0EB9262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85BAEDD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0503865" w14:textId="77777777" w:rsidR="002750E3" w:rsidRDefault="002750E3"/>
        </w:tc>
      </w:tr>
      <w:tr w:rsidR="002750E3" w14:paraId="2929493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4650F05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3FE1C64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19. Dulap pentru echipamente audiovizuale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693FF8C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6BF61D1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7188577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2C4E77E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6F1AEA2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0C53906" w14:textId="77777777" w:rsidR="002750E3" w:rsidRDefault="002750E3"/>
        </w:tc>
      </w:tr>
      <w:tr w:rsidR="002750E3" w14:paraId="6418A237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FE97E25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B993044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20. Servantă și suport perete tablă interactivă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EDD623B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E0E3221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1A6297F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E928EA1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77697BF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BA856D9" w14:textId="77777777" w:rsidR="002750E3" w:rsidRDefault="002750E3"/>
        </w:tc>
      </w:tr>
      <w:tr w:rsidR="002750E3" w14:paraId="111BCF96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013FA97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98127D5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21. Etajere pentru cărți (set 10 buc.)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AE1D9F7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set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573AC6D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1AAA751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AE1A078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CD617D3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C5CD9C8" w14:textId="77777777" w:rsidR="002750E3" w:rsidRDefault="002750E3"/>
        </w:tc>
      </w:tr>
      <w:tr w:rsidR="002750E3" w14:paraId="240323F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2F75FC4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721DDD6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22. Masă înaltă </w:t>
            </w:r>
            <w:proofErr w:type="spellStart"/>
            <w:r>
              <w:rPr>
                <w:sz w:val="19"/>
                <w:szCs w:val="19"/>
              </w:rPr>
              <w:t>colaborativă</w:t>
            </w:r>
            <w:proofErr w:type="spellEnd"/>
            <w:r>
              <w:rPr>
                <w:sz w:val="19"/>
                <w:szCs w:val="19"/>
              </w:rPr>
              <w:t xml:space="preserve"> pentru 8 persoane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948297F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06C9CF1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1CD9F0B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85B4C80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192ACBB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2F960CB" w14:textId="77777777" w:rsidR="002750E3" w:rsidRDefault="002750E3"/>
        </w:tc>
      </w:tr>
      <w:tr w:rsidR="002750E3" w14:paraId="6D0FE8AB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7868003" w14:textId="77777777" w:rsidR="002750E3" w:rsidRDefault="00000000">
            <w:pPr>
              <w:jc w:val="right"/>
            </w:pPr>
            <w:r>
              <w:rPr>
                <w:b/>
                <w:bCs/>
                <w:sz w:val="20"/>
                <w:szCs w:val="20"/>
              </w:rPr>
              <w:lastRenderedPageBreak/>
              <w:t>TOTAL LOT 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DE9B40D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9AD4312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6F2D631" w14:textId="77777777" w:rsidR="002750E3" w:rsidRDefault="002750E3"/>
        </w:tc>
      </w:tr>
    </w:tbl>
    <w:p w14:paraId="165DE448" w14:textId="77777777" w:rsidR="002750E3" w:rsidRDefault="00000000">
      <w:pPr>
        <w:spacing w:before="200" w:after="60"/>
      </w:pPr>
      <w:r>
        <w:rPr>
          <w:sz w:val="19"/>
          <w:szCs w:val="19"/>
        </w:rPr>
        <w:t>Semnat:_______________ Numele, Prenumele:_____________________________ În calitate de: ______________</w:t>
      </w:r>
    </w:p>
    <w:p w14:paraId="2B0B50E2" w14:textId="77777777" w:rsidR="002750E3" w:rsidRDefault="00000000">
      <w:pPr>
        <w:spacing w:before="60" w:after="60"/>
      </w:pPr>
      <w:r>
        <w:rPr>
          <w:sz w:val="19"/>
          <w:szCs w:val="19"/>
        </w:rPr>
        <w:t>Ofertantul: ___________________             Adresa: ________________________________________________________</w:t>
      </w:r>
    </w:p>
    <w:sectPr w:rsidR="002750E3" w:rsidSect="00624646">
      <w:headerReference w:type="default" r:id="rId7"/>
      <w:pgSz w:w="16838" w:h="11906"/>
      <w:pgMar w:top="568" w:right="720" w:bottom="720" w:left="720" w:header="77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F59D9" w14:textId="77777777" w:rsidR="00B201A8" w:rsidRDefault="00B201A8" w:rsidP="00624646">
      <w:r>
        <w:separator/>
      </w:r>
    </w:p>
  </w:endnote>
  <w:endnote w:type="continuationSeparator" w:id="0">
    <w:p w14:paraId="07A99293" w14:textId="77777777" w:rsidR="00B201A8" w:rsidRDefault="00B201A8" w:rsidP="00624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E0D9E" w14:textId="77777777" w:rsidR="00B201A8" w:rsidRDefault="00B201A8" w:rsidP="00624646">
      <w:r>
        <w:separator/>
      </w:r>
    </w:p>
  </w:footnote>
  <w:footnote w:type="continuationSeparator" w:id="0">
    <w:p w14:paraId="74E3B871" w14:textId="77777777" w:rsidR="00B201A8" w:rsidRDefault="00B201A8" w:rsidP="00624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A6A70" w14:textId="77777777" w:rsidR="00624646" w:rsidRDefault="00624646" w:rsidP="00624646">
    <w:pPr>
      <w:pBdr>
        <w:bottom w:val="single" w:sz="6" w:space="4" w:color="2E75B6"/>
      </w:pBdr>
      <w:spacing w:after="60"/>
      <w:jc w:val="center"/>
    </w:pPr>
    <w:r>
      <w:rPr>
        <w:noProof/>
        <w:lang w:val="en-US" w:eastAsia="en-US"/>
      </w:rPr>
      <w:drawing>
        <wp:inline distT="0" distB="0" distL="0" distR="0" wp14:anchorId="1C121611" wp14:editId="0D06E25B">
          <wp:extent cx="5978856" cy="752475"/>
          <wp:effectExtent l="0" t="0" r="3175" b="0"/>
          <wp:docPr id="1777386129" name="Picture 1" descr="The image displays a series of logos and acronyms related to European Union and Romanian institutions, including INTERREG, the European Union, a public institution, a central library, NEXT University, and the National Library of Romania, with a connection to Moldova.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6896273" name="Picture 1" descr="The image displays a series of logos and acronyms related to European Union and Romanian institutions, including INTERREG, the European Union, a public institution, a central library, NEXT University, and the National Library of Romania, with a connection to Moldova.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3038" cy="7693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76BA453" w14:textId="77777777" w:rsidR="00624646" w:rsidRDefault="0062464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3001C1"/>
    <w:multiLevelType w:val="hybridMultilevel"/>
    <w:tmpl w:val="F63E427E"/>
    <w:lvl w:ilvl="0" w:tplc="63B6BD24">
      <w:start w:val="1"/>
      <w:numFmt w:val="bullet"/>
      <w:lvlText w:val="●"/>
      <w:lvlJc w:val="left"/>
      <w:pPr>
        <w:ind w:left="720" w:hanging="360"/>
      </w:pPr>
    </w:lvl>
    <w:lvl w:ilvl="1" w:tplc="8924B22C">
      <w:start w:val="1"/>
      <w:numFmt w:val="bullet"/>
      <w:lvlText w:val="○"/>
      <w:lvlJc w:val="left"/>
      <w:pPr>
        <w:ind w:left="1440" w:hanging="360"/>
      </w:pPr>
    </w:lvl>
    <w:lvl w:ilvl="2" w:tplc="BDB8B330">
      <w:start w:val="1"/>
      <w:numFmt w:val="bullet"/>
      <w:lvlText w:val="■"/>
      <w:lvlJc w:val="left"/>
      <w:pPr>
        <w:ind w:left="2160" w:hanging="360"/>
      </w:pPr>
    </w:lvl>
    <w:lvl w:ilvl="3" w:tplc="E932A182">
      <w:start w:val="1"/>
      <w:numFmt w:val="bullet"/>
      <w:lvlText w:val="●"/>
      <w:lvlJc w:val="left"/>
      <w:pPr>
        <w:ind w:left="2880" w:hanging="360"/>
      </w:pPr>
    </w:lvl>
    <w:lvl w:ilvl="4" w:tplc="7066537A">
      <w:start w:val="1"/>
      <w:numFmt w:val="bullet"/>
      <w:lvlText w:val="○"/>
      <w:lvlJc w:val="left"/>
      <w:pPr>
        <w:ind w:left="3600" w:hanging="360"/>
      </w:pPr>
    </w:lvl>
    <w:lvl w:ilvl="5" w:tplc="CFDE2ADA">
      <w:start w:val="1"/>
      <w:numFmt w:val="bullet"/>
      <w:lvlText w:val="■"/>
      <w:lvlJc w:val="left"/>
      <w:pPr>
        <w:ind w:left="4320" w:hanging="360"/>
      </w:pPr>
    </w:lvl>
    <w:lvl w:ilvl="6" w:tplc="5A3ADD60">
      <w:start w:val="1"/>
      <w:numFmt w:val="bullet"/>
      <w:lvlText w:val="●"/>
      <w:lvlJc w:val="left"/>
      <w:pPr>
        <w:ind w:left="5040" w:hanging="360"/>
      </w:pPr>
    </w:lvl>
    <w:lvl w:ilvl="7" w:tplc="5D248CB0">
      <w:start w:val="1"/>
      <w:numFmt w:val="bullet"/>
      <w:lvlText w:val="●"/>
      <w:lvlJc w:val="left"/>
      <w:pPr>
        <w:ind w:left="5760" w:hanging="360"/>
      </w:pPr>
    </w:lvl>
    <w:lvl w:ilvl="8" w:tplc="C928B5B4">
      <w:start w:val="1"/>
      <w:numFmt w:val="bullet"/>
      <w:lvlText w:val="●"/>
      <w:lvlJc w:val="left"/>
      <w:pPr>
        <w:ind w:left="6480" w:hanging="360"/>
      </w:pPr>
    </w:lvl>
  </w:abstractNum>
  <w:num w:numId="1" w16cid:durableId="13024536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0E3"/>
    <w:rsid w:val="002750E3"/>
    <w:rsid w:val="00624646"/>
    <w:rsid w:val="007E48E8"/>
    <w:rsid w:val="00B20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649823"/>
  <w15:docId w15:val="{BF26795C-1CDD-4174-B567-4822A1ADE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624646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24646"/>
  </w:style>
  <w:style w:type="paragraph" w:styleId="Subsol">
    <w:name w:val="footer"/>
    <w:basedOn w:val="Normal"/>
    <w:link w:val="SubsolCaracter"/>
    <w:uiPriority w:val="99"/>
    <w:unhideWhenUsed/>
    <w:rsid w:val="00624646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246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294</Words>
  <Characters>1708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Valeriu Secaș</cp:lastModifiedBy>
  <cp:revision>2</cp:revision>
  <dcterms:created xsi:type="dcterms:W3CDTF">2026-05-21T19:43:00Z</dcterms:created>
  <dcterms:modified xsi:type="dcterms:W3CDTF">2026-05-21T19:46:00Z</dcterms:modified>
</cp:coreProperties>
</file>