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Armătură de secționare pentru conducte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38"/>
        <w:gridCol w:w="3255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2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 1. Armătură de secționare pentru conducte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bookmarkStart w:id="0" w:name="_GoBack" w:colFirst="5" w:colLast="5"/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40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40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Dn40,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Pn25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din oțel de calitate 20, material bilă din oțel inoxidabil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50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50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en-US" w:eastAsia="ru-RU"/>
              </w:rPr>
              <w:t>Robinet cu bil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ă complet sudat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LD КШЦФ, Dn40, Pn40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e 80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e 80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Dn80,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Pn25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din oțel de calitate 20, material bilă din oțel inoxidabil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100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100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en-US" w:eastAsia="ru-RU"/>
              </w:rPr>
              <w:t>Supap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ă cu bilă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JIP-LD-FF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Cod: 065N0839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250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250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Dn250,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Pn25, cu reductor mecanic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en-US"/>
              </w:rPr>
              <w:t>din oțel de calitate 20, material bilă din oțel inoxidabil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cu flanșe Dn32,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cu flanșe Dn32, Pn16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din oțel de calitate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cu flanșe cu alezaj complet Dn50,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cu flanșe cu alezaj complet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Dn50,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Pn25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din oțel de calitate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alezaj complet Dn100,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alezaj complet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Dn100,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Pn25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din oțel de calitate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Dn400, Pn25, L-970mm, cu reductor mecanic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Dn400, Pn25, L-970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mm, cu reductor mecanic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en-US"/>
              </w:rPr>
              <w:t>din oțel de calitate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Dn200,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Robinet sferic sub sudură cu trecere totală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Dn200,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>Pn25, cu reductor mecanic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en-US"/>
              </w:rPr>
              <w:t>din oțel de calitate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Dn600,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Dn600, Pn25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reductor mecanic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material corpus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en-US"/>
              </w:rPr>
              <w:t>din oțel de calitate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ro-RO" w:eastAsia="ru-RU"/>
              </w:rPr>
              <w:t xml:space="preserve"> cu trecere totală.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sub sudură pentru apă Dn25, Pn40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 w:themeFill="background1"/>
              </w:rPr>
              <w:t>Robinet cu bilă din oțel, complet sudat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 xml:space="preserve"> DN 25 PN40,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>Lungime-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>230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>mm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 xml:space="preserve"> cu trecere standard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 xml:space="preserve"> cu mâner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 xml:space="preserve"> Tip montare- sub sudură Mediu de lucru-apă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 xml:space="preserve"> Material corp- Oțel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color w:val="auto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acționare- pârghie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sub sudură pentru apă Dn40, Pn40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Robinet cu bilă din oțel, complet sudat DN 40 PN40,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Lungime-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trecere standard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cu mâner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montare- sub sudură Mediu de lucru-apă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Material corp- Oțel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Tip acționare- pârghie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din oțel Dn150,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Proiect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15/2021-RT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Robinet cu bilă din oțel cu flanșe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DN150 PN16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Oțel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20.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Tip montare-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Diametru nominal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-150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Diametru de alezaj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-125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Presiune nominală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16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bar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 cu temperatura până la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+200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Material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Mâner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Oțel 3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Corp-Oțel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Inel de suport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08ПС.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Bilă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08Х13(AISI 409)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Arc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65Г/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60С2А.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Piuliță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oțel inoxidabil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Etanșare scaun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fluoroplastic umplut cu carbon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Ф4К20,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Etanșare mecanică de dublare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fluorosiloxan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din oțel Dn80,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Proiect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15/2021-RT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. Robinet cu bilă din oțel cu flanșe,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DN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 PN16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Oțel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20.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Tip montare-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Diametru nominal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Diametru de alezaj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7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Presiune nominală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16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bar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 cu temperatura pînă la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 +200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Material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Mâner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Oțel 3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Corp-Oțel 20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Inel de suport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08ПС.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Bilă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08Х13(AISI 409)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.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Arc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65Г/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60С2А.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Piuliță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oțel inoxidabil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Etanșare scaun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fluoroplastic umplut cu carbon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Ф4К20,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Etanșare mecanică de dublare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fluorosiloxan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obinet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/ B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ilă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”-1/2”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vertAlign w:val="superscript"/>
                <w:lang w:val="zh-CN" w:eastAsia="ru-RU"/>
              </w:rPr>
              <w:t>"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Robinet cu bilă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 1/2"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FI-FE, Model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424b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Conectare-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11/2"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Înalțime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(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)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77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Lungime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(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)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107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p/u gaz Dn25, Pn25, L80mm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Robinet cu bilă pentru gaz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1"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, FI-FI.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Presiune nominală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(PN)- 25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bar. 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- 120 °С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. Material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alamă. Tip robinet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drept. Lungime-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80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mm.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Dn50,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fontă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cu ax ascendent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30Ч6Бр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, cu flanșe.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Dn50, Pn16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manual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225°С.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Material corp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fontă cenușie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Suprafață de etanșare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alamă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Etanșare pe ax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presgarnitură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între corp și capac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paronit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Dn80,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fontă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cu ax ascendent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30Ч6Бр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, cu flanșe.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Dn80, Pn16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manual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225°С.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Material corp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fontă cenușie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Suprafață de etanșare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alamă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Etanșare pe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presgarnitură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între corp și capac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paronit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Dn100,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fontă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cu ax ascendent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30Ч6Бр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, cu flanșe.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Dn100, Pn16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manual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225°С.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Material corp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fontă cenușie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Suprafață de etanșare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alamă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Etanșare pe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presgarnitură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între corp și capac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paronit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Dn150,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fontă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cu ax ascendent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30Ч6Бр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, cu flanșe.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Dn150, Pn16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manual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225°С.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Material corp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fontă cenușie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Suprafață de etanșare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alamă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Etanșare pe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presgarnitură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între corp și capac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paronit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30Ч6Бр, Dn300,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fontă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cu ax ascendent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30Ч6Бр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, cu flanșe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și element de blocare paralel cu dublu disc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Dn300, Pn16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manual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225°С.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Material corp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fontă cenușie.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Suprafață de etanșare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bronz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Etanșare pe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presgarnitură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între corp și capac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paronit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30Ч6Бр, Dn400,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fontă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cu ax ascendent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30Ч6Бр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, cu flanșe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și element de blocare paralel cu dublu disc.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Dn400, Pn16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acționare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manual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225°С.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Material corp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fontă cenușie.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Suprafață de etanșare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bronz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Etanșare pe ax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presgarnitură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între corp și capac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paronit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30с964нж, Dn300,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Vană de oțel, cu pană și ax ascendent cu antrenare electrică,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30с964нж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Dn300, Pn25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Corp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capac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pană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Oțel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25Л, 35Л (20ГЛ; 25ХГСЛ).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Oțel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20Х13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Garnitura supapei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inoxidabil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Etanșare omental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garnitură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inele pentru presetupa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25°С.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Presiune nominală-25 bar. 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30с964нж, Dn400,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Vană de oțel, cu pană și ax ascendent cu antrenare electrică,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30с964нж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Dn400, Pn25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Corp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capac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pană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Oțel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25Л, 35Л (20ГЛ; 25ХГСЛ).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Oțel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20Х13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Garnitura supapei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inoxidabil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Etanșare omental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garnitură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inele pentru presetupa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25°С.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Presiune nominală-25 bar. Tip montare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flanșe.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Dn50,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Vană din oțel,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30с41нж DN50 PN16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Corp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capac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Bucșă filetată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Bronz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Бр.АЖ 9-4.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Omental-oțel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Etanșare omental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inele pentru presetupa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°С.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Dn80,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Vană oțel,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30с41нж DN80 PN16.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Corp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capac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Bucșă filetată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Bronz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Бр.АЖ 9-4.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Omental-oțel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Etanșare omental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inele pentru presetupa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°С.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Dn100,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Vană oțel,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30с41нж DN100 PN16.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Corp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capac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Bucșă filetată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Bronz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Бр.АЖ 9-4.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Omental-oțel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Etanșare omental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inele pentru presetupa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°С.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Dn150,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Vană oțel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30с41нж DN150 PN16.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Corp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capac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Ax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20Х13.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Bucșă filetată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Bronz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Бр.АЖ 9-4.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Omental-oțel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20Л-25Л.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Etanșare omental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—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inele pentru presetupa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°С.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2С-29-2, Dn200, Pn100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Vană închidere cu acțiune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electrică, sub sudură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Dn200, Pn100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. Lungime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-550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450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°С.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Material corp- 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25Л.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Tip acutator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- AUMA SA14.6-F14-380/50/3-22.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fontă 80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Van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 w:eastAsia="ru-RU"/>
              </w:rPr>
              <w:t>ă fontă cu flanșă – 30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ч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бр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;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Material-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fontă; diametrul nominal-DN 80 mm; lungimea de fabricație-L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210 mm; presiunea maxima Pn 10 kgf/cm2; conexiune-flanșe cu 4 orificii; temperatura maximă a fluidului -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40,0 grade C.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GOST 5762:2004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ană fontă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100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Van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 w:eastAsia="ru-RU"/>
              </w:rPr>
              <w:t>ă fontă cu flanșă – 30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ч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бр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Material- fontă; diametrul nominal-DN100 mm; lungimea de fabricație-L 230 mm; presiunea maxima Pn 10 kgf/cm2; conexiune-flanșe cu 8 orificii; temperatura maximă a fluidului -40,0 grade C.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GOST 5762:2004.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fontă 125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Van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 w:eastAsia="ru-RU"/>
              </w:rPr>
              <w:t>ă fontă cu flanșă – 30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ч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бр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Material- fontă; diametrul nominal-DN125 mm; lungimea de fabricație-L 255 mm; presiunea maxima Pn 10 kgf/cm2; conexiune-flanșe cu 8 orificii; temperatura maximă a fluidului -40,0 grade C.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GOST 5762:2004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ană fontă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150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Van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 w:eastAsia="ru-RU"/>
              </w:rPr>
              <w:t>ă fontă cu flanșă – 30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ч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бр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Material- fontă; diametrul nominal-DN150 mm; lungimea de fabricație-L 280 mm; presiunea maxima Pn 10 kgf/cm2; conexiune-flanșe cu 8 orificii; temperatura maximă a fluidului -40,0 grade C.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GOST 5762:2004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ană fontă 20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Van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 w:eastAsia="ru-RU"/>
              </w:rPr>
              <w:t>ă fontă cu flanșă – 30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ч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  <w:t>бр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zh-CN" w:eastAsia="ru-RU"/>
              </w:rPr>
              <w:t>Material- fontă; diametrul nominal-DN200 mm; lungimea de fabricație-L 330 mm; presiunea maxima Pn 10 kgf/cm2; conexiune-flanșe cu 8 orificii; temperatura maximă a fluidului -40,0 grade C.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GOST 5762:2004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entil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DN-50 РУ100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Ventil de închidere cu acțiune electrică,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1с-11-5ЭЧ  DN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50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mm,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PN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6,3 MПa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apă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Temperatura maximă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–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425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°С.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Material corp- Oțel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0.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închidere 15Б1П, Dn15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Ventil închidere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15Б1П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,alamă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FI-FI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Dn15 Pn16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închidere 15Б1П, Dn20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Ventil închidere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15Б1П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,alamă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FI-FI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Pn16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lapetă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EL.220V,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DN15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Ventil electromagnetic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ip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EV250B, G=1/2”;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P=10 bar; T=120 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impuls cu arc 8c-3-1, Dn20 Pn40 Tmax450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Supapă de impuls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DN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20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PN 4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Tmax  450ºC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. Material corp-Oțel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20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Domeniu de acționare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>, 3 mm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. Domeniu de reglare-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0,25-1,2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MPa.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închidere 15Б1П, Dn32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Ventil închidere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15Б1П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,alamă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FI-FI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32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Pn16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unic sens 19с47нж Dn300,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Supapă de sens 19с47нж Dn 300 ,Pn 25. Temperatura de lucru: -40° - 450°С. Tip montare -sudură.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unic sens 19с47нж Dn400,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Supapă de sens 19с47нж Dn 400 ,Pn 25. Temperatura de lucru: -40° - 450°С. Tip montare -sudură.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siguranță cu arc și amortizor (acționare directă) T-132MC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siguranță cu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acționare directă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T-132MC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Dn 80mm,PN 10bar. Tmax -450ºC. Material corp- Oțel 20.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Mediu de lucru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 –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abur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eastAsia="ru-RU"/>
              </w:rPr>
              <w:t>Domeniu de acționare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- 15+3mm. Diapazon reglare- 3,5-4,5 MPa.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Supapă de închidere a indicatorului de nivel 12б2бк Ду-20, Ру-16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Supapă de închidere a indicatorului de nive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l,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12б2бк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Dn 20mm,Pn 16bar.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Tip montare-flanșe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 Tip material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 xml:space="preserve">alamă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val="zh-CN" w:eastAsia="ru-RU"/>
              </w:rPr>
              <w:t>ЛЦ40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cu trei căi pentru manometru, de tip 11B18bk DN15mm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trei căi pentru manometru, de tip 11B18bk DN15mm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Vană-fluture (obturator-disc) cu trecere totală Dn700 Pn25, cu servomotor 750W 3x400V 50Hz IP68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Proiect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15/2021-RT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Vană-fluture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BFC 700 W2/E AUMA SAR 14.2-GS160.3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Vana de inchidere, tip "fluture", sub sudura DN 700(D720), PN25, T=200°C se livreaza in set cu servomotor P=750W, 3x400 V, 50 Hz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Set de garnituri pentru reparația vanei 2C-29-2 Dn200 Pn100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top"/>
          </w:tcPr>
          <w:p>
            <w:pPr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Set garnituri pentru reparația vanei 2C-29-2 Dn200 Pn100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. Inele de etanșare TRG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Componența setului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Inel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00-В-Б-200х180х15 ГФ2-2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buc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Inel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00-В-Б-52х36х8 ГФ2-5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bookmarkEnd w:id="0"/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Armătură de secționare pentru conducte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6"/>
        <w:gridCol w:w="2420"/>
        <w:gridCol w:w="1137"/>
        <w:gridCol w:w="1000"/>
        <w:gridCol w:w="1238"/>
        <w:gridCol w:w="1237"/>
        <w:gridCol w:w="1300"/>
        <w:gridCol w:w="1188"/>
        <w:gridCol w:w="2732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 w:eastAsia="ru-RU"/>
              </w:rPr>
              <w:t>Armătură de secționare pentru conducte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42130000-9</w:t>
            </w: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40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>Livrarea se va efectua din contul și cu transportul operatorului economic la depozitul entității contractante [or. Bălți, str. Ștefan cel Mare, 168]. Bunurile se vor livra integral, după semnarea contractului, în termen de până la 45 (patruzeci și cinci) zile calendaristice.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50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e 80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shd w:val="clear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100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flan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ș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e 250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cu flanșe Dn32,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cu flanșe cu alezaj complet Dn50,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alezaj complet Dn100,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Dn400, Pn25, L-970mm, cu reductor mecanic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Dn200,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sferic sub sudură cu trecere totală Dn600,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sub sudură pentru apă Dn25, Pn40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sub sudură pentru apă Dn40, Pn40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din oțel Dn150,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din oțel Dn80,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obinet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/ B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ilă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”-1/2”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vertAlign w:val="superscript"/>
                <w:lang w:val="zh-CN" w:eastAsia="ru-RU"/>
              </w:rPr>
              <w:t>"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Robinet cu bilă p/u gaz Dn25, Pn25, L80mm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Dn50,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27,00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Dn80,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Dn100,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30Ч6Бр, Dn150,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30Ч6Бр, Dn300,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30Ч6Бр, Dn400,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30с964нж, Dn300,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30с964нж, Dn400,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Dn50,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Dn80,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Dn100,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30с41нж, Dn150,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Vană 2С-29-2, Dn200, Pn100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fontă 80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ană fontă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100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 fontă 125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ană fontă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150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ană fontă 20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entil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DN-50 РУ100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închidere 15Б1П, Dn15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închidere 15Б1П, Dn20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lapetă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 xml:space="preserve"> EL.220V,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DN15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impuls cu arc 8c-3-1, Dn20 Pn40 Tmax450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Clapetă de închidere 15Б1П, Dn32 Pn16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unic sens 19с47нж Dn300,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unic sens 19с47нж Dn400, Pn25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Supapă de siguranță cu arc și amortizor (acționare directă) T-132MC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val="zh-CN" w:eastAsia="ru-RU"/>
              </w:rPr>
              <w:t>Supapă de închidere a indicatorului de nivel 12б2бк Ду-20, Ру-16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Robinet cu trei căi pentru manometru, de tip 11B18bk DN15mm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Vană-fluture (obturator-disc) cu trecere totală Dn700 Pn25, cu servomotor 750W 3x400V 50Hz IP68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20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val="zh-CN" w:eastAsia="ru-RU"/>
              </w:rPr>
              <w:t>Set de garnituri pentru reparația vanei 2C-29-2 Dn200 Pn100</w:t>
            </w:r>
          </w:p>
        </w:tc>
        <w:tc>
          <w:tcPr>
            <w:tcW w:w="1137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6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42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113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B030048"/>
    <w:rsid w:val="0C722C9C"/>
    <w:rsid w:val="0D7F51EF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3936B0"/>
    <w:rsid w:val="1ED12D01"/>
    <w:rsid w:val="1EEC7A8C"/>
    <w:rsid w:val="1F760AC9"/>
    <w:rsid w:val="1F7C2CE0"/>
    <w:rsid w:val="20642787"/>
    <w:rsid w:val="224E40E6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4B47DC7"/>
    <w:rsid w:val="45B756C2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2341B3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75D0E65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2024-03-29T07:33:40Z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8632AD39FE9449BD8F94C96F62E4A7D3</vt:lpwstr>
  </property>
</Properties>
</file>