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401B0D" w:rsidTr="00983754">
        <w:tblPrEx>
          <w:tblCellMar>
            <w:top w:w="0" w:type="dxa"/>
            <w:bottom w:w="0" w:type="dxa"/>
          </w:tblCellMar>
        </w:tblPrEx>
        <w:tc>
          <w:tcPr>
            <w:tcW w:w="4786" w:type="dxa"/>
            <w:tcBorders>
              <w:top w:val="nil"/>
              <w:left w:val="nil"/>
              <w:bottom w:val="single" w:sz="6" w:space="0" w:color="auto"/>
              <w:right w:val="nil"/>
            </w:tcBorders>
          </w:tcPr>
          <w:p w:rsidR="00401B0D" w:rsidRDefault="00401B0D" w:rsidP="00983754">
            <w:pPr>
              <w:jc w:val="center"/>
              <w:rPr>
                <w:b/>
                <w:bCs/>
                <w:sz w:val="32"/>
                <w:szCs w:val="32"/>
              </w:rPr>
            </w:pPr>
            <w:r>
              <w:rPr>
                <w:b/>
                <w:bCs/>
                <w:sz w:val="32"/>
                <w:szCs w:val="32"/>
              </w:rPr>
              <w:t>IP</w:t>
            </w:r>
            <w:r>
              <w:rPr>
                <w:b/>
                <w:bCs/>
                <w:sz w:val="32"/>
                <w:szCs w:val="32"/>
                <w:lang w:val="en-US"/>
              </w:rPr>
              <w:t xml:space="preserve"> </w:t>
            </w:r>
            <w:r>
              <w:rPr>
                <w:b/>
                <w:bCs/>
                <w:sz w:val="32"/>
                <w:szCs w:val="32"/>
              </w:rPr>
              <w:t>LT</w:t>
            </w:r>
            <w:r>
              <w:rPr>
                <w:b/>
                <w:bCs/>
                <w:sz w:val="32"/>
                <w:szCs w:val="32"/>
                <w:lang w:val="en-US"/>
              </w:rPr>
              <w:t xml:space="preserve">PA </w:t>
            </w:r>
            <w:r>
              <w:rPr>
                <w:b/>
                <w:bCs/>
                <w:sz w:val="32"/>
                <w:szCs w:val="32"/>
              </w:rPr>
              <w:t>"Mihai Grecu"</w:t>
            </w:r>
          </w:p>
        </w:tc>
        <w:tc>
          <w:tcPr>
            <w:tcW w:w="5245" w:type="dxa"/>
            <w:tcBorders>
              <w:top w:val="nil"/>
              <w:left w:val="nil"/>
              <w:bottom w:val="nil"/>
              <w:right w:val="nil"/>
            </w:tcBorders>
          </w:tcPr>
          <w:p w:rsidR="00401B0D" w:rsidRDefault="00401B0D" w:rsidP="00983754">
            <w:pPr>
              <w:jc w:val="right"/>
              <w:rPr>
                <w:sz w:val="22"/>
                <w:szCs w:val="22"/>
                <w:lang w:val="en-US"/>
              </w:rPr>
            </w:pPr>
            <w:r>
              <w:rPr>
                <w:sz w:val="22"/>
                <w:szCs w:val="22"/>
                <w:lang w:val="en-US"/>
              </w:rPr>
              <w:t>Formular Nr.1</w:t>
            </w:r>
          </w:p>
          <w:p w:rsidR="00401B0D" w:rsidRDefault="00401B0D" w:rsidP="00983754">
            <w:pPr>
              <w:jc w:val="right"/>
              <w:rPr>
                <w:sz w:val="16"/>
                <w:szCs w:val="16"/>
              </w:rPr>
            </w:pPr>
            <w:r>
              <w:rPr>
                <w:sz w:val="16"/>
                <w:szCs w:val="16"/>
                <w:lang w:val="en-US"/>
              </w:rPr>
              <w:t>WinCmeta2000</w:t>
            </w:r>
          </w:p>
        </w:tc>
      </w:tr>
      <w:tr w:rsidR="00401B0D" w:rsidTr="00983754">
        <w:tblPrEx>
          <w:tblCellMar>
            <w:top w:w="0" w:type="dxa"/>
            <w:bottom w:w="0" w:type="dxa"/>
          </w:tblCellMar>
        </w:tblPrEx>
        <w:tc>
          <w:tcPr>
            <w:tcW w:w="4786" w:type="dxa"/>
            <w:tcBorders>
              <w:top w:val="nil"/>
              <w:left w:val="nil"/>
              <w:bottom w:val="nil"/>
              <w:right w:val="nil"/>
            </w:tcBorders>
          </w:tcPr>
          <w:p w:rsidR="00401B0D" w:rsidRDefault="00401B0D" w:rsidP="00983754">
            <w:pPr>
              <w:jc w:val="center"/>
            </w:pPr>
            <w:r>
              <w:t>(</w:t>
            </w:r>
            <w:r>
              <w:rPr>
                <w:lang w:val="en-US"/>
              </w:rPr>
              <w:t>denumirea obiectivului)</w:t>
            </w:r>
          </w:p>
        </w:tc>
        <w:tc>
          <w:tcPr>
            <w:tcW w:w="5245" w:type="dxa"/>
            <w:tcBorders>
              <w:top w:val="nil"/>
              <w:left w:val="nil"/>
              <w:bottom w:val="nil"/>
              <w:right w:val="nil"/>
            </w:tcBorders>
          </w:tcPr>
          <w:p w:rsidR="00401B0D" w:rsidRDefault="00401B0D" w:rsidP="00983754">
            <w:pPr>
              <w:jc w:val="center"/>
            </w:pPr>
          </w:p>
        </w:tc>
      </w:tr>
    </w:tbl>
    <w:p w:rsidR="00401B0D" w:rsidRDefault="00401B0D" w:rsidP="00401B0D"/>
    <w:p w:rsidR="00401B0D" w:rsidRDefault="00401B0D" w:rsidP="00401B0D"/>
    <w:p w:rsidR="00401B0D" w:rsidRDefault="00401B0D" w:rsidP="00401B0D">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401B0D" w:rsidRDefault="00401B0D" w:rsidP="00401B0D">
      <w:pPr>
        <w:jc w:val="center"/>
        <w:rPr>
          <w:b/>
          <w:bCs/>
          <w:sz w:val="28"/>
          <w:szCs w:val="28"/>
          <w:lang w:val="en-US"/>
        </w:rPr>
      </w:pPr>
      <w:r>
        <w:rPr>
          <w:b/>
          <w:bCs/>
          <w:sz w:val="28"/>
          <w:szCs w:val="28"/>
          <w:lang w:val="en-US"/>
        </w:rPr>
        <w:t xml:space="preserve">Deviz-oferta № </w:t>
      </w:r>
    </w:p>
    <w:p w:rsidR="00401B0D" w:rsidRPr="00E37742" w:rsidRDefault="00401B0D" w:rsidP="00401B0D">
      <w:pPr>
        <w:jc w:val="center"/>
        <w:rPr>
          <w:b/>
          <w:bCs/>
          <w:sz w:val="28"/>
          <w:szCs w:val="28"/>
          <w:lang w:val="en-US"/>
        </w:rPr>
      </w:pPr>
      <w:r w:rsidRPr="00E37742">
        <w:rPr>
          <w:b/>
          <w:bCs/>
          <w:sz w:val="28"/>
          <w:szCs w:val="28"/>
          <w:lang w:val="en-US"/>
        </w:rPr>
        <w:t xml:space="preserve"> </w:t>
      </w:r>
      <w:r w:rsidRPr="00E37742">
        <w:rPr>
          <w:b/>
          <w:iCs/>
          <w:noProof/>
          <w:sz w:val="28"/>
          <w:szCs w:val="28"/>
          <w:lang w:val="ro-RO"/>
        </w:rPr>
        <w:t>Lucrări de reparații la la blocurile sanitare la IP LTPA „Mihai Grecu”</w:t>
      </w:r>
    </w:p>
    <w:p w:rsidR="00720EBB" w:rsidRDefault="00720EBB">
      <w:pPr>
        <w:rPr>
          <w:lang w:val="ro-RO"/>
        </w:rPr>
      </w:pPr>
      <w:r>
        <w:rPr>
          <w:lang w:val="ro-RO"/>
        </w:rPr>
        <w:tab/>
        <w:t>(denumirea lucrări)</w:t>
      </w:r>
    </w:p>
    <w:tbl>
      <w:tblPr>
        <w:tblW w:w="10726" w:type="dxa"/>
        <w:tblInd w:w="-459" w:type="dxa"/>
        <w:tblLayout w:type="fixed"/>
        <w:tblLook w:val="0000" w:firstRow="0" w:lastRow="0" w:firstColumn="0" w:lastColumn="0" w:noHBand="0" w:noVBand="0"/>
      </w:tblPr>
      <w:tblGrid>
        <w:gridCol w:w="709"/>
        <w:gridCol w:w="1370"/>
        <w:gridCol w:w="3544"/>
        <w:gridCol w:w="1134"/>
        <w:gridCol w:w="1134"/>
        <w:gridCol w:w="1417"/>
        <w:gridCol w:w="1418"/>
      </w:tblGrid>
      <w:tr w:rsidR="00720EBB" w:rsidTr="00B41669">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720EBB" w:rsidRDefault="00720EBB">
            <w:pPr>
              <w:ind w:right="-108"/>
              <w:jc w:val="center"/>
              <w:rPr>
                <w:sz w:val="22"/>
                <w:szCs w:val="22"/>
                <w:lang w:val="en-US"/>
              </w:rPr>
            </w:pPr>
            <w:r>
              <w:rPr>
                <w:sz w:val="22"/>
                <w:szCs w:val="22"/>
              </w:rPr>
              <w:t>№</w:t>
            </w:r>
          </w:p>
          <w:p w:rsidR="00720EBB" w:rsidRDefault="00720EBB">
            <w:pPr>
              <w:ind w:right="-108"/>
              <w:jc w:val="center"/>
              <w:rPr>
                <w:sz w:val="22"/>
                <w:szCs w:val="22"/>
              </w:rPr>
            </w:pPr>
            <w:r>
              <w:rPr>
                <w:sz w:val="22"/>
                <w:szCs w:val="22"/>
              </w:rPr>
              <w:t xml:space="preserve"> </w:t>
            </w:r>
            <w:r>
              <w:rPr>
                <w:sz w:val="22"/>
                <w:szCs w:val="22"/>
                <w:lang w:val="en-US"/>
              </w:rPr>
              <w:t>crt</w:t>
            </w:r>
            <w:r>
              <w:rPr>
                <w:sz w:val="22"/>
                <w:szCs w:val="22"/>
              </w:rPr>
              <w:t>.</w:t>
            </w:r>
          </w:p>
        </w:tc>
        <w:tc>
          <w:tcPr>
            <w:tcW w:w="1370" w:type="dxa"/>
            <w:vMerge w:val="restart"/>
            <w:tcBorders>
              <w:top w:val="single" w:sz="6" w:space="0" w:color="auto"/>
              <w:left w:val="single" w:sz="6" w:space="0" w:color="auto"/>
              <w:bottom w:val="nil"/>
              <w:right w:val="nil"/>
            </w:tcBorders>
            <w:shd w:val="pct5" w:color="auto" w:fill="auto"/>
          </w:tcPr>
          <w:p w:rsidR="00720EBB" w:rsidRDefault="00720EB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720EBB" w:rsidRDefault="00720EBB">
            <w:pPr>
              <w:jc w:val="center"/>
              <w:rPr>
                <w:sz w:val="22"/>
                <w:szCs w:val="22"/>
                <w:lang w:val="ro-RO"/>
              </w:rPr>
            </w:pPr>
          </w:p>
          <w:p w:rsidR="00720EBB" w:rsidRDefault="00720EB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720EBB" w:rsidRDefault="00720EBB">
            <w:pPr>
              <w:ind w:left="-108" w:right="-108"/>
              <w:jc w:val="center"/>
              <w:rPr>
                <w:sz w:val="22"/>
                <w:szCs w:val="22"/>
                <w:lang w:val="ro-RO"/>
              </w:rPr>
            </w:pPr>
          </w:p>
          <w:p w:rsidR="00720EBB" w:rsidRDefault="00720EB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720EBB" w:rsidRDefault="00720EB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720EBB" w:rsidRDefault="00720EB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720EBB" w:rsidRDefault="00720EBB">
            <w:pPr>
              <w:ind w:left="-108" w:right="-108"/>
              <w:jc w:val="center"/>
              <w:rPr>
                <w:sz w:val="22"/>
                <w:szCs w:val="22"/>
                <w:lang w:val="en-US"/>
              </w:rPr>
            </w:pPr>
            <w:r>
              <w:rPr>
                <w:sz w:val="22"/>
                <w:szCs w:val="22"/>
                <w:lang w:val="en-US"/>
              </w:rPr>
              <w:t>Total, lei (col.5 x col.6)</w:t>
            </w:r>
          </w:p>
        </w:tc>
      </w:tr>
      <w:tr w:rsidR="00720EBB" w:rsidTr="00B41669">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20EBB" w:rsidRDefault="00720EBB">
            <w:pPr>
              <w:jc w:val="center"/>
              <w:rPr>
                <w:sz w:val="22"/>
                <w:szCs w:val="22"/>
                <w:lang w:val="en-US"/>
              </w:rPr>
            </w:pPr>
          </w:p>
        </w:tc>
        <w:tc>
          <w:tcPr>
            <w:tcW w:w="1370" w:type="dxa"/>
            <w:vMerge/>
            <w:tcBorders>
              <w:top w:val="nil"/>
              <w:left w:val="single" w:sz="6" w:space="0" w:color="auto"/>
              <w:bottom w:val="single" w:sz="6" w:space="0" w:color="auto"/>
              <w:right w:val="single" w:sz="6" w:space="0" w:color="auto"/>
            </w:tcBorders>
            <w:shd w:val="pct5" w:color="auto" w:fill="auto"/>
          </w:tcPr>
          <w:p w:rsidR="00720EBB" w:rsidRDefault="00720EB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720EBB" w:rsidRDefault="00720EB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20EBB" w:rsidRDefault="00720EB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20EBB" w:rsidRDefault="00720EB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720EBB" w:rsidRDefault="00720EB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720EBB" w:rsidRDefault="00720EBB">
            <w:pPr>
              <w:jc w:val="center"/>
              <w:rPr>
                <w:sz w:val="22"/>
                <w:szCs w:val="22"/>
                <w:lang w:val="en-US"/>
              </w:rPr>
            </w:pPr>
          </w:p>
        </w:tc>
      </w:tr>
    </w:tbl>
    <w:p w:rsidR="00720EBB" w:rsidRDefault="00720EBB">
      <w:pPr>
        <w:rPr>
          <w:sz w:val="2"/>
          <w:szCs w:val="2"/>
          <w:lang w:val="en-US"/>
        </w:rPr>
      </w:pPr>
    </w:p>
    <w:tbl>
      <w:tblPr>
        <w:tblW w:w="10728" w:type="dxa"/>
        <w:tblInd w:w="-459" w:type="dxa"/>
        <w:tblLayout w:type="fixed"/>
        <w:tblLook w:val="0000" w:firstRow="0" w:lastRow="0" w:firstColumn="0" w:lastColumn="0" w:noHBand="0" w:noVBand="0"/>
      </w:tblPr>
      <w:tblGrid>
        <w:gridCol w:w="709"/>
        <w:gridCol w:w="1370"/>
        <w:gridCol w:w="3544"/>
        <w:gridCol w:w="1134"/>
        <w:gridCol w:w="1134"/>
        <w:gridCol w:w="1417"/>
        <w:gridCol w:w="1420"/>
      </w:tblGrid>
      <w:tr w:rsidR="00720EBB" w:rsidTr="00B4166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20EBB" w:rsidRDefault="00720EBB">
            <w:pPr>
              <w:ind w:right="-108"/>
              <w:jc w:val="center"/>
              <w:rPr>
                <w:sz w:val="22"/>
                <w:szCs w:val="22"/>
              </w:rPr>
            </w:pPr>
            <w:r>
              <w:rPr>
                <w:sz w:val="22"/>
                <w:szCs w:val="22"/>
              </w:rPr>
              <w:t>1</w:t>
            </w:r>
          </w:p>
        </w:tc>
        <w:tc>
          <w:tcPr>
            <w:tcW w:w="1370" w:type="dxa"/>
            <w:tcBorders>
              <w:top w:val="single" w:sz="6" w:space="0" w:color="auto"/>
              <w:left w:val="single" w:sz="6" w:space="0" w:color="auto"/>
              <w:bottom w:val="double" w:sz="6" w:space="0" w:color="auto"/>
              <w:right w:val="nil"/>
            </w:tcBorders>
            <w:shd w:val="pct5" w:color="auto" w:fill="auto"/>
          </w:tcPr>
          <w:p w:rsidR="00720EBB" w:rsidRDefault="00720EB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20EBB" w:rsidRDefault="00720EB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20EBB" w:rsidRDefault="00720EB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720EBB" w:rsidRDefault="00720EB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720EBB" w:rsidRDefault="00720EBB">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720EBB" w:rsidRDefault="00720EBB">
            <w:pPr>
              <w:jc w:val="center"/>
              <w:rPr>
                <w:sz w:val="22"/>
                <w:szCs w:val="22"/>
              </w:rPr>
            </w:pPr>
            <w:r>
              <w:rPr>
                <w:sz w:val="22"/>
                <w:szCs w:val="22"/>
              </w:rPr>
              <w:t>7</w:t>
            </w: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 Lucrari de reparatie a blocurilor sanitare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Pr="00B41669" w:rsidRDefault="00720EBB">
            <w:pPr>
              <w:jc w:val="center"/>
              <w:rPr>
                <w:lang w:val="en-US"/>
              </w:rPr>
            </w:pPr>
          </w:p>
        </w:tc>
        <w:tc>
          <w:tcPr>
            <w:tcW w:w="1370" w:type="dxa"/>
            <w:tcBorders>
              <w:top w:val="nil"/>
              <w:left w:val="single" w:sz="6" w:space="0" w:color="auto"/>
              <w:bottom w:val="nil"/>
              <w:right w:val="nil"/>
            </w:tcBorders>
          </w:tcPr>
          <w:p w:rsidR="00720EBB" w:rsidRPr="00B41669" w:rsidRDefault="00720EBB">
            <w:pPr>
              <w:rPr>
                <w:lang w:val="en-US"/>
              </w:rPr>
            </w:pPr>
          </w:p>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 Etajul 1</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bookmarkStart w:id="0" w:name="_GoBack"/>
            <w:bookmarkEnd w:id="0"/>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1.1.1. Reparatia WC Fete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1.1.1.1.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RpCG29A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peretilor de zidarie din caramida sau BCA de 6-8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2,04</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0,73</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7,10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1.1.1.2.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 plase sudate la inaltimi mai mici sau egale cu 35 m, la pereti si diafragme, 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Placarea peretilor cu placi din ghips-carton hidro , grosime 12,5 mm, 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1.1.1.3.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12,60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1.1.1.4.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51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59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1.1.1.5.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65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68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Reparatii de tencuieli interioare, in jurul tocurilor si pervazurilor, la usi si ferestre, </w:t>
            </w:r>
            <w:r w:rsidRPr="00B41669">
              <w:rPr>
                <w:lang w:val="en-US"/>
              </w:rPr>
              <w:lastRenderedPageBreak/>
              <w:t>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69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1.1.2. Reparatia WC Baieti</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1.1.2.1.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73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0,68</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79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1.1.2.2.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88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89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90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 plase sudate la inaltimi mai mici sau egale cu 35 m, la pereti si diafragme, 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Placarea peretilor cu placi din ghips-carton hidro , grosime 12,5 mm, 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1.1.2.3.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98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99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fin.Diferenta in </w:t>
            </w:r>
            <w:r w:rsidRPr="00B41669">
              <w:rPr>
                <w:lang w:val="en-US"/>
              </w:rPr>
              <w:lastRenderedPageBreak/>
              <w:t>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106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1.1.2.4.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108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109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119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Teava din material plastic pentru canalizare, imbinata cu garnitura de cauciuc, montata aparent sau ingropat </w:t>
            </w:r>
            <w:r w:rsidRPr="00B41669">
              <w:rPr>
                <w:lang w:val="en-US"/>
              </w:rPr>
              <w:lastRenderedPageBreak/>
              <w:t>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123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129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1.1.2.5.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136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3,46</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139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Reparatii de tencuieli interioare, in jurul tocurilor si pervazurilor, la usi si ferestre, 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140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 Etajul 2</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1.2.1. Reparatia WC Fete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1.2.1.1.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144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RpCG29A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peretilor de zidarie din caramida sau BCA de 6-8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2,04</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0,73</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149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7,10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159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1.2.1.2.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160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Tencuieli interioare de 2 cm grosime, driscuite, executate manual, la pereti sau </w:t>
            </w:r>
            <w:r w:rsidRPr="00B41669">
              <w:rPr>
                <w:lang w:val="en-US"/>
              </w:rPr>
              <w:lastRenderedPageBreak/>
              <w:t>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163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 plase sudate la inaltimi mai mici sau egale cu 35 m, la pereti si diafragme, 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Placarea peretilor cu placi din ghips-carton hidro , grosime 12,5 mm, 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169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1.2.1.3.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170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12,60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fin.Diferenta in plus sau in minus pentru fiecare 0,5 cm </w:t>
            </w:r>
            <w:r w:rsidRPr="00B41669">
              <w:rPr>
                <w:lang w:val="en-US"/>
              </w:rPr>
              <w:lastRenderedPageBreak/>
              <w:t>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178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179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1.2.1.4.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180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189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195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199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1.2.1.5.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208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209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Reparatii de tencuieli interioare, in jurul tocurilor si pervazurilor, la usi si ferestre, 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212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1.2.2. Reparatia WC Baieti</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1.2.2.1.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216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219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0,68</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229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1.2.2.2.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231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Montare plase sudate la inaltimi mai mici sau egale cu 35 m, la pereti si diafragme, </w:t>
            </w:r>
            <w:r w:rsidRPr="00B41669">
              <w:rPr>
                <w:lang w:val="en-US"/>
              </w:rPr>
              <w:lastRenderedPageBreak/>
              <w:t>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236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Placarea peretilor cu placi din ghips-carton hidro , grosime 12,5 mm, 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239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1.2.2.3.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241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249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1.2.2.4.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251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252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259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269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271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278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1.2.2.5.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279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3,46</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Reparatii de tencuieli interioare, in jurul tocurilor si pervazurilor, la usi si ferestre, 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 Etajul 3</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1.3.1. Reparatia WC Fete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1.3.1.1.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287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288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289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RpCG29A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peretilor de zidarie din caramida sau BCA de 6-8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2,04</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0,73</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7,10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299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1.3.1.2.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303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 plase sudate la inaltimi mai mici sau egale cu 35 m, la pereti si diafragme, 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308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Placarea peretilor cu placi din ghips-carton hidro , grosime 12,5 mm, </w:t>
            </w:r>
            <w:r w:rsidRPr="00B41669">
              <w:rPr>
                <w:lang w:val="en-US"/>
              </w:rPr>
              <w:lastRenderedPageBreak/>
              <w:t>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309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Placaj din fainata smaltuita, nesmaltuita, mata sau lucioasa cu placi de aceeasi 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52,27</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1.3.1.3.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313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12,60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319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9,10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1.3.1.4.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323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325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329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339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lastRenderedPageBreak/>
              <w:t xml:space="preserve">Busonarea conductelor de alimentare cu apa  in vederea desfiintarii pozitiilor </w:t>
            </w:r>
            <w:r w:rsidRPr="00B41669">
              <w:rPr>
                <w:lang w:val="en-US"/>
              </w:rPr>
              <w:lastRenderedPageBreak/>
              <w:t>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345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349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1.3.1.5.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351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Reparatii de tencuieli interioare, in jurul tocurilor si pervazurilor, la usi si ferestre, 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358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1.3.2. Reparatia WC Baieti</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1.3.2.1. Demolare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359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RpCM33A</w:t>
            </w:r>
          </w:p>
          <w:p w:rsidR="00720EBB" w:rsidRDefault="00720EBB"/>
        </w:tc>
        <w:tc>
          <w:tcPr>
            <w:tcW w:w="3544" w:type="dxa"/>
            <w:tcBorders>
              <w:top w:val="single" w:sz="4" w:space="0" w:color="auto"/>
              <w:bottom w:val="single" w:sz="4" w:space="0" w:color="auto"/>
            </w:tcBorders>
            <w:vAlign w:val="center"/>
          </w:tcPr>
          <w:p w:rsidR="00720EBB" w:rsidRDefault="00720EBB">
            <w:r>
              <w:t>Demontarea placajelor din faianta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Desfacerea pardoselilor reci din placi de gresie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RpCK42A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lastRenderedPageBreak/>
              <w:t>Desfacerea pardoselilor reci din beton sau mortar de ciment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362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RpCF10A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Demolarea zidariilor din piatra bruta, bolovani de riu sau moloane prelucrate, zidite cu mortar de ciment-var cu mijloace manuale pina la 1 mc la un punct de lucru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0,68</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Demontari: captuseli din lemn, PFL, PAS, tec. la pereti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Desfaceri de tencuieli interioare driscuite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RpCO56A</w:t>
            </w:r>
          </w:p>
          <w:p w:rsidR="00720EBB" w:rsidRDefault="00720EBB"/>
        </w:tc>
        <w:tc>
          <w:tcPr>
            <w:tcW w:w="3544" w:type="dxa"/>
            <w:tcBorders>
              <w:top w:val="single" w:sz="4" w:space="0" w:color="auto"/>
              <w:bottom w:val="single" w:sz="4" w:space="0" w:color="auto"/>
            </w:tcBorders>
            <w:vAlign w:val="center"/>
          </w:tcPr>
          <w:p w:rsidR="00720EBB" w:rsidRDefault="00720EBB">
            <w:r>
              <w:t>Demontari: timplarie (usi, glaswand)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RpSB01C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369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unui lavoar de faianta, inclusiv accesoriile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unui vas de closet turcesc din fonta, complet echipat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unei oglinzi din semicristal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RpVA35A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canalelor de ventilatie din tabla neagra, zincata sau aliminiu, avind perimetrul sectiunii rectangulare sau circulare de  150 - 700 mm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RpCP23A k=0.5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Demontarea grilelor de ventilatie (materialele se exclud)</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1.3.2.2. Pareti tavan</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374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CD50G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Zidarie din caramida , format 250 x 120 x 65 la pereti interiori cu inaltimea pina la 4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0,85</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pereti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CF02B5 k=4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(K=4, gr. 2cm)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CC03A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 plase sudate la inaltimi mai mici sau egale cu 35 m, la pereti si diafragme, cu greutatea plaselor pina la 3 kg/mp (VR 100x100x3 )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379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CF54C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Placarea peretilor cu placi din ghips-carton hidro , grosime 12,5 mm, montati pe structura din profil zincat: pe suprafete curbe, inclusiv (Tevi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paretilor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CI06C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Placaj din fainata smaltuita, nesmaltuita, mata sau lucioasa cu placi de aceeasi </w:t>
            </w:r>
            <w:r w:rsidRPr="00B41669">
              <w:rPr>
                <w:lang w:val="en-US"/>
              </w:rPr>
              <w:lastRenderedPageBreak/>
              <w:t>culoare si format cu dimensiuni de la 30 x 60  cm, executate pe suprafete plane la pereti si stilpi, inclusiv glafurile si muchiile, cu rosturi alternante, in incaperi cu suprafata mai mare de 10 mp, fixate cu adeziv pentu montarea placajelor (calitate superioara, gr 8cm ,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48,52</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382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CK26D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coltarelor din aluminiu la teracota (se exclude - suruburi)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CK29F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Tavane suspendate din panouri prefabricate "Armstrong", inclusiv sistemul-grila ( culoarea se coodoneaza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1.3.2.3. Pardosele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384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IzF30A apl</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de hidroizolare  executat pe suprafetele pardoselilor si peretilor cu "Ghidroizol sau similar" (norma cuprinde aplicarea a 2 straturi de hidroizolare) - inclusiv ridicarea pe pereti. Din resurse se exclud: Masina de lustruit si masina de taiat) Ksal=0.6</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CK18C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profilelor de ghidaj din aluminiu</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RpCU06E1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beton simplu de 5 x 100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pardosea din beton simplu de 16 -25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389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51 - 100 cm2, dupa instalatii sau consolidari ( sifon pardosea)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CG01A1 k=2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pardoselei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CG17D1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Pardoseli din placi de gresie ceramica inclusiv stratul suport din mortar adeziv, executate pe suprafete: egale sau mai mici de 16 m2 ( format 60*60 cm antiderapanta, culoarea se coordoneaza cu beneficiarul)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8,09</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RPr="00B41669"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Pr="00B41669" w:rsidRDefault="00720EBB">
            <w:pPr>
              <w:rPr>
                <w:b/>
                <w:bCs/>
                <w:sz w:val="22"/>
                <w:szCs w:val="22"/>
                <w:lang w:val="en-US"/>
              </w:rPr>
            </w:pPr>
            <w:r>
              <w:rPr>
                <w:b/>
                <w:bCs/>
                <w:sz w:val="22"/>
                <w:szCs w:val="22"/>
                <w:lang w:val="en-US"/>
              </w:rPr>
              <w:t xml:space="preserve">Capitolul </w:t>
            </w:r>
            <w:r w:rsidRPr="00B41669">
              <w:rPr>
                <w:b/>
                <w:bCs/>
                <w:sz w:val="22"/>
                <w:szCs w:val="22"/>
                <w:lang w:val="en-US"/>
              </w:rPr>
              <w:t>1.3.2.4. Tehnica sanitara, retele de apeduct si canalizare</w:t>
            </w:r>
          </w:p>
        </w:tc>
        <w:tc>
          <w:tcPr>
            <w:tcW w:w="1134" w:type="dxa"/>
            <w:tcBorders>
              <w:top w:val="nil"/>
              <w:left w:val="single" w:sz="6" w:space="0" w:color="auto"/>
              <w:bottom w:val="nil"/>
              <w:right w:val="nil"/>
            </w:tcBorders>
          </w:tcPr>
          <w:p w:rsidR="00720EBB" w:rsidRPr="00B41669" w:rsidRDefault="00720EBB">
            <w:pPr>
              <w:rPr>
                <w:lang w:val="en-US"/>
              </w:rPr>
            </w:pPr>
          </w:p>
        </w:tc>
        <w:tc>
          <w:tcPr>
            <w:tcW w:w="1134" w:type="dxa"/>
            <w:tcBorders>
              <w:top w:val="nil"/>
              <w:left w:val="single" w:sz="6" w:space="0" w:color="auto"/>
              <w:bottom w:val="nil"/>
              <w:right w:val="nil"/>
            </w:tcBorders>
          </w:tcPr>
          <w:p w:rsidR="00720EBB" w:rsidRPr="00B41669" w:rsidRDefault="00720EBB">
            <w:pPr>
              <w:rPr>
                <w:lang w:val="en-US"/>
              </w:rPr>
            </w:pPr>
          </w:p>
        </w:tc>
        <w:tc>
          <w:tcPr>
            <w:tcW w:w="1417" w:type="dxa"/>
            <w:tcBorders>
              <w:top w:val="nil"/>
              <w:left w:val="single" w:sz="6" w:space="0" w:color="auto"/>
              <w:bottom w:val="nil"/>
              <w:right w:val="nil"/>
            </w:tcBorders>
          </w:tcPr>
          <w:p w:rsidR="00720EBB" w:rsidRPr="00B41669" w:rsidRDefault="00720EBB">
            <w:pPr>
              <w:rPr>
                <w:lang w:val="en-US"/>
              </w:rPr>
            </w:pPr>
          </w:p>
        </w:tc>
        <w:tc>
          <w:tcPr>
            <w:tcW w:w="1420" w:type="dxa"/>
            <w:tcBorders>
              <w:top w:val="nil"/>
              <w:left w:val="single" w:sz="6" w:space="0" w:color="auto"/>
              <w:bottom w:val="nil"/>
              <w:right w:val="single" w:sz="6" w:space="0" w:color="auto"/>
            </w:tcBorders>
          </w:tcPr>
          <w:p w:rsidR="00720EBB" w:rsidRPr="00B41669" w:rsidRDefault="00720EBB">
            <w:pPr>
              <w:rPr>
                <w:lang w:val="en-US"/>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394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Sifon de pardoseala din fonta emailata, simplu ,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SC08A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Vas pentru closet cu talpi, oriental,complet echipat, din fonta emailata, portelan sanitar etc., tip oval sau dreptunghiular, montat ingropat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Baterie amestecatoare cu brat basculant stativa pentru lavoar sau spalator, </w:t>
            </w:r>
            <w:r w:rsidRPr="00B41669">
              <w:rPr>
                <w:lang w:val="en-US"/>
              </w:rPr>
              <w:lastRenderedPageBreak/>
              <w:t>indiferent de modul de inchidere, inclusiv pentru handicapati, avind diametrul de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398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399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SD07A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SA14B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RpSA33B1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unui teu din PVC montat prin lipire pe conducta existenta - din PVC tip greu, cu diametrul de 20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SB09E</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SA37I</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SB08C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409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SB09C</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SA37F</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RpCU06A1</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RpCU05D</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RpCU07A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RpSF02B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417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CL20A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Grile de ventilatie gata confectionate din montate la tavane Arsmotrong 600x600mm ( se elimina : Lant cu zale innodate D=2 mm si Ciment metalurgic cu adaosuri M 30 saci S1500)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RpSF09A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Spalarea instalatiei de apa rece sau calda, executata din teava de otel, zincata,  avind diametrul de 3/8"-2"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419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SC13A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Oglinda sanitara din semicristal cu marginile slefuite, avid dimensiunile de 400 x 500 x 600 mm, montata pe perete din zidarie de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Uscator de mini,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SE59A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Distribuitor de sapun, montat pe perete din caramida sau b.c.a.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1.3.2.5. Timplarie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422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1,70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CK27B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Glasvanduri din profile din mase plastice la constructii cu inaltimi pina la 35 m din panouri fixe montate la nivelul pardoselii ( sandwich)</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2,40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CK25A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3,46</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RpCJ06A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Reparatii de tencuieli interioare, in jurul tocurilor si pervazurilor, la usi si ferestre, de 2 cm grosime, driscuite, executate cu mortar de ciment-var marca 25 T, avind spaletii drepti, pina la 15 cm latime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CF61A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CF57A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CN53A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Grunduirea suprafetelor interioare a glafurilor</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429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CN06A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rPr>
                <w:sz w:val="24"/>
                <w:szCs w:val="24"/>
              </w:rPr>
              <w:t xml:space="preserve"> </w:t>
            </w: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1.4. Lucrari diverse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430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TrB05A2-4</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Transportul, prin purtare directa, al materialelor incomode, avind sub 25 kg, pe distanta de 40 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431</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TRI1AA04B2</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Incarcarea materialelor din grupa A - usoare si marunte prin aruncare - de pe teren, in vagon, categoria 2</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432</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TsI50B5</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Transportarea gunoiului cu autobasculanta de 5 t la distanta  de 15 km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CellMar>
            <w:top w:w="0" w:type="dxa"/>
            <w:bottom w:w="0" w:type="dxa"/>
          </w:tblCellMar>
        </w:tblPrEx>
        <w:tc>
          <w:tcPr>
            <w:tcW w:w="709" w:type="dxa"/>
            <w:tcBorders>
              <w:top w:val="nil"/>
              <w:left w:val="single" w:sz="6" w:space="0" w:color="auto"/>
              <w:bottom w:val="nil"/>
              <w:right w:val="nil"/>
            </w:tcBorders>
          </w:tcPr>
          <w:p w:rsidR="00720EBB" w:rsidRDefault="00720EBB">
            <w:pPr>
              <w:jc w:val="center"/>
            </w:pPr>
            <w:r>
              <w:t xml:space="preserve"> </w:t>
            </w:r>
          </w:p>
        </w:tc>
        <w:tc>
          <w:tcPr>
            <w:tcW w:w="1370" w:type="dxa"/>
            <w:tcBorders>
              <w:top w:val="nil"/>
              <w:left w:val="single" w:sz="6" w:space="0" w:color="auto"/>
              <w:bottom w:val="nil"/>
              <w:right w:val="nil"/>
            </w:tcBorders>
          </w:tcPr>
          <w:p w:rsidR="00720EBB" w:rsidRDefault="00720EBB"/>
        </w:tc>
        <w:tc>
          <w:tcPr>
            <w:tcW w:w="3544" w:type="dxa"/>
            <w:tcBorders>
              <w:top w:val="nil"/>
              <w:left w:val="single" w:sz="6" w:space="0" w:color="auto"/>
              <w:bottom w:val="nil"/>
              <w:right w:val="nil"/>
            </w:tcBorders>
          </w:tcPr>
          <w:p w:rsidR="00720EBB" w:rsidRDefault="00720EBB">
            <w:pPr>
              <w:rPr>
                <w:b/>
                <w:bCs/>
                <w:sz w:val="22"/>
                <w:szCs w:val="22"/>
              </w:rPr>
            </w:pPr>
            <w:r>
              <w:rPr>
                <w:b/>
                <w:bCs/>
                <w:sz w:val="22"/>
                <w:szCs w:val="22"/>
                <w:lang w:val="en-US"/>
              </w:rPr>
              <w:t xml:space="preserve">Capitolul </w:t>
            </w:r>
            <w:r>
              <w:rPr>
                <w:b/>
                <w:bCs/>
                <w:sz w:val="22"/>
                <w:szCs w:val="22"/>
              </w:rPr>
              <w:t>2. Retele electrice</w:t>
            </w:r>
          </w:p>
        </w:tc>
        <w:tc>
          <w:tcPr>
            <w:tcW w:w="1134" w:type="dxa"/>
            <w:tcBorders>
              <w:top w:val="nil"/>
              <w:left w:val="single" w:sz="6" w:space="0" w:color="auto"/>
              <w:bottom w:val="nil"/>
              <w:right w:val="nil"/>
            </w:tcBorders>
          </w:tcPr>
          <w:p w:rsidR="00720EBB" w:rsidRDefault="00720EBB"/>
        </w:tc>
        <w:tc>
          <w:tcPr>
            <w:tcW w:w="1134" w:type="dxa"/>
            <w:tcBorders>
              <w:top w:val="nil"/>
              <w:left w:val="single" w:sz="6" w:space="0" w:color="auto"/>
              <w:bottom w:val="nil"/>
              <w:right w:val="nil"/>
            </w:tcBorders>
          </w:tcPr>
          <w:p w:rsidR="00720EBB" w:rsidRDefault="00720EBB"/>
        </w:tc>
        <w:tc>
          <w:tcPr>
            <w:tcW w:w="1417" w:type="dxa"/>
            <w:tcBorders>
              <w:top w:val="nil"/>
              <w:left w:val="single" w:sz="6" w:space="0" w:color="auto"/>
              <w:bottom w:val="nil"/>
              <w:right w:val="nil"/>
            </w:tcBorders>
          </w:tcPr>
          <w:p w:rsidR="00720EBB" w:rsidRDefault="00720EBB"/>
        </w:tc>
        <w:tc>
          <w:tcPr>
            <w:tcW w:w="1420" w:type="dxa"/>
            <w:tcBorders>
              <w:top w:val="nil"/>
              <w:left w:val="single" w:sz="6" w:space="0" w:color="auto"/>
              <w:bottom w:val="nil"/>
              <w:right w:val="single" w:sz="6" w:space="0" w:color="auto"/>
            </w:tcBorders>
          </w:tcPr>
          <w:p w:rsidR="00720EBB" w:rsidRDefault="00720EBB"/>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433</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RpEF23A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Demontari de corpuri de iluminat orice tip, inclisiv tijele si globurile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434</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RpEE24A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 xml:space="preserve">Demontarea aparatelor electrice pentru curent tari : unipolare (intrerupatoare, comutatoare, prize pentru desfiintare sau </w:t>
            </w:r>
            <w:r w:rsidRPr="00B41669">
              <w:rPr>
                <w:lang w:val="en-US"/>
              </w:rPr>
              <w:lastRenderedPageBreak/>
              <w:t>inlocuire, buton pentru actionare de la distanta)</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lastRenderedPageBreak/>
              <w:t xml:space="preserve"> 435</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RpEE14A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intrerupatoarelor unipolare - intrerupator simplu tip 1- simbol 0158</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436</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RpEE17A</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Inlocuirea prizelor - priza bipolara simpla cu C.P.- simbol 0230</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437</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RpEF15B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corpurilor de iluminat LED 48 W tip Armstrong in complect cu senzor de miscare</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438</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RpEA05B</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Montarea tubului flexibil izolant, usor, cu invelis flexibil din material plactic (IPFY), avind diametrul 16-25 mm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288,00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439</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RpEB10G</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Cordoane din cupru, cu izolatie din PVC, in executie mijlocie, pentru tensiuni de 300/500 V, simbol NYM, montate aparent, avind sectiunea 3x1,5  mmp</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r w:rsidR="00720EBB" w:rsidTr="00B416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20EBB" w:rsidRDefault="00720EBB">
            <w:pPr>
              <w:rPr>
                <w:sz w:val="24"/>
                <w:szCs w:val="24"/>
              </w:rPr>
            </w:pPr>
            <w:r>
              <w:rPr>
                <w:sz w:val="24"/>
                <w:szCs w:val="24"/>
              </w:rPr>
              <w:t xml:space="preserve"> 440</w:t>
            </w:r>
          </w:p>
        </w:tc>
        <w:tc>
          <w:tcPr>
            <w:tcW w:w="1370" w:type="dxa"/>
            <w:tcBorders>
              <w:top w:val="single" w:sz="4" w:space="0" w:color="auto"/>
              <w:bottom w:val="single" w:sz="4" w:space="0" w:color="auto"/>
            </w:tcBorders>
            <w:vAlign w:val="center"/>
          </w:tcPr>
          <w:p w:rsidR="00720EBB" w:rsidRDefault="00720EBB">
            <w:pPr>
              <w:rPr>
                <w:sz w:val="24"/>
                <w:szCs w:val="24"/>
                <w:lang w:val="en-US"/>
              </w:rPr>
            </w:pPr>
            <w:r>
              <w:rPr>
                <w:sz w:val="24"/>
                <w:szCs w:val="24"/>
                <w:lang w:val="en-US"/>
              </w:rPr>
              <w:t>RpEB10H</w:t>
            </w:r>
          </w:p>
          <w:p w:rsidR="00720EBB" w:rsidRDefault="00720EBB"/>
        </w:tc>
        <w:tc>
          <w:tcPr>
            <w:tcW w:w="3544" w:type="dxa"/>
            <w:tcBorders>
              <w:top w:val="single" w:sz="4" w:space="0" w:color="auto"/>
              <w:bottom w:val="single" w:sz="4" w:space="0" w:color="auto"/>
            </w:tcBorders>
            <w:vAlign w:val="center"/>
          </w:tcPr>
          <w:p w:rsidR="00720EBB" w:rsidRPr="00B41669" w:rsidRDefault="00720EBB">
            <w:pPr>
              <w:rPr>
                <w:lang w:val="en-US"/>
              </w:rPr>
            </w:pPr>
            <w:r w:rsidRPr="00B41669">
              <w:rPr>
                <w:lang w:val="en-US"/>
              </w:rPr>
              <w:t>Cordoane din cupru, cu izolatie din PVC, in executie mijlocie, pentru tensiuni de 300/500 V, simbol NYM, montate aparent, avind sectiunea 3x2,5  mmp</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720EBB" w:rsidRDefault="00720EBB">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720EBB" w:rsidRDefault="00720EBB">
            <w:pPr>
              <w:jc w:val="center"/>
              <w:rPr>
                <w:sz w:val="24"/>
                <w:szCs w:val="24"/>
              </w:rPr>
            </w:pPr>
          </w:p>
        </w:tc>
        <w:tc>
          <w:tcPr>
            <w:tcW w:w="1420" w:type="dxa"/>
            <w:tcBorders>
              <w:top w:val="single" w:sz="4" w:space="0" w:color="auto"/>
              <w:bottom w:val="single" w:sz="4" w:space="0" w:color="auto"/>
            </w:tcBorders>
            <w:vAlign w:val="center"/>
          </w:tcPr>
          <w:p w:rsidR="00720EBB" w:rsidRDefault="00720EBB">
            <w:pPr>
              <w:jc w:val="center"/>
              <w:rPr>
                <w:sz w:val="24"/>
                <w:szCs w:val="24"/>
              </w:rPr>
            </w:pPr>
          </w:p>
        </w:tc>
      </w:tr>
    </w:tbl>
    <w:p w:rsidR="00720EBB" w:rsidRDefault="00720EBB">
      <w:pPr>
        <w:tabs>
          <w:tab w:val="left" w:pos="4786"/>
          <w:tab w:val="left" w:pos="10031"/>
        </w:tabs>
        <w:rPr>
          <w:sz w:val="24"/>
          <w:szCs w:val="24"/>
          <w:lang w:val="en-US"/>
        </w:rPr>
      </w:pPr>
      <w:r>
        <w:rPr>
          <w:sz w:val="24"/>
          <w:szCs w:val="24"/>
        </w:rPr>
        <w:t xml:space="preserve"> </w:t>
      </w: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720EBB" w:rsidRDefault="00720EBB">
      <w:pPr>
        <w:tabs>
          <w:tab w:val="left" w:pos="4786"/>
          <w:tab w:val="left" w:pos="10031"/>
        </w:tabs>
        <w:rPr>
          <w:sz w:val="24"/>
          <w:szCs w:val="24"/>
          <w:lang w:val="en-US"/>
        </w:rPr>
      </w:pPr>
    </w:p>
    <w:p w:rsidR="00720EBB" w:rsidRDefault="00720EBB">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p w:rsidR="00B41669" w:rsidRDefault="00B41669">
      <w:pPr>
        <w:tabs>
          <w:tab w:val="left" w:pos="4786"/>
          <w:tab w:val="left" w:pos="10031"/>
        </w:tabs>
        <w:rPr>
          <w:sz w:val="24"/>
          <w:szCs w:val="24"/>
          <w:lang w:val="en-US"/>
        </w:rPr>
      </w:pPr>
    </w:p>
    <w:sectPr w:rsidR="00B41669" w:rsidSect="00B41669">
      <w:pgSz w:w="11907" w:h="16840" w:code="9"/>
      <w:pgMar w:top="284" w:right="567" w:bottom="284"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669"/>
    <w:rsid w:val="000C3FD0"/>
    <w:rsid w:val="00131F3B"/>
    <w:rsid w:val="00401B0D"/>
    <w:rsid w:val="0045768D"/>
    <w:rsid w:val="005F2254"/>
    <w:rsid w:val="006F005E"/>
    <w:rsid w:val="00720EBB"/>
    <w:rsid w:val="007C45BC"/>
    <w:rsid w:val="00857D8C"/>
    <w:rsid w:val="00983754"/>
    <w:rsid w:val="00B41669"/>
    <w:rsid w:val="00E37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47A3B7-3B1E-41F3-920E-0CFAE1506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10051</Words>
  <Characters>57297</Characters>
  <Application>Microsoft Office Word</Application>
  <DocSecurity>0</DocSecurity>
  <Lines>477</Lines>
  <Paragraphs>134</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67214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2026-03-04T09:58:00Z</dcterms:created>
  <dcterms:modified xsi:type="dcterms:W3CDTF">2026-03-04T09:58:00Z</dcterms:modified>
</cp:coreProperties>
</file>