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83115">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D39E4C" w:rsidR="00215125" w:rsidRPr="0065496F" w:rsidRDefault="00215125" w:rsidP="00590BCC">
            <w:pPr>
              <w:rPr>
                <w:b/>
                <w:sz w:val="20"/>
                <w:szCs w:val="20"/>
              </w:rPr>
            </w:pPr>
            <w:r w:rsidRPr="0065496F">
              <w:rPr>
                <w:b/>
                <w:sz w:val="20"/>
                <w:szCs w:val="20"/>
              </w:rPr>
              <w:t>Bunuri</w:t>
            </w:r>
            <w:r w:rsidR="003F7F9A">
              <w:rPr>
                <w:b/>
              </w:rPr>
              <w:t xml:space="preserve">: </w:t>
            </w:r>
            <w:r w:rsidR="003F7F9A">
              <w:t xml:space="preserve"> </w:t>
            </w:r>
            <w:r w:rsidR="003F7F9A" w:rsidRPr="003F7F9A">
              <w:rPr>
                <w:b/>
              </w:rPr>
              <w:t>Dispozitive medicale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11EBE3F" w:rsidR="00215125" w:rsidRPr="009147DF" w:rsidRDefault="00215125" w:rsidP="00590BCC">
            <w:pPr>
              <w:rPr>
                <w:b/>
                <w:bCs/>
                <w:sz w:val="20"/>
                <w:szCs w:val="20"/>
              </w:rPr>
            </w:pPr>
            <w:r w:rsidRPr="009147DF">
              <w:rPr>
                <w:b/>
                <w:bCs/>
                <w:sz w:val="20"/>
                <w:szCs w:val="20"/>
              </w:rPr>
              <w:t>Lotul 1</w:t>
            </w:r>
            <w:r w:rsidR="0095678D" w:rsidRPr="0095678D">
              <w:rPr>
                <w:b/>
                <w:sz w:val="20"/>
                <w:szCs w:val="20"/>
              </w:rPr>
              <w:t xml:space="preserve"> Set de rezecție transuretrală bipolară si electrocuagulator (plasma).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5678D" w:rsidRPr="00C00499" w14:paraId="2A34B3E2" w14:textId="77777777" w:rsidTr="004027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239A0CA" w:rsidR="0095678D" w:rsidRPr="0095678D" w:rsidRDefault="0095678D" w:rsidP="0095678D">
            <w:pPr>
              <w:rPr>
                <w:sz w:val="18"/>
                <w:szCs w:val="18"/>
              </w:rPr>
            </w:pPr>
            <w:r w:rsidRPr="0095678D">
              <w:rPr>
                <w:sz w:val="20"/>
                <w:szCs w:val="20"/>
              </w:rPr>
              <w:t>Unitate chirurgicală electro și ultrasonic (combinat sau separat) si plasma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5678D" w:rsidRPr="00E27638" w:rsidRDefault="0095678D" w:rsidP="0095678D">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5678D" w:rsidRPr="00E27638" w:rsidRDefault="0095678D" w:rsidP="0095678D">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5678D" w:rsidRPr="00E27638" w:rsidRDefault="0095678D" w:rsidP="0095678D">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12CCCD" w14:textId="77777777" w:rsidR="0095678D" w:rsidRDefault="0095678D" w:rsidP="0095678D">
            <w:pPr>
              <w:spacing w:line="256" w:lineRule="auto"/>
              <w:rPr>
                <w:noProof w:val="0"/>
                <w:sz w:val="20"/>
                <w:szCs w:val="20"/>
                <w:lang w:val="ro-MD"/>
              </w:rPr>
            </w:pPr>
            <w:r>
              <w:rPr>
                <w:sz w:val="20"/>
                <w:szCs w:val="20"/>
                <w:lang w:val="ro-MD"/>
              </w:rPr>
              <w:t xml:space="preserve">Monopolar 2 port, bipolar, sigilare a vaselor, Plasma </w:t>
            </w:r>
          </w:p>
          <w:p w14:paraId="4A47C2D7" w14:textId="77777777" w:rsidR="0095678D" w:rsidRDefault="0095678D" w:rsidP="0095678D">
            <w:pPr>
              <w:spacing w:line="256" w:lineRule="auto"/>
              <w:rPr>
                <w:sz w:val="20"/>
                <w:szCs w:val="20"/>
                <w:lang w:val="ro-MD"/>
              </w:rPr>
            </w:pPr>
            <w:r>
              <w:rPr>
                <w:sz w:val="20"/>
                <w:szCs w:val="20"/>
                <w:lang w:val="ro-MD"/>
              </w:rPr>
              <w:t xml:space="preserve"> Comutare de la pedală și de la bisturiu </w:t>
            </w:r>
          </w:p>
          <w:p w14:paraId="3E0AA160" w14:textId="77777777" w:rsidR="0095678D" w:rsidRDefault="0095678D" w:rsidP="0095678D">
            <w:pPr>
              <w:spacing w:line="256" w:lineRule="auto"/>
              <w:rPr>
                <w:sz w:val="20"/>
                <w:szCs w:val="20"/>
                <w:lang w:val="ro-MD"/>
              </w:rPr>
            </w:pPr>
            <w:r>
              <w:rPr>
                <w:sz w:val="20"/>
                <w:szCs w:val="20"/>
                <w:lang w:val="ro-MD"/>
              </w:rPr>
              <w:t xml:space="preserve"> Ecran LCD touchscreen cu capabilitatea de control a minim 3 moduri de lucru diferite  </w:t>
            </w:r>
          </w:p>
          <w:p w14:paraId="38DDAF99" w14:textId="77777777" w:rsidR="0095678D" w:rsidRDefault="0095678D" w:rsidP="0095678D">
            <w:pPr>
              <w:spacing w:line="256" w:lineRule="auto"/>
              <w:rPr>
                <w:sz w:val="20"/>
                <w:szCs w:val="20"/>
                <w:lang w:val="ro-MD"/>
              </w:rPr>
            </w:pPr>
            <w:r>
              <w:rPr>
                <w:sz w:val="20"/>
                <w:szCs w:val="20"/>
                <w:lang w:val="ro-MD"/>
              </w:rPr>
              <w:t xml:space="preserve"> Monopolar tăiere (pure cut), ≥ 300 W ≥ 200 Ohm</w:t>
            </w:r>
          </w:p>
          <w:p w14:paraId="2BA6649D" w14:textId="77777777" w:rsidR="0095678D" w:rsidRDefault="0095678D" w:rsidP="0095678D">
            <w:pPr>
              <w:spacing w:line="256" w:lineRule="auto"/>
              <w:rPr>
                <w:sz w:val="20"/>
                <w:szCs w:val="20"/>
                <w:lang w:val="ro-MD"/>
              </w:rPr>
            </w:pPr>
            <w:r>
              <w:rPr>
                <w:sz w:val="20"/>
                <w:szCs w:val="20"/>
                <w:lang w:val="ro-MD"/>
              </w:rPr>
              <w:t xml:space="preserve"> Monopoalar coagulare (spray/fulguration). ≥  100 W≥ 450 Ohm</w:t>
            </w:r>
          </w:p>
          <w:p w14:paraId="296EA152" w14:textId="77777777" w:rsidR="0095678D" w:rsidRDefault="0095678D" w:rsidP="0095678D">
            <w:pPr>
              <w:spacing w:line="256" w:lineRule="auto"/>
              <w:rPr>
                <w:sz w:val="20"/>
                <w:szCs w:val="20"/>
                <w:lang w:val="ro-MD"/>
              </w:rPr>
            </w:pPr>
            <w:r>
              <w:rPr>
                <w:sz w:val="20"/>
                <w:szCs w:val="20"/>
                <w:lang w:val="ro-MD"/>
              </w:rPr>
              <w:t xml:space="preserve"> Bipolar coagulare (pencetă-standart), max. ≥ 70 W ≥ 75 Ohm</w:t>
            </w:r>
          </w:p>
          <w:p w14:paraId="142F88CE" w14:textId="77777777" w:rsidR="0095678D" w:rsidRDefault="0095678D" w:rsidP="0095678D">
            <w:pPr>
              <w:spacing w:line="256" w:lineRule="auto"/>
              <w:rPr>
                <w:sz w:val="20"/>
                <w:szCs w:val="20"/>
                <w:lang w:val="ro-MD"/>
              </w:rPr>
            </w:pPr>
            <w:r>
              <w:rPr>
                <w:sz w:val="20"/>
                <w:szCs w:val="20"/>
                <w:lang w:val="ro-MD"/>
              </w:rPr>
              <w:t xml:space="preserve"> Sigilare prin ultrasunet ≥ 35 W</w:t>
            </w:r>
          </w:p>
          <w:p w14:paraId="7E9FFB48" w14:textId="77777777" w:rsidR="0095678D" w:rsidRDefault="0095678D" w:rsidP="0095678D">
            <w:pPr>
              <w:spacing w:line="256" w:lineRule="auto"/>
              <w:rPr>
                <w:sz w:val="20"/>
                <w:szCs w:val="20"/>
                <w:lang w:val="it-IT"/>
              </w:rPr>
            </w:pPr>
            <w:r>
              <w:rPr>
                <w:sz w:val="20"/>
                <w:szCs w:val="20"/>
                <w:lang w:val="it-IT"/>
              </w:rPr>
              <w:t>Funcție de rezecție/coagulare bipolară cu plasmă:</w:t>
            </w:r>
          </w:p>
          <w:p w14:paraId="5A77FF0D" w14:textId="77777777" w:rsidR="0095678D" w:rsidRDefault="0095678D" w:rsidP="0095678D">
            <w:pPr>
              <w:spacing w:line="256" w:lineRule="auto"/>
              <w:rPr>
                <w:sz w:val="20"/>
                <w:szCs w:val="20"/>
                <w:lang w:val="it-IT"/>
              </w:rPr>
            </w:pPr>
            <w:r>
              <w:rPr>
                <w:sz w:val="20"/>
                <w:szCs w:val="20"/>
                <w:lang w:val="it-IT"/>
              </w:rPr>
              <w:lastRenderedPageBreak/>
              <w:t>Frecvență de lucru ≤430kHz în modul bipolar cu plasmă</w:t>
            </w:r>
          </w:p>
          <w:p w14:paraId="48808657" w14:textId="77777777" w:rsidR="0095678D" w:rsidRDefault="0095678D" w:rsidP="0095678D">
            <w:pPr>
              <w:spacing w:line="256" w:lineRule="auto"/>
              <w:rPr>
                <w:sz w:val="20"/>
                <w:szCs w:val="20"/>
                <w:lang w:val="it-IT"/>
              </w:rPr>
            </w:pPr>
            <w:r>
              <w:rPr>
                <w:sz w:val="20"/>
                <w:szCs w:val="20"/>
                <w:lang w:val="it-IT"/>
              </w:rPr>
              <w:t>Oferă ≥ 2 moduri de tăiere bipolară cu plasmă - tăiere electrochirurgicală și vaporizare;</w:t>
            </w:r>
          </w:p>
          <w:p w14:paraId="05AE91AC" w14:textId="77777777" w:rsidR="0095678D" w:rsidRDefault="0095678D" w:rsidP="0095678D">
            <w:pPr>
              <w:spacing w:line="256" w:lineRule="auto"/>
              <w:rPr>
                <w:sz w:val="20"/>
                <w:szCs w:val="20"/>
                <w:lang w:val="it-IT"/>
              </w:rPr>
            </w:pPr>
            <w:r>
              <w:rPr>
                <w:sz w:val="20"/>
                <w:szCs w:val="20"/>
                <w:lang w:val="it-IT"/>
              </w:rPr>
              <w:t>Putere maximă de ieșire la rezistență nominală la sarcină ≥ 400 W;</w:t>
            </w:r>
          </w:p>
          <w:p w14:paraId="151733B3" w14:textId="77777777" w:rsidR="0095678D" w:rsidRDefault="0095678D" w:rsidP="0095678D">
            <w:pPr>
              <w:spacing w:line="256" w:lineRule="auto"/>
              <w:rPr>
                <w:sz w:val="20"/>
                <w:szCs w:val="20"/>
                <w:lang w:val="ro-MD"/>
              </w:rPr>
            </w:pPr>
            <w:r>
              <w:rPr>
                <w:sz w:val="20"/>
                <w:szCs w:val="20"/>
                <w:lang w:val="ro-MD"/>
              </w:rPr>
              <w:t xml:space="preserve"> Moduri de lucru preselectate Blend, soft, spray sau analogic minimum 9 regimuri</w:t>
            </w:r>
          </w:p>
          <w:p w14:paraId="3627270E" w14:textId="77777777" w:rsidR="0095678D" w:rsidRDefault="0095678D" w:rsidP="0095678D">
            <w:pPr>
              <w:spacing w:line="256" w:lineRule="auto"/>
              <w:rPr>
                <w:sz w:val="20"/>
                <w:szCs w:val="20"/>
                <w:lang w:val="ro-MD"/>
              </w:rPr>
            </w:pPr>
            <w:r>
              <w:rPr>
                <w:sz w:val="20"/>
                <w:szCs w:val="20"/>
                <w:lang w:val="ro-MD"/>
              </w:rPr>
              <w:t xml:space="preserve"> Modul/opțiunile necesare de sigilare a vaselor incluse pentru tip electro și/sau ultrasonic</w:t>
            </w:r>
          </w:p>
          <w:p w14:paraId="17121370" w14:textId="77777777" w:rsidR="0095678D" w:rsidRDefault="0095678D" w:rsidP="0095678D">
            <w:pPr>
              <w:spacing w:line="256" w:lineRule="auto"/>
              <w:rPr>
                <w:sz w:val="20"/>
                <w:szCs w:val="20"/>
                <w:lang w:val="ro-MD"/>
              </w:rPr>
            </w:pPr>
            <w:r>
              <w:rPr>
                <w:sz w:val="20"/>
                <w:szCs w:val="20"/>
                <w:lang w:val="ro-MD"/>
              </w:rPr>
              <w:t xml:space="preserve"> Sigilarea vaselor de minim 5 mm, ultrasonic</w:t>
            </w:r>
          </w:p>
          <w:p w14:paraId="2B8070E0" w14:textId="77777777" w:rsidR="0095678D" w:rsidRDefault="0095678D" w:rsidP="0095678D">
            <w:pPr>
              <w:spacing w:line="256" w:lineRule="auto"/>
              <w:rPr>
                <w:sz w:val="20"/>
                <w:szCs w:val="20"/>
                <w:lang w:val="ro-MD"/>
              </w:rPr>
            </w:pPr>
            <w:r>
              <w:rPr>
                <w:sz w:val="20"/>
                <w:szCs w:val="20"/>
                <w:lang w:val="ro-MD"/>
              </w:rPr>
              <w:t xml:space="preserve"> Recunoașterea automată a finalizării ciclului de etanșare a vaselor (fuziunea țesuturilor, etanșarea vaselor) </w:t>
            </w:r>
          </w:p>
          <w:p w14:paraId="79771C43" w14:textId="77777777" w:rsidR="0095678D" w:rsidRDefault="0095678D" w:rsidP="0095678D">
            <w:pPr>
              <w:spacing w:line="256" w:lineRule="auto"/>
              <w:rPr>
                <w:sz w:val="20"/>
                <w:szCs w:val="20"/>
                <w:lang w:val="ro-MD"/>
              </w:rPr>
            </w:pPr>
            <w:r>
              <w:rPr>
                <w:sz w:val="20"/>
                <w:szCs w:val="20"/>
                <w:lang w:val="ro-MD"/>
              </w:rPr>
              <w:t xml:space="preserve"> Funcţie de autotestare </w:t>
            </w:r>
          </w:p>
          <w:p w14:paraId="69841CD7" w14:textId="77777777" w:rsidR="0095678D" w:rsidRDefault="0095678D" w:rsidP="0095678D">
            <w:pPr>
              <w:spacing w:line="256" w:lineRule="auto"/>
              <w:rPr>
                <w:sz w:val="20"/>
                <w:szCs w:val="20"/>
                <w:lang w:val="ro-MD"/>
              </w:rPr>
            </w:pPr>
            <w:r>
              <w:rPr>
                <w:sz w:val="20"/>
                <w:szCs w:val="20"/>
                <w:lang w:val="ro-MD"/>
              </w:rPr>
              <w:t xml:space="preserve"> Indicatoare acustic, Vizual</w:t>
            </w:r>
          </w:p>
          <w:p w14:paraId="0C535088" w14:textId="77777777" w:rsidR="0095678D" w:rsidRDefault="0095678D" w:rsidP="0095678D">
            <w:pPr>
              <w:spacing w:line="256" w:lineRule="auto"/>
              <w:rPr>
                <w:sz w:val="20"/>
                <w:szCs w:val="20"/>
                <w:lang w:val="ro-MD"/>
              </w:rPr>
            </w:pPr>
            <w:r>
              <w:rPr>
                <w:sz w:val="20"/>
                <w:szCs w:val="20"/>
                <w:lang w:val="ro-MD"/>
              </w:rPr>
              <w:t xml:space="preserve"> Control volum sunet </w:t>
            </w:r>
          </w:p>
          <w:p w14:paraId="73451E83" w14:textId="77777777" w:rsidR="0095678D" w:rsidRDefault="0095678D" w:rsidP="0095678D">
            <w:pPr>
              <w:spacing w:line="256" w:lineRule="auto"/>
              <w:rPr>
                <w:sz w:val="20"/>
                <w:szCs w:val="20"/>
                <w:lang w:val="ro-MD"/>
              </w:rPr>
            </w:pPr>
            <w:r>
              <w:rPr>
                <w:sz w:val="20"/>
                <w:szCs w:val="20"/>
                <w:lang w:val="ro-MD"/>
              </w:rPr>
              <w:t xml:space="preserve"> Operare cu min. 3 instrumente </w:t>
            </w:r>
          </w:p>
          <w:p w14:paraId="3DB06EC4" w14:textId="77777777" w:rsidR="0095678D" w:rsidRDefault="0095678D" w:rsidP="0095678D">
            <w:pPr>
              <w:spacing w:line="256" w:lineRule="auto"/>
              <w:rPr>
                <w:sz w:val="20"/>
                <w:szCs w:val="20"/>
                <w:lang w:val="ro-MD"/>
              </w:rPr>
            </w:pPr>
            <w:r>
              <w:rPr>
                <w:sz w:val="20"/>
                <w:szCs w:val="20"/>
                <w:lang w:val="ro-MD"/>
              </w:rPr>
              <w:t xml:space="preserve"> Salvarea personalizată a setărilor/template-uri pentru chirurg min.10 </w:t>
            </w:r>
          </w:p>
          <w:p w14:paraId="14C3C477" w14:textId="349633B0" w:rsidR="0095678D" w:rsidRPr="00E27638" w:rsidRDefault="0095678D" w:rsidP="0095678D">
            <w:pPr>
              <w:rPr>
                <w:sz w:val="18"/>
                <w:szCs w:val="18"/>
              </w:rPr>
            </w:pPr>
            <w:r>
              <w:rPr>
                <w:sz w:val="20"/>
                <w:szCs w:val="20"/>
                <w:lang w:val="ro-MD"/>
              </w:rPr>
              <w:t xml:space="preserve"> Conector pentru echipotențial</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5678D" w:rsidRPr="00E27638" w:rsidRDefault="0095678D" w:rsidP="0095678D">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5678D" w:rsidRPr="0065496F" w:rsidRDefault="0095678D" w:rsidP="0095678D">
            <w:pPr>
              <w:rPr>
                <w:sz w:val="20"/>
                <w:szCs w:val="20"/>
              </w:rPr>
            </w:pPr>
          </w:p>
        </w:tc>
      </w:tr>
      <w:tr w:rsidR="0095678D" w:rsidRPr="00C00499" w14:paraId="2D1F6CF1" w14:textId="77777777" w:rsidTr="004027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707826" w14:textId="49541619" w:rsidR="0095678D" w:rsidRPr="0095678D" w:rsidRDefault="0095678D" w:rsidP="0095678D">
            <w:pPr>
              <w:rPr>
                <w:sz w:val="20"/>
                <w:szCs w:val="20"/>
              </w:rPr>
            </w:pPr>
            <w:r w:rsidRPr="0095678D">
              <w:rPr>
                <w:sz w:val="20"/>
                <w:szCs w:val="20"/>
                <w:lang w:val="en-US"/>
              </w:rPr>
              <w:t xml:space="preserve">Set Rezectoscop 25-27 Fr, </w:t>
            </w:r>
            <w:r w:rsidRPr="0095678D">
              <w:rPr>
                <w:sz w:val="20"/>
                <w:szCs w:val="20"/>
              </w:rPr>
              <w:t>Reutilizabil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BDEA1A" w14:textId="77777777" w:rsidR="0095678D" w:rsidRPr="00E27638" w:rsidRDefault="0095678D" w:rsidP="0095678D">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CAA5EF" w14:textId="77777777" w:rsidR="0095678D" w:rsidRPr="00E27638" w:rsidRDefault="0095678D" w:rsidP="0095678D">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4CAE65" w14:textId="77777777" w:rsidR="0095678D" w:rsidRPr="00E27638" w:rsidRDefault="0095678D" w:rsidP="0095678D">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49C2A7" w14:textId="77777777" w:rsidR="0095678D" w:rsidRDefault="0095678D" w:rsidP="0095678D">
            <w:pPr>
              <w:spacing w:line="256" w:lineRule="auto"/>
              <w:rPr>
                <w:rFonts w:eastAsiaTheme="minorHAnsi" w:cstheme="minorBidi"/>
                <w:sz w:val="20"/>
                <w:szCs w:val="20"/>
              </w:rPr>
            </w:pPr>
            <w:r>
              <w:rPr>
                <w:sz w:val="20"/>
                <w:szCs w:val="20"/>
              </w:rPr>
              <w:t>Teaca externă  a rezectoscopului – 1 buc</w:t>
            </w:r>
          </w:p>
          <w:p w14:paraId="05BD40BC" w14:textId="77777777" w:rsidR="0095678D" w:rsidRDefault="0095678D" w:rsidP="0095678D">
            <w:pPr>
              <w:spacing w:line="256" w:lineRule="auto"/>
              <w:rPr>
                <w:sz w:val="20"/>
                <w:szCs w:val="20"/>
              </w:rPr>
            </w:pPr>
            <w:r>
              <w:rPr>
                <w:sz w:val="20"/>
                <w:szCs w:val="20"/>
              </w:rPr>
              <w:t>Teaca externă a rezectoscopului bipolar, cu sistem de irigare continuu (inzestrat cu 2 robinete pentru controlul fluxului de lichide), 25-27Fr</w:t>
            </w:r>
          </w:p>
          <w:p w14:paraId="48692B63" w14:textId="77777777" w:rsidR="0095678D" w:rsidRDefault="0095678D" w:rsidP="0095678D">
            <w:pPr>
              <w:spacing w:line="256" w:lineRule="auto"/>
              <w:rPr>
                <w:sz w:val="20"/>
                <w:szCs w:val="20"/>
              </w:rPr>
            </w:pPr>
            <w:r>
              <w:rPr>
                <w:sz w:val="20"/>
                <w:szCs w:val="20"/>
              </w:rPr>
              <w:t>Teaca internă a rezectoscopului – 1 buc</w:t>
            </w:r>
          </w:p>
          <w:p w14:paraId="05B2580F" w14:textId="77777777" w:rsidR="0095678D" w:rsidRDefault="0095678D" w:rsidP="0095678D">
            <w:pPr>
              <w:spacing w:line="256" w:lineRule="auto"/>
              <w:rPr>
                <w:sz w:val="20"/>
                <w:szCs w:val="20"/>
              </w:rPr>
            </w:pPr>
            <w:r>
              <w:rPr>
                <w:sz w:val="20"/>
                <w:szCs w:val="20"/>
              </w:rPr>
              <w:lastRenderedPageBreak/>
              <w:t>Teaca internă rotativă a rezectoscopului bipolar pentru maturi (compatibilă cu teaca externă din set). 25-27Fr</w:t>
            </w:r>
          </w:p>
          <w:p w14:paraId="25E8D892" w14:textId="77777777" w:rsidR="0095678D" w:rsidRDefault="0095678D" w:rsidP="0095678D">
            <w:pPr>
              <w:spacing w:line="256" w:lineRule="auto"/>
              <w:rPr>
                <w:sz w:val="20"/>
                <w:szCs w:val="20"/>
                <w:lang w:val="it-IT"/>
              </w:rPr>
            </w:pPr>
            <w:r>
              <w:rPr>
                <w:sz w:val="20"/>
                <w:szCs w:val="20"/>
              </w:rPr>
              <w:t>Element de lucru a rezectoscopului bipolar</w:t>
            </w:r>
            <w:r>
              <w:rPr>
                <w:sz w:val="20"/>
                <w:szCs w:val="20"/>
                <w:lang w:val="it-IT"/>
              </w:rPr>
              <w:t xml:space="preserve"> – 1buc</w:t>
            </w:r>
          </w:p>
          <w:p w14:paraId="70C91774" w14:textId="77777777" w:rsidR="0095678D" w:rsidRDefault="0095678D" w:rsidP="0095678D">
            <w:pPr>
              <w:spacing w:line="256" w:lineRule="auto"/>
              <w:rPr>
                <w:sz w:val="20"/>
                <w:szCs w:val="20"/>
                <w:lang w:val="it-IT"/>
              </w:rPr>
            </w:pPr>
            <w:r>
              <w:rPr>
                <w:sz w:val="20"/>
                <w:szCs w:val="20"/>
              </w:rPr>
              <w:t>Element de lucru a rezectoscopului bipolar pentru maturi, de tip pasiv. Compatibil cu teaca externă și teaca internă a rezectoscopului din set.</w:t>
            </w:r>
          </w:p>
          <w:p w14:paraId="6D95A2BE" w14:textId="77777777" w:rsidR="0095678D" w:rsidRDefault="0095678D" w:rsidP="0095678D">
            <w:pPr>
              <w:spacing w:line="256" w:lineRule="auto"/>
              <w:rPr>
                <w:sz w:val="20"/>
                <w:szCs w:val="20"/>
                <w:lang w:val="it-IT"/>
              </w:rPr>
            </w:pPr>
            <w:r>
              <w:rPr>
                <w:sz w:val="20"/>
                <w:szCs w:val="20"/>
              </w:rPr>
              <w:t>Obturator</w:t>
            </w:r>
            <w:r>
              <w:rPr>
                <w:sz w:val="20"/>
                <w:szCs w:val="20"/>
                <w:lang w:val="it-IT"/>
              </w:rPr>
              <w:t xml:space="preserve"> -1 buc</w:t>
            </w:r>
          </w:p>
          <w:p w14:paraId="2091388E" w14:textId="77777777" w:rsidR="0095678D" w:rsidRDefault="0095678D" w:rsidP="0095678D">
            <w:pPr>
              <w:spacing w:line="256" w:lineRule="auto"/>
              <w:rPr>
                <w:sz w:val="20"/>
                <w:szCs w:val="20"/>
                <w:lang w:val="it-IT"/>
              </w:rPr>
            </w:pPr>
            <w:r>
              <w:rPr>
                <w:sz w:val="20"/>
                <w:szCs w:val="20"/>
              </w:rPr>
              <w:t>Obturator compatibil cu teaca externă și teaca internă a rezectoscopului din set.</w:t>
            </w:r>
          </w:p>
          <w:p w14:paraId="7E3357DB" w14:textId="77777777" w:rsidR="0095678D" w:rsidRDefault="0095678D" w:rsidP="0095678D">
            <w:pPr>
              <w:spacing w:line="256" w:lineRule="auto"/>
              <w:rPr>
                <w:sz w:val="20"/>
                <w:szCs w:val="20"/>
                <w:lang w:val="it-IT"/>
              </w:rPr>
            </w:pPr>
            <w:r>
              <w:rPr>
                <w:sz w:val="20"/>
                <w:szCs w:val="20"/>
              </w:rPr>
              <w:t>Telescop 12⁰</w:t>
            </w:r>
            <w:r>
              <w:rPr>
                <w:sz w:val="20"/>
                <w:szCs w:val="20"/>
                <w:lang w:val="it-IT"/>
              </w:rPr>
              <w:t xml:space="preserve"> - 1 buc</w:t>
            </w:r>
          </w:p>
          <w:p w14:paraId="12BE5636" w14:textId="77777777" w:rsidR="0095678D" w:rsidRDefault="0095678D" w:rsidP="0095678D">
            <w:pPr>
              <w:spacing w:line="256" w:lineRule="auto"/>
              <w:rPr>
                <w:sz w:val="20"/>
                <w:szCs w:val="20"/>
                <w:lang w:val="it-IT"/>
              </w:rPr>
            </w:pPr>
            <w:r>
              <w:rPr>
                <w:sz w:val="20"/>
                <w:szCs w:val="20"/>
              </w:rPr>
              <w:t xml:space="preserve">Ø 4 mm , lungimea de lucru de </w:t>
            </w:r>
            <w:r>
              <w:rPr>
                <w:sz w:val="20"/>
                <w:szCs w:val="20"/>
                <w:lang w:val="it-IT"/>
              </w:rPr>
              <w:t>300</w:t>
            </w:r>
            <w:r>
              <w:rPr>
                <w:sz w:val="20"/>
                <w:szCs w:val="20"/>
              </w:rPr>
              <w:t xml:space="preserve"> mm ± 5 mm, cu direcția de vizualizare 12⁰. Autoclavabil. Compatibil cu teaca externă, teaca internă și elementul de lucru bipolar a rezectoscopului din set</w:t>
            </w:r>
          </w:p>
          <w:p w14:paraId="2AFE0D97" w14:textId="77777777" w:rsidR="0095678D" w:rsidRDefault="0095678D" w:rsidP="0095678D">
            <w:pPr>
              <w:spacing w:line="256" w:lineRule="auto"/>
              <w:rPr>
                <w:sz w:val="20"/>
                <w:szCs w:val="20"/>
                <w:lang w:val="it-IT"/>
              </w:rPr>
            </w:pPr>
            <w:r>
              <w:rPr>
                <w:sz w:val="20"/>
                <w:szCs w:val="20"/>
              </w:rPr>
              <w:t xml:space="preserve">Telescop </w:t>
            </w:r>
            <w:r>
              <w:rPr>
                <w:sz w:val="20"/>
                <w:szCs w:val="20"/>
                <w:lang w:val="it-IT"/>
              </w:rPr>
              <w:t>30</w:t>
            </w:r>
            <w:r>
              <w:rPr>
                <w:sz w:val="20"/>
                <w:szCs w:val="20"/>
              </w:rPr>
              <w:t>⁰</w:t>
            </w:r>
            <w:r>
              <w:rPr>
                <w:sz w:val="20"/>
                <w:szCs w:val="20"/>
                <w:lang w:val="it-IT"/>
              </w:rPr>
              <w:t>- 1 buc</w:t>
            </w:r>
          </w:p>
          <w:p w14:paraId="6F5C27A1" w14:textId="77777777" w:rsidR="0095678D" w:rsidRPr="001F7C24" w:rsidRDefault="0095678D" w:rsidP="0095678D">
            <w:pPr>
              <w:spacing w:line="256" w:lineRule="auto"/>
              <w:rPr>
                <w:sz w:val="20"/>
                <w:szCs w:val="20"/>
              </w:rPr>
            </w:pPr>
            <w:r>
              <w:rPr>
                <w:sz w:val="20"/>
                <w:szCs w:val="20"/>
              </w:rPr>
              <w:t xml:space="preserve">Ø 4 mm, lungimea de lucru de </w:t>
            </w:r>
            <w:r>
              <w:rPr>
                <w:sz w:val="20"/>
                <w:szCs w:val="20"/>
                <w:lang w:val="it-IT"/>
              </w:rPr>
              <w:t>300</w:t>
            </w:r>
            <w:r>
              <w:rPr>
                <w:sz w:val="20"/>
                <w:szCs w:val="20"/>
              </w:rPr>
              <w:t xml:space="preserve"> mm ± 5 mm, cu direcția de vizualizare </w:t>
            </w:r>
            <w:r>
              <w:rPr>
                <w:sz w:val="20"/>
                <w:szCs w:val="20"/>
                <w:lang w:val="it-IT"/>
              </w:rPr>
              <w:t>30</w:t>
            </w:r>
            <w:r>
              <w:rPr>
                <w:sz w:val="20"/>
                <w:szCs w:val="20"/>
              </w:rPr>
              <w:t>⁰. Autoclavabil. Compatibil cu teaca externă, teaca internă și elementul de lucru bipolar a rezectoscopului din set</w:t>
            </w:r>
          </w:p>
          <w:p w14:paraId="3D693A28" w14:textId="77777777" w:rsidR="0095678D" w:rsidRDefault="0095678D" w:rsidP="0095678D">
            <w:pPr>
              <w:spacing w:line="256" w:lineRule="auto"/>
              <w:rPr>
                <w:sz w:val="20"/>
                <w:szCs w:val="20"/>
                <w:lang w:val="it-IT"/>
              </w:rPr>
            </w:pPr>
            <w:r>
              <w:rPr>
                <w:sz w:val="20"/>
                <w:szCs w:val="20"/>
              </w:rPr>
              <w:t>Cablu de lumină</w:t>
            </w:r>
            <w:r>
              <w:rPr>
                <w:sz w:val="20"/>
                <w:szCs w:val="20"/>
                <w:lang w:val="it-IT"/>
              </w:rPr>
              <w:t xml:space="preserve"> -1 buc</w:t>
            </w:r>
          </w:p>
          <w:p w14:paraId="08E8F550" w14:textId="77777777" w:rsidR="0095678D" w:rsidRDefault="0095678D" w:rsidP="0095678D">
            <w:pPr>
              <w:spacing w:line="256" w:lineRule="auto"/>
              <w:rPr>
                <w:sz w:val="20"/>
                <w:szCs w:val="20"/>
                <w:lang w:val="it-IT"/>
              </w:rPr>
            </w:pPr>
            <w:r>
              <w:rPr>
                <w:sz w:val="20"/>
                <w:szCs w:val="20"/>
              </w:rPr>
              <w:t>Cablu de lumină de fibra optică. Lungime</w:t>
            </w:r>
            <w:r>
              <w:rPr>
                <w:sz w:val="20"/>
                <w:szCs w:val="20"/>
                <w:lang w:val="it-IT"/>
              </w:rPr>
              <w:t xml:space="preserve"> minim</w:t>
            </w:r>
            <w:r>
              <w:rPr>
                <w:sz w:val="20"/>
                <w:szCs w:val="20"/>
              </w:rPr>
              <w:t xml:space="preserve"> 3 metri. Compatibil </w:t>
            </w:r>
            <w:r>
              <w:rPr>
                <w:sz w:val="20"/>
                <w:szCs w:val="20"/>
                <w:lang w:val="it-IT"/>
              </w:rPr>
              <w:t>c</w:t>
            </w:r>
            <w:r>
              <w:rPr>
                <w:sz w:val="20"/>
                <w:szCs w:val="20"/>
              </w:rPr>
              <w:t xml:space="preserve">u sursa de lumină te tip Karl Storz </w:t>
            </w:r>
            <w:r>
              <w:rPr>
                <w:sz w:val="20"/>
                <w:szCs w:val="20"/>
                <w:lang w:val="it-IT"/>
              </w:rPr>
              <w:t xml:space="preserve">/ Mindray </w:t>
            </w:r>
            <w:r>
              <w:rPr>
                <w:sz w:val="20"/>
                <w:szCs w:val="20"/>
              </w:rPr>
              <w:t>aflată în dotarea instituției.</w:t>
            </w:r>
          </w:p>
          <w:p w14:paraId="6C17BD4D" w14:textId="77777777" w:rsidR="0095678D" w:rsidRDefault="0095678D" w:rsidP="0095678D">
            <w:pPr>
              <w:spacing w:line="256" w:lineRule="auto"/>
              <w:rPr>
                <w:sz w:val="20"/>
                <w:szCs w:val="20"/>
                <w:lang w:val="en-US"/>
              </w:rPr>
            </w:pPr>
            <w:r>
              <w:rPr>
                <w:sz w:val="20"/>
                <w:szCs w:val="20"/>
              </w:rPr>
              <w:t>Cablu bipolar de curent electric</w:t>
            </w:r>
            <w:r>
              <w:rPr>
                <w:sz w:val="20"/>
                <w:szCs w:val="20"/>
                <w:lang w:val="en-US"/>
              </w:rPr>
              <w:t xml:space="preserve"> – 2 buc</w:t>
            </w:r>
          </w:p>
          <w:p w14:paraId="65C61880" w14:textId="77777777" w:rsidR="0095678D" w:rsidRDefault="0095678D" w:rsidP="0095678D">
            <w:pPr>
              <w:spacing w:line="256" w:lineRule="auto"/>
              <w:rPr>
                <w:sz w:val="20"/>
                <w:szCs w:val="20"/>
                <w:lang w:val="it-IT"/>
              </w:rPr>
            </w:pPr>
            <w:r>
              <w:rPr>
                <w:sz w:val="20"/>
                <w:szCs w:val="20"/>
              </w:rPr>
              <w:t xml:space="preserve">Cablu bipolar de curent electric. Lungime </w:t>
            </w:r>
            <w:r>
              <w:rPr>
                <w:sz w:val="20"/>
                <w:szCs w:val="20"/>
                <w:lang w:val="it-IT"/>
              </w:rPr>
              <w:t xml:space="preserve">minim </w:t>
            </w:r>
            <w:r>
              <w:rPr>
                <w:sz w:val="20"/>
                <w:szCs w:val="20"/>
              </w:rPr>
              <w:t>3</w:t>
            </w:r>
            <w:r>
              <w:rPr>
                <w:sz w:val="20"/>
                <w:szCs w:val="20"/>
                <w:lang w:val="it-IT"/>
              </w:rPr>
              <w:t xml:space="preserve"> </w:t>
            </w:r>
            <w:r>
              <w:rPr>
                <w:sz w:val="20"/>
                <w:szCs w:val="20"/>
              </w:rPr>
              <w:t xml:space="preserve">metri. </w:t>
            </w:r>
            <w:r>
              <w:rPr>
                <w:sz w:val="20"/>
                <w:szCs w:val="20"/>
              </w:rPr>
              <w:lastRenderedPageBreak/>
              <w:t xml:space="preserve">Compatibil cu element de lucru bipolar din set și coagulatorul </w:t>
            </w:r>
            <w:r>
              <w:rPr>
                <w:sz w:val="20"/>
                <w:szCs w:val="20"/>
                <w:lang w:val="it-IT"/>
              </w:rPr>
              <w:t>ofertat</w:t>
            </w:r>
          </w:p>
          <w:p w14:paraId="7BA6C522" w14:textId="77777777" w:rsidR="0095678D" w:rsidRDefault="0095678D" w:rsidP="0095678D">
            <w:pPr>
              <w:spacing w:line="256" w:lineRule="auto"/>
              <w:rPr>
                <w:sz w:val="20"/>
                <w:szCs w:val="20"/>
                <w:lang w:val="en-US"/>
              </w:rPr>
            </w:pPr>
            <w:r>
              <w:rPr>
                <w:sz w:val="20"/>
                <w:szCs w:val="20"/>
                <w:lang w:val="en-US"/>
              </w:rPr>
              <w:t>Evacuator Ellik pentru rezectoscop urologic -1 buc</w:t>
            </w:r>
          </w:p>
          <w:p w14:paraId="47E59300" w14:textId="77777777" w:rsidR="0095678D" w:rsidRDefault="0095678D" w:rsidP="0095678D">
            <w:pPr>
              <w:spacing w:line="256" w:lineRule="auto"/>
              <w:rPr>
                <w:sz w:val="20"/>
                <w:szCs w:val="20"/>
                <w:lang w:val="en-US"/>
              </w:rPr>
            </w:pPr>
            <w:r>
              <w:rPr>
                <w:sz w:val="20"/>
                <w:szCs w:val="20"/>
                <w:lang w:val="en-US"/>
              </w:rPr>
              <w:t xml:space="preserve">Prevăzut cu bulb elastic pentru aspirație și irigare manuală; </w:t>
            </w:r>
          </w:p>
          <w:p w14:paraId="4D454556" w14:textId="77777777" w:rsidR="0095678D" w:rsidRDefault="0095678D" w:rsidP="0095678D">
            <w:pPr>
              <w:spacing w:line="256" w:lineRule="auto"/>
              <w:rPr>
                <w:sz w:val="20"/>
                <w:szCs w:val="20"/>
                <w:lang w:val="en-US"/>
              </w:rPr>
            </w:pPr>
            <w:r>
              <w:rPr>
                <w:sz w:val="20"/>
                <w:szCs w:val="20"/>
                <w:lang w:val="en-US"/>
              </w:rPr>
              <w:t xml:space="preserve">Conector compatibil cu teaca/rezectoscopul din set; </w:t>
            </w:r>
          </w:p>
          <w:p w14:paraId="7581C204" w14:textId="77777777" w:rsidR="0095678D" w:rsidRDefault="0095678D" w:rsidP="0095678D">
            <w:pPr>
              <w:spacing w:line="256" w:lineRule="auto"/>
              <w:rPr>
                <w:sz w:val="20"/>
                <w:szCs w:val="20"/>
                <w:lang w:val="en-US"/>
              </w:rPr>
            </w:pPr>
            <w:r>
              <w:rPr>
                <w:sz w:val="20"/>
                <w:szCs w:val="20"/>
                <w:lang w:val="en-US"/>
              </w:rPr>
              <w:t xml:space="preserve">Corp transparent pentru vizualizarea conținutului evacuat; </w:t>
            </w:r>
          </w:p>
          <w:p w14:paraId="0DFD0220" w14:textId="77777777" w:rsidR="0095678D" w:rsidRDefault="0095678D" w:rsidP="0095678D">
            <w:pPr>
              <w:spacing w:line="256" w:lineRule="auto"/>
              <w:rPr>
                <w:sz w:val="20"/>
                <w:szCs w:val="20"/>
                <w:lang w:val="en-US"/>
              </w:rPr>
            </w:pPr>
            <w:r>
              <w:rPr>
                <w:sz w:val="20"/>
                <w:szCs w:val="20"/>
              </w:rPr>
              <w:t>Electro</w:t>
            </w:r>
            <w:r>
              <w:rPr>
                <w:sz w:val="20"/>
                <w:szCs w:val="20"/>
                <w:lang w:val="en-US"/>
              </w:rPr>
              <w:t>zi</w:t>
            </w:r>
            <w:r>
              <w:rPr>
                <w:sz w:val="20"/>
                <w:szCs w:val="20"/>
              </w:rPr>
              <w:t xml:space="preserve"> reutilizabil</w:t>
            </w:r>
            <w:r>
              <w:rPr>
                <w:sz w:val="20"/>
                <w:szCs w:val="20"/>
                <w:lang w:val="en-US"/>
              </w:rPr>
              <w:t>i:</w:t>
            </w:r>
            <w:r>
              <w:rPr>
                <w:sz w:val="20"/>
                <w:szCs w:val="20"/>
              </w:rPr>
              <w:t xml:space="preserve"> </w:t>
            </w:r>
          </w:p>
          <w:p w14:paraId="3E47440A" w14:textId="77777777" w:rsidR="0095678D" w:rsidRDefault="0095678D" w:rsidP="0095678D">
            <w:pPr>
              <w:spacing w:line="256" w:lineRule="auto"/>
              <w:rPr>
                <w:sz w:val="20"/>
                <w:szCs w:val="20"/>
                <w:lang w:val="en-US"/>
              </w:rPr>
            </w:pPr>
            <w:r>
              <w:rPr>
                <w:sz w:val="20"/>
                <w:szCs w:val="20"/>
                <w:lang w:val="en-US"/>
              </w:rPr>
              <w:t>E</w:t>
            </w:r>
            <w:r>
              <w:rPr>
                <w:sz w:val="20"/>
                <w:szCs w:val="20"/>
              </w:rPr>
              <w:t>lectro</w:t>
            </w:r>
            <w:r>
              <w:rPr>
                <w:sz w:val="20"/>
                <w:szCs w:val="20"/>
                <w:lang w:val="en-US"/>
              </w:rPr>
              <w:t>zi</w:t>
            </w:r>
            <w:r>
              <w:rPr>
                <w:sz w:val="20"/>
                <w:szCs w:val="20"/>
              </w:rPr>
              <w:t xml:space="preserve"> bipolar reutilizabile, de tip buclă</w:t>
            </w:r>
            <w:r>
              <w:rPr>
                <w:sz w:val="20"/>
                <w:szCs w:val="20"/>
                <w:lang w:val="en-US"/>
              </w:rPr>
              <w:t xml:space="preserve"> la 85</w:t>
            </w:r>
            <w:r>
              <w:rPr>
                <w:sz w:val="20"/>
                <w:szCs w:val="20"/>
              </w:rPr>
              <w:t>⁰</w:t>
            </w:r>
            <w:r>
              <w:rPr>
                <w:sz w:val="20"/>
                <w:szCs w:val="20"/>
                <w:lang w:val="en-US"/>
              </w:rPr>
              <w:t>-95</w:t>
            </w:r>
            <w:r>
              <w:rPr>
                <w:sz w:val="20"/>
                <w:szCs w:val="20"/>
              </w:rPr>
              <w:t>⁰, Compatibile cu set de rezecție bipolară</w:t>
            </w:r>
            <w:r>
              <w:rPr>
                <w:sz w:val="20"/>
                <w:szCs w:val="20"/>
                <w:lang w:val="en-US"/>
              </w:rPr>
              <w:t xml:space="preserve"> ofertata</w:t>
            </w:r>
            <w:r>
              <w:rPr>
                <w:sz w:val="20"/>
                <w:szCs w:val="20"/>
              </w:rPr>
              <w:t>.</w:t>
            </w:r>
            <w:r>
              <w:rPr>
                <w:sz w:val="20"/>
                <w:szCs w:val="20"/>
                <w:lang w:val="en-US"/>
              </w:rPr>
              <w:t xml:space="preserve"> -5 buc</w:t>
            </w:r>
          </w:p>
          <w:p w14:paraId="4F0A193C" w14:textId="77777777" w:rsidR="0095678D" w:rsidRDefault="0095678D" w:rsidP="0095678D">
            <w:pPr>
              <w:spacing w:line="256" w:lineRule="auto"/>
              <w:rPr>
                <w:sz w:val="20"/>
                <w:szCs w:val="20"/>
                <w:lang w:val="it-IT"/>
              </w:rPr>
            </w:pPr>
            <w:r>
              <w:rPr>
                <w:sz w:val="20"/>
                <w:szCs w:val="20"/>
                <w:lang w:val="it-IT"/>
              </w:rPr>
              <w:t>E</w:t>
            </w:r>
            <w:r>
              <w:rPr>
                <w:sz w:val="20"/>
                <w:szCs w:val="20"/>
              </w:rPr>
              <w:t>lectro</w:t>
            </w:r>
            <w:r>
              <w:rPr>
                <w:sz w:val="20"/>
                <w:szCs w:val="20"/>
                <w:lang w:val="it-IT"/>
              </w:rPr>
              <w:t>zi</w:t>
            </w:r>
            <w:r>
              <w:rPr>
                <w:sz w:val="20"/>
                <w:szCs w:val="20"/>
              </w:rPr>
              <w:t xml:space="preserve"> bipolar reutilizabile, de tip buclă</w:t>
            </w:r>
            <w:r>
              <w:rPr>
                <w:sz w:val="20"/>
                <w:szCs w:val="20"/>
                <w:lang w:val="it-IT"/>
              </w:rPr>
              <w:t xml:space="preserve"> la 30</w:t>
            </w:r>
            <w:r>
              <w:rPr>
                <w:sz w:val="20"/>
                <w:szCs w:val="20"/>
              </w:rPr>
              <w:t>⁰</w:t>
            </w:r>
            <w:r>
              <w:rPr>
                <w:sz w:val="20"/>
                <w:szCs w:val="20"/>
                <w:lang w:val="it-IT"/>
              </w:rPr>
              <w:t>-45</w:t>
            </w:r>
            <w:r>
              <w:rPr>
                <w:sz w:val="20"/>
                <w:szCs w:val="20"/>
              </w:rPr>
              <w:t>⁰, Compatibile cu set de rezecție bipolară</w:t>
            </w:r>
            <w:r>
              <w:rPr>
                <w:sz w:val="20"/>
                <w:szCs w:val="20"/>
                <w:lang w:val="it-IT"/>
              </w:rPr>
              <w:t xml:space="preserve"> ofertata</w:t>
            </w:r>
            <w:r>
              <w:rPr>
                <w:sz w:val="20"/>
                <w:szCs w:val="20"/>
              </w:rPr>
              <w:t>.</w:t>
            </w:r>
            <w:r>
              <w:rPr>
                <w:sz w:val="20"/>
                <w:szCs w:val="20"/>
                <w:lang w:val="it-IT"/>
              </w:rPr>
              <w:t xml:space="preserve"> -3 buc</w:t>
            </w:r>
          </w:p>
          <w:p w14:paraId="5176F853" w14:textId="77777777" w:rsidR="0095678D" w:rsidRDefault="0095678D" w:rsidP="0095678D">
            <w:pPr>
              <w:spacing w:line="256" w:lineRule="auto"/>
              <w:rPr>
                <w:sz w:val="20"/>
                <w:szCs w:val="20"/>
                <w:lang w:val="it-IT"/>
              </w:rPr>
            </w:pPr>
            <w:r>
              <w:rPr>
                <w:sz w:val="20"/>
                <w:szCs w:val="20"/>
                <w:lang w:val="it-IT"/>
              </w:rPr>
              <w:t>E</w:t>
            </w:r>
            <w:r>
              <w:rPr>
                <w:sz w:val="20"/>
                <w:szCs w:val="20"/>
              </w:rPr>
              <w:t>lectro</w:t>
            </w:r>
            <w:r>
              <w:rPr>
                <w:sz w:val="20"/>
                <w:szCs w:val="20"/>
                <w:lang w:val="it-IT"/>
              </w:rPr>
              <w:t>zi</w:t>
            </w:r>
            <w:r>
              <w:rPr>
                <w:sz w:val="20"/>
                <w:szCs w:val="20"/>
              </w:rPr>
              <w:t xml:space="preserve"> bipolar reutilizabile, de tip </w:t>
            </w:r>
            <w:r>
              <w:rPr>
                <w:sz w:val="20"/>
                <w:szCs w:val="20"/>
                <w:lang w:val="it-IT"/>
              </w:rPr>
              <w:t>vaporizare</w:t>
            </w:r>
            <w:r>
              <w:rPr>
                <w:sz w:val="20"/>
                <w:szCs w:val="20"/>
              </w:rPr>
              <w:t>, Compatibile cu set de rezecție bipolară</w:t>
            </w:r>
            <w:r>
              <w:rPr>
                <w:sz w:val="20"/>
                <w:szCs w:val="20"/>
                <w:lang w:val="it-IT"/>
              </w:rPr>
              <w:t xml:space="preserve"> ofertata</w:t>
            </w:r>
            <w:r>
              <w:rPr>
                <w:sz w:val="20"/>
                <w:szCs w:val="20"/>
              </w:rPr>
              <w:t>.</w:t>
            </w:r>
            <w:r>
              <w:rPr>
                <w:sz w:val="20"/>
                <w:szCs w:val="20"/>
                <w:lang w:val="it-IT"/>
              </w:rPr>
              <w:t xml:space="preserve"> -1 buc</w:t>
            </w:r>
          </w:p>
          <w:p w14:paraId="5C2166B6" w14:textId="77777777" w:rsidR="0095678D" w:rsidRDefault="0095678D" w:rsidP="0095678D">
            <w:pPr>
              <w:spacing w:line="256" w:lineRule="auto"/>
              <w:rPr>
                <w:sz w:val="20"/>
                <w:szCs w:val="20"/>
              </w:rPr>
            </w:pPr>
            <w:r>
              <w:rPr>
                <w:sz w:val="20"/>
                <w:szCs w:val="20"/>
                <w:lang w:val="it-IT"/>
              </w:rPr>
              <w:t>E</w:t>
            </w:r>
            <w:r>
              <w:rPr>
                <w:sz w:val="20"/>
                <w:szCs w:val="20"/>
              </w:rPr>
              <w:t>lectro</w:t>
            </w:r>
            <w:r>
              <w:rPr>
                <w:sz w:val="20"/>
                <w:szCs w:val="20"/>
                <w:lang w:val="it-IT"/>
              </w:rPr>
              <w:t>zi</w:t>
            </w:r>
            <w:r>
              <w:rPr>
                <w:sz w:val="20"/>
                <w:szCs w:val="20"/>
              </w:rPr>
              <w:t xml:space="preserve"> bipolar reutilizabile, de tip </w:t>
            </w:r>
            <w:r>
              <w:rPr>
                <w:sz w:val="20"/>
                <w:szCs w:val="20"/>
                <w:lang w:val="it-IT"/>
              </w:rPr>
              <w:t>ac</w:t>
            </w:r>
            <w:r>
              <w:rPr>
                <w:sz w:val="20"/>
                <w:szCs w:val="20"/>
              </w:rPr>
              <w:t>, Compatibile cu set de rezecție bipolară</w:t>
            </w:r>
            <w:r>
              <w:rPr>
                <w:sz w:val="20"/>
                <w:szCs w:val="20"/>
                <w:lang w:val="it-IT"/>
              </w:rPr>
              <w:t xml:space="preserve"> ofertata</w:t>
            </w:r>
            <w:r>
              <w:rPr>
                <w:sz w:val="20"/>
                <w:szCs w:val="20"/>
              </w:rPr>
              <w:t>.</w:t>
            </w:r>
            <w:r>
              <w:rPr>
                <w:sz w:val="20"/>
                <w:szCs w:val="20"/>
                <w:lang w:val="it-IT"/>
              </w:rPr>
              <w:t xml:space="preserve"> -2 buc</w:t>
            </w:r>
          </w:p>
          <w:p w14:paraId="59CB3A2C" w14:textId="086E36CD" w:rsidR="0095678D" w:rsidRPr="00E27638" w:rsidRDefault="0095678D" w:rsidP="0095678D">
            <w:pPr>
              <w:rPr>
                <w:sz w:val="18"/>
                <w:szCs w:val="18"/>
              </w:rPr>
            </w:pPr>
            <w:r>
              <w:rPr>
                <w:sz w:val="20"/>
                <w:szCs w:val="20"/>
              </w:rPr>
              <w:t>Coș pentru sterilizare – 1 buc</w:t>
            </w:r>
          </w:p>
        </w:tc>
        <w:tc>
          <w:tcPr>
            <w:tcW w:w="932" w:type="pct"/>
            <w:tcBorders>
              <w:top w:val="single" w:sz="4" w:space="0" w:color="auto"/>
              <w:left w:val="single" w:sz="4" w:space="0" w:color="auto"/>
              <w:bottom w:val="single" w:sz="4" w:space="0" w:color="auto"/>
              <w:right w:val="single" w:sz="4" w:space="0" w:color="auto"/>
            </w:tcBorders>
          </w:tcPr>
          <w:p w14:paraId="64838FE3" w14:textId="77777777" w:rsidR="0095678D" w:rsidRPr="00E27638" w:rsidRDefault="0095678D" w:rsidP="0095678D">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33D281" w14:textId="77777777" w:rsidR="0095678D" w:rsidRPr="0065496F" w:rsidRDefault="0095678D" w:rsidP="0095678D">
            <w:pPr>
              <w:rPr>
                <w:sz w:val="20"/>
                <w:szCs w:val="20"/>
              </w:rPr>
            </w:pPr>
          </w:p>
        </w:tc>
      </w:tr>
      <w:tr w:rsidR="003F7F9A" w:rsidRPr="00C00499" w14:paraId="1594DD47" w14:textId="77777777" w:rsidTr="006C32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FC7BD7" w14:textId="0B924489" w:rsidR="003F7F9A" w:rsidRPr="0095678D" w:rsidRDefault="003F7F9A" w:rsidP="003F7F9A">
            <w:pPr>
              <w:rPr>
                <w:sz w:val="20"/>
                <w:szCs w:val="20"/>
                <w:lang w:val="en-US"/>
              </w:rPr>
            </w:pPr>
            <w:r w:rsidRPr="003F7F9A">
              <w:rPr>
                <w:b/>
                <w:bCs/>
                <w:sz w:val="20"/>
                <w:szCs w:val="20"/>
                <w:lang w:val="en-US"/>
              </w:rPr>
              <w:lastRenderedPageBreak/>
              <w:t xml:space="preserve">Lotul </w:t>
            </w:r>
            <w:r>
              <w:rPr>
                <w:b/>
                <w:bCs/>
                <w:sz w:val="20"/>
                <w:szCs w:val="20"/>
                <w:lang w:val="en-US"/>
              </w:rPr>
              <w:t xml:space="preserve"> 2 </w:t>
            </w:r>
            <w:r w:rsidRPr="00D877E0">
              <w:rPr>
                <w:b/>
                <w:bCs/>
                <w:sz w:val="20"/>
                <w:szCs w:val="20"/>
                <w:lang w:val="en-US"/>
              </w:rPr>
              <w:t>Camera video endoscopică 2D  tip pendulum pentru chirurgie Urologică și Laparascopica avansată.</w:t>
            </w:r>
          </w:p>
        </w:tc>
        <w:tc>
          <w:tcPr>
            <w:tcW w:w="574" w:type="pct"/>
            <w:tcBorders>
              <w:top w:val="single" w:sz="4" w:space="0" w:color="auto"/>
              <w:left w:val="single" w:sz="4" w:space="0" w:color="auto"/>
              <w:bottom w:val="single" w:sz="4" w:space="0" w:color="auto"/>
              <w:right w:val="single" w:sz="4" w:space="0" w:color="auto"/>
            </w:tcBorders>
            <w:vAlign w:val="center"/>
          </w:tcPr>
          <w:p w14:paraId="3F27AA2B" w14:textId="349402F0" w:rsidR="003F7F9A" w:rsidRPr="00E27638" w:rsidRDefault="003F7F9A" w:rsidP="003F7F9A">
            <w:pPr>
              <w:rPr>
                <w:sz w:val="18"/>
                <w:szCs w:val="18"/>
              </w:rPr>
            </w:pPr>
          </w:p>
        </w:tc>
        <w:tc>
          <w:tcPr>
            <w:tcW w:w="418" w:type="pct"/>
            <w:tcBorders>
              <w:top w:val="single" w:sz="4" w:space="0" w:color="auto"/>
              <w:left w:val="single" w:sz="4" w:space="0" w:color="auto"/>
              <w:bottom w:val="single" w:sz="4" w:space="0" w:color="auto"/>
              <w:right w:val="single" w:sz="4" w:space="0" w:color="auto"/>
            </w:tcBorders>
            <w:vAlign w:val="center"/>
          </w:tcPr>
          <w:p w14:paraId="6FB7FCE6" w14:textId="055BFA0A" w:rsidR="003F7F9A" w:rsidRPr="00E27638" w:rsidRDefault="003F7F9A" w:rsidP="003F7F9A">
            <w:pPr>
              <w:rPr>
                <w:sz w:val="18"/>
                <w:szCs w:val="18"/>
              </w:rPr>
            </w:pPr>
          </w:p>
        </w:tc>
        <w:tc>
          <w:tcPr>
            <w:tcW w:w="402" w:type="pct"/>
            <w:tcBorders>
              <w:top w:val="single" w:sz="4" w:space="0" w:color="auto"/>
              <w:left w:val="single" w:sz="4" w:space="0" w:color="auto"/>
              <w:bottom w:val="single" w:sz="4" w:space="0" w:color="auto"/>
              <w:right w:val="single" w:sz="4" w:space="0" w:color="auto"/>
            </w:tcBorders>
            <w:vAlign w:val="center"/>
          </w:tcPr>
          <w:p w14:paraId="006DF620" w14:textId="76287520" w:rsidR="003F7F9A" w:rsidRPr="00E27638" w:rsidRDefault="003F7F9A" w:rsidP="003F7F9A">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2252FA" w14:textId="77777777" w:rsidR="003F7F9A" w:rsidRPr="00D877E0" w:rsidRDefault="003F7F9A" w:rsidP="003F7F9A">
            <w:pPr>
              <w:spacing w:line="256" w:lineRule="auto"/>
              <w:rPr>
                <w:sz w:val="20"/>
                <w:szCs w:val="20"/>
              </w:rPr>
            </w:pPr>
            <w:r w:rsidRPr="00D877E0">
              <w:rPr>
                <w:sz w:val="20"/>
                <w:szCs w:val="20"/>
              </w:rPr>
              <w:t>Tip tehnologie minim 2cip-uri CCD sau CMOS,limina albă</w:t>
            </w:r>
          </w:p>
          <w:p w14:paraId="04D5E829" w14:textId="77777777" w:rsidR="003F7F9A" w:rsidRPr="00D877E0" w:rsidRDefault="003F7F9A" w:rsidP="003F7F9A">
            <w:pPr>
              <w:spacing w:line="256" w:lineRule="auto"/>
              <w:rPr>
                <w:sz w:val="20"/>
                <w:szCs w:val="20"/>
              </w:rPr>
            </w:pPr>
            <w:r w:rsidRPr="00D877E0">
              <w:rPr>
                <w:sz w:val="20"/>
                <w:szCs w:val="20"/>
              </w:rPr>
              <w:t>Rezoluție format 4K: minim3840x2160 pixeli, cu minim 2butoane, focalizare minim 20mm ±10%.</w:t>
            </w:r>
          </w:p>
          <w:p w14:paraId="1D382E3C" w14:textId="77777777" w:rsidR="003F7F9A" w:rsidRPr="00D877E0" w:rsidRDefault="003F7F9A" w:rsidP="003F7F9A">
            <w:pPr>
              <w:spacing w:line="256" w:lineRule="auto"/>
              <w:rPr>
                <w:sz w:val="20"/>
                <w:szCs w:val="20"/>
              </w:rPr>
            </w:pPr>
            <w:r w:rsidRPr="00D877E0">
              <w:rPr>
                <w:sz w:val="20"/>
                <w:szCs w:val="20"/>
              </w:rPr>
              <w:t>Cuplare automată pe telescop.</w:t>
            </w:r>
          </w:p>
          <w:p w14:paraId="0F527643" w14:textId="77777777" w:rsidR="003F7F9A" w:rsidRPr="00D877E0" w:rsidRDefault="003F7F9A" w:rsidP="003F7F9A">
            <w:pPr>
              <w:spacing w:line="256" w:lineRule="auto"/>
              <w:rPr>
                <w:sz w:val="20"/>
                <w:szCs w:val="20"/>
              </w:rPr>
            </w:pPr>
            <w:r w:rsidRPr="00D877E0">
              <w:rPr>
                <w:sz w:val="20"/>
                <w:szCs w:val="20"/>
              </w:rPr>
              <w:t>Să se indice metoda de sterilizare.</w:t>
            </w:r>
          </w:p>
          <w:p w14:paraId="1587D2C3" w14:textId="698FA03C" w:rsidR="003F7F9A" w:rsidRDefault="003F7F9A" w:rsidP="003F7F9A">
            <w:pPr>
              <w:spacing w:line="256" w:lineRule="auto"/>
              <w:rPr>
                <w:sz w:val="20"/>
                <w:szCs w:val="20"/>
              </w:rPr>
            </w:pPr>
            <w:r w:rsidRPr="00D877E0">
              <w:rPr>
                <w:sz w:val="20"/>
                <w:szCs w:val="20"/>
              </w:rPr>
              <w:t>Compatibilă cu stația laparoscopică UX7, Mindray aflată în dotare.</w:t>
            </w:r>
          </w:p>
        </w:tc>
        <w:tc>
          <w:tcPr>
            <w:tcW w:w="932" w:type="pct"/>
            <w:tcBorders>
              <w:top w:val="single" w:sz="4" w:space="0" w:color="auto"/>
              <w:left w:val="single" w:sz="4" w:space="0" w:color="auto"/>
              <w:bottom w:val="single" w:sz="4" w:space="0" w:color="auto"/>
              <w:right w:val="single" w:sz="4" w:space="0" w:color="auto"/>
            </w:tcBorders>
          </w:tcPr>
          <w:p w14:paraId="16AD51F8" w14:textId="77777777" w:rsidR="003F7F9A" w:rsidRPr="00E27638" w:rsidRDefault="003F7F9A" w:rsidP="003F7F9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2E4EE2" w14:textId="77777777" w:rsidR="003F7F9A" w:rsidRPr="0065496F" w:rsidRDefault="003F7F9A" w:rsidP="003F7F9A">
            <w:pPr>
              <w:rPr>
                <w:sz w:val="20"/>
                <w:szCs w:val="20"/>
              </w:rPr>
            </w:pPr>
          </w:p>
        </w:tc>
      </w:tr>
      <w:tr w:rsidR="003F7F9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F7F9A" w:rsidRPr="0065496F" w:rsidRDefault="003F7F9A" w:rsidP="003F7F9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F7F9A" w:rsidRPr="0065496F" w:rsidRDefault="003F7F9A" w:rsidP="003F7F9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F7F9A" w:rsidRPr="0065496F" w:rsidRDefault="003F7F9A" w:rsidP="003F7F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F7F9A" w:rsidRPr="0065496F" w:rsidRDefault="003F7F9A" w:rsidP="003F7F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F7F9A" w:rsidRPr="0065496F" w:rsidRDefault="003F7F9A" w:rsidP="003F7F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F7F9A" w:rsidRPr="0065496F" w:rsidRDefault="003F7F9A" w:rsidP="003F7F9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F7F9A" w:rsidRPr="0065496F" w:rsidRDefault="003F7F9A" w:rsidP="003F7F9A">
            <w:pPr>
              <w:rPr>
                <w:sz w:val="20"/>
                <w:szCs w:val="20"/>
              </w:rPr>
            </w:pPr>
          </w:p>
        </w:tc>
      </w:tr>
      <w:tr w:rsidR="003F7F9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F7F9A" w:rsidRPr="00C00499" w:rsidRDefault="003F7F9A" w:rsidP="003F7F9A">
            <w:pPr>
              <w:tabs>
                <w:tab w:val="left" w:pos="6120"/>
              </w:tabs>
            </w:pPr>
          </w:p>
          <w:p w14:paraId="26A48492" w14:textId="77777777" w:rsidR="003F7F9A" w:rsidRPr="00C00499" w:rsidRDefault="003F7F9A" w:rsidP="003F7F9A">
            <w:r w:rsidRPr="00C00499">
              <w:lastRenderedPageBreak/>
              <w:t>Semnat:_______________ Numele, Prenumele:_____________________________ În calitate de: ________________</w:t>
            </w:r>
          </w:p>
          <w:p w14:paraId="107E9089" w14:textId="754E13C4" w:rsidR="003F7F9A" w:rsidRDefault="003F7F9A" w:rsidP="003F7F9A">
            <w:pPr>
              <w:rPr>
                <w:bCs/>
                <w:iCs/>
              </w:rPr>
            </w:pPr>
            <w:r w:rsidRPr="00C00499">
              <w:rPr>
                <w:bCs/>
                <w:iCs/>
              </w:rPr>
              <w:t>Ofertantul: _______________________ Adresa: __________________________</w:t>
            </w:r>
          </w:p>
          <w:p w14:paraId="49EA5402" w14:textId="77777777" w:rsidR="003F7F9A" w:rsidRDefault="003F7F9A" w:rsidP="003F7F9A">
            <w:pPr>
              <w:rPr>
                <w:bCs/>
                <w:iCs/>
              </w:rPr>
            </w:pPr>
          </w:p>
          <w:p w14:paraId="62F3B08D" w14:textId="77777777" w:rsidR="003F7F9A" w:rsidRDefault="003F7F9A" w:rsidP="003F7F9A">
            <w:pPr>
              <w:rPr>
                <w:bCs/>
                <w:iCs/>
              </w:rPr>
            </w:pPr>
          </w:p>
          <w:p w14:paraId="6ECE7560" w14:textId="77777777" w:rsidR="003F7F9A" w:rsidRPr="00C00499" w:rsidRDefault="003F7F9A" w:rsidP="003F7F9A">
            <w:pPr>
              <w:rPr>
                <w:bCs/>
                <w:iCs/>
              </w:rPr>
            </w:pP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3F7F9A"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3F7F9A" w:rsidRPr="00DC35AC" w:rsidRDefault="003F7F9A" w:rsidP="003F7F9A">
                  <w:pPr>
                    <w:framePr w:hSpace="180" w:wrap="around" w:vAnchor="page" w:hAnchor="margin" w:y="347"/>
                    <w:jc w:val="right"/>
                    <w:rPr>
                      <w:noProof w:val="0"/>
                      <w:lang w:val="it-IT"/>
                    </w:rPr>
                  </w:pPr>
                  <w:r w:rsidRPr="00DC35AC">
                    <w:rPr>
                      <w:noProof w:val="0"/>
                      <w:lang w:val="it-IT"/>
                    </w:rPr>
                    <w:br w:type="page"/>
                  </w:r>
                  <w:r w:rsidRPr="00A30B00">
                    <w:rPr>
                      <w:noProof w:val="0"/>
                      <w:lang w:val="it-IT"/>
                    </w:rPr>
                    <w:t>Anexa nr.</w:t>
                  </w:r>
                  <w:r>
                    <w:rPr>
                      <w:noProof w:val="0"/>
                      <w:lang w:val="it-IT"/>
                    </w:rPr>
                    <w:t>23</w:t>
                  </w:r>
                </w:p>
                <w:p w14:paraId="40A445AE" w14:textId="379B2EFC" w:rsidR="003F7F9A" w:rsidRPr="00D22624" w:rsidRDefault="003F7F9A" w:rsidP="003F7F9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F7F9A" w:rsidRPr="00D22624" w:rsidRDefault="003F7F9A" w:rsidP="003F7F9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F7F9A" w:rsidRDefault="003F7F9A" w:rsidP="003F7F9A">
                  <w:pPr>
                    <w:framePr w:hSpace="180" w:wrap="around" w:vAnchor="page" w:hAnchor="margin" w:y="347"/>
                    <w:jc w:val="right"/>
                    <w:rPr>
                      <w:noProof w:val="0"/>
                      <w:lang w:val="it-IT"/>
                    </w:rPr>
                  </w:pPr>
                </w:p>
                <w:p w14:paraId="18FE8BE1" w14:textId="298987EE" w:rsidR="003F7F9A" w:rsidRPr="00DC35AC" w:rsidRDefault="003F7F9A" w:rsidP="003F7F9A">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3F7F9A" w:rsidRPr="00C00499" w:rsidRDefault="003F7F9A" w:rsidP="003F7F9A">
                  <w:pPr>
                    <w:pStyle w:val="Titlu2"/>
                    <w:framePr w:hSpace="180" w:wrap="around" w:vAnchor="page" w:hAnchor="margin" w:y="347"/>
                    <w:jc w:val="right"/>
                    <w:rPr>
                      <w:b w:val="0"/>
                      <w:sz w:val="20"/>
                      <w:szCs w:val="20"/>
                      <w:lang w:val="en-US"/>
                    </w:rPr>
                  </w:pPr>
                </w:p>
              </w:tc>
            </w:tr>
            <w:tr w:rsidR="003F7F9A"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3F7F9A" w:rsidRPr="00DC35AC" w:rsidRDefault="003F7F9A" w:rsidP="003F7F9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F7F9A" w:rsidRPr="00C00499" w:rsidRDefault="003F7F9A" w:rsidP="003F7F9A">
                  <w:pPr>
                    <w:framePr w:hSpace="180" w:wrap="around" w:vAnchor="page" w:hAnchor="margin" w:y="347"/>
                    <w:jc w:val="center"/>
                  </w:pPr>
                </w:p>
              </w:tc>
              <w:tc>
                <w:tcPr>
                  <w:tcW w:w="1161" w:type="dxa"/>
                  <w:gridSpan w:val="3"/>
                  <w:tcBorders>
                    <w:bottom w:val="single" w:sz="4" w:space="0" w:color="auto"/>
                  </w:tcBorders>
                </w:tcPr>
                <w:p w14:paraId="5732468A" w14:textId="77777777" w:rsidR="003F7F9A" w:rsidRPr="007C0C9D" w:rsidRDefault="003F7F9A" w:rsidP="003F7F9A">
                  <w:pPr>
                    <w:framePr w:hSpace="180" w:wrap="around" w:vAnchor="page" w:hAnchor="margin" w:y="347"/>
                    <w:jc w:val="both"/>
                    <w:rPr>
                      <w:i/>
                      <w:iCs/>
                    </w:rPr>
                  </w:pPr>
                </w:p>
              </w:tc>
            </w:tr>
            <w:tr w:rsidR="003F7F9A"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3F7F9A" w:rsidRPr="00C00499" w:rsidRDefault="003F7F9A" w:rsidP="003F7F9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F7F9A" w:rsidRPr="00C00499" w:rsidRDefault="003F7F9A" w:rsidP="003F7F9A">
                  <w:pPr>
                    <w:framePr w:hSpace="180" w:wrap="around" w:vAnchor="page" w:hAnchor="margin" w:y="347"/>
                  </w:pPr>
                  <w:r w:rsidRPr="00C00499">
                    <w:t xml:space="preserve">Numărul </w:t>
                  </w:r>
                  <w:r>
                    <w:t xml:space="preserve"> procedurii de achiziție______________din_________</w:t>
                  </w:r>
                </w:p>
              </w:tc>
            </w:tr>
            <w:tr w:rsidR="003F7F9A"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3F7F9A" w:rsidRDefault="003F7F9A" w:rsidP="003F7F9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F7F9A" w:rsidRPr="00C00499" w:rsidRDefault="003F7F9A" w:rsidP="003F7F9A">
                  <w:pPr>
                    <w:framePr w:hSpace="180" w:wrap="around" w:vAnchor="page" w:hAnchor="margin" w:y="347"/>
                  </w:pPr>
                  <w:r>
                    <w:t>Obiectul de achiziției</w:t>
                  </w:r>
                  <w:r w:rsidRPr="00C00499">
                    <w:t>:</w:t>
                  </w:r>
                  <w:r>
                    <w:t>______________</w:t>
                  </w:r>
                </w:p>
              </w:tc>
            </w:tr>
            <w:tr w:rsidR="003F7F9A" w:rsidRPr="00C00499" w14:paraId="45FCF0E7" w14:textId="77777777" w:rsidTr="0083708A">
              <w:trPr>
                <w:trHeight w:val="567"/>
              </w:trPr>
              <w:tc>
                <w:tcPr>
                  <w:tcW w:w="10873" w:type="dxa"/>
                  <w:gridSpan w:val="11"/>
                  <w:shd w:val="clear" w:color="auto" w:fill="auto"/>
                </w:tcPr>
                <w:p w14:paraId="65A004C9" w14:textId="77777777" w:rsidR="003F7F9A" w:rsidRPr="00C00499" w:rsidRDefault="003F7F9A" w:rsidP="003F7F9A">
                  <w:pPr>
                    <w:framePr w:hSpace="180" w:wrap="around" w:vAnchor="page" w:hAnchor="margin" w:y="347"/>
                  </w:pPr>
                </w:p>
              </w:tc>
              <w:tc>
                <w:tcPr>
                  <w:tcW w:w="2726" w:type="dxa"/>
                  <w:gridSpan w:val="3"/>
                </w:tcPr>
                <w:p w14:paraId="25A190B6" w14:textId="77777777" w:rsidR="003F7F9A" w:rsidRPr="00C00499" w:rsidRDefault="003F7F9A" w:rsidP="003F7F9A">
                  <w:pPr>
                    <w:framePr w:hSpace="180" w:wrap="around" w:vAnchor="page" w:hAnchor="margin" w:y="347"/>
                  </w:pPr>
                </w:p>
              </w:tc>
              <w:tc>
                <w:tcPr>
                  <w:tcW w:w="1960" w:type="dxa"/>
                  <w:gridSpan w:val="7"/>
                </w:tcPr>
                <w:p w14:paraId="46E478D9" w14:textId="36924D05" w:rsidR="003F7F9A" w:rsidRPr="00C00499" w:rsidRDefault="003F7F9A" w:rsidP="003F7F9A">
                  <w:pPr>
                    <w:framePr w:hSpace="180" w:wrap="around" w:vAnchor="page" w:hAnchor="margin" w:y="347"/>
                  </w:pPr>
                </w:p>
              </w:tc>
            </w:tr>
            <w:tr w:rsidR="003F7F9A"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F7F9A" w:rsidRPr="0028367D" w:rsidRDefault="003F7F9A" w:rsidP="003F7F9A">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F7F9A" w:rsidRPr="0028367D" w:rsidRDefault="003F7F9A" w:rsidP="003F7F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F7F9A" w:rsidRPr="0028367D" w:rsidRDefault="003F7F9A" w:rsidP="003F7F9A">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3F7F9A" w:rsidRPr="0028367D" w:rsidRDefault="003F7F9A" w:rsidP="003F7F9A">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F7F9A" w:rsidRPr="0028367D" w:rsidRDefault="003F7F9A" w:rsidP="003F7F9A">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F7F9A" w:rsidRPr="0028367D" w:rsidRDefault="003F7F9A" w:rsidP="003F7F9A">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F7F9A" w:rsidRPr="0028367D" w:rsidRDefault="003F7F9A" w:rsidP="003F7F9A">
                  <w:pPr>
                    <w:framePr w:hSpace="180" w:wrap="around" w:vAnchor="page" w:hAnchor="margin" w:y="347"/>
                    <w:jc w:val="center"/>
                    <w:rPr>
                      <w:b/>
                      <w:sz w:val="20"/>
                    </w:rPr>
                  </w:pPr>
                  <w:r w:rsidRPr="0028367D">
                    <w:rPr>
                      <w:b/>
                      <w:sz w:val="20"/>
                    </w:rPr>
                    <w:t>Suma</w:t>
                  </w:r>
                </w:p>
                <w:p w14:paraId="241DE82A" w14:textId="77777777" w:rsidR="003F7F9A" w:rsidRPr="0028367D" w:rsidRDefault="003F7F9A" w:rsidP="003F7F9A">
                  <w:pPr>
                    <w:framePr w:hSpace="180" w:wrap="around" w:vAnchor="page" w:hAnchor="margin" w:y="347"/>
                    <w:jc w:val="center"/>
                    <w:rPr>
                      <w:b/>
                      <w:sz w:val="20"/>
                    </w:rPr>
                  </w:pPr>
                  <w:r w:rsidRPr="0028367D">
                    <w:rPr>
                      <w:b/>
                      <w:sz w:val="20"/>
                    </w:rPr>
                    <w:t>fără</w:t>
                  </w:r>
                </w:p>
                <w:p w14:paraId="2A606634" w14:textId="77777777" w:rsidR="003F7F9A" w:rsidRPr="0028367D" w:rsidRDefault="003F7F9A" w:rsidP="003F7F9A">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F7F9A" w:rsidRPr="0028367D" w:rsidRDefault="003F7F9A" w:rsidP="003F7F9A">
                  <w:pPr>
                    <w:framePr w:hSpace="180" w:wrap="around" w:vAnchor="page" w:hAnchor="margin" w:y="347"/>
                    <w:jc w:val="center"/>
                    <w:rPr>
                      <w:b/>
                      <w:sz w:val="20"/>
                    </w:rPr>
                  </w:pPr>
                  <w:r w:rsidRPr="0028367D">
                    <w:rPr>
                      <w:b/>
                      <w:sz w:val="20"/>
                    </w:rPr>
                    <w:t>Suma</w:t>
                  </w:r>
                </w:p>
                <w:p w14:paraId="0D6E9C91" w14:textId="77777777" w:rsidR="003F7F9A" w:rsidRPr="0028367D" w:rsidRDefault="003F7F9A" w:rsidP="003F7F9A">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3F7F9A" w:rsidRPr="0028367D" w:rsidRDefault="003F7F9A" w:rsidP="003F7F9A">
                  <w:pPr>
                    <w:framePr w:hSpace="180" w:wrap="around" w:vAnchor="page" w:hAnchor="margin" w:y="347"/>
                    <w:jc w:val="center"/>
                    <w:rPr>
                      <w:b/>
                      <w:sz w:val="20"/>
                      <w:szCs w:val="28"/>
                    </w:rPr>
                  </w:pPr>
                  <w:r w:rsidRPr="0028367D">
                    <w:rPr>
                      <w:b/>
                      <w:sz w:val="20"/>
                      <w:szCs w:val="28"/>
                    </w:rPr>
                    <w:t xml:space="preserve">Termenul de </w:t>
                  </w:r>
                </w:p>
                <w:p w14:paraId="2AC50929" w14:textId="09F41CD1" w:rsidR="003F7F9A" w:rsidRPr="0028367D" w:rsidRDefault="003F7F9A" w:rsidP="003F7F9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3F7F9A" w:rsidRPr="006C1FA2" w:rsidRDefault="003F7F9A" w:rsidP="003F7F9A">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3F7F9A" w:rsidRDefault="003F7F9A" w:rsidP="003F7F9A">
                  <w:pPr>
                    <w:framePr w:hSpace="180" w:wrap="around" w:vAnchor="page" w:hAnchor="margin" w:y="347"/>
                    <w:jc w:val="center"/>
                    <w:rPr>
                      <w:b/>
                      <w:sz w:val="20"/>
                      <w:szCs w:val="28"/>
                    </w:rPr>
                  </w:pPr>
                  <w:r>
                    <w:rPr>
                      <w:b/>
                      <w:sz w:val="20"/>
                      <w:szCs w:val="28"/>
                    </w:rPr>
                    <w:t>Discount</w:t>
                  </w:r>
                </w:p>
                <w:p w14:paraId="2B27F9A0" w14:textId="11148C43" w:rsidR="003F7F9A" w:rsidRPr="0028367D" w:rsidRDefault="003F7F9A" w:rsidP="003F7F9A">
                  <w:pPr>
                    <w:framePr w:hSpace="180" w:wrap="around" w:vAnchor="page" w:hAnchor="margin" w:y="347"/>
                    <w:jc w:val="center"/>
                    <w:rPr>
                      <w:b/>
                      <w:sz w:val="20"/>
                      <w:szCs w:val="28"/>
                    </w:rPr>
                  </w:pPr>
                  <w:r>
                    <w:rPr>
                      <w:b/>
                      <w:sz w:val="20"/>
                      <w:szCs w:val="28"/>
                    </w:rPr>
                    <w:t>%</w:t>
                  </w:r>
                </w:p>
              </w:tc>
            </w:tr>
            <w:tr w:rsidR="003F7F9A"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F7F9A" w:rsidRPr="00783115" w:rsidRDefault="003F7F9A" w:rsidP="003F7F9A">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F7F9A" w:rsidRPr="00783115" w:rsidRDefault="003F7F9A" w:rsidP="003F7F9A">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F7F9A" w:rsidRPr="00783115" w:rsidRDefault="003F7F9A" w:rsidP="003F7F9A">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F7F9A" w:rsidRPr="00783115" w:rsidRDefault="003F7F9A" w:rsidP="003F7F9A">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F7F9A" w:rsidRPr="00783115" w:rsidRDefault="003F7F9A" w:rsidP="003F7F9A">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F7F9A" w:rsidRPr="00783115" w:rsidRDefault="003F7F9A" w:rsidP="003F7F9A">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F7F9A" w:rsidRPr="00783115" w:rsidRDefault="003F7F9A" w:rsidP="003F7F9A">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F7F9A" w:rsidRPr="00783115" w:rsidRDefault="003F7F9A" w:rsidP="003F7F9A">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3F7F9A" w:rsidRPr="00783115" w:rsidRDefault="003F7F9A" w:rsidP="003F7F9A">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3F7F9A" w:rsidRPr="00783115" w:rsidRDefault="003F7F9A" w:rsidP="003F7F9A">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3F7F9A" w:rsidRDefault="003F7F9A" w:rsidP="003F7F9A">
                  <w:pPr>
                    <w:framePr w:hSpace="180" w:wrap="around" w:vAnchor="page" w:hAnchor="margin" w:y="347"/>
                    <w:jc w:val="center"/>
                    <w:rPr>
                      <w:sz w:val="20"/>
                    </w:rPr>
                  </w:pPr>
                  <w:r>
                    <w:rPr>
                      <w:sz w:val="20"/>
                    </w:rPr>
                    <w:t>11</w:t>
                  </w:r>
                </w:p>
              </w:tc>
            </w:tr>
            <w:tr w:rsidR="003F7F9A" w:rsidRPr="006C1FA2" w14:paraId="3CF9D0E5" w14:textId="57714EF8"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F7F9A" w:rsidRPr="0028367D" w:rsidRDefault="003F7F9A" w:rsidP="003F7F9A">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FF8E1CD" w:rsidR="003F7F9A" w:rsidRPr="0028367D" w:rsidRDefault="003F7F9A" w:rsidP="003F7F9A">
                  <w:pPr>
                    <w:framePr w:hSpace="180" w:wrap="around" w:vAnchor="page" w:hAnchor="margin" w:y="347"/>
                    <w:rPr>
                      <w:b/>
                      <w:sz w:val="20"/>
                    </w:rPr>
                  </w:pPr>
                  <w:r>
                    <w:rPr>
                      <w:b/>
                      <w:sz w:val="20"/>
                    </w:rPr>
                    <w:t>Bunuri:</w:t>
                  </w:r>
                  <w:r>
                    <w:t xml:space="preserve">   </w:t>
                  </w:r>
                  <w:r w:rsidRPr="003F7F9A">
                    <w:t>Dispozitive medicale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F7F9A" w:rsidRPr="0028367D" w:rsidRDefault="003F7F9A" w:rsidP="003F7F9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F7F9A" w:rsidRPr="0028367D" w:rsidRDefault="003F7F9A" w:rsidP="003F7F9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F7F9A" w:rsidRPr="0028367D" w:rsidRDefault="003F7F9A" w:rsidP="003F7F9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F7F9A" w:rsidRPr="0028367D" w:rsidRDefault="003F7F9A" w:rsidP="003F7F9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F7F9A" w:rsidRPr="0028367D" w:rsidRDefault="003F7F9A" w:rsidP="003F7F9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F7F9A" w:rsidRPr="0028367D" w:rsidRDefault="003F7F9A" w:rsidP="003F7F9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20D65D0D" w:rsidR="003F7F9A" w:rsidRPr="0028367D" w:rsidRDefault="003F7F9A" w:rsidP="003F7F9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13F45E67" w:rsidR="003F7F9A" w:rsidRPr="006C1FA2" w:rsidRDefault="003F7F9A" w:rsidP="003F7F9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3F7F9A" w:rsidRPr="006C1FA2" w:rsidRDefault="003F7F9A" w:rsidP="003F7F9A">
                  <w:pPr>
                    <w:framePr w:hSpace="180" w:wrap="around" w:vAnchor="page" w:hAnchor="margin" w:y="347"/>
                    <w:rPr>
                      <w:sz w:val="20"/>
                    </w:rPr>
                  </w:pPr>
                </w:p>
              </w:tc>
            </w:tr>
            <w:tr w:rsidR="003F7F9A" w:rsidRPr="006C1FA2" w14:paraId="1E664BDD" w14:textId="77777777" w:rsidTr="004E3634">
              <w:trPr>
                <w:gridAfter w:val="2"/>
                <w:wAfter w:w="268"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5F920451" w14:textId="77777777" w:rsidR="003F7F9A" w:rsidRDefault="003F7F9A" w:rsidP="003F7F9A">
                  <w:pPr>
                    <w:framePr w:hSpace="180" w:wrap="around" w:vAnchor="page" w:hAnchor="margin" w:y="347"/>
                    <w:rPr>
                      <w:sz w:val="20"/>
                    </w:rPr>
                  </w:pPr>
                </w:p>
                <w:p w14:paraId="7C158694" w14:textId="77777777" w:rsidR="003F7F9A" w:rsidRDefault="003F7F9A" w:rsidP="003F7F9A">
                  <w:pPr>
                    <w:framePr w:hSpace="180" w:wrap="around" w:vAnchor="page" w:hAnchor="margin" w:y="347"/>
                    <w:rPr>
                      <w:sz w:val="20"/>
                    </w:rPr>
                  </w:pPr>
                </w:p>
                <w:p w14:paraId="2097AA71" w14:textId="7FBC765B" w:rsidR="003F7F9A" w:rsidRPr="003D2C8F" w:rsidRDefault="003F7F9A" w:rsidP="003F7F9A">
                  <w:pPr>
                    <w:framePr w:hSpace="180" w:wrap="around" w:vAnchor="page" w:hAnchor="margin" w:y="347"/>
                    <w:rPr>
                      <w:sz w:val="16"/>
                      <w:szCs w:val="16"/>
                    </w:rPr>
                  </w:pPr>
                  <w:r w:rsidRPr="003D2C8F">
                    <w:rPr>
                      <w:sz w:val="16"/>
                      <w:szCs w:val="16"/>
                    </w:rPr>
                    <w:t>33169000-2</w:t>
                  </w:r>
                </w:p>
                <w:p w14:paraId="04403152" w14:textId="561CEE3E" w:rsidR="003F7F9A" w:rsidRPr="0028367D" w:rsidRDefault="003F7F9A" w:rsidP="003F7F9A">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0CCD0" w14:textId="7657814F" w:rsidR="003F7F9A" w:rsidRDefault="003F7F9A" w:rsidP="003F7F9A">
                  <w:pPr>
                    <w:framePr w:hSpace="180" w:wrap="around" w:vAnchor="page" w:hAnchor="margin" w:y="347"/>
                    <w:rPr>
                      <w:b/>
                      <w:sz w:val="20"/>
                    </w:rPr>
                  </w:pPr>
                  <w:r w:rsidRPr="009147DF">
                    <w:rPr>
                      <w:b/>
                      <w:bCs/>
                      <w:sz w:val="20"/>
                      <w:szCs w:val="20"/>
                    </w:rPr>
                    <w:t>Lotul 1</w:t>
                  </w:r>
                  <w:r w:rsidRPr="001F7C24">
                    <w:rPr>
                      <w:rFonts w:eastAsiaTheme="minorHAnsi"/>
                      <w:b/>
                      <w:bCs/>
                      <w:noProof w:val="0"/>
                      <w:color w:val="000000"/>
                      <w:sz w:val="23"/>
                      <w:szCs w:val="23"/>
                      <w:lang w:val="en-US"/>
                      <w14:ligatures w14:val="standardContextual"/>
                    </w:rPr>
                    <w:t xml:space="preserve"> Set de </w:t>
                  </w:r>
                  <w:proofErr w:type="spellStart"/>
                  <w:r w:rsidRPr="001F7C24">
                    <w:rPr>
                      <w:rFonts w:eastAsiaTheme="minorHAnsi"/>
                      <w:b/>
                      <w:bCs/>
                      <w:noProof w:val="0"/>
                      <w:color w:val="000000"/>
                      <w:sz w:val="23"/>
                      <w:szCs w:val="23"/>
                      <w:lang w:val="en-US"/>
                      <w14:ligatures w14:val="standardContextual"/>
                    </w:rPr>
                    <w:t>rezecție</w:t>
                  </w:r>
                  <w:proofErr w:type="spellEnd"/>
                  <w:r w:rsidRPr="001F7C24">
                    <w:rPr>
                      <w:rFonts w:eastAsiaTheme="minorHAnsi"/>
                      <w:b/>
                      <w:bCs/>
                      <w:noProof w:val="0"/>
                      <w:color w:val="000000"/>
                      <w:sz w:val="23"/>
                      <w:szCs w:val="23"/>
                      <w:lang w:val="en-US"/>
                      <w14:ligatures w14:val="standardContextual"/>
                    </w:rPr>
                    <w:t xml:space="preserve"> </w:t>
                  </w:r>
                  <w:proofErr w:type="spellStart"/>
                  <w:r w:rsidRPr="001F7C24">
                    <w:rPr>
                      <w:rFonts w:eastAsiaTheme="minorHAnsi"/>
                      <w:b/>
                      <w:bCs/>
                      <w:noProof w:val="0"/>
                      <w:color w:val="000000"/>
                      <w:sz w:val="23"/>
                      <w:szCs w:val="23"/>
                      <w:lang w:val="en-US"/>
                      <w14:ligatures w14:val="standardContextual"/>
                    </w:rPr>
                    <w:t>transuretrală</w:t>
                  </w:r>
                  <w:proofErr w:type="spellEnd"/>
                  <w:r w:rsidRPr="001F7C24">
                    <w:rPr>
                      <w:rFonts w:eastAsiaTheme="minorHAnsi"/>
                      <w:b/>
                      <w:bCs/>
                      <w:noProof w:val="0"/>
                      <w:color w:val="000000"/>
                      <w:sz w:val="23"/>
                      <w:szCs w:val="23"/>
                      <w:lang w:val="en-US"/>
                      <w14:ligatures w14:val="standardContextual"/>
                    </w:rPr>
                    <w:t xml:space="preserve"> </w:t>
                  </w:r>
                  <w:proofErr w:type="spellStart"/>
                  <w:r w:rsidRPr="001F7C24">
                    <w:rPr>
                      <w:rFonts w:eastAsiaTheme="minorHAnsi"/>
                      <w:b/>
                      <w:bCs/>
                      <w:noProof w:val="0"/>
                      <w:color w:val="000000"/>
                      <w:sz w:val="23"/>
                      <w:szCs w:val="23"/>
                      <w:lang w:val="en-US"/>
                      <w14:ligatures w14:val="standardContextual"/>
                    </w:rPr>
                    <w:t>bipolară</w:t>
                  </w:r>
                  <w:proofErr w:type="spellEnd"/>
                  <w:r w:rsidRPr="001F7C24">
                    <w:rPr>
                      <w:rFonts w:eastAsiaTheme="minorHAnsi"/>
                      <w:b/>
                      <w:bCs/>
                      <w:noProof w:val="0"/>
                      <w:color w:val="000000"/>
                      <w:sz w:val="23"/>
                      <w:szCs w:val="23"/>
                      <w:lang w:val="en-US"/>
                      <w14:ligatures w14:val="standardContextual"/>
                    </w:rPr>
                    <w:t xml:space="preserve"> </w:t>
                  </w:r>
                  <w:proofErr w:type="spellStart"/>
                  <w:r w:rsidRPr="001F7C24">
                    <w:rPr>
                      <w:rFonts w:eastAsiaTheme="minorHAnsi"/>
                      <w:b/>
                      <w:bCs/>
                      <w:noProof w:val="0"/>
                      <w:color w:val="000000"/>
                      <w:sz w:val="23"/>
                      <w:szCs w:val="23"/>
                      <w:lang w:val="en-US"/>
                      <w14:ligatures w14:val="standardContextual"/>
                    </w:rPr>
                    <w:t>si</w:t>
                  </w:r>
                  <w:proofErr w:type="spellEnd"/>
                  <w:r w:rsidRPr="001F7C24">
                    <w:rPr>
                      <w:rFonts w:eastAsiaTheme="minorHAnsi"/>
                      <w:b/>
                      <w:bCs/>
                      <w:noProof w:val="0"/>
                      <w:color w:val="000000"/>
                      <w:sz w:val="23"/>
                      <w:szCs w:val="23"/>
                      <w:lang w:val="en-US"/>
                      <w14:ligatures w14:val="standardContextual"/>
                    </w:rPr>
                    <w:t xml:space="preserve"> </w:t>
                  </w:r>
                  <w:proofErr w:type="spellStart"/>
                  <w:r w:rsidRPr="001F7C24">
                    <w:rPr>
                      <w:rFonts w:eastAsiaTheme="minorHAnsi"/>
                      <w:b/>
                      <w:bCs/>
                      <w:noProof w:val="0"/>
                      <w:color w:val="000000"/>
                      <w:sz w:val="23"/>
                      <w:szCs w:val="23"/>
                      <w:lang w:val="en-US"/>
                      <w14:ligatures w14:val="standardContextual"/>
                    </w:rPr>
                    <w:t>electrocuagulator</w:t>
                  </w:r>
                  <w:proofErr w:type="spellEnd"/>
                  <w:r w:rsidRPr="001F7C24">
                    <w:rPr>
                      <w:rFonts w:eastAsiaTheme="minorHAnsi"/>
                      <w:b/>
                      <w:bCs/>
                      <w:noProof w:val="0"/>
                      <w:color w:val="000000"/>
                      <w:sz w:val="23"/>
                      <w:szCs w:val="23"/>
                      <w:lang w:val="en-US"/>
                      <w14:ligatures w14:val="standardContextual"/>
                    </w:rPr>
                    <w:t xml:space="preserve"> (plasma).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E1FFA" w14:textId="2413DE95" w:rsidR="003F7F9A" w:rsidRPr="0028367D" w:rsidRDefault="003F7F9A" w:rsidP="003F7F9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0DA08D" w14:textId="155CCC3C" w:rsidR="003F7F9A" w:rsidRPr="0028367D" w:rsidRDefault="003F7F9A" w:rsidP="003F7F9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D4F5E6" w14:textId="77777777" w:rsidR="003F7F9A" w:rsidRPr="0028367D" w:rsidRDefault="003F7F9A" w:rsidP="003F7F9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EA46A1" w14:textId="77777777" w:rsidR="003F7F9A" w:rsidRPr="0028367D" w:rsidRDefault="003F7F9A" w:rsidP="003F7F9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A472AB" w14:textId="77777777" w:rsidR="003F7F9A" w:rsidRPr="0028367D" w:rsidRDefault="003F7F9A" w:rsidP="003F7F9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CFDE57" w14:textId="77777777" w:rsidR="003F7F9A" w:rsidRPr="0028367D" w:rsidRDefault="003F7F9A" w:rsidP="003F7F9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918FBD" w14:textId="2BC12029" w:rsidR="003F7F9A" w:rsidRPr="0028367D" w:rsidRDefault="003F7F9A" w:rsidP="003F7F9A">
                  <w:pPr>
                    <w:framePr w:hSpace="180" w:wrap="around" w:vAnchor="page" w:hAnchor="margin" w:y="347"/>
                    <w:rPr>
                      <w:sz w:val="20"/>
                    </w:rPr>
                  </w:pPr>
                  <w:r>
                    <w:rPr>
                      <w:sz w:val="20"/>
                    </w:rPr>
                    <w:t xml:space="preserve"> 60 de zile din data înregistrării contractului </w:t>
                  </w:r>
                </w:p>
              </w:tc>
              <w:tc>
                <w:tcPr>
                  <w:tcW w:w="3061" w:type="dxa"/>
                  <w:gridSpan w:val="4"/>
                  <w:tcBorders>
                    <w:top w:val="single" w:sz="4" w:space="0" w:color="auto"/>
                    <w:left w:val="single" w:sz="4" w:space="0" w:color="auto"/>
                    <w:bottom w:val="single" w:sz="4" w:space="0" w:color="auto"/>
                    <w:right w:val="single" w:sz="4" w:space="0" w:color="auto"/>
                  </w:tcBorders>
                </w:tcPr>
                <w:p w14:paraId="67442138" w14:textId="2AFB8782" w:rsidR="003F7F9A" w:rsidRPr="006C1FA2" w:rsidRDefault="003F7F9A" w:rsidP="003F7F9A">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3BBB6033" w14:textId="77777777" w:rsidR="003F7F9A" w:rsidRPr="006C1FA2" w:rsidRDefault="003F7F9A" w:rsidP="003F7F9A">
                  <w:pPr>
                    <w:framePr w:hSpace="180" w:wrap="around" w:vAnchor="page" w:hAnchor="margin" w:y="347"/>
                    <w:rPr>
                      <w:sz w:val="20"/>
                    </w:rPr>
                  </w:pPr>
                </w:p>
              </w:tc>
            </w:tr>
            <w:tr w:rsidR="003F7F9A" w:rsidRPr="006C1FA2" w14:paraId="62048E62" w14:textId="68DB7D2F" w:rsidTr="0070568E">
              <w:trPr>
                <w:gridAfter w:val="2"/>
                <w:wAfter w:w="268" w:type="dxa"/>
                <w:trHeight w:val="397"/>
              </w:trPr>
              <w:tc>
                <w:tcPr>
                  <w:tcW w:w="1083" w:type="dxa"/>
                  <w:vMerge/>
                  <w:tcBorders>
                    <w:left w:val="single" w:sz="4" w:space="0" w:color="auto"/>
                    <w:right w:val="single" w:sz="4" w:space="0" w:color="auto"/>
                  </w:tcBorders>
                  <w:shd w:val="clear" w:color="auto" w:fill="auto"/>
                  <w:vAlign w:val="center"/>
                </w:tcPr>
                <w:p w14:paraId="56CFAA06" w14:textId="4585A0C2" w:rsidR="003F7F9A" w:rsidRPr="0028367D" w:rsidRDefault="003F7F9A" w:rsidP="003F7F9A">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55AA9C2" w:rsidR="003F7F9A" w:rsidRPr="0095678D" w:rsidRDefault="003F7F9A" w:rsidP="003F7F9A">
                  <w:pPr>
                    <w:framePr w:hSpace="180" w:wrap="around" w:vAnchor="page" w:hAnchor="margin" w:y="347"/>
                    <w:rPr>
                      <w:sz w:val="20"/>
                    </w:rPr>
                  </w:pPr>
                  <w:r w:rsidRPr="0095678D">
                    <w:rPr>
                      <w:sz w:val="20"/>
                      <w:szCs w:val="20"/>
                    </w:rPr>
                    <w:t>Unitate chirurgicală electro și ultrasonic (combinat sau separat) si plasma</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5A81781" w:rsidR="003F7F9A" w:rsidRPr="0095678D" w:rsidRDefault="003F7F9A" w:rsidP="003F7F9A">
                  <w:pPr>
                    <w:framePr w:hSpace="180" w:wrap="around" w:vAnchor="page" w:hAnchor="margin" w:y="347"/>
                    <w:rPr>
                      <w:sz w:val="20"/>
                    </w:rPr>
                  </w:pPr>
                  <w:r w:rsidRPr="0095678D">
                    <w:rPr>
                      <w:sz w:val="20"/>
                      <w:szCs w:val="20"/>
                    </w:rPr>
                    <w:t>buc</w:t>
                  </w:r>
                </w:p>
              </w:tc>
              <w:tc>
                <w:tcPr>
                  <w:tcW w:w="852" w:type="dxa"/>
                  <w:tcBorders>
                    <w:top w:val="single" w:sz="4" w:space="0" w:color="auto"/>
                    <w:left w:val="single" w:sz="4" w:space="0" w:color="auto"/>
                    <w:bottom w:val="single" w:sz="4" w:space="0" w:color="auto"/>
                    <w:right w:val="single" w:sz="4" w:space="0" w:color="auto"/>
                  </w:tcBorders>
                  <w:vAlign w:val="center"/>
                </w:tcPr>
                <w:p w14:paraId="555C4E13" w14:textId="5C9A7B51" w:rsidR="003F7F9A" w:rsidRPr="0095678D" w:rsidRDefault="003F7F9A" w:rsidP="003F7F9A">
                  <w:pPr>
                    <w:framePr w:hSpace="180" w:wrap="around" w:vAnchor="page" w:hAnchor="margin" w:y="347"/>
                    <w:rPr>
                      <w:sz w:val="20"/>
                    </w:rPr>
                  </w:pPr>
                  <w:r w:rsidRPr="0095678D">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F7F9A" w:rsidRPr="0028367D" w:rsidRDefault="003F7F9A" w:rsidP="003F7F9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F7F9A" w:rsidRPr="0028367D" w:rsidRDefault="003F7F9A" w:rsidP="003F7F9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F7F9A" w:rsidRPr="0028367D" w:rsidRDefault="003F7F9A" w:rsidP="003F7F9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F7F9A" w:rsidRPr="0028367D" w:rsidRDefault="003F7F9A" w:rsidP="003F7F9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7777777" w:rsidR="003F7F9A" w:rsidRPr="0028367D" w:rsidRDefault="003F7F9A" w:rsidP="003F7F9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7777777" w:rsidR="003F7F9A" w:rsidRPr="006C1FA2" w:rsidRDefault="003F7F9A" w:rsidP="003F7F9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3F7F9A" w:rsidRPr="006C1FA2" w:rsidRDefault="003F7F9A" w:rsidP="003F7F9A">
                  <w:pPr>
                    <w:framePr w:hSpace="180" w:wrap="around" w:vAnchor="page" w:hAnchor="margin" w:y="347"/>
                    <w:rPr>
                      <w:sz w:val="20"/>
                    </w:rPr>
                  </w:pPr>
                </w:p>
              </w:tc>
            </w:tr>
            <w:tr w:rsidR="003F7F9A" w:rsidRPr="006C1FA2" w14:paraId="7FBFE175" w14:textId="77777777" w:rsidTr="0070568E">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F565918" w14:textId="77777777" w:rsidR="003F7F9A" w:rsidRPr="0028367D" w:rsidRDefault="003F7F9A" w:rsidP="003F7F9A">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4F39D" w14:textId="0185DBC5" w:rsidR="003F7F9A" w:rsidRPr="0095678D" w:rsidRDefault="003F7F9A" w:rsidP="003F7F9A">
                  <w:pPr>
                    <w:framePr w:hSpace="180" w:wrap="around" w:vAnchor="page" w:hAnchor="margin" w:y="347"/>
                    <w:rPr>
                      <w:sz w:val="18"/>
                      <w:szCs w:val="18"/>
                    </w:rPr>
                  </w:pPr>
                  <w:r w:rsidRPr="0095678D">
                    <w:rPr>
                      <w:sz w:val="20"/>
                      <w:szCs w:val="20"/>
                      <w:lang w:val="en-US"/>
                    </w:rPr>
                    <w:t xml:space="preserve">Set Rezectoscop 25-27 Fr, </w:t>
                  </w:r>
                  <w:r w:rsidRPr="0095678D">
                    <w:rPr>
                      <w:sz w:val="20"/>
                      <w:szCs w:val="20"/>
                    </w:rPr>
                    <w:t>Reutilizabil</w:t>
                  </w:r>
                </w:p>
              </w:tc>
              <w:tc>
                <w:tcPr>
                  <w:tcW w:w="950" w:type="dxa"/>
                  <w:tcBorders>
                    <w:top w:val="single" w:sz="4" w:space="0" w:color="auto"/>
                    <w:left w:val="single" w:sz="4" w:space="0" w:color="auto"/>
                    <w:bottom w:val="single" w:sz="4" w:space="0" w:color="auto"/>
                    <w:right w:val="single" w:sz="4" w:space="0" w:color="auto"/>
                  </w:tcBorders>
                  <w:vAlign w:val="center"/>
                </w:tcPr>
                <w:p w14:paraId="7922BEA6" w14:textId="026E9932" w:rsidR="003F7F9A" w:rsidRPr="00192A78" w:rsidRDefault="003F7F9A" w:rsidP="003F7F9A">
                  <w:pPr>
                    <w:framePr w:hSpace="180" w:wrap="around" w:vAnchor="page" w:hAnchor="margin" w:y="347"/>
                    <w:rPr>
                      <w:sz w:val="20"/>
                      <w:szCs w:val="20"/>
                    </w:rPr>
                  </w:pPr>
                  <w:r w:rsidRPr="0095678D">
                    <w:rPr>
                      <w:sz w:val="20"/>
                      <w:szCs w:val="20"/>
                    </w:rPr>
                    <w:t>buc</w:t>
                  </w:r>
                </w:p>
              </w:tc>
              <w:tc>
                <w:tcPr>
                  <w:tcW w:w="852" w:type="dxa"/>
                  <w:tcBorders>
                    <w:top w:val="single" w:sz="4" w:space="0" w:color="auto"/>
                    <w:left w:val="single" w:sz="4" w:space="0" w:color="auto"/>
                    <w:bottom w:val="single" w:sz="4" w:space="0" w:color="auto"/>
                    <w:right w:val="single" w:sz="4" w:space="0" w:color="auto"/>
                  </w:tcBorders>
                  <w:vAlign w:val="center"/>
                </w:tcPr>
                <w:p w14:paraId="44F8E6BB" w14:textId="67F7CDAE" w:rsidR="003F7F9A" w:rsidRPr="00192A78" w:rsidRDefault="003F7F9A" w:rsidP="003F7F9A">
                  <w:pPr>
                    <w:framePr w:hSpace="180" w:wrap="around" w:vAnchor="page" w:hAnchor="margin" w:y="347"/>
                    <w:rPr>
                      <w:sz w:val="20"/>
                      <w:szCs w:val="20"/>
                    </w:rPr>
                  </w:pPr>
                  <w:r w:rsidRPr="0095678D">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BB87AAA" w14:textId="77777777" w:rsidR="003F7F9A" w:rsidRPr="0028367D" w:rsidRDefault="003F7F9A" w:rsidP="003F7F9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F46805C" w14:textId="77777777" w:rsidR="003F7F9A" w:rsidRPr="0028367D" w:rsidRDefault="003F7F9A" w:rsidP="003F7F9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B71088" w14:textId="77777777" w:rsidR="003F7F9A" w:rsidRPr="0028367D" w:rsidRDefault="003F7F9A" w:rsidP="003F7F9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001F357" w14:textId="77777777" w:rsidR="003F7F9A" w:rsidRPr="0028367D" w:rsidRDefault="003F7F9A" w:rsidP="003F7F9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5E14AD1" w14:textId="77777777" w:rsidR="003F7F9A" w:rsidRPr="0028367D" w:rsidRDefault="003F7F9A" w:rsidP="003F7F9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FFF14A" w14:textId="77777777" w:rsidR="003F7F9A" w:rsidRPr="006C1FA2" w:rsidRDefault="003F7F9A" w:rsidP="003F7F9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BD89B05" w14:textId="77777777" w:rsidR="003F7F9A" w:rsidRPr="006C1FA2" w:rsidRDefault="003F7F9A" w:rsidP="003F7F9A">
                  <w:pPr>
                    <w:framePr w:hSpace="180" w:wrap="around" w:vAnchor="page" w:hAnchor="margin" w:y="347"/>
                    <w:rPr>
                      <w:sz w:val="20"/>
                    </w:rPr>
                  </w:pPr>
                </w:p>
              </w:tc>
            </w:tr>
            <w:tr w:rsidR="003F7F9A" w:rsidRPr="006C1FA2" w14:paraId="06CE9AB4" w14:textId="77777777" w:rsidTr="0070568E">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48189C6" w14:textId="77777777" w:rsidR="003F7F9A" w:rsidRPr="0028367D" w:rsidRDefault="003F7F9A" w:rsidP="003F7F9A">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F605A" w14:textId="2C1F4BDD" w:rsidR="003F7F9A" w:rsidRPr="0095678D" w:rsidRDefault="003F7F9A" w:rsidP="003F7F9A">
                  <w:pPr>
                    <w:framePr w:hSpace="180" w:wrap="around" w:vAnchor="page" w:hAnchor="margin" w:y="347"/>
                    <w:rPr>
                      <w:sz w:val="20"/>
                      <w:szCs w:val="20"/>
                      <w:lang w:val="en-US"/>
                    </w:rPr>
                  </w:pPr>
                  <w:r w:rsidRPr="003F7F9A">
                    <w:rPr>
                      <w:b/>
                      <w:bCs/>
                      <w:sz w:val="20"/>
                      <w:szCs w:val="20"/>
                      <w:lang w:val="en-US"/>
                    </w:rPr>
                    <w:t xml:space="preserve">Lotul </w:t>
                  </w:r>
                  <w:r>
                    <w:rPr>
                      <w:b/>
                      <w:bCs/>
                      <w:sz w:val="20"/>
                      <w:szCs w:val="20"/>
                      <w:lang w:val="en-US"/>
                    </w:rPr>
                    <w:t xml:space="preserve"> 2 </w:t>
                  </w:r>
                  <w:r w:rsidRPr="00D877E0">
                    <w:rPr>
                      <w:b/>
                      <w:bCs/>
                      <w:sz w:val="20"/>
                      <w:szCs w:val="20"/>
                      <w:lang w:val="en-US"/>
                    </w:rPr>
                    <w:t>Camera video endoscopică 2D  tip pendulum pentru chirurgie Urologică și Laparascopica avansată.</w:t>
                  </w:r>
                </w:p>
              </w:tc>
              <w:tc>
                <w:tcPr>
                  <w:tcW w:w="950" w:type="dxa"/>
                  <w:tcBorders>
                    <w:top w:val="single" w:sz="4" w:space="0" w:color="auto"/>
                    <w:left w:val="single" w:sz="4" w:space="0" w:color="auto"/>
                    <w:bottom w:val="single" w:sz="4" w:space="0" w:color="auto"/>
                    <w:right w:val="single" w:sz="4" w:space="0" w:color="auto"/>
                  </w:tcBorders>
                  <w:vAlign w:val="center"/>
                </w:tcPr>
                <w:p w14:paraId="7F7013FD" w14:textId="0254B7D4" w:rsidR="003F7F9A" w:rsidRPr="0095678D" w:rsidRDefault="003F7F9A" w:rsidP="003F7F9A">
                  <w:pPr>
                    <w:framePr w:hSpace="180" w:wrap="around" w:vAnchor="page" w:hAnchor="margin" w:y="347"/>
                    <w:rPr>
                      <w:sz w:val="20"/>
                      <w:szCs w:val="20"/>
                    </w:rPr>
                  </w:pPr>
                  <w:r w:rsidRPr="0095678D">
                    <w:rPr>
                      <w:sz w:val="20"/>
                      <w:szCs w:val="20"/>
                    </w:rPr>
                    <w:t>buc</w:t>
                  </w:r>
                </w:p>
              </w:tc>
              <w:tc>
                <w:tcPr>
                  <w:tcW w:w="852" w:type="dxa"/>
                  <w:tcBorders>
                    <w:top w:val="single" w:sz="4" w:space="0" w:color="auto"/>
                    <w:left w:val="single" w:sz="4" w:space="0" w:color="auto"/>
                    <w:bottom w:val="single" w:sz="4" w:space="0" w:color="auto"/>
                    <w:right w:val="single" w:sz="4" w:space="0" w:color="auto"/>
                  </w:tcBorders>
                  <w:vAlign w:val="center"/>
                </w:tcPr>
                <w:p w14:paraId="09BBD310" w14:textId="071CF7D7" w:rsidR="003F7F9A" w:rsidRPr="0095678D" w:rsidRDefault="003F7F9A" w:rsidP="003F7F9A">
                  <w:pPr>
                    <w:framePr w:hSpace="180" w:wrap="around" w:vAnchor="page" w:hAnchor="margin" w:y="347"/>
                    <w:rPr>
                      <w:sz w:val="20"/>
                      <w:szCs w:val="20"/>
                    </w:rPr>
                  </w:pPr>
                  <w:r w:rsidRPr="0095678D">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9CD3EC" w14:textId="77777777" w:rsidR="003F7F9A" w:rsidRPr="0028367D" w:rsidRDefault="003F7F9A" w:rsidP="003F7F9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C7AC6AB" w14:textId="77777777" w:rsidR="003F7F9A" w:rsidRPr="0028367D" w:rsidRDefault="003F7F9A" w:rsidP="003F7F9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D248854" w14:textId="77777777" w:rsidR="003F7F9A" w:rsidRPr="0028367D" w:rsidRDefault="003F7F9A" w:rsidP="003F7F9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D8EE23F" w14:textId="77777777" w:rsidR="003F7F9A" w:rsidRPr="0028367D" w:rsidRDefault="003F7F9A" w:rsidP="003F7F9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D8A5BA9" w14:textId="1ED0844D" w:rsidR="003F7F9A" w:rsidRPr="0028367D" w:rsidRDefault="003F7F9A" w:rsidP="003F7F9A">
                  <w:pPr>
                    <w:framePr w:hSpace="180" w:wrap="around" w:vAnchor="page" w:hAnchor="margin" w:y="347"/>
                    <w:rPr>
                      <w:sz w:val="20"/>
                    </w:rPr>
                  </w:pPr>
                  <w:r>
                    <w:rPr>
                      <w:sz w:val="20"/>
                    </w:rPr>
                    <w:t xml:space="preserve"> 60 de zile din data înregistrării contractului </w:t>
                  </w:r>
                </w:p>
              </w:tc>
              <w:tc>
                <w:tcPr>
                  <w:tcW w:w="3061" w:type="dxa"/>
                  <w:gridSpan w:val="4"/>
                  <w:tcBorders>
                    <w:top w:val="single" w:sz="4" w:space="0" w:color="auto"/>
                    <w:left w:val="single" w:sz="4" w:space="0" w:color="auto"/>
                    <w:bottom w:val="single" w:sz="4" w:space="0" w:color="auto"/>
                    <w:right w:val="single" w:sz="4" w:space="0" w:color="auto"/>
                  </w:tcBorders>
                </w:tcPr>
                <w:p w14:paraId="2FEB34E4" w14:textId="40704BD3" w:rsidR="003F7F9A" w:rsidRPr="006C1FA2" w:rsidRDefault="003F7F9A" w:rsidP="003F7F9A">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6D58E824" w14:textId="77777777" w:rsidR="003F7F9A" w:rsidRPr="006C1FA2" w:rsidRDefault="003F7F9A" w:rsidP="003F7F9A">
                  <w:pPr>
                    <w:framePr w:hSpace="180" w:wrap="around" w:vAnchor="page" w:hAnchor="margin" w:y="347"/>
                    <w:rPr>
                      <w:sz w:val="20"/>
                    </w:rPr>
                  </w:pPr>
                </w:p>
              </w:tc>
            </w:tr>
            <w:tr w:rsidR="003F7F9A" w:rsidRPr="006C1FA2" w14:paraId="68D6B36F" w14:textId="4EDC3B62"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3F7F9A" w:rsidRPr="0028367D" w:rsidRDefault="003F7F9A" w:rsidP="003F7F9A">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3F7F9A" w:rsidRPr="0028367D" w:rsidRDefault="003F7F9A" w:rsidP="003F7F9A">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3F7F9A" w:rsidRPr="0028367D" w:rsidRDefault="003F7F9A" w:rsidP="003F7F9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263E801" w:rsidR="003F7F9A" w:rsidRPr="0083708A" w:rsidRDefault="003F7F9A" w:rsidP="003F7F9A">
                  <w:pPr>
                    <w:framePr w:hSpace="180" w:wrap="around" w:vAnchor="page" w:hAnchor="margin" w:y="347"/>
                    <w:rPr>
                      <w:b/>
                      <w:bCs/>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F7F9A" w:rsidRPr="0028367D" w:rsidRDefault="003F7F9A" w:rsidP="003F7F9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F7F9A" w:rsidRPr="0028367D" w:rsidRDefault="003F7F9A" w:rsidP="003F7F9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F7F9A" w:rsidRPr="0028367D" w:rsidRDefault="003F7F9A" w:rsidP="003F7F9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F7F9A" w:rsidRPr="0028367D" w:rsidRDefault="003F7F9A" w:rsidP="003F7F9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3F7F9A" w:rsidRPr="0028367D" w:rsidRDefault="003F7F9A" w:rsidP="003F7F9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3F7F9A" w:rsidRPr="006C1FA2" w:rsidRDefault="003F7F9A" w:rsidP="003F7F9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3F7F9A" w:rsidRPr="006C1FA2" w:rsidRDefault="003F7F9A" w:rsidP="003F7F9A">
                  <w:pPr>
                    <w:framePr w:hSpace="180" w:wrap="around" w:vAnchor="page" w:hAnchor="margin" w:y="347"/>
                    <w:rPr>
                      <w:sz w:val="20"/>
                    </w:rPr>
                  </w:pPr>
                </w:p>
              </w:tc>
            </w:tr>
            <w:tr w:rsidR="003F7F9A"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3F7F9A" w:rsidRPr="00845C1B" w:rsidRDefault="003F7F9A" w:rsidP="003F7F9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F7F9A" w:rsidRPr="00845C1B" w:rsidRDefault="003F7F9A" w:rsidP="003F7F9A">
                  <w:pPr>
                    <w:framePr w:hSpace="180" w:wrap="around" w:vAnchor="page" w:hAnchor="margin" w:y="347"/>
                    <w:rPr>
                      <w:sz w:val="20"/>
                    </w:rPr>
                  </w:pPr>
                </w:p>
                <w:p w14:paraId="1FA8F12B" w14:textId="362C50DE" w:rsidR="003F7F9A" w:rsidRPr="00845C1B" w:rsidRDefault="003F7F9A" w:rsidP="003F7F9A">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3F7F9A" w:rsidRPr="00845C1B" w:rsidRDefault="003F7F9A" w:rsidP="003F7F9A">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3F7F9A" w:rsidRPr="00845C1B" w:rsidRDefault="003F7F9A" w:rsidP="003F7F9A">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3F7F9A" w:rsidRPr="00845C1B" w:rsidRDefault="003F7F9A" w:rsidP="003F7F9A">
                  <w:pPr>
                    <w:framePr w:hSpace="180" w:wrap="around" w:vAnchor="page" w:hAnchor="margin" w:y="347"/>
                    <w:tabs>
                      <w:tab w:val="left" w:pos="6120"/>
                    </w:tabs>
                    <w:rPr>
                      <w:sz w:val="20"/>
                    </w:rPr>
                  </w:pPr>
                </w:p>
              </w:tc>
            </w:tr>
          </w:tbl>
          <w:p w14:paraId="29814EB5" w14:textId="77777777" w:rsidR="003F7F9A" w:rsidRPr="00C00499" w:rsidRDefault="003F7F9A" w:rsidP="003F7F9A">
            <w:pPr>
              <w:rPr>
                <w:bCs/>
                <w:iCs/>
              </w:rPr>
            </w:pPr>
          </w:p>
        </w:tc>
      </w:tr>
      <w:tr w:rsidR="003F7F9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F7F9A" w:rsidRPr="00C60D06" w:rsidRDefault="003F7F9A" w:rsidP="003F7F9A">
            <w:pPr>
              <w:tabs>
                <w:tab w:val="left" w:pos="6120"/>
              </w:tabs>
            </w:pPr>
          </w:p>
        </w:tc>
        <w:tc>
          <w:tcPr>
            <w:tcW w:w="87" w:type="pct"/>
            <w:tcBorders>
              <w:top w:val="single" w:sz="4" w:space="0" w:color="auto"/>
            </w:tcBorders>
          </w:tcPr>
          <w:p w14:paraId="4F6BA3DA" w14:textId="77777777" w:rsidR="003F7F9A" w:rsidRPr="00C60D06" w:rsidRDefault="003F7F9A" w:rsidP="003F7F9A">
            <w:pPr>
              <w:tabs>
                <w:tab w:val="left" w:pos="6120"/>
              </w:tabs>
            </w:pPr>
          </w:p>
        </w:tc>
        <w:tc>
          <w:tcPr>
            <w:tcW w:w="4259" w:type="pct"/>
            <w:gridSpan w:val="8"/>
            <w:tcBorders>
              <w:top w:val="single" w:sz="4" w:space="0" w:color="auto"/>
            </w:tcBorders>
            <w:shd w:val="clear" w:color="auto" w:fill="auto"/>
            <w:vAlign w:val="center"/>
          </w:tcPr>
          <w:p w14:paraId="6F79AF98" w14:textId="77777777" w:rsidR="003F7F9A" w:rsidRPr="00C60D06" w:rsidRDefault="003F7F9A" w:rsidP="003F7F9A">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C1C0958" w:rsidR="00B56360" w:rsidRPr="00E91463" w:rsidRDefault="00E91463" w:rsidP="00B56360">
            <w:pPr>
              <w:jc w:val="both"/>
              <w:rPr>
                <w:i/>
              </w:rPr>
            </w:pPr>
            <w:r w:rsidRPr="00E91463">
              <w:rPr>
                <w:i/>
              </w:rPr>
              <w:t>Obiectul achiziției</w:t>
            </w:r>
            <w:r w:rsidR="003F7F9A" w:rsidRPr="00D877E0">
              <w:rPr>
                <w:b/>
                <w:bCs/>
                <w:sz w:val="28"/>
                <w:szCs w:val="28"/>
              </w:rPr>
              <w:t>Dispozitive medicale</w:t>
            </w:r>
            <w:r w:rsidR="003F7F9A" w:rsidRPr="00E91463">
              <w:rPr>
                <w:i/>
              </w:rPr>
              <w:t xml:space="preserve"> </w:t>
            </w:r>
            <w:r w:rsidR="00B56360" w:rsidRPr="00E91463">
              <w:rPr>
                <w:i/>
              </w:rPr>
              <w:t>____</w:t>
            </w:r>
          </w:p>
          <w:p w14:paraId="4B8E5D9B" w14:textId="7D9806D3" w:rsidR="00B56360" w:rsidRPr="00E91463" w:rsidRDefault="00B56360" w:rsidP="00B56360">
            <w:pPr>
              <w:jc w:val="both"/>
              <w:rPr>
                <w:i/>
              </w:rPr>
            </w:pPr>
            <w:r w:rsidRPr="00E91463">
              <w:rPr>
                <w:i/>
              </w:rPr>
              <w:t xml:space="preserve">Cod CPV: </w:t>
            </w:r>
            <w:r w:rsidR="0095678D" w:rsidRPr="0095678D">
              <w:rPr>
                <w:i/>
              </w:rPr>
              <w:t>33100000-1</w:t>
            </w:r>
            <w:r w:rsidR="00845C1B">
              <w:rPr>
                <w:i/>
              </w:rPr>
              <w:t>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9E87417" w:rsidR="00E91463" w:rsidRPr="00C00499" w:rsidRDefault="00E91463" w:rsidP="00E91463">
                  <w:r w:rsidRPr="00C00499">
                    <w:rPr>
                      <w:b/>
                    </w:rPr>
                    <w:t>______________</w:t>
                  </w:r>
                  <w:r w:rsidR="0095678D">
                    <w:rPr>
                      <w:b/>
                    </w:rPr>
                    <w:t>IMSPD SM al MAI</w:t>
                  </w:r>
                  <w:r w:rsidRPr="00C00499">
                    <w:rPr>
                      <w:b/>
                    </w:rPr>
                    <w:t>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7111A01" w:rsidR="00E91463" w:rsidRPr="00C00499" w:rsidRDefault="00E91463" w:rsidP="00E91463">
                  <w:r w:rsidRPr="00C00499">
                    <w:rPr>
                      <w:b/>
                    </w:rPr>
                    <w:t>___</w:t>
                  </w:r>
                  <w:r w:rsidR="0095678D" w:rsidRPr="0095678D">
                    <w:rPr>
                      <w:b/>
                    </w:rPr>
                    <w:t>1006601000783</w:t>
                  </w:r>
                  <w:r w:rsidRPr="00C00499">
                    <w:rPr>
                      <w:b/>
                    </w:rPr>
                    <w:t>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1C5883B" w14:textId="404B4BE1" w:rsidR="003F7F9A" w:rsidRDefault="00B56360" w:rsidP="002539DB">
            <w:pPr>
              <w:jc w:val="center"/>
              <w:rPr>
                <w:iCs/>
              </w:rPr>
            </w:pPr>
            <w:r w:rsidRPr="00E91463">
              <w:rPr>
                <w:iCs/>
              </w:rPr>
              <w:t>a.</w:t>
            </w:r>
            <w:r w:rsidRPr="00E91463">
              <w:rPr>
                <w:iCs/>
              </w:rPr>
              <w:tab/>
              <w:t>Achiziţionarea _</w:t>
            </w:r>
            <w:r w:rsidR="0095678D">
              <w:t xml:space="preserve"> </w:t>
            </w:r>
            <w:r w:rsidR="003F7F9A" w:rsidRPr="003F7F9A">
              <w:rPr>
                <w:iCs/>
              </w:rPr>
              <w:t>Dispozitive</w:t>
            </w:r>
            <w:r w:rsidR="003F7F9A">
              <w:rPr>
                <w:iCs/>
              </w:rPr>
              <w:t>lor</w:t>
            </w:r>
            <w:r w:rsidR="003F7F9A" w:rsidRPr="003F7F9A">
              <w:rPr>
                <w:iCs/>
              </w:rPr>
              <w:t xml:space="preserve"> medicale</w:t>
            </w:r>
            <w:r w:rsidR="003F7F9A" w:rsidRPr="003F7F9A">
              <w:rPr>
                <w:iCs/>
              </w:rPr>
              <w:t xml:space="preserve"> </w:t>
            </w:r>
          </w:p>
          <w:p w14:paraId="0A4D2FEE" w14:textId="187EC12D"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28A8A4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95678D">
              <w:rPr>
                <w:iCs/>
              </w:rPr>
              <w:t>1</w:t>
            </w:r>
            <w:r w:rsidRPr="00E91463">
              <w:rPr>
                <w:iCs/>
              </w:rPr>
              <w:t xml:space="preserve">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7E817BD"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w:t>
            </w:r>
            <w:r w:rsidR="0095678D">
              <w:rPr>
                <w:iCs/>
              </w:rPr>
              <w:t>5</w:t>
            </w:r>
            <w:r w:rsidRPr="00E91463">
              <w:rPr>
                <w:iCs/>
              </w:rPr>
              <w:t>_ zile lucrătoare celeilalte Părţi despre intenţiile ei printr-o scrisoare motivată.</w:t>
            </w:r>
          </w:p>
          <w:p w14:paraId="263A679F" w14:textId="4DE3AC3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95678D">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3CA1ECD"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95678D">
              <w:rPr>
                <w:iCs/>
              </w:rPr>
              <w:t>10</w:t>
            </w:r>
            <w:r w:rsidRPr="00E91463">
              <w:rPr>
                <w:iCs/>
              </w:rPr>
              <w:t>___ zile de la depistarea deficienţelor de calitate şi trebuie confirmate printr-un certificat eliberat de o organizaţie independentă neutră şi autorizată în acest sens.</w:t>
            </w:r>
          </w:p>
          <w:p w14:paraId="6E07D3E5" w14:textId="2276A90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95678D">
              <w:rPr>
                <w:iCs/>
              </w:rPr>
              <w:t>10</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3D3E76A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95678D">
              <w:rPr>
                <w:iCs/>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05B0F6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95678D">
              <w:rPr>
                <w:iCs/>
              </w:rPr>
              <w:t>5</w:t>
            </w:r>
            <w:r w:rsidRPr="00E91463">
              <w:rPr>
                <w:iCs/>
              </w:rPr>
              <w:t xml:space="preserve">_% din valoarea contractului. </w:t>
            </w:r>
          </w:p>
          <w:p w14:paraId="7E10286A" w14:textId="606BC73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95678D">
              <w:rPr>
                <w:iCs/>
              </w:rPr>
              <w:t>5</w:t>
            </w:r>
            <w:r w:rsidRPr="00E91463">
              <w:rPr>
                <w:iCs/>
              </w:rPr>
              <w:t>__% [</w:t>
            </w:r>
            <w:r w:rsidRPr="008D7109">
              <w:rPr>
                <w:i/>
              </w:rPr>
              <w:t>indicați procentajul</w:t>
            </w:r>
            <w:r w:rsidRPr="00E91463">
              <w:rPr>
                <w:iCs/>
              </w:rPr>
              <w:t>] din suma totală a contractului.</w:t>
            </w:r>
          </w:p>
          <w:p w14:paraId="4CEB5FC5" w14:textId="608DE9C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95678D">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95678D">
              <w:rPr>
                <w:iCs/>
              </w:rPr>
              <w:t>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În cazul în care întârzierea depășește _</w:t>
            </w:r>
            <w:r w:rsidR="0095678D">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08052C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95678D">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95678D">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E2D95F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5678D">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14AB1" w14:textId="77777777" w:rsidR="003148AB" w:rsidRDefault="003148AB" w:rsidP="00A20ACF">
      <w:r>
        <w:separator/>
      </w:r>
    </w:p>
  </w:endnote>
  <w:endnote w:type="continuationSeparator" w:id="0">
    <w:p w14:paraId="424C6BC7" w14:textId="77777777" w:rsidR="003148AB" w:rsidRDefault="003148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9300B" w14:textId="77777777" w:rsidR="003148AB" w:rsidRDefault="003148AB" w:rsidP="00A20ACF">
      <w:r>
        <w:separator/>
      </w:r>
    </w:p>
  </w:footnote>
  <w:footnote w:type="continuationSeparator" w:id="0">
    <w:p w14:paraId="6C68AAF9" w14:textId="77777777" w:rsidR="003148AB" w:rsidRDefault="003148A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8AB"/>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59"/>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8F"/>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F9A"/>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B0A"/>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9D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E6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78D"/>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1BD"/>
    <w:rsid w:val="00992766"/>
    <w:rsid w:val="00993F1D"/>
    <w:rsid w:val="0099440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66"/>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6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1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266"/>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2E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2013</TotalTime>
  <Pages>52</Pages>
  <Words>17956</Words>
  <Characters>104148</Characters>
  <Application>Microsoft Office Word</Application>
  <DocSecurity>0</DocSecurity>
  <Lines>867</Lines>
  <Paragraphs>243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134</cp:revision>
  <cp:lastPrinted>2021-03-10T08:12:00Z</cp:lastPrinted>
  <dcterms:created xsi:type="dcterms:W3CDTF">2021-04-23T08:53:00Z</dcterms:created>
  <dcterms:modified xsi:type="dcterms:W3CDTF">2026-05-29T05:56:00Z</dcterms:modified>
</cp:coreProperties>
</file>