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CA9988" w14:textId="36D80D58" w:rsidR="004B2F73" w:rsidRPr="004B2F73" w:rsidRDefault="004B2F73" w:rsidP="00366E40">
      <w:pPr>
        <w:spacing w:before="120"/>
        <w:jc w:val="center"/>
        <w:outlineLvl w:val="0"/>
        <w:rPr>
          <w:b/>
          <w:sz w:val="28"/>
          <w:szCs w:val="28"/>
          <w:lang w:val="en-US"/>
        </w:rPr>
      </w:pPr>
      <w:bookmarkStart w:id="0" w:name="_Hlk77770922"/>
      <w:r w:rsidRPr="004B2F73">
        <w:rPr>
          <w:b/>
          <w:sz w:val="28"/>
          <w:szCs w:val="28"/>
          <w:lang w:val="en-US"/>
        </w:rPr>
        <w:t>ANUNȚ DE PARTICIPARE</w:t>
      </w:r>
      <w:bookmarkEnd w:id="0"/>
    </w:p>
    <w:p w14:paraId="7970ED17" w14:textId="6ED15045" w:rsidR="004B2F73" w:rsidRPr="00BE362C" w:rsidRDefault="00366E40" w:rsidP="00366E40">
      <w:pPr>
        <w:tabs>
          <w:tab w:val="left" w:pos="1540"/>
        </w:tabs>
        <w:rPr>
          <w:lang w:val="it-IT"/>
        </w:rPr>
      </w:pPr>
      <w:r>
        <w:rPr>
          <w:lang w:val="it-IT"/>
        </w:rPr>
        <w:tab/>
      </w:r>
    </w:p>
    <w:p w14:paraId="6B0CD151" w14:textId="16E3A906" w:rsidR="004B2F73" w:rsidRPr="004B2F73" w:rsidRDefault="004B2F73" w:rsidP="00366E40">
      <w:pPr>
        <w:shd w:val="clear" w:color="auto" w:fill="FFFFFF" w:themeFill="background1"/>
        <w:jc w:val="center"/>
        <w:rPr>
          <w:b/>
          <w:i/>
          <w:sz w:val="24"/>
          <w:szCs w:val="24"/>
          <w:lang w:val="ro-MD"/>
        </w:rPr>
      </w:pPr>
      <w:r w:rsidRPr="004B2F73">
        <w:rPr>
          <w:b/>
          <w:i/>
          <w:sz w:val="24"/>
          <w:szCs w:val="24"/>
          <w:lang w:val="it-IT"/>
        </w:rPr>
        <w:t xml:space="preserve">privind </w:t>
      </w:r>
      <w:bookmarkStart w:id="1" w:name="_GoBack"/>
      <w:r w:rsidRPr="004B2F73">
        <w:rPr>
          <w:b/>
          <w:i/>
          <w:sz w:val="24"/>
          <w:szCs w:val="24"/>
          <w:lang w:val="it-IT"/>
        </w:rPr>
        <w:t xml:space="preserve">achiziționarea </w:t>
      </w:r>
      <w:r>
        <w:rPr>
          <w:b/>
          <w:i/>
          <w:sz w:val="24"/>
          <w:szCs w:val="24"/>
          <w:lang w:val="ro-MD"/>
        </w:rPr>
        <w:t>reactivelor de tip inchi</w:t>
      </w:r>
      <w:r w:rsidR="00366E40">
        <w:rPr>
          <w:b/>
          <w:i/>
          <w:sz w:val="24"/>
          <w:szCs w:val="24"/>
          <w:lang w:val="ro-MD"/>
        </w:rPr>
        <w:t xml:space="preserve">s, pentru laboratorul clinico- </w:t>
      </w:r>
      <w:r>
        <w:rPr>
          <w:b/>
          <w:i/>
          <w:sz w:val="24"/>
          <w:szCs w:val="24"/>
          <w:lang w:val="ro-MD"/>
        </w:rPr>
        <w:t>biochimic, confor</w:t>
      </w:r>
      <w:r w:rsidR="00A67F49">
        <w:rPr>
          <w:b/>
          <w:i/>
          <w:sz w:val="24"/>
          <w:szCs w:val="24"/>
          <w:lang w:val="ro-MD"/>
        </w:rPr>
        <w:t>m necesităților pentru anul 2026</w:t>
      </w:r>
      <w:bookmarkEnd w:id="1"/>
      <w:r w:rsidRPr="004B2F73">
        <w:rPr>
          <w:b/>
          <w:i/>
          <w:sz w:val="24"/>
          <w:szCs w:val="24"/>
          <w:shd w:val="clear" w:color="auto" w:fill="FFFFFF" w:themeFill="background1"/>
          <w:lang w:val="it-IT"/>
        </w:rPr>
        <w:br/>
      </w:r>
      <w:r w:rsidRPr="004B2F73">
        <w:rPr>
          <w:b/>
          <w:sz w:val="24"/>
          <w:szCs w:val="24"/>
          <w:lang w:val="it-IT"/>
        </w:rPr>
        <w:br/>
        <w:t xml:space="preserve"> </w:t>
      </w:r>
      <w:r w:rsidRPr="004B2F73">
        <w:rPr>
          <w:sz w:val="24"/>
          <w:szCs w:val="24"/>
          <w:lang w:val="it-IT"/>
        </w:rPr>
        <w:t xml:space="preserve">prin procedura de achiziție </w:t>
      </w:r>
      <w:r w:rsidRPr="004B2F73">
        <w:rPr>
          <w:b/>
          <w:sz w:val="24"/>
          <w:szCs w:val="24"/>
          <w:lang w:val="it-IT"/>
        </w:rPr>
        <w:t>Licitație publică</w:t>
      </w:r>
    </w:p>
    <w:p w14:paraId="65C702D7" w14:textId="77777777" w:rsidR="004B2F73" w:rsidRPr="004B2F73" w:rsidRDefault="004B2F73" w:rsidP="004B2F73">
      <w:pPr>
        <w:shd w:val="clear" w:color="auto" w:fill="FFFFFF" w:themeFill="background1"/>
        <w:spacing w:before="120"/>
        <w:rPr>
          <w:sz w:val="24"/>
          <w:szCs w:val="24"/>
          <w:lang w:val="it-IT"/>
        </w:rPr>
      </w:pPr>
      <w:r w:rsidRPr="004B2F73">
        <w:rPr>
          <w:sz w:val="24"/>
          <w:szCs w:val="24"/>
          <w:lang w:val="ro-MD"/>
        </w:rPr>
        <w:t xml:space="preserve"> procedura a fost inclusă în planul de achiziții publice a autorității contractante    </w:t>
      </w:r>
      <w:r w:rsidRPr="004B2F73">
        <w:rPr>
          <w:b/>
          <w:sz w:val="24"/>
          <w:szCs w:val="24"/>
          <w:lang w:val="ro-MD"/>
        </w:rPr>
        <w:t>Da</w:t>
      </w:r>
      <w:r w:rsidRPr="004B2F73">
        <w:rPr>
          <w:b/>
          <w:sz w:val="24"/>
          <w:szCs w:val="24"/>
          <w:lang w:val="it-IT"/>
        </w:rPr>
        <w:br/>
      </w:r>
      <w:r w:rsidRPr="004B2F73">
        <w:rPr>
          <w:sz w:val="24"/>
          <w:szCs w:val="24"/>
          <w:lang w:val="it-IT"/>
        </w:rPr>
        <w:t xml:space="preserve">                              </w:t>
      </w:r>
    </w:p>
    <w:p w14:paraId="1EC4DA09" w14:textId="77777777" w:rsidR="004B2F73" w:rsidRPr="004B2F73" w:rsidRDefault="004B2F73" w:rsidP="00440539">
      <w:pPr>
        <w:numPr>
          <w:ilvl w:val="0"/>
          <w:numId w:val="3"/>
        </w:numPr>
        <w:shd w:val="clear" w:color="auto" w:fill="FFFFFF" w:themeFill="background1"/>
        <w:tabs>
          <w:tab w:val="left" w:pos="284"/>
          <w:tab w:val="right" w:pos="9531"/>
        </w:tabs>
        <w:ind w:left="284" w:hanging="284"/>
        <w:rPr>
          <w:sz w:val="24"/>
          <w:szCs w:val="24"/>
          <w:lang w:val="en-US"/>
        </w:rPr>
      </w:pPr>
      <w:r w:rsidRPr="004B2F73">
        <w:rPr>
          <w:sz w:val="24"/>
          <w:szCs w:val="24"/>
          <w:lang w:val="en-US"/>
        </w:rPr>
        <w:t>Denumirea</w:t>
      </w:r>
      <w:r w:rsidRPr="004B2F73">
        <w:rPr>
          <w:sz w:val="24"/>
          <w:szCs w:val="24"/>
          <w:lang w:val="ro-MD"/>
        </w:rPr>
        <w:t xml:space="preserve"> </w:t>
      </w:r>
      <w:r w:rsidRPr="004B2F73">
        <w:rPr>
          <w:sz w:val="24"/>
          <w:szCs w:val="24"/>
          <w:lang w:val="en-US"/>
        </w:rPr>
        <w:t>autorității</w:t>
      </w:r>
      <w:r w:rsidRPr="004B2F73">
        <w:rPr>
          <w:sz w:val="24"/>
          <w:szCs w:val="24"/>
          <w:lang w:val="ro-MD"/>
        </w:rPr>
        <w:t xml:space="preserve"> </w:t>
      </w:r>
      <w:r w:rsidRPr="004B2F73">
        <w:rPr>
          <w:sz w:val="24"/>
          <w:szCs w:val="24"/>
          <w:lang w:val="en-US"/>
        </w:rPr>
        <w:t xml:space="preserve">contractante: </w:t>
      </w:r>
      <w:r w:rsidRPr="004B2F73">
        <w:rPr>
          <w:b/>
          <w:sz w:val="24"/>
          <w:szCs w:val="24"/>
          <w:lang w:val="ro-MD"/>
        </w:rPr>
        <w:t>I.M.S.P. Spitalul Clinic Municipal „Gheorghe Paladi”</w:t>
      </w:r>
    </w:p>
    <w:p w14:paraId="00ED3C47" w14:textId="77777777" w:rsidR="004B2F73" w:rsidRPr="004B2F73" w:rsidRDefault="004B2F73" w:rsidP="00440539">
      <w:pPr>
        <w:numPr>
          <w:ilvl w:val="0"/>
          <w:numId w:val="3"/>
        </w:numPr>
        <w:shd w:val="clear" w:color="auto" w:fill="FFFFFF" w:themeFill="background1"/>
        <w:tabs>
          <w:tab w:val="left" w:pos="284"/>
          <w:tab w:val="right" w:pos="9531"/>
        </w:tabs>
        <w:ind w:left="284" w:hanging="284"/>
        <w:rPr>
          <w:b/>
          <w:sz w:val="24"/>
          <w:szCs w:val="24"/>
        </w:rPr>
      </w:pPr>
      <w:r w:rsidRPr="004B2F73">
        <w:rPr>
          <w:sz w:val="24"/>
          <w:szCs w:val="24"/>
        </w:rPr>
        <w:t>IDNO:</w:t>
      </w:r>
      <w:r w:rsidRPr="004B2F73">
        <w:rPr>
          <w:sz w:val="24"/>
          <w:szCs w:val="24"/>
          <w:lang w:val="ro-MD"/>
        </w:rPr>
        <w:t xml:space="preserve"> </w:t>
      </w:r>
      <w:r w:rsidRPr="004B2F73">
        <w:rPr>
          <w:b/>
          <w:sz w:val="24"/>
          <w:szCs w:val="24"/>
          <w:lang w:val="ro-MD"/>
        </w:rPr>
        <w:t>1003600152673</w:t>
      </w:r>
    </w:p>
    <w:p w14:paraId="282E1B54" w14:textId="77777777" w:rsidR="004B2F73" w:rsidRPr="004B2F73" w:rsidRDefault="004B2F73" w:rsidP="00440539">
      <w:pPr>
        <w:numPr>
          <w:ilvl w:val="0"/>
          <w:numId w:val="3"/>
        </w:numPr>
        <w:shd w:val="clear" w:color="auto" w:fill="FFFFFF" w:themeFill="background1"/>
        <w:tabs>
          <w:tab w:val="left" w:pos="284"/>
          <w:tab w:val="right" w:pos="9531"/>
        </w:tabs>
        <w:ind w:left="284" w:hanging="284"/>
        <w:rPr>
          <w:b/>
          <w:sz w:val="24"/>
          <w:szCs w:val="24"/>
          <w:lang w:val="en-US"/>
        </w:rPr>
      </w:pPr>
      <w:r w:rsidRPr="004B2F73">
        <w:rPr>
          <w:sz w:val="24"/>
          <w:szCs w:val="24"/>
          <w:lang w:val="en-US"/>
        </w:rPr>
        <w:t>Adresa:</w:t>
      </w:r>
      <w:r w:rsidRPr="004B2F73">
        <w:rPr>
          <w:sz w:val="24"/>
          <w:szCs w:val="24"/>
          <w:lang w:val="ro-MD"/>
        </w:rPr>
        <w:t xml:space="preserve">   </w:t>
      </w:r>
      <w:r w:rsidRPr="004B2F73">
        <w:rPr>
          <w:b/>
          <w:sz w:val="24"/>
          <w:szCs w:val="24"/>
          <w:lang w:val="ro-MD"/>
        </w:rPr>
        <w:t>mun. Chișinău , str. Melestiu, 20</w:t>
      </w:r>
    </w:p>
    <w:p w14:paraId="0BDB2D74" w14:textId="77777777" w:rsidR="004B2F73" w:rsidRPr="004B2F73" w:rsidRDefault="004B2F73" w:rsidP="00440539">
      <w:pPr>
        <w:numPr>
          <w:ilvl w:val="0"/>
          <w:numId w:val="3"/>
        </w:numPr>
        <w:shd w:val="clear" w:color="auto" w:fill="FFFFFF" w:themeFill="background1"/>
        <w:tabs>
          <w:tab w:val="left" w:pos="284"/>
          <w:tab w:val="right" w:pos="9531"/>
        </w:tabs>
        <w:ind w:left="284" w:hanging="284"/>
        <w:rPr>
          <w:sz w:val="24"/>
          <w:szCs w:val="24"/>
        </w:rPr>
      </w:pPr>
      <w:r w:rsidRPr="004B2F73">
        <w:rPr>
          <w:sz w:val="24"/>
          <w:szCs w:val="24"/>
        </w:rPr>
        <w:t>Numărul</w:t>
      </w:r>
      <w:r w:rsidRPr="004B2F73">
        <w:rPr>
          <w:sz w:val="24"/>
          <w:szCs w:val="24"/>
          <w:lang w:val="ro-MD"/>
        </w:rPr>
        <w:t xml:space="preserve"> </w:t>
      </w:r>
      <w:r w:rsidRPr="004B2F73">
        <w:rPr>
          <w:sz w:val="24"/>
          <w:szCs w:val="24"/>
        </w:rPr>
        <w:t>de</w:t>
      </w:r>
      <w:r w:rsidRPr="004B2F73">
        <w:rPr>
          <w:sz w:val="24"/>
          <w:szCs w:val="24"/>
          <w:lang w:val="ro-MD"/>
        </w:rPr>
        <w:t xml:space="preserve"> </w:t>
      </w:r>
      <w:r w:rsidRPr="004B2F73">
        <w:rPr>
          <w:sz w:val="24"/>
          <w:szCs w:val="24"/>
        </w:rPr>
        <w:t xml:space="preserve">telefon/fax: </w:t>
      </w:r>
      <w:r w:rsidRPr="004B2F73">
        <w:rPr>
          <w:b/>
          <w:sz w:val="24"/>
          <w:szCs w:val="24"/>
          <w:lang w:val="ro-MD"/>
        </w:rPr>
        <w:t>022 354 790</w:t>
      </w:r>
    </w:p>
    <w:p w14:paraId="726B6223" w14:textId="77777777" w:rsidR="004B2F73" w:rsidRPr="004B2F73" w:rsidRDefault="004B2F73" w:rsidP="00440539">
      <w:pPr>
        <w:numPr>
          <w:ilvl w:val="0"/>
          <w:numId w:val="3"/>
        </w:numPr>
        <w:tabs>
          <w:tab w:val="left" w:pos="284"/>
          <w:tab w:val="right" w:pos="9531"/>
        </w:tabs>
        <w:ind w:left="284" w:hanging="284"/>
        <w:rPr>
          <w:sz w:val="24"/>
          <w:szCs w:val="24"/>
          <w:lang w:val="ro-MD"/>
        </w:rPr>
      </w:pPr>
      <w:r w:rsidRPr="004B2F73">
        <w:rPr>
          <w:sz w:val="24"/>
          <w:szCs w:val="24"/>
          <w:lang w:val="it-IT"/>
        </w:rPr>
        <w:t xml:space="preserve">Adresa de e-mail și pagina web oficială ale autorității contractante: </w:t>
      </w:r>
      <w:hyperlink r:id="rId8" w:history="1">
        <w:r w:rsidRPr="004B2F73">
          <w:rPr>
            <w:rStyle w:val="ad"/>
            <w:sz w:val="24"/>
            <w:szCs w:val="24"/>
            <w:lang w:val="ro-MD"/>
          </w:rPr>
          <w:t>www.scm1@ms.md</w:t>
        </w:r>
      </w:hyperlink>
      <w:r w:rsidRPr="004B2F73">
        <w:rPr>
          <w:sz w:val="24"/>
          <w:szCs w:val="24"/>
          <w:lang w:val="ro-MD"/>
        </w:rPr>
        <w:t xml:space="preserve">   </w:t>
      </w:r>
      <w:r w:rsidRPr="004B2F73">
        <w:rPr>
          <w:sz w:val="24"/>
          <w:szCs w:val="24"/>
          <w:shd w:val="clear" w:color="auto" w:fill="FFFF00"/>
          <w:lang w:val="ro-MD"/>
        </w:rPr>
        <w:t xml:space="preserve">  </w:t>
      </w:r>
      <w:hyperlink r:id="rId9" w:history="1">
        <w:r w:rsidRPr="004B2F73">
          <w:rPr>
            <w:rStyle w:val="ad"/>
            <w:sz w:val="24"/>
            <w:szCs w:val="24"/>
            <w:lang w:val="ro-MD"/>
          </w:rPr>
          <w:t>achizitiiscm1@gmail.com</w:t>
        </w:r>
      </w:hyperlink>
      <w:r w:rsidRPr="004B2F73">
        <w:rPr>
          <w:sz w:val="24"/>
          <w:szCs w:val="24"/>
          <w:lang w:val="ro-MD"/>
        </w:rPr>
        <w:t xml:space="preserve"> </w:t>
      </w:r>
    </w:p>
    <w:p w14:paraId="1CA0DA9B" w14:textId="77777777" w:rsidR="004B2F73" w:rsidRPr="004B2F73" w:rsidRDefault="004B2F73" w:rsidP="00440539">
      <w:pPr>
        <w:pStyle w:val="aa"/>
        <w:numPr>
          <w:ilvl w:val="0"/>
          <w:numId w:val="3"/>
        </w:numPr>
        <w:tabs>
          <w:tab w:val="left" w:pos="284"/>
          <w:tab w:val="left" w:pos="1134"/>
          <w:tab w:val="right" w:pos="9531"/>
        </w:tabs>
        <w:ind w:left="360"/>
        <w:contextualSpacing w:val="0"/>
        <w:jc w:val="both"/>
        <w:rPr>
          <w:rStyle w:val="ad"/>
          <w:b/>
          <w:color w:val="4472C4" w:themeColor="accent1"/>
          <w:sz w:val="24"/>
          <w:szCs w:val="24"/>
          <w:lang w:val="ro-MD"/>
        </w:rPr>
      </w:pPr>
      <w:r w:rsidRPr="004B2F73">
        <w:rPr>
          <w:bCs/>
          <w:color w:val="000000" w:themeColor="text1"/>
          <w:sz w:val="24"/>
          <w:szCs w:val="24"/>
          <w:lang w:val="ro-RO"/>
        </w:rPr>
        <w:t xml:space="preserve">Adresa de e-mail și de internet a autorității contractante: </w:t>
      </w:r>
      <w:hyperlink r:id="rId10" w:history="1">
        <w:r w:rsidRPr="004B2F73">
          <w:rPr>
            <w:rStyle w:val="ad"/>
            <w:color w:val="4472C4" w:themeColor="accent1"/>
            <w:sz w:val="24"/>
            <w:szCs w:val="24"/>
            <w:lang w:val="en-US"/>
          </w:rPr>
          <w:t>achizitiiscm1@gmail.com</w:t>
        </w:r>
      </w:hyperlink>
    </w:p>
    <w:p w14:paraId="61EF2E2B" w14:textId="77777777" w:rsidR="004B2F73" w:rsidRPr="004B2F73" w:rsidRDefault="004B2F73" w:rsidP="00440539">
      <w:pPr>
        <w:numPr>
          <w:ilvl w:val="0"/>
          <w:numId w:val="3"/>
        </w:numPr>
        <w:tabs>
          <w:tab w:val="left" w:pos="284"/>
          <w:tab w:val="right" w:pos="9531"/>
        </w:tabs>
        <w:ind w:left="284" w:hanging="284"/>
        <w:rPr>
          <w:rStyle w:val="ad"/>
          <w:sz w:val="24"/>
          <w:szCs w:val="24"/>
          <w:lang w:val="ro-MD"/>
        </w:rPr>
      </w:pPr>
      <w:r w:rsidRPr="004B2F73">
        <w:rPr>
          <w:sz w:val="24"/>
          <w:szCs w:val="24"/>
          <w:lang w:val="ro-MD"/>
        </w:rPr>
        <w:t xml:space="preserve"> </w:t>
      </w:r>
      <w:r w:rsidRPr="004B2F73">
        <w:rPr>
          <w:color w:val="000000" w:themeColor="text1"/>
          <w:sz w:val="24"/>
          <w:szCs w:val="24"/>
          <w:lang w:val="ro-MD"/>
        </w:rPr>
        <w:t xml:space="preserve">Adresa de e-mail sau pagina web oficială de la care se va putea obține accesul la documentația de atribuire: </w:t>
      </w:r>
      <w:r w:rsidRPr="004B2F73">
        <w:rPr>
          <w:b/>
          <w:i/>
          <w:color w:val="000000" w:themeColor="text1"/>
          <w:sz w:val="24"/>
          <w:szCs w:val="24"/>
          <w:lang w:val="ro-MD"/>
        </w:rPr>
        <w:t>documentația de atribuire este anexată în cadrul procedurii în SIA RSAP</w:t>
      </w:r>
    </w:p>
    <w:p w14:paraId="2FCB1ADD" w14:textId="77777777" w:rsidR="004B2F73" w:rsidRPr="004B2F73" w:rsidRDefault="004B2F73" w:rsidP="00440539">
      <w:pPr>
        <w:numPr>
          <w:ilvl w:val="0"/>
          <w:numId w:val="3"/>
        </w:numPr>
        <w:tabs>
          <w:tab w:val="left" w:pos="284"/>
          <w:tab w:val="right" w:pos="9531"/>
        </w:tabs>
        <w:ind w:left="284" w:hanging="284"/>
        <w:rPr>
          <w:b/>
          <w:sz w:val="24"/>
          <w:szCs w:val="24"/>
          <w:lang w:val="ro-MD"/>
        </w:rPr>
      </w:pPr>
      <w:r w:rsidRPr="004B2F73">
        <w:rPr>
          <w:sz w:val="24"/>
          <w:szCs w:val="24"/>
          <w:lang w:val="it-IT"/>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B2F73">
        <w:rPr>
          <w:b/>
          <w:sz w:val="24"/>
          <w:szCs w:val="24"/>
          <w:lang w:val="it-IT"/>
        </w:rPr>
        <w:t>I</w:t>
      </w:r>
      <w:r w:rsidRPr="004B2F73">
        <w:rPr>
          <w:b/>
          <w:sz w:val="24"/>
          <w:szCs w:val="24"/>
          <w:lang w:val="ro-MD"/>
        </w:rPr>
        <w:t>nstituție publică municipală</w:t>
      </w:r>
    </w:p>
    <w:p w14:paraId="4390AB96" w14:textId="36BCED57" w:rsidR="004B2F73" w:rsidRPr="004B2F73" w:rsidRDefault="004B2F73" w:rsidP="00440539">
      <w:pPr>
        <w:tabs>
          <w:tab w:val="left" w:pos="284"/>
          <w:tab w:val="right" w:pos="426"/>
        </w:tabs>
        <w:rPr>
          <w:b/>
          <w:sz w:val="24"/>
          <w:szCs w:val="24"/>
          <w:lang w:val="it-IT"/>
        </w:rPr>
      </w:pPr>
      <w:r w:rsidRPr="004B2F73">
        <w:rPr>
          <w:b/>
          <w:sz w:val="24"/>
          <w:szCs w:val="24"/>
          <w:lang w:val="ro-MD"/>
        </w:rPr>
        <w:t>9</w:t>
      </w:r>
      <w:r>
        <w:rPr>
          <w:sz w:val="24"/>
          <w:szCs w:val="24"/>
          <w:lang w:val="ro-MD"/>
        </w:rPr>
        <w:t>.</w:t>
      </w:r>
      <w:r w:rsidRPr="004B2F73">
        <w:rPr>
          <w:sz w:val="24"/>
          <w:szCs w:val="24"/>
          <w:lang w:val="it-IT"/>
        </w:rPr>
        <w:t>Cumpărătorul invită operatorii economici interesați, care îi pot satisface necesitățile, să participe la procedura de achiziție privind livrarea/prestarea următoarelor bunuri</w:t>
      </w:r>
    </w:p>
    <w:tbl>
      <w:tblPr>
        <w:tblW w:w="10377" w:type="dxa"/>
        <w:tblInd w:w="-601" w:type="dxa"/>
        <w:tblLayout w:type="fixed"/>
        <w:tblLook w:val="04A0" w:firstRow="1" w:lastRow="0" w:firstColumn="1" w:lastColumn="0" w:noHBand="0" w:noVBand="1"/>
      </w:tblPr>
      <w:tblGrid>
        <w:gridCol w:w="686"/>
        <w:gridCol w:w="450"/>
        <w:gridCol w:w="2295"/>
        <w:gridCol w:w="675"/>
        <w:gridCol w:w="180"/>
        <w:gridCol w:w="563"/>
        <w:gridCol w:w="787"/>
        <w:gridCol w:w="63"/>
        <w:gridCol w:w="3305"/>
        <w:gridCol w:w="232"/>
        <w:gridCol w:w="1141"/>
      </w:tblGrid>
      <w:tr w:rsidR="0069001F" w:rsidRPr="00CA7E61" w14:paraId="28D63601" w14:textId="77777777" w:rsidTr="00F94F0B">
        <w:trPr>
          <w:trHeight w:val="1124"/>
        </w:trPr>
        <w:tc>
          <w:tcPr>
            <w:tcW w:w="686" w:type="dxa"/>
            <w:tcBorders>
              <w:top w:val="single" w:sz="4" w:space="0" w:color="auto"/>
              <w:left w:val="single" w:sz="4" w:space="0" w:color="auto"/>
              <w:bottom w:val="single" w:sz="4" w:space="0" w:color="auto"/>
              <w:right w:val="single" w:sz="4" w:space="0" w:color="auto"/>
            </w:tcBorders>
            <w:shd w:val="clear" w:color="auto" w:fill="D9D9D9"/>
            <w:vAlign w:val="center"/>
          </w:tcPr>
          <w:p w14:paraId="4DAD5AF8" w14:textId="77777777" w:rsidR="009B3F48" w:rsidRPr="00303614" w:rsidRDefault="0069001F" w:rsidP="008876C3">
            <w:pPr>
              <w:spacing w:before="120"/>
              <w:jc w:val="center"/>
              <w:rPr>
                <w:b/>
                <w:sz w:val="24"/>
                <w:szCs w:val="24"/>
              </w:rPr>
            </w:pPr>
            <w:r w:rsidRPr="00303614">
              <w:rPr>
                <w:b/>
                <w:sz w:val="24"/>
                <w:szCs w:val="24"/>
              </w:rPr>
              <w:t xml:space="preserve">Nr. </w:t>
            </w:r>
          </w:p>
          <w:p w14:paraId="0E87B0D7" w14:textId="77777777" w:rsidR="0069001F" w:rsidRPr="00303614" w:rsidRDefault="0069001F" w:rsidP="008876C3">
            <w:pPr>
              <w:spacing w:before="120"/>
              <w:jc w:val="center"/>
              <w:rPr>
                <w:b/>
                <w:sz w:val="24"/>
                <w:szCs w:val="24"/>
              </w:rPr>
            </w:pPr>
            <w:r w:rsidRPr="00303614">
              <w:rPr>
                <w:b/>
                <w:sz w:val="24"/>
                <w:szCs w:val="24"/>
              </w:rPr>
              <w:t>d/o</w:t>
            </w:r>
          </w:p>
        </w:tc>
        <w:tc>
          <w:tcPr>
            <w:tcW w:w="450" w:type="dxa"/>
            <w:tcBorders>
              <w:top w:val="single" w:sz="4" w:space="0" w:color="auto"/>
              <w:left w:val="single" w:sz="4" w:space="0" w:color="auto"/>
              <w:bottom w:val="single" w:sz="4" w:space="0" w:color="auto"/>
              <w:right w:val="single" w:sz="4" w:space="0" w:color="auto"/>
            </w:tcBorders>
            <w:shd w:val="clear" w:color="auto" w:fill="D9D9D9"/>
            <w:vAlign w:val="center"/>
          </w:tcPr>
          <w:p w14:paraId="0697EC4B" w14:textId="77777777" w:rsidR="0069001F" w:rsidRPr="00303614" w:rsidRDefault="0069001F" w:rsidP="008876C3">
            <w:pPr>
              <w:spacing w:before="120"/>
              <w:jc w:val="center"/>
              <w:rPr>
                <w:b/>
                <w:sz w:val="24"/>
                <w:szCs w:val="24"/>
              </w:rPr>
            </w:pPr>
            <w:r w:rsidRPr="00303614">
              <w:rPr>
                <w:b/>
                <w:sz w:val="24"/>
                <w:szCs w:val="24"/>
              </w:rPr>
              <w:t>Cod CPV</w:t>
            </w:r>
          </w:p>
        </w:tc>
        <w:tc>
          <w:tcPr>
            <w:tcW w:w="2295" w:type="dxa"/>
            <w:tcBorders>
              <w:top w:val="single" w:sz="4" w:space="0" w:color="auto"/>
              <w:left w:val="single" w:sz="4" w:space="0" w:color="auto"/>
              <w:bottom w:val="single" w:sz="4" w:space="0" w:color="auto"/>
              <w:right w:val="single" w:sz="4" w:space="0" w:color="auto"/>
            </w:tcBorders>
            <w:shd w:val="clear" w:color="auto" w:fill="D9D9D9"/>
            <w:vAlign w:val="center"/>
          </w:tcPr>
          <w:p w14:paraId="0D50B7F7" w14:textId="0591D76A" w:rsidR="0069001F" w:rsidRPr="00303614" w:rsidRDefault="0069001F" w:rsidP="00914D9F">
            <w:pPr>
              <w:spacing w:before="120"/>
              <w:jc w:val="center"/>
              <w:rPr>
                <w:b/>
                <w:sz w:val="24"/>
                <w:szCs w:val="24"/>
                <w:lang w:val="en-US"/>
              </w:rPr>
            </w:pPr>
            <w:r w:rsidRPr="00303614">
              <w:rPr>
                <w:b/>
                <w:sz w:val="24"/>
                <w:szCs w:val="24"/>
                <w:lang w:val="en-US"/>
              </w:rPr>
              <w:t>Denumirea bunurilor</w:t>
            </w:r>
          </w:p>
        </w:tc>
        <w:tc>
          <w:tcPr>
            <w:tcW w:w="855"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6CAE337A" w14:textId="1AA7D07A" w:rsidR="0069001F" w:rsidRPr="00303614" w:rsidRDefault="00914D9F" w:rsidP="008876C3">
            <w:pPr>
              <w:spacing w:before="120"/>
              <w:jc w:val="center"/>
              <w:rPr>
                <w:b/>
                <w:sz w:val="24"/>
                <w:szCs w:val="24"/>
              </w:rPr>
            </w:pPr>
            <w:r>
              <w:rPr>
                <w:b/>
                <w:sz w:val="24"/>
                <w:szCs w:val="24"/>
                <w:lang w:val="ro-MD"/>
              </w:rPr>
              <w:t>Cantitatea</w:t>
            </w:r>
          </w:p>
        </w:tc>
        <w:tc>
          <w:tcPr>
            <w:tcW w:w="563" w:type="dxa"/>
            <w:tcBorders>
              <w:top w:val="single" w:sz="4" w:space="0" w:color="auto"/>
              <w:left w:val="single" w:sz="4" w:space="0" w:color="auto"/>
              <w:bottom w:val="single" w:sz="4" w:space="0" w:color="auto"/>
              <w:right w:val="single" w:sz="4" w:space="0" w:color="auto"/>
            </w:tcBorders>
            <w:shd w:val="clear" w:color="auto" w:fill="D9D9D9"/>
            <w:vAlign w:val="center"/>
          </w:tcPr>
          <w:p w14:paraId="71F9CAB9" w14:textId="2B63817E" w:rsidR="0069001F" w:rsidRPr="00914D9F" w:rsidRDefault="00914D9F" w:rsidP="008876C3">
            <w:pPr>
              <w:spacing w:before="120"/>
              <w:jc w:val="center"/>
              <w:rPr>
                <w:b/>
                <w:sz w:val="24"/>
                <w:szCs w:val="24"/>
                <w:lang w:val="ro-MD"/>
              </w:rPr>
            </w:pPr>
            <w:r>
              <w:rPr>
                <w:b/>
                <w:sz w:val="24"/>
                <w:szCs w:val="24"/>
                <w:lang w:val="ro-MD"/>
              </w:rPr>
              <w:t>Unitatea</w:t>
            </w:r>
          </w:p>
        </w:tc>
        <w:tc>
          <w:tcPr>
            <w:tcW w:w="4387" w:type="dxa"/>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16E321B5" w14:textId="77777777" w:rsidR="0069001F" w:rsidRPr="00303614" w:rsidRDefault="0069001F" w:rsidP="008876C3">
            <w:pPr>
              <w:spacing w:before="120"/>
              <w:jc w:val="center"/>
              <w:rPr>
                <w:b/>
                <w:sz w:val="24"/>
                <w:szCs w:val="24"/>
                <w:lang w:val="en-US"/>
              </w:rPr>
            </w:pPr>
            <w:r w:rsidRPr="00303614">
              <w:rPr>
                <w:b/>
                <w:sz w:val="24"/>
                <w:szCs w:val="24"/>
                <w:lang w:val="en-US"/>
              </w:rPr>
              <w:t xml:space="preserve">Specificarea tehnică deplină solicitată, Standarde de </w:t>
            </w:r>
            <w:r w:rsidR="00AC2788" w:rsidRPr="00303614">
              <w:rPr>
                <w:b/>
                <w:sz w:val="24"/>
                <w:szCs w:val="24"/>
                <w:lang w:val="en-US"/>
              </w:rPr>
              <w:t>referință</w:t>
            </w:r>
          </w:p>
        </w:tc>
        <w:tc>
          <w:tcPr>
            <w:tcW w:w="1141" w:type="dxa"/>
            <w:tcBorders>
              <w:top w:val="single" w:sz="4" w:space="0" w:color="auto"/>
              <w:left w:val="single" w:sz="4" w:space="0" w:color="auto"/>
              <w:bottom w:val="single" w:sz="4" w:space="0" w:color="auto"/>
              <w:right w:val="single" w:sz="4" w:space="0" w:color="auto"/>
            </w:tcBorders>
            <w:shd w:val="clear" w:color="auto" w:fill="D9D9D9"/>
          </w:tcPr>
          <w:p w14:paraId="2290D208" w14:textId="00704905" w:rsidR="0069001F" w:rsidRPr="00303614" w:rsidRDefault="0069001F" w:rsidP="0069001F">
            <w:pPr>
              <w:spacing w:before="120"/>
              <w:jc w:val="center"/>
              <w:rPr>
                <w:b/>
                <w:sz w:val="24"/>
                <w:szCs w:val="24"/>
                <w:lang w:val="en-US"/>
              </w:rPr>
            </w:pPr>
            <w:r w:rsidRPr="00303614">
              <w:rPr>
                <w:b/>
                <w:sz w:val="24"/>
                <w:szCs w:val="24"/>
                <w:lang w:val="en-US"/>
              </w:rPr>
              <w:t>Valoarea estimată</w:t>
            </w:r>
            <w:r w:rsidRPr="00303614">
              <w:rPr>
                <w:b/>
                <w:sz w:val="24"/>
                <w:szCs w:val="24"/>
                <w:lang w:val="en-US"/>
              </w:rPr>
              <w:br/>
            </w:r>
          </w:p>
        </w:tc>
      </w:tr>
      <w:tr w:rsidR="004B2F73" w:rsidRPr="00366E40" w14:paraId="684A3CB8" w14:textId="77777777" w:rsidTr="008517E5">
        <w:trPr>
          <w:trHeight w:val="397"/>
        </w:trPr>
        <w:tc>
          <w:tcPr>
            <w:tcW w:w="10377" w:type="dxa"/>
            <w:gridSpan w:val="11"/>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77E99E" w14:textId="6BB10095" w:rsidR="00CA7E61" w:rsidRPr="00CA7E61" w:rsidRDefault="004B2F73" w:rsidP="00CA7E61">
            <w:pPr>
              <w:spacing w:before="120"/>
              <w:jc w:val="center"/>
              <w:rPr>
                <w:b/>
                <w:i/>
                <w:sz w:val="24"/>
                <w:szCs w:val="24"/>
                <w:lang w:val="en-US"/>
              </w:rPr>
            </w:pPr>
            <w:proofErr w:type="gramStart"/>
            <w:r w:rsidRPr="00144AAA">
              <w:rPr>
                <w:b/>
                <w:i/>
                <w:sz w:val="24"/>
                <w:szCs w:val="24"/>
                <w:lang w:val="en-US"/>
              </w:rPr>
              <w:t>L</w:t>
            </w:r>
            <w:r w:rsidR="00144AAA">
              <w:rPr>
                <w:b/>
                <w:i/>
                <w:sz w:val="24"/>
                <w:szCs w:val="24"/>
                <w:lang w:val="en-US"/>
              </w:rPr>
              <w:t>otul</w:t>
            </w:r>
            <w:r w:rsidRPr="00144AAA">
              <w:rPr>
                <w:b/>
                <w:i/>
                <w:sz w:val="24"/>
                <w:szCs w:val="24"/>
                <w:lang w:val="en-US"/>
              </w:rPr>
              <w:t xml:space="preserve">  </w:t>
            </w:r>
            <w:r w:rsidR="00144AAA">
              <w:rPr>
                <w:b/>
                <w:i/>
                <w:sz w:val="24"/>
                <w:szCs w:val="24"/>
                <w:lang w:val="en-US"/>
              </w:rPr>
              <w:t>1</w:t>
            </w:r>
            <w:proofErr w:type="gramEnd"/>
            <w:r w:rsidRPr="00303614">
              <w:rPr>
                <w:b/>
                <w:sz w:val="24"/>
                <w:szCs w:val="24"/>
                <w:lang w:val="en-US"/>
              </w:rPr>
              <w:t xml:space="preserve">. </w:t>
            </w:r>
            <w:r w:rsidRPr="00144AAA">
              <w:rPr>
                <w:b/>
                <w:i/>
                <w:sz w:val="24"/>
                <w:szCs w:val="24"/>
                <w:lang w:val="en-US"/>
              </w:rPr>
              <w:t>Reactivi pentru laboratorul clinic-biochimic cu analizatorul biochimic A-15 (system închis)</w:t>
            </w:r>
          </w:p>
        </w:tc>
      </w:tr>
      <w:tr w:rsidR="00914D9F" w:rsidRPr="00366E40" w14:paraId="3653A0E3" w14:textId="77777777" w:rsidTr="00F94F0B">
        <w:trPr>
          <w:cantSplit/>
          <w:trHeight w:val="1134"/>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085562" w14:textId="77777777" w:rsidR="00914D9F" w:rsidRPr="00051F7C" w:rsidRDefault="00914D9F" w:rsidP="00914D9F">
            <w:pPr>
              <w:spacing w:before="120"/>
              <w:jc w:val="center"/>
              <w:rPr>
                <w:lang w:val="ro-RO"/>
              </w:rPr>
            </w:pPr>
            <w:r w:rsidRPr="00051F7C">
              <w:rPr>
                <w:lang w:val="ro-RO"/>
              </w:rPr>
              <w:t>1.1</w:t>
            </w:r>
          </w:p>
        </w:tc>
        <w:tc>
          <w:tcPr>
            <w:tcW w:w="450" w:type="dxa"/>
            <w:vMerge w:val="restart"/>
            <w:tcBorders>
              <w:top w:val="single" w:sz="4" w:space="0" w:color="auto"/>
              <w:left w:val="single" w:sz="4" w:space="0" w:color="auto"/>
              <w:right w:val="single" w:sz="4" w:space="0" w:color="auto"/>
            </w:tcBorders>
            <w:shd w:val="clear" w:color="auto" w:fill="FFFFFF" w:themeFill="background1"/>
            <w:textDirection w:val="btLr"/>
            <w:vAlign w:val="center"/>
          </w:tcPr>
          <w:p w14:paraId="71C051B6" w14:textId="3AEB7997" w:rsidR="00914D9F" w:rsidRPr="00051F7C" w:rsidRDefault="00914D9F" w:rsidP="00914D9F">
            <w:pPr>
              <w:ind w:left="113" w:right="113"/>
              <w:jc w:val="center"/>
              <w:rPr>
                <w:lang w:val="ro-RO"/>
              </w:rPr>
            </w:pPr>
            <w:r w:rsidRPr="00051F7C">
              <w:rPr>
                <w:lang w:val="ro-RO"/>
              </w:rPr>
              <w:t>33100000-1</w:t>
            </w:r>
          </w:p>
        </w:tc>
        <w:tc>
          <w:tcPr>
            <w:tcW w:w="2295" w:type="dxa"/>
            <w:tcBorders>
              <w:top w:val="nil"/>
              <w:left w:val="single" w:sz="4" w:space="0" w:color="000000"/>
              <w:bottom w:val="single" w:sz="4" w:space="0" w:color="000000"/>
              <w:right w:val="nil"/>
            </w:tcBorders>
            <w:shd w:val="clear" w:color="auto" w:fill="auto"/>
          </w:tcPr>
          <w:p w14:paraId="7A0BAD66" w14:textId="6EAE0614" w:rsidR="00914D9F" w:rsidRPr="00051F7C" w:rsidRDefault="00914D9F" w:rsidP="00914D9F">
            <w:pPr>
              <w:spacing w:before="120"/>
              <w:jc w:val="both"/>
              <w:rPr>
                <w:lang w:val="ro-RO"/>
              </w:rPr>
            </w:pPr>
            <w:r w:rsidRPr="00051F7C">
              <w:rPr>
                <w:color w:val="000000"/>
                <w:lang w:val="en-US"/>
              </w:rPr>
              <w:t>ASAT (GOT</w:t>
            </w:r>
            <w:proofErr w:type="gramStart"/>
            <w:r w:rsidRPr="00051F7C">
              <w:rPr>
                <w:color w:val="000000"/>
                <w:lang w:val="en-US"/>
              </w:rPr>
              <w:t>)</w:t>
            </w:r>
            <w:proofErr w:type="gramEnd"/>
            <w:r w:rsidRPr="00051F7C">
              <w:rPr>
                <w:color w:val="000000"/>
                <w:lang w:val="en-US"/>
              </w:rPr>
              <w:br/>
              <w:t>(Flacoane cu volumul de la 25 -50  ml.)ambalaj specific p/u analizator A-15</w:t>
            </w:r>
          </w:p>
        </w:tc>
        <w:tc>
          <w:tcPr>
            <w:tcW w:w="855" w:type="dxa"/>
            <w:gridSpan w:val="2"/>
            <w:tcBorders>
              <w:top w:val="single" w:sz="4" w:space="0" w:color="auto"/>
              <w:left w:val="single" w:sz="4" w:space="0" w:color="auto"/>
              <w:bottom w:val="single" w:sz="4" w:space="0" w:color="auto"/>
              <w:right w:val="single" w:sz="4" w:space="0" w:color="auto"/>
            </w:tcBorders>
            <w:shd w:val="clear" w:color="auto" w:fill="auto"/>
          </w:tcPr>
          <w:p w14:paraId="2D0823C2" w14:textId="286F305D" w:rsidR="00914D9F" w:rsidRPr="00051F7C" w:rsidRDefault="00914D9F" w:rsidP="00914D9F">
            <w:pPr>
              <w:spacing w:before="120"/>
              <w:rPr>
                <w:lang w:val="ro-RO"/>
              </w:rPr>
            </w:pPr>
            <w:r w:rsidRPr="00051F7C">
              <w:rPr>
                <w:color w:val="000000"/>
              </w:rPr>
              <w:t>3 000</w:t>
            </w:r>
          </w:p>
        </w:tc>
        <w:tc>
          <w:tcPr>
            <w:tcW w:w="563" w:type="dxa"/>
            <w:tcBorders>
              <w:top w:val="single" w:sz="4" w:space="0" w:color="auto"/>
              <w:left w:val="nil"/>
              <w:bottom w:val="single" w:sz="4" w:space="0" w:color="auto"/>
              <w:right w:val="single" w:sz="4" w:space="0" w:color="auto"/>
            </w:tcBorders>
            <w:shd w:val="clear" w:color="auto" w:fill="auto"/>
          </w:tcPr>
          <w:p w14:paraId="2C508D23" w14:textId="4C9F35A7" w:rsidR="00914D9F" w:rsidRPr="00051F7C" w:rsidRDefault="00914D9F" w:rsidP="00914D9F">
            <w:pPr>
              <w:spacing w:before="120"/>
              <w:rPr>
                <w:lang w:val="ro-RO"/>
              </w:rPr>
            </w:pPr>
            <w:r w:rsidRPr="00051F7C">
              <w:rPr>
                <w:color w:val="000000"/>
              </w:rPr>
              <w:t>ml</w:t>
            </w:r>
          </w:p>
        </w:tc>
        <w:tc>
          <w:tcPr>
            <w:tcW w:w="4387" w:type="dxa"/>
            <w:gridSpan w:val="4"/>
            <w:tcBorders>
              <w:top w:val="nil"/>
              <w:left w:val="nil"/>
              <w:bottom w:val="single" w:sz="4" w:space="0" w:color="auto"/>
              <w:right w:val="single" w:sz="4" w:space="0" w:color="auto"/>
            </w:tcBorders>
            <w:shd w:val="clear" w:color="auto" w:fill="auto"/>
          </w:tcPr>
          <w:p w14:paraId="77C346AF" w14:textId="12DA27A7" w:rsidR="00914D9F" w:rsidRPr="00051F7C" w:rsidRDefault="00914D9F" w:rsidP="00914D9F">
            <w:pPr>
              <w:jc w:val="both"/>
              <w:rPr>
                <w:lang w:val="en-US"/>
              </w:rPr>
            </w:pPr>
            <w:r w:rsidRPr="00051F7C">
              <w:rPr>
                <w:color w:val="000000"/>
                <w:lang w:val="en-US"/>
              </w:rPr>
              <w:t>Marcaj: CE</w:t>
            </w:r>
            <w:r w:rsidRPr="00051F7C">
              <w:rPr>
                <w:color w:val="000000"/>
                <w:lang w:val="en-US"/>
              </w:rPr>
              <w:br/>
              <w:t>Metoda de determinare: Fotometrică fermentativă. Determinare Cinetică.</w:t>
            </w:r>
            <w:r w:rsidRPr="00051F7C">
              <w:rPr>
                <w:color w:val="000000"/>
                <w:lang w:val="en-US"/>
              </w:rPr>
              <w:br/>
              <w:t>Tipul reagenţilor: Lichid Stabil gata pentru folosire. Bireagent</w:t>
            </w:r>
            <w:r w:rsidRPr="00051F7C">
              <w:rPr>
                <w:color w:val="000000"/>
                <w:lang w:val="en-US"/>
              </w:rPr>
              <w:br/>
              <w:t>Material pentru investigatii: Ser, plasma EDTA sau heparinizată</w:t>
            </w:r>
            <w:r w:rsidRPr="00051F7C">
              <w:rPr>
                <w:color w:val="000000"/>
                <w:lang w:val="en-US"/>
              </w:rPr>
              <w:br/>
              <w:t>Limita minimă de detectie pentru set: &lt; 2 U/L</w:t>
            </w:r>
            <w:r w:rsidRPr="00051F7C">
              <w:rPr>
                <w:color w:val="000000"/>
                <w:lang w:val="en-US"/>
              </w:rPr>
              <w:br/>
              <w:t>Coeficientul de variaţie intraserial: &lt; 2,0</w:t>
            </w:r>
            <w:r w:rsidRPr="00051F7C">
              <w:rPr>
                <w:color w:val="000000"/>
                <w:lang w:val="en-US"/>
              </w:rPr>
              <w:br/>
              <w:t>Coeficientul de variaţie extraserial: &lt; 1,5</w:t>
            </w:r>
            <w:r w:rsidRPr="00051F7C">
              <w:rPr>
                <w:color w:val="000000"/>
                <w:lang w:val="en-US"/>
              </w:rPr>
              <w:br/>
              <w:t>Interferenţe: Acid Ascorbic pînă la 1.7    mmol/l, Bilirubina pînă la 0,7 mmol/l, Hemoglobina pînă la 3.8    g/l, Lipemie pînă la 21 g/l.</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single" w:sz="4" w:space="0" w:color="auto"/>
              <w:left w:val="nil"/>
              <w:bottom w:val="single" w:sz="4" w:space="0" w:color="auto"/>
              <w:right w:val="single" w:sz="4" w:space="0" w:color="auto"/>
            </w:tcBorders>
            <w:shd w:val="clear" w:color="auto" w:fill="auto"/>
            <w:vAlign w:val="center"/>
          </w:tcPr>
          <w:p w14:paraId="197B9D70" w14:textId="4477E760" w:rsidR="00914D9F" w:rsidRPr="00051F7C" w:rsidRDefault="00914D9F" w:rsidP="00914D9F">
            <w:pPr>
              <w:spacing w:before="120"/>
              <w:jc w:val="center"/>
              <w:rPr>
                <w:lang w:val="en-US"/>
              </w:rPr>
            </w:pPr>
          </w:p>
        </w:tc>
      </w:tr>
      <w:tr w:rsidR="00914D9F" w:rsidRPr="00366E40" w14:paraId="2FA8CAAC"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4FFE14" w14:textId="77777777" w:rsidR="00914D9F" w:rsidRPr="00051F7C" w:rsidRDefault="00914D9F" w:rsidP="00914D9F">
            <w:pPr>
              <w:spacing w:before="120"/>
              <w:jc w:val="center"/>
              <w:rPr>
                <w:lang w:val="ro-RO"/>
              </w:rPr>
            </w:pPr>
            <w:r w:rsidRPr="00051F7C">
              <w:rPr>
                <w:lang w:val="ro-RO"/>
              </w:rPr>
              <w:lastRenderedPageBreak/>
              <w:t>1.2</w:t>
            </w:r>
          </w:p>
        </w:tc>
        <w:tc>
          <w:tcPr>
            <w:tcW w:w="450" w:type="dxa"/>
            <w:vMerge/>
            <w:tcBorders>
              <w:left w:val="single" w:sz="4" w:space="0" w:color="auto"/>
              <w:right w:val="single" w:sz="4" w:space="0" w:color="auto"/>
            </w:tcBorders>
            <w:shd w:val="clear" w:color="auto" w:fill="FFFFFF" w:themeFill="background1"/>
            <w:vAlign w:val="center"/>
          </w:tcPr>
          <w:p w14:paraId="34D32866" w14:textId="2CB9DDC5" w:rsidR="00914D9F" w:rsidRPr="00051F7C" w:rsidRDefault="00914D9F" w:rsidP="00914D9F">
            <w:pPr>
              <w:jc w:val="center"/>
              <w:rPr>
                <w:lang w:val="en-US"/>
              </w:rPr>
            </w:pPr>
          </w:p>
        </w:tc>
        <w:tc>
          <w:tcPr>
            <w:tcW w:w="2295" w:type="dxa"/>
            <w:tcBorders>
              <w:top w:val="nil"/>
              <w:left w:val="single" w:sz="4" w:space="0" w:color="000000"/>
              <w:bottom w:val="single" w:sz="4" w:space="0" w:color="000000"/>
              <w:right w:val="nil"/>
            </w:tcBorders>
            <w:shd w:val="clear" w:color="auto" w:fill="auto"/>
          </w:tcPr>
          <w:p w14:paraId="23C19072" w14:textId="0A61C0FB" w:rsidR="00914D9F" w:rsidRPr="00051F7C" w:rsidRDefault="00914D9F" w:rsidP="00914D9F">
            <w:pPr>
              <w:spacing w:before="120"/>
              <w:jc w:val="both"/>
              <w:rPr>
                <w:lang w:val="ro-RO"/>
              </w:rPr>
            </w:pPr>
            <w:r w:rsidRPr="00051F7C">
              <w:rPr>
                <w:color w:val="000000"/>
                <w:lang w:val="en-US"/>
              </w:rPr>
              <w:t>ALAT (GPT)</w:t>
            </w:r>
            <w:r w:rsidRPr="00051F7C">
              <w:rPr>
                <w:color w:val="000000"/>
                <w:lang w:val="en-US"/>
              </w:rPr>
              <w:br/>
              <w:t>(Flacoane cu volumul de la 25-50.) ambalaj specific p/u analizatorul A-15</w:t>
            </w:r>
          </w:p>
        </w:tc>
        <w:tc>
          <w:tcPr>
            <w:tcW w:w="855" w:type="dxa"/>
            <w:gridSpan w:val="2"/>
            <w:tcBorders>
              <w:top w:val="nil"/>
              <w:left w:val="single" w:sz="4" w:space="0" w:color="auto"/>
              <w:bottom w:val="single" w:sz="4" w:space="0" w:color="auto"/>
              <w:right w:val="single" w:sz="4" w:space="0" w:color="auto"/>
            </w:tcBorders>
            <w:shd w:val="clear" w:color="auto" w:fill="auto"/>
          </w:tcPr>
          <w:p w14:paraId="53CF3284" w14:textId="633523C4" w:rsidR="00914D9F" w:rsidRPr="00051F7C" w:rsidRDefault="00914D9F" w:rsidP="00914D9F">
            <w:pPr>
              <w:spacing w:before="120"/>
              <w:rPr>
                <w:lang w:val="ro-RO"/>
              </w:rPr>
            </w:pPr>
            <w:r w:rsidRPr="00051F7C">
              <w:rPr>
                <w:color w:val="000000"/>
              </w:rPr>
              <w:t>3 000</w:t>
            </w:r>
          </w:p>
        </w:tc>
        <w:tc>
          <w:tcPr>
            <w:tcW w:w="563" w:type="dxa"/>
            <w:tcBorders>
              <w:top w:val="nil"/>
              <w:left w:val="nil"/>
              <w:bottom w:val="nil"/>
              <w:right w:val="nil"/>
            </w:tcBorders>
            <w:shd w:val="clear" w:color="auto" w:fill="auto"/>
          </w:tcPr>
          <w:p w14:paraId="4ED1C845" w14:textId="08A9F418" w:rsidR="00914D9F" w:rsidRPr="00051F7C" w:rsidRDefault="00914D9F" w:rsidP="00914D9F">
            <w:pPr>
              <w:spacing w:before="120"/>
              <w:rPr>
                <w:lang w:val="ro-RO"/>
              </w:rPr>
            </w:pPr>
            <w:r w:rsidRPr="00051F7C">
              <w:rPr>
                <w:color w:val="000000"/>
              </w:rPr>
              <w:t>ML</w:t>
            </w:r>
          </w:p>
        </w:tc>
        <w:tc>
          <w:tcPr>
            <w:tcW w:w="4387" w:type="dxa"/>
            <w:gridSpan w:val="4"/>
            <w:tcBorders>
              <w:top w:val="nil"/>
              <w:left w:val="single" w:sz="4" w:space="0" w:color="auto"/>
              <w:bottom w:val="single" w:sz="4" w:space="0" w:color="auto"/>
              <w:right w:val="single" w:sz="4" w:space="0" w:color="auto"/>
            </w:tcBorders>
            <w:shd w:val="clear" w:color="auto" w:fill="auto"/>
          </w:tcPr>
          <w:p w14:paraId="2B726B56" w14:textId="7B05E0AE" w:rsidR="00914D9F" w:rsidRPr="00051F7C" w:rsidRDefault="00914D9F" w:rsidP="00914D9F">
            <w:pPr>
              <w:jc w:val="both"/>
              <w:rPr>
                <w:lang w:val="en-US"/>
              </w:rPr>
            </w:pPr>
            <w:r w:rsidRPr="00051F7C">
              <w:rPr>
                <w:color w:val="000000"/>
                <w:lang w:val="en-US"/>
              </w:rPr>
              <w:t>Marcaj: CE</w:t>
            </w:r>
            <w:r w:rsidRPr="00051F7C">
              <w:rPr>
                <w:color w:val="000000"/>
                <w:lang w:val="en-US"/>
              </w:rPr>
              <w:br/>
              <w:t>Metoda de determinare: Fotometrică fermentativă. Determinare Cinetică.</w:t>
            </w:r>
            <w:r w:rsidRPr="00051F7C">
              <w:rPr>
                <w:color w:val="000000"/>
                <w:lang w:val="en-US"/>
              </w:rPr>
              <w:br/>
              <w:t>Tipul reagenţilor: Lichid Stabil gata pentru folosire. Bireagent</w:t>
            </w:r>
            <w:r w:rsidRPr="00051F7C">
              <w:rPr>
                <w:color w:val="000000"/>
                <w:lang w:val="en-US"/>
              </w:rPr>
              <w:br/>
              <w:t>Material pentru investigatii: Ser, plasma EDTA sau heparinizată</w:t>
            </w:r>
            <w:r w:rsidRPr="00051F7C">
              <w:rPr>
                <w:color w:val="000000"/>
                <w:lang w:val="en-US"/>
              </w:rPr>
              <w:br/>
              <w:t>Limita minimă de detectie pentru set: &lt; 4 U/L</w:t>
            </w:r>
            <w:r w:rsidRPr="00051F7C">
              <w:rPr>
                <w:color w:val="000000"/>
                <w:lang w:val="en-US"/>
              </w:rPr>
              <w:br/>
              <w:t>Coeficientul de variaţie intraserial: &lt; 1.5</w:t>
            </w:r>
            <w:r w:rsidRPr="00051F7C">
              <w:rPr>
                <w:color w:val="000000"/>
                <w:lang w:val="en-US"/>
              </w:rPr>
              <w:br/>
              <w:t>Coeficientul de variaţie extraserial: &lt; 1.0</w:t>
            </w:r>
            <w:r w:rsidRPr="00051F7C">
              <w:rPr>
                <w:color w:val="000000"/>
                <w:lang w:val="en-US"/>
              </w:rPr>
              <w:br/>
              <w:t>Interferenţe: Acid Ascorbic pînă la 1.7    mmol/l, Bilirubina pînă la 0,7 mmol/l, Hemoglobina pînă la 3.8    g/l, Lipemie pînă la 21 g/l.</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center"/>
          </w:tcPr>
          <w:p w14:paraId="5F8C97CF" w14:textId="46F43799" w:rsidR="00914D9F" w:rsidRPr="00051F7C" w:rsidRDefault="00914D9F" w:rsidP="00914D9F">
            <w:pPr>
              <w:spacing w:before="120"/>
              <w:jc w:val="right"/>
              <w:rPr>
                <w:lang w:val="en-US"/>
              </w:rPr>
            </w:pPr>
          </w:p>
        </w:tc>
      </w:tr>
      <w:tr w:rsidR="00914D9F" w:rsidRPr="00366E40" w14:paraId="028A2FB5"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740697" w14:textId="77777777" w:rsidR="00914D9F" w:rsidRPr="00051F7C" w:rsidRDefault="00914D9F" w:rsidP="00914D9F">
            <w:pPr>
              <w:shd w:val="clear" w:color="auto" w:fill="FFFFFF" w:themeFill="background1"/>
              <w:spacing w:before="120"/>
              <w:jc w:val="center"/>
              <w:rPr>
                <w:lang w:val="ro-RO"/>
              </w:rPr>
            </w:pPr>
            <w:r w:rsidRPr="00051F7C">
              <w:rPr>
                <w:lang w:val="ro-RO"/>
              </w:rPr>
              <w:t>1.3</w:t>
            </w:r>
          </w:p>
        </w:tc>
        <w:tc>
          <w:tcPr>
            <w:tcW w:w="450" w:type="dxa"/>
            <w:vMerge/>
            <w:tcBorders>
              <w:left w:val="single" w:sz="4" w:space="0" w:color="auto"/>
              <w:right w:val="single" w:sz="4" w:space="0" w:color="auto"/>
            </w:tcBorders>
            <w:shd w:val="clear" w:color="auto" w:fill="FFFFFF" w:themeFill="background1"/>
            <w:vAlign w:val="center"/>
          </w:tcPr>
          <w:p w14:paraId="732DD473" w14:textId="31A1D2F2" w:rsidR="00914D9F" w:rsidRPr="00051F7C" w:rsidRDefault="00914D9F" w:rsidP="00914D9F">
            <w:pPr>
              <w:shd w:val="clear" w:color="auto" w:fill="FFFFFF" w:themeFill="background1"/>
              <w:jc w:val="center"/>
              <w:rPr>
                <w:lang w:val="en-US"/>
              </w:rPr>
            </w:pPr>
          </w:p>
        </w:tc>
        <w:tc>
          <w:tcPr>
            <w:tcW w:w="2295" w:type="dxa"/>
            <w:tcBorders>
              <w:top w:val="nil"/>
              <w:left w:val="single" w:sz="4" w:space="0" w:color="000000"/>
              <w:bottom w:val="single" w:sz="4" w:space="0" w:color="000000"/>
              <w:right w:val="nil"/>
            </w:tcBorders>
            <w:shd w:val="clear" w:color="auto" w:fill="auto"/>
          </w:tcPr>
          <w:p w14:paraId="403C3AE3" w14:textId="54316ED7" w:rsidR="00914D9F" w:rsidRPr="00051F7C" w:rsidRDefault="00914D9F" w:rsidP="00914D9F">
            <w:pPr>
              <w:shd w:val="clear" w:color="auto" w:fill="FFFFFF" w:themeFill="background1"/>
              <w:spacing w:before="120"/>
              <w:jc w:val="both"/>
              <w:rPr>
                <w:lang w:val="ro-RO"/>
              </w:rPr>
            </w:pPr>
            <w:r w:rsidRPr="00051F7C">
              <w:rPr>
                <w:color w:val="000000"/>
                <w:lang w:val="en-US"/>
              </w:rPr>
              <w:t>Albumina (Albumin)</w:t>
            </w:r>
            <w:r w:rsidRPr="00051F7C">
              <w:rPr>
                <w:color w:val="000000"/>
                <w:lang w:val="en-US"/>
              </w:rPr>
              <w:br/>
              <w:t>(Flacoane cu volumul 25-50 )ambalaj specific p/u analizator A-15</w:t>
            </w:r>
          </w:p>
        </w:tc>
        <w:tc>
          <w:tcPr>
            <w:tcW w:w="855" w:type="dxa"/>
            <w:gridSpan w:val="2"/>
            <w:tcBorders>
              <w:top w:val="nil"/>
              <w:left w:val="single" w:sz="4" w:space="0" w:color="auto"/>
              <w:bottom w:val="single" w:sz="4" w:space="0" w:color="auto"/>
              <w:right w:val="single" w:sz="4" w:space="0" w:color="auto"/>
            </w:tcBorders>
            <w:shd w:val="clear" w:color="auto" w:fill="auto"/>
          </w:tcPr>
          <w:p w14:paraId="61ABDAB9" w14:textId="65C0789F" w:rsidR="00914D9F" w:rsidRPr="00B64B69" w:rsidRDefault="00B64B69" w:rsidP="00914D9F">
            <w:pPr>
              <w:shd w:val="clear" w:color="auto" w:fill="FFFFFF" w:themeFill="background1"/>
              <w:spacing w:before="120"/>
              <w:rPr>
                <w:lang w:val="ro-MD"/>
              </w:rPr>
            </w:pPr>
            <w:r>
              <w:rPr>
                <w:color w:val="000000"/>
                <w:lang w:val="ro-MD"/>
              </w:rPr>
              <w:t>900</w:t>
            </w:r>
          </w:p>
        </w:tc>
        <w:tc>
          <w:tcPr>
            <w:tcW w:w="563" w:type="dxa"/>
            <w:tcBorders>
              <w:top w:val="single" w:sz="4" w:space="0" w:color="auto"/>
              <w:left w:val="nil"/>
              <w:bottom w:val="single" w:sz="4" w:space="0" w:color="auto"/>
              <w:right w:val="single" w:sz="4" w:space="0" w:color="auto"/>
            </w:tcBorders>
            <w:shd w:val="clear" w:color="auto" w:fill="auto"/>
          </w:tcPr>
          <w:p w14:paraId="18F2D742" w14:textId="5549CA07" w:rsidR="00914D9F" w:rsidRPr="00051F7C" w:rsidRDefault="00914D9F" w:rsidP="00914D9F">
            <w:pPr>
              <w:shd w:val="clear" w:color="auto" w:fill="FFFFFF" w:themeFill="background1"/>
              <w:spacing w:before="120"/>
              <w:rPr>
                <w:lang w:val="ro-RO"/>
              </w:rPr>
            </w:pPr>
            <w:r w:rsidRPr="00051F7C">
              <w:rPr>
                <w:color w:val="000000"/>
              </w:rPr>
              <w:t>ML</w:t>
            </w:r>
          </w:p>
        </w:tc>
        <w:tc>
          <w:tcPr>
            <w:tcW w:w="4387" w:type="dxa"/>
            <w:gridSpan w:val="4"/>
            <w:tcBorders>
              <w:top w:val="nil"/>
              <w:left w:val="nil"/>
              <w:bottom w:val="single" w:sz="4" w:space="0" w:color="auto"/>
              <w:right w:val="single" w:sz="4" w:space="0" w:color="auto"/>
            </w:tcBorders>
            <w:shd w:val="clear" w:color="auto" w:fill="auto"/>
          </w:tcPr>
          <w:p w14:paraId="720AB360" w14:textId="0AD841DE" w:rsidR="00914D9F" w:rsidRPr="00051F7C" w:rsidRDefault="00914D9F" w:rsidP="00914D9F">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cu BCG</w:t>
            </w:r>
            <w:r w:rsidRPr="00051F7C">
              <w:rPr>
                <w:color w:val="000000"/>
                <w:lang w:val="en-US"/>
              </w:rPr>
              <w:br/>
              <w:t>Tipul reagenţilor: Lichid Stabil gata pentru folosire. Monoreagent. Cu calibrator</w:t>
            </w:r>
            <w:r w:rsidRPr="00051F7C">
              <w:rPr>
                <w:color w:val="000000"/>
                <w:lang w:val="en-US"/>
              </w:rPr>
              <w:br/>
              <w:t>Material pentru investigatii: Ser, plasma EDTA sau heparinizată</w:t>
            </w:r>
            <w:r w:rsidRPr="00051F7C">
              <w:rPr>
                <w:color w:val="000000"/>
                <w:lang w:val="en-US"/>
              </w:rPr>
              <w:br/>
              <w:t>Limita minimă de detectie pentru set: &lt; 2.0 g/l</w:t>
            </w:r>
            <w:r w:rsidRPr="00051F7C">
              <w:rPr>
                <w:color w:val="000000"/>
                <w:lang w:val="en-US"/>
              </w:rPr>
              <w:br/>
              <w:t>Coeficientul de variaţie intraserial: &lt; 0,15</w:t>
            </w:r>
            <w:r w:rsidRPr="00051F7C">
              <w:rPr>
                <w:color w:val="000000"/>
                <w:lang w:val="en-US"/>
              </w:rPr>
              <w:br/>
              <w:t>Coeficientul de variaţie extraserial: &lt;0,15</w:t>
            </w:r>
            <w:r w:rsidRPr="00051F7C">
              <w:rPr>
                <w:color w:val="000000"/>
                <w:lang w:val="en-US"/>
              </w:rPr>
              <w:br/>
              <w:t>Interferenţe: Acid Ascorbic pînă la 1,7 mmol/l, Bilirubina pînă la 0,7 mmol/l, Lipemie pînă la 5,6 g/l, Hemoglobina pînă la 5,5 g/l, Magneziu pînă la 8 mmol/l</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center"/>
          </w:tcPr>
          <w:p w14:paraId="1F906BF4" w14:textId="3EAD732A" w:rsidR="00914D9F" w:rsidRPr="00051F7C" w:rsidRDefault="00914D9F" w:rsidP="00914D9F">
            <w:pPr>
              <w:shd w:val="clear" w:color="auto" w:fill="FFFFFF" w:themeFill="background1"/>
              <w:spacing w:before="120"/>
              <w:jc w:val="right"/>
              <w:rPr>
                <w:lang w:val="en-US"/>
              </w:rPr>
            </w:pPr>
          </w:p>
        </w:tc>
      </w:tr>
      <w:tr w:rsidR="00914D9F" w:rsidRPr="00366E40" w14:paraId="7A874D29"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54F1D9" w14:textId="77777777" w:rsidR="00914D9F" w:rsidRPr="00051F7C" w:rsidRDefault="00914D9F" w:rsidP="00914D9F">
            <w:pPr>
              <w:shd w:val="clear" w:color="auto" w:fill="FFFFFF" w:themeFill="background1"/>
              <w:spacing w:before="120"/>
              <w:jc w:val="center"/>
              <w:rPr>
                <w:lang w:val="ro-RO"/>
              </w:rPr>
            </w:pPr>
            <w:r w:rsidRPr="00051F7C">
              <w:rPr>
                <w:lang w:val="ro-RO"/>
              </w:rPr>
              <w:t>1.4</w:t>
            </w:r>
          </w:p>
        </w:tc>
        <w:tc>
          <w:tcPr>
            <w:tcW w:w="450" w:type="dxa"/>
            <w:vMerge/>
            <w:tcBorders>
              <w:left w:val="single" w:sz="4" w:space="0" w:color="auto"/>
              <w:right w:val="single" w:sz="4" w:space="0" w:color="auto"/>
            </w:tcBorders>
            <w:shd w:val="clear" w:color="auto" w:fill="FFFFFF" w:themeFill="background1"/>
            <w:vAlign w:val="center"/>
          </w:tcPr>
          <w:p w14:paraId="77CEC30F" w14:textId="645029D1" w:rsidR="00914D9F" w:rsidRPr="00051F7C" w:rsidRDefault="00914D9F" w:rsidP="00914D9F">
            <w:pPr>
              <w:shd w:val="clear" w:color="auto" w:fill="FFFFFF" w:themeFill="background1"/>
              <w:jc w:val="center"/>
              <w:rPr>
                <w:lang w:val="ro-RO"/>
              </w:rPr>
            </w:pPr>
          </w:p>
        </w:tc>
        <w:tc>
          <w:tcPr>
            <w:tcW w:w="2295" w:type="dxa"/>
            <w:tcBorders>
              <w:top w:val="nil"/>
              <w:left w:val="single" w:sz="4" w:space="0" w:color="000000"/>
              <w:bottom w:val="single" w:sz="4" w:space="0" w:color="000000"/>
              <w:right w:val="nil"/>
            </w:tcBorders>
            <w:shd w:val="clear" w:color="auto" w:fill="auto"/>
          </w:tcPr>
          <w:p w14:paraId="521E143E" w14:textId="7845BF54" w:rsidR="00914D9F" w:rsidRPr="00051F7C" w:rsidRDefault="00914D9F" w:rsidP="00914D9F">
            <w:pPr>
              <w:shd w:val="clear" w:color="auto" w:fill="FFFFFF" w:themeFill="background1"/>
              <w:spacing w:before="120"/>
              <w:jc w:val="both"/>
              <w:rPr>
                <w:lang w:val="ro-RO"/>
              </w:rPr>
            </w:pPr>
            <w:r w:rsidRPr="00051F7C">
              <w:rPr>
                <w:color w:val="000000"/>
                <w:lang w:val="en-US"/>
              </w:rPr>
              <w:t>Fosfataza alcalină (Alkaline Phosphatase</w:t>
            </w:r>
            <w:proofErr w:type="gramStart"/>
            <w:r w:rsidRPr="00051F7C">
              <w:rPr>
                <w:color w:val="000000"/>
                <w:lang w:val="en-US"/>
              </w:rPr>
              <w:t>)</w:t>
            </w:r>
            <w:proofErr w:type="gramEnd"/>
            <w:r w:rsidRPr="00051F7C">
              <w:rPr>
                <w:color w:val="000000"/>
                <w:lang w:val="en-US"/>
              </w:rPr>
              <w:br/>
              <w:t>(Flacoane cu volumul 25 -50 ml.)ambalaj specific p/u analizator A-15</w:t>
            </w:r>
          </w:p>
        </w:tc>
        <w:tc>
          <w:tcPr>
            <w:tcW w:w="855" w:type="dxa"/>
            <w:gridSpan w:val="2"/>
            <w:tcBorders>
              <w:top w:val="nil"/>
              <w:left w:val="single" w:sz="4" w:space="0" w:color="auto"/>
              <w:bottom w:val="single" w:sz="4" w:space="0" w:color="auto"/>
              <w:right w:val="single" w:sz="4" w:space="0" w:color="auto"/>
            </w:tcBorders>
            <w:shd w:val="clear" w:color="auto" w:fill="auto"/>
          </w:tcPr>
          <w:p w14:paraId="66FB7E8A" w14:textId="26C9F3E0" w:rsidR="00914D9F" w:rsidRPr="00051F7C" w:rsidRDefault="00914D9F" w:rsidP="00914D9F">
            <w:pPr>
              <w:shd w:val="clear" w:color="auto" w:fill="FFFFFF" w:themeFill="background1"/>
              <w:spacing w:before="120"/>
              <w:rPr>
                <w:lang w:val="ro-RO"/>
              </w:rPr>
            </w:pPr>
            <w:r w:rsidRPr="00051F7C">
              <w:rPr>
                <w:color w:val="000000"/>
              </w:rPr>
              <w:t>1 200</w:t>
            </w:r>
          </w:p>
        </w:tc>
        <w:tc>
          <w:tcPr>
            <w:tcW w:w="563" w:type="dxa"/>
            <w:tcBorders>
              <w:top w:val="nil"/>
              <w:left w:val="nil"/>
              <w:bottom w:val="single" w:sz="4" w:space="0" w:color="auto"/>
              <w:right w:val="single" w:sz="4" w:space="0" w:color="auto"/>
            </w:tcBorders>
            <w:shd w:val="clear" w:color="auto" w:fill="auto"/>
          </w:tcPr>
          <w:p w14:paraId="5932632D" w14:textId="2C9DA3AE" w:rsidR="00914D9F" w:rsidRPr="00051F7C" w:rsidRDefault="00914D9F" w:rsidP="00914D9F">
            <w:pPr>
              <w:shd w:val="clear" w:color="auto" w:fill="FFFFFF" w:themeFill="background1"/>
              <w:spacing w:before="120"/>
              <w:rPr>
                <w:lang w:val="ro-RO"/>
              </w:rPr>
            </w:pPr>
            <w:r w:rsidRPr="00051F7C">
              <w:rPr>
                <w:color w:val="000000"/>
              </w:rPr>
              <w:t>ML</w:t>
            </w:r>
          </w:p>
        </w:tc>
        <w:tc>
          <w:tcPr>
            <w:tcW w:w="4387" w:type="dxa"/>
            <w:gridSpan w:val="4"/>
            <w:tcBorders>
              <w:top w:val="nil"/>
              <w:left w:val="nil"/>
              <w:bottom w:val="single" w:sz="4" w:space="0" w:color="auto"/>
              <w:right w:val="single" w:sz="4" w:space="0" w:color="auto"/>
            </w:tcBorders>
            <w:shd w:val="clear" w:color="auto" w:fill="auto"/>
          </w:tcPr>
          <w:p w14:paraId="237DD6FF" w14:textId="369D12BE" w:rsidR="00914D9F" w:rsidRPr="00051F7C" w:rsidRDefault="00914D9F" w:rsidP="00914D9F">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fermentativă Determinare Cinetică.</w:t>
            </w:r>
            <w:r w:rsidRPr="00051F7C">
              <w:rPr>
                <w:color w:val="000000"/>
                <w:lang w:val="en-US"/>
              </w:rPr>
              <w:br/>
              <w:t>Tipul reagenţilor: Lichid Stabil gata pentru folosire. Bireagent</w:t>
            </w:r>
            <w:r w:rsidRPr="00051F7C">
              <w:rPr>
                <w:color w:val="000000"/>
                <w:lang w:val="en-US"/>
              </w:rPr>
              <w:br/>
              <w:t>Material pentru investigatii: Ser, plasma heparinizată</w:t>
            </w:r>
            <w:r w:rsidRPr="00051F7C">
              <w:rPr>
                <w:color w:val="000000"/>
                <w:lang w:val="en-US"/>
              </w:rPr>
              <w:br/>
              <w:t>Limita minimă de detectie pentru set: &lt; 3,0 U/L</w:t>
            </w:r>
            <w:r w:rsidRPr="00051F7C">
              <w:rPr>
                <w:color w:val="000000"/>
                <w:lang w:val="en-US"/>
              </w:rPr>
              <w:br/>
              <w:t>Coeficientul de variaţie intraserial: &lt; 3.0</w:t>
            </w:r>
            <w:r w:rsidRPr="00051F7C">
              <w:rPr>
                <w:color w:val="000000"/>
                <w:lang w:val="en-US"/>
              </w:rPr>
              <w:br/>
            </w:r>
            <w:r w:rsidRPr="00051F7C">
              <w:rPr>
                <w:color w:val="000000"/>
                <w:lang w:val="en-US"/>
              </w:rPr>
              <w:lastRenderedPageBreak/>
              <w:t>Coeficientul de variaţie extraserial: &lt; 3.0</w:t>
            </w:r>
            <w:r w:rsidRPr="00051F7C">
              <w:rPr>
                <w:color w:val="000000"/>
                <w:lang w:val="en-US"/>
              </w:rPr>
              <w:br/>
              <w:t>Interferenţe: Acid Ascorbic pînă la 1,7 mmol/l, Bilirubina pînă la 0,7 mmol/l, Lipemie pînă la 21 g/l, Hemoglobina pînă la 2 g/l.</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center"/>
          </w:tcPr>
          <w:p w14:paraId="2DADAB09" w14:textId="1F27E368" w:rsidR="00914D9F" w:rsidRPr="00051F7C" w:rsidRDefault="00914D9F" w:rsidP="00914D9F">
            <w:pPr>
              <w:shd w:val="clear" w:color="auto" w:fill="FFFFFF" w:themeFill="background1"/>
              <w:spacing w:before="120"/>
              <w:jc w:val="right"/>
              <w:rPr>
                <w:lang w:val="en-US"/>
              </w:rPr>
            </w:pPr>
          </w:p>
        </w:tc>
      </w:tr>
      <w:tr w:rsidR="00914D9F" w:rsidRPr="00366E40" w14:paraId="3DC44331"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A81661" w14:textId="77777777" w:rsidR="00914D9F" w:rsidRPr="00051F7C" w:rsidRDefault="00914D9F" w:rsidP="00914D9F">
            <w:pPr>
              <w:shd w:val="clear" w:color="auto" w:fill="FFFFFF" w:themeFill="background1"/>
              <w:spacing w:before="120"/>
              <w:jc w:val="center"/>
              <w:rPr>
                <w:lang w:val="ro-RO"/>
              </w:rPr>
            </w:pPr>
            <w:r w:rsidRPr="00051F7C">
              <w:rPr>
                <w:lang w:val="ro-RO"/>
              </w:rPr>
              <w:t>1.5</w:t>
            </w:r>
          </w:p>
        </w:tc>
        <w:tc>
          <w:tcPr>
            <w:tcW w:w="450" w:type="dxa"/>
            <w:vMerge/>
            <w:tcBorders>
              <w:left w:val="single" w:sz="4" w:space="0" w:color="auto"/>
              <w:right w:val="single" w:sz="4" w:space="0" w:color="auto"/>
            </w:tcBorders>
            <w:shd w:val="clear" w:color="auto" w:fill="FFFFFF" w:themeFill="background1"/>
            <w:vAlign w:val="center"/>
          </w:tcPr>
          <w:p w14:paraId="526F6413" w14:textId="1706EF51" w:rsidR="00914D9F" w:rsidRPr="00051F7C" w:rsidRDefault="00914D9F" w:rsidP="00914D9F">
            <w:pPr>
              <w:shd w:val="clear" w:color="auto" w:fill="FFFFFF" w:themeFill="background1"/>
              <w:jc w:val="center"/>
              <w:rPr>
                <w:lang w:val="ro-RO"/>
              </w:rPr>
            </w:pPr>
          </w:p>
        </w:tc>
        <w:tc>
          <w:tcPr>
            <w:tcW w:w="2295" w:type="dxa"/>
            <w:tcBorders>
              <w:top w:val="nil"/>
              <w:left w:val="single" w:sz="4" w:space="0" w:color="000000"/>
              <w:bottom w:val="single" w:sz="4" w:space="0" w:color="000000"/>
              <w:right w:val="nil"/>
            </w:tcBorders>
            <w:shd w:val="clear" w:color="auto" w:fill="auto"/>
          </w:tcPr>
          <w:p w14:paraId="165F08C4" w14:textId="5FFCE756" w:rsidR="00914D9F" w:rsidRPr="00051F7C" w:rsidRDefault="00914D9F" w:rsidP="00914D9F">
            <w:pPr>
              <w:shd w:val="clear" w:color="auto" w:fill="FFFFFF" w:themeFill="background1"/>
              <w:spacing w:before="120"/>
              <w:jc w:val="both"/>
              <w:rPr>
                <w:lang w:val="ro-RO"/>
              </w:rPr>
            </w:pPr>
            <w:proofErr w:type="gramStart"/>
            <w:r w:rsidRPr="00051F7C">
              <w:rPr>
                <w:color w:val="000000"/>
                <w:lang w:val="en-US"/>
              </w:rPr>
              <w:t>alfa-Amilaza</w:t>
            </w:r>
            <w:proofErr w:type="gramEnd"/>
            <w:r w:rsidRPr="00051F7C">
              <w:rPr>
                <w:color w:val="000000"/>
                <w:lang w:val="en-US"/>
              </w:rPr>
              <w:t xml:space="preserve"> (alfa-Amylase)</w:t>
            </w:r>
            <w:r w:rsidRPr="00051F7C">
              <w:rPr>
                <w:color w:val="000000"/>
                <w:lang w:val="en-US"/>
              </w:rPr>
              <w:br/>
              <w:t>(Flacoane cu volumul 20-50 ml.)ambalaj specific p/u analizator A-15</w:t>
            </w:r>
          </w:p>
        </w:tc>
        <w:tc>
          <w:tcPr>
            <w:tcW w:w="855" w:type="dxa"/>
            <w:gridSpan w:val="2"/>
            <w:tcBorders>
              <w:top w:val="nil"/>
              <w:left w:val="single" w:sz="4" w:space="0" w:color="auto"/>
              <w:bottom w:val="single" w:sz="4" w:space="0" w:color="auto"/>
              <w:right w:val="single" w:sz="4" w:space="0" w:color="auto"/>
            </w:tcBorders>
            <w:shd w:val="clear" w:color="auto" w:fill="auto"/>
          </w:tcPr>
          <w:p w14:paraId="56E01534" w14:textId="0443B905" w:rsidR="00914D9F" w:rsidRPr="00051F7C" w:rsidRDefault="00914D9F" w:rsidP="00914D9F">
            <w:pPr>
              <w:shd w:val="clear" w:color="auto" w:fill="FFFFFF" w:themeFill="background1"/>
              <w:spacing w:before="120"/>
              <w:rPr>
                <w:lang w:val="ro-RO"/>
              </w:rPr>
            </w:pPr>
            <w:r w:rsidRPr="00051F7C">
              <w:rPr>
                <w:color w:val="000000"/>
              </w:rPr>
              <w:t>2 500</w:t>
            </w:r>
          </w:p>
        </w:tc>
        <w:tc>
          <w:tcPr>
            <w:tcW w:w="563" w:type="dxa"/>
            <w:tcBorders>
              <w:top w:val="nil"/>
              <w:left w:val="nil"/>
              <w:bottom w:val="single" w:sz="4" w:space="0" w:color="auto"/>
              <w:right w:val="single" w:sz="4" w:space="0" w:color="auto"/>
            </w:tcBorders>
            <w:shd w:val="clear" w:color="auto" w:fill="auto"/>
          </w:tcPr>
          <w:p w14:paraId="6D9A4919" w14:textId="351DA213" w:rsidR="00914D9F" w:rsidRPr="00051F7C" w:rsidRDefault="00914D9F" w:rsidP="00914D9F">
            <w:pPr>
              <w:shd w:val="clear" w:color="auto" w:fill="FFFFFF" w:themeFill="background1"/>
              <w:spacing w:before="120"/>
              <w:rPr>
                <w:lang w:val="ro-RO"/>
              </w:rPr>
            </w:pPr>
            <w:r w:rsidRPr="00051F7C">
              <w:rPr>
                <w:color w:val="000000"/>
              </w:rPr>
              <w:t> </w:t>
            </w:r>
          </w:p>
        </w:tc>
        <w:tc>
          <w:tcPr>
            <w:tcW w:w="4387" w:type="dxa"/>
            <w:gridSpan w:val="4"/>
            <w:tcBorders>
              <w:top w:val="nil"/>
              <w:left w:val="nil"/>
              <w:bottom w:val="single" w:sz="4" w:space="0" w:color="auto"/>
              <w:right w:val="single" w:sz="4" w:space="0" w:color="auto"/>
            </w:tcBorders>
            <w:shd w:val="clear" w:color="auto" w:fill="auto"/>
          </w:tcPr>
          <w:p w14:paraId="3DC3EA1E" w14:textId="4CDF81A7" w:rsidR="00914D9F" w:rsidRPr="00051F7C" w:rsidRDefault="00914D9F" w:rsidP="00914D9F">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fermentativă. Determinare Cinetică.EPS- G7</w:t>
            </w:r>
            <w:r w:rsidRPr="00051F7C">
              <w:rPr>
                <w:color w:val="000000"/>
                <w:lang w:val="en-US"/>
              </w:rPr>
              <w:br/>
              <w:t>Tipul reagenţilor: Lichid Stabil gata pentru folosire. Bireagent</w:t>
            </w:r>
            <w:r w:rsidRPr="00051F7C">
              <w:rPr>
                <w:color w:val="000000"/>
                <w:lang w:val="en-US"/>
              </w:rPr>
              <w:br/>
              <w:t>Material pentru investigatii: Ser, plasma EDTA sau heparinizată</w:t>
            </w:r>
            <w:r w:rsidRPr="00051F7C">
              <w:rPr>
                <w:color w:val="000000"/>
                <w:lang w:val="en-US"/>
              </w:rPr>
              <w:br/>
              <w:t>Limita minimă de detectie pentru set: &lt; 33,0 U/L</w:t>
            </w:r>
            <w:r w:rsidRPr="00051F7C">
              <w:rPr>
                <w:color w:val="000000"/>
                <w:lang w:val="en-US"/>
              </w:rPr>
              <w:br/>
              <w:t>Coeficientul de variaţie intraserial: &lt; 5.0</w:t>
            </w:r>
            <w:r w:rsidRPr="00051F7C">
              <w:rPr>
                <w:color w:val="000000"/>
                <w:lang w:val="en-US"/>
              </w:rPr>
              <w:br/>
              <w:t>Coeficientul de variaţie extraserial: &lt; 8.0</w:t>
            </w:r>
            <w:r w:rsidRPr="00051F7C">
              <w:rPr>
                <w:color w:val="000000"/>
                <w:lang w:val="en-US"/>
              </w:rPr>
              <w:br/>
              <w:t>Interferenţe: Acid Ascorbic pînă la 1,7 mmol/l, Bilirubina pînă la 0,7 mmol/l, Lipemie pînă la 11g/l,</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center"/>
          </w:tcPr>
          <w:p w14:paraId="1FF965D4" w14:textId="75001634" w:rsidR="00914D9F" w:rsidRPr="00051F7C" w:rsidRDefault="00914D9F" w:rsidP="00914D9F">
            <w:pPr>
              <w:shd w:val="clear" w:color="auto" w:fill="FFFFFF" w:themeFill="background1"/>
              <w:spacing w:before="120"/>
              <w:jc w:val="right"/>
              <w:rPr>
                <w:lang w:val="en-US"/>
              </w:rPr>
            </w:pPr>
          </w:p>
        </w:tc>
      </w:tr>
      <w:tr w:rsidR="00914D9F" w:rsidRPr="00366E40" w14:paraId="17C7C339"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528C17" w14:textId="77777777" w:rsidR="00914D9F" w:rsidRPr="00051F7C" w:rsidRDefault="00914D9F" w:rsidP="00914D9F">
            <w:pPr>
              <w:shd w:val="clear" w:color="auto" w:fill="FFFFFF" w:themeFill="background1"/>
              <w:spacing w:before="120"/>
              <w:jc w:val="center"/>
              <w:rPr>
                <w:lang w:val="ro-RO"/>
              </w:rPr>
            </w:pPr>
            <w:r w:rsidRPr="00051F7C">
              <w:rPr>
                <w:lang w:val="ro-RO"/>
              </w:rPr>
              <w:t>1.6</w:t>
            </w:r>
          </w:p>
        </w:tc>
        <w:tc>
          <w:tcPr>
            <w:tcW w:w="450" w:type="dxa"/>
            <w:vMerge/>
            <w:tcBorders>
              <w:left w:val="single" w:sz="4" w:space="0" w:color="auto"/>
              <w:right w:val="single" w:sz="4" w:space="0" w:color="auto"/>
            </w:tcBorders>
            <w:shd w:val="clear" w:color="auto" w:fill="FFFFFF" w:themeFill="background1"/>
            <w:vAlign w:val="center"/>
          </w:tcPr>
          <w:p w14:paraId="52D5074D" w14:textId="72613148" w:rsidR="00914D9F" w:rsidRPr="00051F7C" w:rsidRDefault="00914D9F" w:rsidP="00914D9F">
            <w:pPr>
              <w:shd w:val="clear" w:color="auto" w:fill="FFFFFF" w:themeFill="background1"/>
              <w:jc w:val="center"/>
              <w:rPr>
                <w:lang w:val="ro-RO"/>
              </w:rPr>
            </w:pPr>
          </w:p>
        </w:tc>
        <w:tc>
          <w:tcPr>
            <w:tcW w:w="2295" w:type="dxa"/>
            <w:tcBorders>
              <w:top w:val="nil"/>
              <w:left w:val="single" w:sz="4" w:space="0" w:color="000000"/>
              <w:bottom w:val="single" w:sz="4" w:space="0" w:color="000000"/>
              <w:right w:val="single" w:sz="4" w:space="0" w:color="000000"/>
            </w:tcBorders>
            <w:shd w:val="clear" w:color="auto" w:fill="auto"/>
          </w:tcPr>
          <w:p w14:paraId="5185F09C" w14:textId="334F1C3D" w:rsidR="00914D9F" w:rsidRPr="00051F7C" w:rsidRDefault="00914D9F" w:rsidP="00914D9F">
            <w:pPr>
              <w:shd w:val="clear" w:color="auto" w:fill="FFFFFF" w:themeFill="background1"/>
              <w:spacing w:before="120"/>
              <w:jc w:val="both"/>
              <w:rPr>
                <w:lang w:val="ro-RO"/>
              </w:rPr>
            </w:pPr>
            <w:r w:rsidRPr="00051F7C">
              <w:rPr>
                <w:color w:val="000000"/>
                <w:lang w:val="en-US"/>
              </w:rPr>
              <w:t>Bilirubina totală (Total Bilirubin</w:t>
            </w:r>
            <w:proofErr w:type="gramStart"/>
            <w:r w:rsidRPr="00051F7C">
              <w:rPr>
                <w:color w:val="000000"/>
                <w:lang w:val="en-US"/>
              </w:rPr>
              <w:t>)</w:t>
            </w:r>
            <w:proofErr w:type="gramEnd"/>
            <w:r w:rsidRPr="00051F7C">
              <w:rPr>
                <w:color w:val="000000"/>
                <w:lang w:val="en-US"/>
              </w:rPr>
              <w:br/>
              <w:t>(Flacoane cu volumul 25-50 ml.)ambalaj specific p/u A-15</w:t>
            </w:r>
          </w:p>
        </w:tc>
        <w:tc>
          <w:tcPr>
            <w:tcW w:w="855" w:type="dxa"/>
            <w:gridSpan w:val="2"/>
            <w:tcBorders>
              <w:top w:val="nil"/>
              <w:left w:val="nil"/>
              <w:bottom w:val="nil"/>
              <w:right w:val="nil"/>
            </w:tcBorders>
            <w:shd w:val="clear" w:color="auto" w:fill="auto"/>
          </w:tcPr>
          <w:p w14:paraId="1A6C7022" w14:textId="7CFB0D4C" w:rsidR="00914D9F" w:rsidRPr="00051F7C" w:rsidRDefault="00914D9F" w:rsidP="00914D9F">
            <w:pPr>
              <w:shd w:val="clear" w:color="auto" w:fill="FFFFFF" w:themeFill="background1"/>
              <w:spacing w:before="120"/>
              <w:rPr>
                <w:lang w:val="ro-RO"/>
              </w:rPr>
            </w:pPr>
            <w:r w:rsidRPr="00051F7C">
              <w:rPr>
                <w:color w:val="000000"/>
              </w:rPr>
              <w:t>2 800</w:t>
            </w:r>
          </w:p>
        </w:tc>
        <w:tc>
          <w:tcPr>
            <w:tcW w:w="563" w:type="dxa"/>
            <w:tcBorders>
              <w:top w:val="nil"/>
              <w:left w:val="single" w:sz="4" w:space="0" w:color="auto"/>
              <w:bottom w:val="single" w:sz="4" w:space="0" w:color="auto"/>
              <w:right w:val="single" w:sz="4" w:space="0" w:color="auto"/>
            </w:tcBorders>
            <w:shd w:val="clear" w:color="auto" w:fill="auto"/>
          </w:tcPr>
          <w:p w14:paraId="4D168B90" w14:textId="463A2534" w:rsidR="00914D9F" w:rsidRPr="00051F7C" w:rsidRDefault="00914D9F" w:rsidP="00914D9F">
            <w:pPr>
              <w:shd w:val="clear" w:color="auto" w:fill="FFFFFF" w:themeFill="background1"/>
              <w:spacing w:before="120"/>
              <w:rPr>
                <w:lang w:val="ro-RO"/>
              </w:rPr>
            </w:pPr>
            <w:r w:rsidRPr="00051F7C">
              <w:rPr>
                <w:color w:val="000000"/>
              </w:rPr>
              <w:t>ML</w:t>
            </w:r>
          </w:p>
        </w:tc>
        <w:tc>
          <w:tcPr>
            <w:tcW w:w="4387" w:type="dxa"/>
            <w:gridSpan w:val="4"/>
            <w:tcBorders>
              <w:top w:val="nil"/>
              <w:left w:val="nil"/>
              <w:bottom w:val="single" w:sz="4" w:space="0" w:color="auto"/>
              <w:right w:val="single" w:sz="4" w:space="0" w:color="auto"/>
            </w:tcBorders>
            <w:shd w:val="clear" w:color="auto" w:fill="auto"/>
          </w:tcPr>
          <w:p w14:paraId="0E607463" w14:textId="3FB21AD3" w:rsidR="00914D9F" w:rsidRPr="00051F7C" w:rsidRDefault="00914D9F" w:rsidP="00914D9F">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Indraşec</w:t>
            </w:r>
            <w:r w:rsidRPr="00051F7C">
              <w:rPr>
                <w:color w:val="000000"/>
                <w:lang w:val="en-US"/>
              </w:rPr>
              <w:br/>
              <w:t>Tipul reagenţilor: Lichid Stabil gata pentru folosire. Bireagent.</w:t>
            </w:r>
            <w:r w:rsidRPr="00051F7C">
              <w:rPr>
                <w:color w:val="000000"/>
                <w:lang w:val="en-US"/>
              </w:rPr>
              <w:br/>
              <w:t>Material pentru investigatii: Ser, plasma EDTA sau heparinizată</w:t>
            </w:r>
            <w:r w:rsidRPr="00051F7C">
              <w:rPr>
                <w:color w:val="000000"/>
                <w:lang w:val="en-US"/>
              </w:rPr>
              <w:br/>
              <w:t>Limita minimă de detectie pentru set: &lt; 1.3 mmol/l</w:t>
            </w:r>
            <w:r w:rsidRPr="00051F7C">
              <w:rPr>
                <w:color w:val="000000"/>
                <w:lang w:val="en-US"/>
              </w:rPr>
              <w:br/>
              <w:t>Coeficientul de variaţie intraserial: &lt; 5.0</w:t>
            </w:r>
            <w:r w:rsidRPr="00051F7C">
              <w:rPr>
                <w:color w:val="000000"/>
                <w:lang w:val="en-US"/>
              </w:rPr>
              <w:br/>
              <w:t>Coeficientul de variaţie extraserial: &lt; 5.0</w:t>
            </w:r>
            <w:r w:rsidRPr="00051F7C">
              <w:rPr>
                <w:color w:val="000000"/>
                <w:lang w:val="en-US"/>
              </w:rPr>
              <w:br/>
              <w:t>Interferenţe: Acid Ascorbic pînă la 1,7 mmol/l, Hemoglobina pînă la 5,5 g/l, Lipemie pînă la 21 g/l,</w:t>
            </w:r>
            <w:r w:rsidRPr="00051F7C">
              <w:rPr>
                <w:color w:val="000000"/>
                <w:lang w:val="en-US"/>
              </w:rPr>
              <w:br/>
              <w:t xml:space="preserve">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w:t>
            </w:r>
            <w:r w:rsidRPr="00051F7C">
              <w:rPr>
                <w:color w:val="000000"/>
                <w:lang w:val="en-US"/>
              </w:rPr>
              <w:lastRenderedPageBreak/>
              <w:t>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center"/>
          </w:tcPr>
          <w:p w14:paraId="255DBA7B" w14:textId="1F60B8C3" w:rsidR="00914D9F" w:rsidRPr="00051F7C" w:rsidRDefault="00914D9F" w:rsidP="00914D9F">
            <w:pPr>
              <w:shd w:val="clear" w:color="auto" w:fill="FFFFFF" w:themeFill="background1"/>
              <w:spacing w:before="120"/>
              <w:jc w:val="right"/>
              <w:rPr>
                <w:lang w:val="en-US"/>
              </w:rPr>
            </w:pPr>
          </w:p>
        </w:tc>
      </w:tr>
      <w:tr w:rsidR="00914D9F" w:rsidRPr="00366E40" w14:paraId="5087CBCE"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992092" w14:textId="77777777" w:rsidR="00914D9F" w:rsidRPr="00051F7C" w:rsidRDefault="00914D9F" w:rsidP="00914D9F">
            <w:pPr>
              <w:shd w:val="clear" w:color="auto" w:fill="FFFFFF" w:themeFill="background1"/>
              <w:spacing w:before="120"/>
              <w:jc w:val="center"/>
              <w:rPr>
                <w:lang w:val="ro-RO"/>
              </w:rPr>
            </w:pPr>
            <w:r w:rsidRPr="00051F7C">
              <w:rPr>
                <w:lang w:val="ro-RO"/>
              </w:rPr>
              <w:t>1.7</w:t>
            </w:r>
          </w:p>
        </w:tc>
        <w:tc>
          <w:tcPr>
            <w:tcW w:w="450" w:type="dxa"/>
            <w:vMerge/>
            <w:tcBorders>
              <w:left w:val="single" w:sz="4" w:space="0" w:color="auto"/>
              <w:right w:val="single" w:sz="4" w:space="0" w:color="auto"/>
            </w:tcBorders>
            <w:shd w:val="clear" w:color="auto" w:fill="FFFFFF" w:themeFill="background1"/>
            <w:vAlign w:val="center"/>
          </w:tcPr>
          <w:p w14:paraId="3E836A17" w14:textId="15AC88C0" w:rsidR="00914D9F" w:rsidRPr="00051F7C" w:rsidRDefault="00914D9F" w:rsidP="00914D9F">
            <w:pPr>
              <w:shd w:val="clear" w:color="auto" w:fill="FFFFFF" w:themeFill="background1"/>
              <w:jc w:val="center"/>
            </w:pPr>
          </w:p>
        </w:tc>
        <w:tc>
          <w:tcPr>
            <w:tcW w:w="2295" w:type="dxa"/>
            <w:tcBorders>
              <w:top w:val="nil"/>
              <w:left w:val="single" w:sz="4" w:space="0" w:color="000000"/>
              <w:bottom w:val="single" w:sz="4" w:space="0" w:color="000000"/>
              <w:right w:val="nil"/>
            </w:tcBorders>
            <w:shd w:val="clear" w:color="auto" w:fill="auto"/>
          </w:tcPr>
          <w:p w14:paraId="5289C128" w14:textId="7AEBCC43" w:rsidR="00914D9F" w:rsidRPr="00051F7C" w:rsidRDefault="00914D9F" w:rsidP="00914D9F">
            <w:pPr>
              <w:shd w:val="clear" w:color="auto" w:fill="FFFFFF" w:themeFill="background1"/>
              <w:spacing w:before="120"/>
              <w:jc w:val="both"/>
              <w:rPr>
                <w:lang w:val="ro-RO"/>
              </w:rPr>
            </w:pPr>
            <w:r w:rsidRPr="00051F7C">
              <w:rPr>
                <w:color w:val="000000"/>
                <w:lang w:val="en-US"/>
              </w:rPr>
              <w:t>Bilirubina directă (Direct Bilirubin</w:t>
            </w:r>
            <w:proofErr w:type="gramStart"/>
            <w:r w:rsidRPr="00051F7C">
              <w:rPr>
                <w:color w:val="000000"/>
                <w:lang w:val="en-US"/>
              </w:rPr>
              <w:t>)</w:t>
            </w:r>
            <w:proofErr w:type="gramEnd"/>
            <w:r w:rsidRPr="00051F7C">
              <w:rPr>
                <w:color w:val="000000"/>
                <w:lang w:val="en-US"/>
              </w:rPr>
              <w:br/>
              <w:t>(Flacoane cu volumul 25-50 ml.)ambalaj specific p/u A-15</w:t>
            </w:r>
          </w:p>
        </w:tc>
        <w:tc>
          <w:tcPr>
            <w:tcW w:w="855" w:type="dxa"/>
            <w:gridSpan w:val="2"/>
            <w:tcBorders>
              <w:top w:val="single" w:sz="4" w:space="0" w:color="auto"/>
              <w:left w:val="single" w:sz="4" w:space="0" w:color="auto"/>
              <w:bottom w:val="single" w:sz="4" w:space="0" w:color="auto"/>
              <w:right w:val="single" w:sz="4" w:space="0" w:color="auto"/>
            </w:tcBorders>
            <w:shd w:val="clear" w:color="auto" w:fill="auto"/>
          </w:tcPr>
          <w:p w14:paraId="09C3FC58" w14:textId="43080E0A" w:rsidR="00914D9F" w:rsidRPr="00051F7C" w:rsidRDefault="00914D9F" w:rsidP="00914D9F">
            <w:pPr>
              <w:shd w:val="clear" w:color="auto" w:fill="FFFFFF" w:themeFill="background1"/>
              <w:spacing w:before="120"/>
              <w:rPr>
                <w:lang w:val="ro-RO"/>
              </w:rPr>
            </w:pPr>
            <w:r w:rsidRPr="00051F7C">
              <w:rPr>
                <w:color w:val="000000"/>
              </w:rPr>
              <w:t>1 500</w:t>
            </w:r>
          </w:p>
        </w:tc>
        <w:tc>
          <w:tcPr>
            <w:tcW w:w="563" w:type="dxa"/>
            <w:tcBorders>
              <w:top w:val="nil"/>
              <w:left w:val="nil"/>
              <w:bottom w:val="nil"/>
              <w:right w:val="nil"/>
            </w:tcBorders>
            <w:shd w:val="clear" w:color="auto" w:fill="auto"/>
          </w:tcPr>
          <w:p w14:paraId="3EB46328" w14:textId="270F7E76" w:rsidR="00914D9F" w:rsidRPr="00051F7C" w:rsidRDefault="00914D9F" w:rsidP="00914D9F">
            <w:pPr>
              <w:shd w:val="clear" w:color="auto" w:fill="FFFFFF" w:themeFill="background1"/>
              <w:spacing w:before="120"/>
              <w:rPr>
                <w:lang w:val="ro-RO"/>
              </w:rPr>
            </w:pPr>
            <w:r w:rsidRPr="00051F7C">
              <w:rPr>
                <w:color w:val="000000"/>
              </w:rPr>
              <w:t xml:space="preserve">ML </w:t>
            </w:r>
          </w:p>
        </w:tc>
        <w:tc>
          <w:tcPr>
            <w:tcW w:w="4387" w:type="dxa"/>
            <w:gridSpan w:val="4"/>
            <w:tcBorders>
              <w:top w:val="nil"/>
              <w:left w:val="single" w:sz="4" w:space="0" w:color="auto"/>
              <w:bottom w:val="single" w:sz="4" w:space="0" w:color="auto"/>
              <w:right w:val="single" w:sz="4" w:space="0" w:color="auto"/>
            </w:tcBorders>
            <w:shd w:val="clear" w:color="auto" w:fill="auto"/>
          </w:tcPr>
          <w:p w14:paraId="3C3813E4" w14:textId="18732CC4" w:rsidR="00914D9F" w:rsidRPr="00051F7C" w:rsidRDefault="00914D9F" w:rsidP="00914D9F">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DCA</w:t>
            </w:r>
            <w:r w:rsidRPr="00051F7C">
              <w:rPr>
                <w:color w:val="000000"/>
                <w:lang w:val="en-US"/>
              </w:rPr>
              <w:br/>
              <w:t>Tipul reagenţilor: Lichid Stabil gata pentru folosire. Bireagent</w:t>
            </w:r>
            <w:r w:rsidRPr="00051F7C">
              <w:rPr>
                <w:color w:val="000000"/>
                <w:lang w:val="en-US"/>
              </w:rPr>
              <w:br/>
              <w:t>Material pentru investigatii: Ser, plasma EDTA sau heparinizată</w:t>
            </w:r>
            <w:r w:rsidRPr="00051F7C">
              <w:rPr>
                <w:color w:val="000000"/>
                <w:lang w:val="en-US"/>
              </w:rPr>
              <w:br/>
              <w:t>Limita minimă de detectie pentru set: &lt; 1.8 mmol/l</w:t>
            </w:r>
            <w:r w:rsidRPr="00051F7C">
              <w:rPr>
                <w:color w:val="000000"/>
                <w:lang w:val="en-US"/>
              </w:rPr>
              <w:br/>
              <w:t>Coeficientul de variaţie intraserial: &lt; 0.03</w:t>
            </w:r>
            <w:r w:rsidRPr="00051F7C">
              <w:rPr>
                <w:color w:val="000000"/>
                <w:lang w:val="en-US"/>
              </w:rPr>
              <w:br/>
              <w:t>Coeficientul de variaţie extraserial: &lt; 0.01</w:t>
            </w:r>
            <w:r w:rsidRPr="00051F7C">
              <w:rPr>
                <w:color w:val="000000"/>
                <w:lang w:val="en-US"/>
              </w:rPr>
              <w:br/>
              <w:t>Interferenţe: Acid Ascorbic pînă la 1,7 mmol/l, Hemoglobina pînă la 5,5 g/l, Lipemie pînă la 11 g/l,</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center"/>
          </w:tcPr>
          <w:p w14:paraId="4E5FE959" w14:textId="7DE7B24A" w:rsidR="00914D9F" w:rsidRPr="00051F7C" w:rsidRDefault="00914D9F" w:rsidP="00914D9F">
            <w:pPr>
              <w:shd w:val="clear" w:color="auto" w:fill="FFFFFF" w:themeFill="background1"/>
              <w:spacing w:before="120"/>
              <w:jc w:val="right"/>
              <w:rPr>
                <w:lang w:val="en-US"/>
              </w:rPr>
            </w:pPr>
          </w:p>
        </w:tc>
      </w:tr>
      <w:tr w:rsidR="00914D9F" w:rsidRPr="00366E40" w14:paraId="7300FDAD"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A27AD3" w14:textId="77777777" w:rsidR="00914D9F" w:rsidRPr="00051F7C" w:rsidRDefault="00914D9F" w:rsidP="00914D9F">
            <w:pPr>
              <w:shd w:val="clear" w:color="auto" w:fill="FFFFFF" w:themeFill="background1"/>
              <w:spacing w:before="120"/>
              <w:jc w:val="center"/>
              <w:rPr>
                <w:lang w:val="ro-RO"/>
              </w:rPr>
            </w:pPr>
            <w:r w:rsidRPr="00051F7C">
              <w:rPr>
                <w:lang w:val="ro-RO"/>
              </w:rPr>
              <w:t>1.8</w:t>
            </w:r>
          </w:p>
        </w:tc>
        <w:tc>
          <w:tcPr>
            <w:tcW w:w="450" w:type="dxa"/>
            <w:vMerge/>
            <w:tcBorders>
              <w:left w:val="single" w:sz="4" w:space="0" w:color="auto"/>
              <w:right w:val="single" w:sz="4" w:space="0" w:color="auto"/>
            </w:tcBorders>
            <w:shd w:val="clear" w:color="auto" w:fill="FFFFFF" w:themeFill="background1"/>
            <w:vAlign w:val="center"/>
          </w:tcPr>
          <w:p w14:paraId="684EB416" w14:textId="0017A76F" w:rsidR="00914D9F" w:rsidRPr="00051F7C" w:rsidRDefault="00914D9F" w:rsidP="00914D9F">
            <w:pPr>
              <w:shd w:val="clear" w:color="auto" w:fill="FFFFFF" w:themeFill="background1"/>
              <w:jc w:val="center"/>
            </w:pPr>
          </w:p>
        </w:tc>
        <w:tc>
          <w:tcPr>
            <w:tcW w:w="2295" w:type="dxa"/>
            <w:tcBorders>
              <w:top w:val="nil"/>
              <w:left w:val="single" w:sz="4" w:space="0" w:color="000000"/>
              <w:bottom w:val="single" w:sz="4" w:space="0" w:color="000000"/>
              <w:right w:val="nil"/>
            </w:tcBorders>
            <w:shd w:val="clear" w:color="auto" w:fill="auto"/>
          </w:tcPr>
          <w:p w14:paraId="2E5F9C1D" w14:textId="48EA9984" w:rsidR="00914D9F" w:rsidRPr="00051F7C" w:rsidRDefault="00914D9F" w:rsidP="00914D9F">
            <w:pPr>
              <w:shd w:val="clear" w:color="auto" w:fill="FFFFFF" w:themeFill="background1"/>
              <w:spacing w:before="120"/>
              <w:jc w:val="both"/>
              <w:rPr>
                <w:lang w:val="ro-RO"/>
              </w:rPr>
            </w:pPr>
            <w:r w:rsidRPr="00051F7C">
              <w:rPr>
                <w:color w:val="000000"/>
                <w:lang w:val="en-US"/>
              </w:rPr>
              <w:t>Calciu (Calcium</w:t>
            </w:r>
            <w:proofErr w:type="gramStart"/>
            <w:r w:rsidRPr="00051F7C">
              <w:rPr>
                <w:color w:val="000000"/>
                <w:lang w:val="en-US"/>
              </w:rPr>
              <w:t>)</w:t>
            </w:r>
            <w:proofErr w:type="gramEnd"/>
            <w:r w:rsidRPr="00051F7C">
              <w:rPr>
                <w:color w:val="000000"/>
                <w:lang w:val="en-US"/>
              </w:rPr>
              <w:br/>
              <w:t>(Flacoane cu volumu25-50 ml.)ambalaj solicitat specific p/u analizator A-15</w:t>
            </w:r>
          </w:p>
        </w:tc>
        <w:tc>
          <w:tcPr>
            <w:tcW w:w="855" w:type="dxa"/>
            <w:gridSpan w:val="2"/>
            <w:tcBorders>
              <w:top w:val="nil"/>
              <w:left w:val="single" w:sz="4" w:space="0" w:color="auto"/>
              <w:bottom w:val="single" w:sz="4" w:space="0" w:color="auto"/>
              <w:right w:val="single" w:sz="4" w:space="0" w:color="auto"/>
            </w:tcBorders>
            <w:shd w:val="clear" w:color="auto" w:fill="auto"/>
          </w:tcPr>
          <w:p w14:paraId="24F4E27F" w14:textId="6B104148" w:rsidR="00914D9F" w:rsidRPr="00051F7C" w:rsidRDefault="00914D9F" w:rsidP="00914D9F">
            <w:pPr>
              <w:shd w:val="clear" w:color="auto" w:fill="FFFFFF" w:themeFill="background1"/>
              <w:spacing w:before="120"/>
              <w:rPr>
                <w:lang w:val="ro-RO"/>
              </w:rPr>
            </w:pPr>
            <w:r w:rsidRPr="00051F7C">
              <w:rPr>
                <w:color w:val="000000"/>
              </w:rPr>
              <w:t>1 250</w:t>
            </w:r>
          </w:p>
        </w:tc>
        <w:tc>
          <w:tcPr>
            <w:tcW w:w="563" w:type="dxa"/>
            <w:tcBorders>
              <w:top w:val="single" w:sz="4" w:space="0" w:color="auto"/>
              <w:left w:val="nil"/>
              <w:bottom w:val="single" w:sz="4" w:space="0" w:color="auto"/>
              <w:right w:val="single" w:sz="4" w:space="0" w:color="auto"/>
            </w:tcBorders>
            <w:shd w:val="clear" w:color="auto" w:fill="auto"/>
          </w:tcPr>
          <w:p w14:paraId="61A1F36F" w14:textId="69A5494F" w:rsidR="00914D9F" w:rsidRPr="00051F7C" w:rsidRDefault="00914D9F" w:rsidP="00914D9F">
            <w:pPr>
              <w:shd w:val="clear" w:color="auto" w:fill="FFFFFF" w:themeFill="background1"/>
              <w:spacing w:before="120"/>
              <w:rPr>
                <w:lang w:val="ro-RO"/>
              </w:rPr>
            </w:pPr>
            <w:r w:rsidRPr="00051F7C">
              <w:rPr>
                <w:color w:val="000000"/>
              </w:rPr>
              <w:t>ML</w:t>
            </w:r>
          </w:p>
        </w:tc>
        <w:tc>
          <w:tcPr>
            <w:tcW w:w="4387" w:type="dxa"/>
            <w:gridSpan w:val="4"/>
            <w:tcBorders>
              <w:top w:val="nil"/>
              <w:left w:val="nil"/>
              <w:bottom w:val="single" w:sz="4" w:space="0" w:color="auto"/>
              <w:right w:val="single" w:sz="4" w:space="0" w:color="auto"/>
            </w:tcBorders>
            <w:shd w:val="clear" w:color="auto" w:fill="auto"/>
          </w:tcPr>
          <w:p w14:paraId="35C0081E" w14:textId="04FA5A1B" w:rsidR="00914D9F" w:rsidRPr="00051F7C" w:rsidRDefault="00914D9F" w:rsidP="00914D9F">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cu Arsenazo III</w:t>
            </w:r>
            <w:r w:rsidRPr="00051F7C">
              <w:rPr>
                <w:color w:val="000000"/>
                <w:lang w:val="en-US"/>
              </w:rPr>
              <w:br/>
              <w:t>Tipul reagenţilor: Lichid Stabil gata pentru folosire. Monoreagent. Cu calibrator</w:t>
            </w:r>
            <w:r w:rsidRPr="00051F7C">
              <w:rPr>
                <w:color w:val="000000"/>
                <w:lang w:val="en-US"/>
              </w:rPr>
              <w:br/>
              <w:t>Material pentru investigatii: Ser, plasma heparinizată , urina</w:t>
            </w:r>
            <w:r w:rsidRPr="00051F7C">
              <w:rPr>
                <w:color w:val="000000"/>
                <w:lang w:val="en-US"/>
              </w:rPr>
              <w:br/>
              <w:t>Limita minimă de detectie pentru set: &lt; 0.01m mol/l</w:t>
            </w:r>
            <w:r w:rsidRPr="00051F7C">
              <w:rPr>
                <w:color w:val="000000"/>
                <w:lang w:val="en-US"/>
              </w:rPr>
              <w:br/>
              <w:t>Coeficientul de variaţie intraserial: &lt; 0.3</w:t>
            </w:r>
            <w:r w:rsidRPr="00051F7C">
              <w:rPr>
                <w:color w:val="000000"/>
                <w:lang w:val="en-US"/>
              </w:rPr>
              <w:br/>
              <w:t>Coeficientul de variaţie extraserial: &lt; 0.3</w:t>
            </w:r>
            <w:r w:rsidRPr="00051F7C">
              <w:rPr>
                <w:color w:val="000000"/>
                <w:lang w:val="en-US"/>
              </w:rPr>
              <w:br/>
              <w:t>Interferenţe: Acid Ascorbic pînă la 1,7 mmol/l, Bilirubina pînă la 0,7 mmol/l, Lipemie pînă la 21 g/l, Hemoglobina pînă la 5,5 g/l, Magneziu pînă la 8 mmol/l</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center"/>
          </w:tcPr>
          <w:p w14:paraId="2304320E" w14:textId="3CAFB27A" w:rsidR="00914D9F" w:rsidRPr="00051F7C" w:rsidRDefault="00914D9F" w:rsidP="00914D9F">
            <w:pPr>
              <w:shd w:val="clear" w:color="auto" w:fill="FFFFFF" w:themeFill="background1"/>
              <w:spacing w:before="120"/>
              <w:jc w:val="right"/>
              <w:rPr>
                <w:lang w:val="en-US"/>
              </w:rPr>
            </w:pPr>
          </w:p>
        </w:tc>
      </w:tr>
      <w:tr w:rsidR="00914D9F" w:rsidRPr="00366E40" w14:paraId="207FBC80"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10D7B4" w14:textId="77777777" w:rsidR="00914D9F" w:rsidRPr="00051F7C" w:rsidRDefault="00914D9F" w:rsidP="00914D9F">
            <w:pPr>
              <w:shd w:val="clear" w:color="auto" w:fill="FFFFFF" w:themeFill="background1"/>
              <w:spacing w:before="120"/>
              <w:jc w:val="center"/>
              <w:rPr>
                <w:lang w:val="ro-RO"/>
              </w:rPr>
            </w:pPr>
            <w:r w:rsidRPr="00051F7C">
              <w:rPr>
                <w:lang w:val="ro-RO"/>
              </w:rPr>
              <w:t>1.9</w:t>
            </w:r>
          </w:p>
        </w:tc>
        <w:tc>
          <w:tcPr>
            <w:tcW w:w="450" w:type="dxa"/>
            <w:vMerge/>
            <w:tcBorders>
              <w:left w:val="single" w:sz="4" w:space="0" w:color="auto"/>
              <w:right w:val="single" w:sz="4" w:space="0" w:color="auto"/>
            </w:tcBorders>
            <w:shd w:val="clear" w:color="auto" w:fill="FFFFFF" w:themeFill="background1"/>
            <w:vAlign w:val="center"/>
          </w:tcPr>
          <w:p w14:paraId="092FBFA1" w14:textId="701DD7DA" w:rsidR="00914D9F" w:rsidRPr="00051F7C" w:rsidRDefault="00914D9F" w:rsidP="00914D9F">
            <w:pPr>
              <w:shd w:val="clear" w:color="auto" w:fill="FFFFFF" w:themeFill="background1"/>
              <w:jc w:val="center"/>
            </w:pPr>
          </w:p>
        </w:tc>
        <w:tc>
          <w:tcPr>
            <w:tcW w:w="2295" w:type="dxa"/>
            <w:tcBorders>
              <w:top w:val="nil"/>
              <w:left w:val="single" w:sz="4" w:space="0" w:color="000000"/>
              <w:bottom w:val="single" w:sz="4" w:space="0" w:color="000000"/>
              <w:right w:val="nil"/>
            </w:tcBorders>
            <w:shd w:val="clear" w:color="auto" w:fill="auto"/>
          </w:tcPr>
          <w:p w14:paraId="07D72F8D" w14:textId="51FF52DE" w:rsidR="00914D9F" w:rsidRPr="00051F7C" w:rsidRDefault="00914D9F" w:rsidP="00914D9F">
            <w:pPr>
              <w:shd w:val="clear" w:color="auto" w:fill="FFFFFF" w:themeFill="background1"/>
              <w:spacing w:before="120"/>
              <w:jc w:val="both"/>
              <w:rPr>
                <w:lang w:val="ro-RO"/>
              </w:rPr>
            </w:pPr>
            <w:r w:rsidRPr="00051F7C">
              <w:rPr>
                <w:color w:val="000000"/>
                <w:lang w:val="en-US"/>
              </w:rPr>
              <w:t>Cholesterol total (Cholesterol</w:t>
            </w:r>
            <w:proofErr w:type="gramStart"/>
            <w:r w:rsidRPr="00051F7C">
              <w:rPr>
                <w:color w:val="000000"/>
                <w:lang w:val="en-US"/>
              </w:rPr>
              <w:t>)</w:t>
            </w:r>
            <w:proofErr w:type="gramEnd"/>
            <w:r w:rsidRPr="00051F7C">
              <w:rPr>
                <w:color w:val="000000"/>
                <w:lang w:val="en-US"/>
              </w:rPr>
              <w:br/>
              <w:t xml:space="preserve">(Flacoane cu volumul 25 - </w:t>
            </w:r>
            <w:r w:rsidRPr="00051F7C">
              <w:rPr>
                <w:color w:val="000000"/>
                <w:lang w:val="en-US"/>
              </w:rPr>
              <w:lastRenderedPageBreak/>
              <w:t>50 ml.)ambalaj solicitat specific p/u analizator A-15</w:t>
            </w:r>
          </w:p>
        </w:tc>
        <w:tc>
          <w:tcPr>
            <w:tcW w:w="855" w:type="dxa"/>
            <w:gridSpan w:val="2"/>
            <w:tcBorders>
              <w:top w:val="nil"/>
              <w:left w:val="single" w:sz="4" w:space="0" w:color="auto"/>
              <w:bottom w:val="single" w:sz="4" w:space="0" w:color="auto"/>
              <w:right w:val="single" w:sz="4" w:space="0" w:color="auto"/>
            </w:tcBorders>
            <w:shd w:val="clear" w:color="auto" w:fill="auto"/>
          </w:tcPr>
          <w:p w14:paraId="6547E034" w14:textId="44800DFC" w:rsidR="00914D9F" w:rsidRPr="00B64B69" w:rsidRDefault="00B64B69" w:rsidP="00914D9F">
            <w:pPr>
              <w:shd w:val="clear" w:color="auto" w:fill="FFFFFF" w:themeFill="background1"/>
              <w:spacing w:before="120"/>
              <w:rPr>
                <w:lang w:val="ro-MD"/>
              </w:rPr>
            </w:pPr>
            <w:r>
              <w:rPr>
                <w:color w:val="000000"/>
                <w:lang w:val="ro-MD"/>
              </w:rPr>
              <w:lastRenderedPageBreak/>
              <w:t>1500</w:t>
            </w:r>
          </w:p>
        </w:tc>
        <w:tc>
          <w:tcPr>
            <w:tcW w:w="563" w:type="dxa"/>
            <w:tcBorders>
              <w:top w:val="nil"/>
              <w:left w:val="nil"/>
              <w:bottom w:val="single" w:sz="4" w:space="0" w:color="auto"/>
              <w:right w:val="single" w:sz="4" w:space="0" w:color="auto"/>
            </w:tcBorders>
            <w:shd w:val="clear" w:color="auto" w:fill="auto"/>
          </w:tcPr>
          <w:p w14:paraId="11711CA3" w14:textId="64FF166E" w:rsidR="00914D9F" w:rsidRPr="00051F7C" w:rsidRDefault="00914D9F" w:rsidP="00914D9F">
            <w:pPr>
              <w:shd w:val="clear" w:color="auto" w:fill="FFFFFF" w:themeFill="background1"/>
              <w:spacing w:before="120"/>
              <w:rPr>
                <w:lang w:val="ro-RO"/>
              </w:rPr>
            </w:pPr>
            <w:r w:rsidRPr="00051F7C">
              <w:rPr>
                <w:color w:val="000000"/>
              </w:rPr>
              <w:t>ML</w:t>
            </w:r>
          </w:p>
        </w:tc>
        <w:tc>
          <w:tcPr>
            <w:tcW w:w="4387" w:type="dxa"/>
            <w:gridSpan w:val="4"/>
            <w:tcBorders>
              <w:top w:val="nil"/>
              <w:left w:val="nil"/>
              <w:bottom w:val="single" w:sz="4" w:space="0" w:color="auto"/>
              <w:right w:val="single" w:sz="4" w:space="0" w:color="auto"/>
            </w:tcBorders>
            <w:shd w:val="clear" w:color="auto" w:fill="auto"/>
          </w:tcPr>
          <w:p w14:paraId="0BB6DFC8" w14:textId="290C681B" w:rsidR="00914D9F" w:rsidRPr="00051F7C" w:rsidRDefault="00914D9F" w:rsidP="00914D9F">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Colesterol Oxidase /peroxidase</w:t>
            </w:r>
            <w:r w:rsidRPr="00051F7C">
              <w:rPr>
                <w:color w:val="000000"/>
                <w:lang w:val="en-US"/>
              </w:rPr>
              <w:br/>
            </w:r>
            <w:r w:rsidRPr="00051F7C">
              <w:rPr>
                <w:color w:val="000000"/>
                <w:lang w:val="en-US"/>
              </w:rPr>
              <w:lastRenderedPageBreak/>
              <w:t>Tipul reagenţilor: Lichid Stabil gata pentru folosire. Monoreagent. Cu calibrator</w:t>
            </w:r>
            <w:r w:rsidRPr="00051F7C">
              <w:rPr>
                <w:color w:val="000000"/>
                <w:lang w:val="en-US"/>
              </w:rPr>
              <w:br/>
              <w:t>Material pentru investigatii: Ser, plasma EDTA sau heparinizată</w:t>
            </w:r>
            <w:r w:rsidRPr="00051F7C">
              <w:rPr>
                <w:color w:val="000000"/>
                <w:lang w:val="en-US"/>
              </w:rPr>
              <w:br/>
              <w:t>Limita minimă de detectie pentru set: &lt; 0,08 mmol/l</w:t>
            </w:r>
            <w:r w:rsidRPr="00051F7C">
              <w:rPr>
                <w:color w:val="000000"/>
                <w:lang w:val="en-US"/>
              </w:rPr>
              <w:br/>
              <w:t>Coeficientul de variaţie intraserial: &lt; 2.0</w:t>
            </w:r>
            <w:r w:rsidRPr="00051F7C">
              <w:rPr>
                <w:color w:val="000000"/>
                <w:lang w:val="en-US"/>
              </w:rPr>
              <w:br/>
              <w:t>Coeficientul de variaţie extraserial: &lt; 2.5</w:t>
            </w:r>
            <w:r w:rsidRPr="00051F7C">
              <w:rPr>
                <w:color w:val="000000"/>
                <w:lang w:val="en-US"/>
              </w:rPr>
              <w:br/>
              <w:t>Interferenţe: Acid Ascorbic pînă la 0,3 mmol/l, Bilirubina pînă la 0,35 mmol/l, Hemoglobina pînă la 2,1 g/l, Lipemie pînă la 21 g/l.</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center"/>
          </w:tcPr>
          <w:p w14:paraId="5F4977A4" w14:textId="3DF41E4E" w:rsidR="00914D9F" w:rsidRPr="00051F7C" w:rsidRDefault="00914D9F" w:rsidP="00914D9F">
            <w:pPr>
              <w:shd w:val="clear" w:color="auto" w:fill="FFFFFF" w:themeFill="background1"/>
              <w:spacing w:before="120"/>
              <w:jc w:val="right"/>
              <w:rPr>
                <w:lang w:val="en-US"/>
              </w:rPr>
            </w:pPr>
          </w:p>
        </w:tc>
      </w:tr>
      <w:tr w:rsidR="00914D9F" w:rsidRPr="00366E40" w14:paraId="01812AC8"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6F3FE2" w14:textId="77777777" w:rsidR="00914D9F" w:rsidRPr="00051F7C" w:rsidRDefault="00914D9F" w:rsidP="00914D9F">
            <w:pPr>
              <w:shd w:val="clear" w:color="auto" w:fill="FFFFFF" w:themeFill="background1"/>
              <w:spacing w:before="120"/>
              <w:jc w:val="center"/>
              <w:rPr>
                <w:lang w:val="ro-RO"/>
              </w:rPr>
            </w:pPr>
            <w:r w:rsidRPr="00051F7C">
              <w:rPr>
                <w:lang w:val="ro-RO"/>
              </w:rPr>
              <w:t>1.10</w:t>
            </w:r>
          </w:p>
        </w:tc>
        <w:tc>
          <w:tcPr>
            <w:tcW w:w="450" w:type="dxa"/>
            <w:vMerge/>
            <w:tcBorders>
              <w:left w:val="single" w:sz="4" w:space="0" w:color="auto"/>
              <w:bottom w:val="single" w:sz="4" w:space="0" w:color="auto"/>
              <w:right w:val="single" w:sz="4" w:space="0" w:color="auto"/>
            </w:tcBorders>
            <w:shd w:val="clear" w:color="auto" w:fill="FFFFFF" w:themeFill="background1"/>
            <w:vAlign w:val="center"/>
          </w:tcPr>
          <w:p w14:paraId="49F2A295" w14:textId="06EF6BEC" w:rsidR="00914D9F" w:rsidRPr="00051F7C" w:rsidRDefault="00914D9F" w:rsidP="00914D9F">
            <w:pPr>
              <w:shd w:val="clear" w:color="auto" w:fill="FFFFFF" w:themeFill="background1"/>
              <w:jc w:val="center"/>
              <w:rPr>
                <w:rStyle w:val="treelistitemtitle"/>
                <w:bCs/>
                <w:lang w:val="ro-RO"/>
              </w:rPr>
            </w:pPr>
          </w:p>
        </w:tc>
        <w:tc>
          <w:tcPr>
            <w:tcW w:w="2295" w:type="dxa"/>
            <w:tcBorders>
              <w:top w:val="nil"/>
              <w:left w:val="single" w:sz="4" w:space="0" w:color="000000"/>
              <w:bottom w:val="single" w:sz="4" w:space="0" w:color="000000"/>
              <w:right w:val="nil"/>
            </w:tcBorders>
            <w:shd w:val="clear" w:color="auto" w:fill="auto"/>
          </w:tcPr>
          <w:p w14:paraId="7C541407" w14:textId="6DDDCA33" w:rsidR="00914D9F" w:rsidRPr="00051F7C" w:rsidRDefault="00914D9F" w:rsidP="00914D9F">
            <w:pPr>
              <w:shd w:val="clear" w:color="auto" w:fill="FFFFFF" w:themeFill="background1"/>
              <w:spacing w:before="120"/>
              <w:jc w:val="both"/>
              <w:rPr>
                <w:lang w:val="ro-RO"/>
              </w:rPr>
            </w:pPr>
            <w:r w:rsidRPr="00051F7C">
              <w:rPr>
                <w:color w:val="000000"/>
                <w:lang w:val="en-US"/>
              </w:rPr>
              <w:t>Creatinina (Creatinine</w:t>
            </w:r>
            <w:proofErr w:type="gramStart"/>
            <w:r w:rsidRPr="00051F7C">
              <w:rPr>
                <w:color w:val="000000"/>
                <w:lang w:val="en-US"/>
              </w:rPr>
              <w:t>)</w:t>
            </w:r>
            <w:proofErr w:type="gramEnd"/>
            <w:r w:rsidRPr="00051F7C">
              <w:rPr>
                <w:color w:val="000000"/>
                <w:lang w:val="en-US"/>
              </w:rPr>
              <w:br/>
              <w:t>(Flacoane cu volumul 100 ml.)</w:t>
            </w:r>
          </w:p>
        </w:tc>
        <w:tc>
          <w:tcPr>
            <w:tcW w:w="855" w:type="dxa"/>
            <w:gridSpan w:val="2"/>
            <w:tcBorders>
              <w:top w:val="nil"/>
              <w:left w:val="single" w:sz="4" w:space="0" w:color="auto"/>
              <w:bottom w:val="single" w:sz="4" w:space="0" w:color="auto"/>
              <w:right w:val="single" w:sz="4" w:space="0" w:color="auto"/>
            </w:tcBorders>
            <w:shd w:val="clear" w:color="auto" w:fill="auto"/>
          </w:tcPr>
          <w:p w14:paraId="409151F2" w14:textId="70A2ED8D" w:rsidR="00914D9F" w:rsidRPr="00051F7C" w:rsidRDefault="00914D9F" w:rsidP="00914D9F">
            <w:pPr>
              <w:shd w:val="clear" w:color="auto" w:fill="FFFFFF" w:themeFill="background1"/>
              <w:spacing w:before="120"/>
              <w:rPr>
                <w:lang w:val="ro-RO"/>
              </w:rPr>
            </w:pPr>
            <w:r w:rsidRPr="00051F7C">
              <w:rPr>
                <w:color w:val="000000"/>
              </w:rPr>
              <w:t>3 000</w:t>
            </w:r>
          </w:p>
        </w:tc>
        <w:tc>
          <w:tcPr>
            <w:tcW w:w="563" w:type="dxa"/>
            <w:tcBorders>
              <w:top w:val="nil"/>
              <w:left w:val="nil"/>
              <w:bottom w:val="single" w:sz="4" w:space="0" w:color="auto"/>
              <w:right w:val="single" w:sz="4" w:space="0" w:color="auto"/>
            </w:tcBorders>
            <w:shd w:val="clear" w:color="auto" w:fill="auto"/>
          </w:tcPr>
          <w:p w14:paraId="22017F11" w14:textId="35803123" w:rsidR="00914D9F" w:rsidRPr="00051F7C" w:rsidRDefault="00914D9F" w:rsidP="00914D9F">
            <w:pPr>
              <w:shd w:val="clear" w:color="auto" w:fill="FFFFFF" w:themeFill="background1"/>
              <w:spacing w:before="120"/>
              <w:rPr>
                <w:lang w:val="ro-RO"/>
              </w:rPr>
            </w:pPr>
            <w:r w:rsidRPr="00051F7C">
              <w:rPr>
                <w:color w:val="000000"/>
              </w:rPr>
              <w:t>ml</w:t>
            </w:r>
          </w:p>
        </w:tc>
        <w:tc>
          <w:tcPr>
            <w:tcW w:w="4387" w:type="dxa"/>
            <w:gridSpan w:val="4"/>
            <w:tcBorders>
              <w:top w:val="nil"/>
              <w:left w:val="nil"/>
              <w:bottom w:val="single" w:sz="4" w:space="0" w:color="auto"/>
              <w:right w:val="single" w:sz="4" w:space="0" w:color="auto"/>
            </w:tcBorders>
            <w:shd w:val="clear" w:color="auto" w:fill="auto"/>
          </w:tcPr>
          <w:p w14:paraId="3C482A0A" w14:textId="11E9C962" w:rsidR="00914D9F" w:rsidRPr="00051F7C" w:rsidRDefault="00914D9F" w:rsidP="00914D9F">
            <w:pPr>
              <w:shd w:val="clear" w:color="auto" w:fill="FFFFFF" w:themeFill="background1"/>
              <w:rPr>
                <w:lang w:val="en-US"/>
              </w:rPr>
            </w:pPr>
            <w:r w:rsidRPr="00051F7C">
              <w:rPr>
                <w:color w:val="000000"/>
                <w:lang w:val="en-US"/>
              </w:rPr>
              <w:t>Marcaj: CE</w:t>
            </w:r>
            <w:r w:rsidRPr="00051F7C">
              <w:rPr>
                <w:color w:val="000000"/>
                <w:lang w:val="en-US"/>
              </w:rPr>
              <w:br/>
              <w:t>Metoda de determinare: Fotometrică Jaffe compensat</w:t>
            </w:r>
            <w:proofErr w:type="gramStart"/>
            <w:r w:rsidRPr="00051F7C">
              <w:rPr>
                <w:color w:val="000000"/>
                <w:lang w:val="en-US"/>
              </w:rPr>
              <w:t>..</w:t>
            </w:r>
            <w:proofErr w:type="gramEnd"/>
            <w:r w:rsidRPr="00051F7C">
              <w:rPr>
                <w:color w:val="000000"/>
                <w:lang w:val="en-US"/>
              </w:rPr>
              <w:t xml:space="preserve"> Determinare cinetică cu calibrator.</w:t>
            </w:r>
            <w:r w:rsidRPr="00051F7C">
              <w:rPr>
                <w:color w:val="000000"/>
                <w:lang w:val="en-US"/>
              </w:rPr>
              <w:br/>
              <w:t>Tipul reagenţilor: Lichid Stabil gata pentru folosire. Bireagent. Cu calibrator</w:t>
            </w:r>
            <w:r w:rsidRPr="00051F7C">
              <w:rPr>
                <w:color w:val="000000"/>
                <w:lang w:val="en-US"/>
              </w:rPr>
              <w:br/>
              <w:t>Material pentru investigatii: Ser, plasma heparinizată , urina</w:t>
            </w:r>
            <w:r w:rsidRPr="00051F7C">
              <w:rPr>
                <w:color w:val="000000"/>
                <w:lang w:val="en-US"/>
              </w:rPr>
              <w:br/>
              <w:t>Limita minimă de detectie pentru set: &lt; 15 mcmol/l</w:t>
            </w:r>
            <w:r w:rsidRPr="00051F7C">
              <w:rPr>
                <w:color w:val="000000"/>
                <w:lang w:val="en-US"/>
              </w:rPr>
              <w:br/>
              <w:t>Coeficientul de variaţie intraserial: &lt; 0.05</w:t>
            </w:r>
            <w:r w:rsidRPr="00051F7C">
              <w:rPr>
                <w:color w:val="000000"/>
                <w:lang w:val="en-US"/>
              </w:rPr>
              <w:br/>
              <w:t>Coeficientul de variaţie extraserial: &lt; 0.05</w:t>
            </w:r>
            <w:r w:rsidRPr="00051F7C">
              <w:rPr>
                <w:color w:val="000000"/>
                <w:lang w:val="en-US"/>
              </w:rPr>
              <w:br/>
              <w:t>Interferenţe: Acid Ascorbic pînă la 1,7 mmol/l, Bilirubina pînă la 0,7 mmol/l, Hemoglobina pînă la 5,5 g/l, Lipemie pînă la 21 g/l.</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center"/>
          </w:tcPr>
          <w:p w14:paraId="378196C1" w14:textId="593B66A8" w:rsidR="00914D9F" w:rsidRPr="00051F7C" w:rsidRDefault="00914D9F" w:rsidP="00914D9F">
            <w:pPr>
              <w:shd w:val="clear" w:color="auto" w:fill="FFFFFF" w:themeFill="background1"/>
              <w:spacing w:before="120"/>
              <w:jc w:val="right"/>
              <w:rPr>
                <w:lang w:val="en-US"/>
              </w:rPr>
            </w:pPr>
          </w:p>
        </w:tc>
      </w:tr>
      <w:tr w:rsidR="00914D9F" w:rsidRPr="00366E40" w14:paraId="3912E458"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52E4C4" w14:textId="77777777" w:rsidR="00914D9F" w:rsidRPr="00051F7C" w:rsidRDefault="00914D9F" w:rsidP="00914D9F">
            <w:pPr>
              <w:shd w:val="clear" w:color="auto" w:fill="FFFFFF" w:themeFill="background1"/>
              <w:spacing w:before="120"/>
              <w:jc w:val="center"/>
              <w:rPr>
                <w:lang w:val="ro-RO"/>
              </w:rPr>
            </w:pPr>
            <w:r w:rsidRPr="00051F7C">
              <w:rPr>
                <w:lang w:val="ro-RO"/>
              </w:rPr>
              <w:t>1.11</w:t>
            </w:r>
          </w:p>
        </w:tc>
        <w:tc>
          <w:tcPr>
            <w:tcW w:w="450" w:type="dxa"/>
            <w:vMerge w:val="restart"/>
            <w:tcBorders>
              <w:top w:val="single" w:sz="4" w:space="0" w:color="auto"/>
              <w:left w:val="single" w:sz="4" w:space="0" w:color="auto"/>
              <w:right w:val="single" w:sz="4" w:space="0" w:color="auto"/>
            </w:tcBorders>
            <w:shd w:val="clear" w:color="auto" w:fill="FFFFFF" w:themeFill="background1"/>
            <w:vAlign w:val="center"/>
          </w:tcPr>
          <w:p w14:paraId="2E1F1031" w14:textId="267EF8DC" w:rsidR="00914D9F" w:rsidRPr="00051F7C" w:rsidRDefault="00914D9F" w:rsidP="00914D9F">
            <w:pPr>
              <w:shd w:val="clear" w:color="auto" w:fill="FFFFFF" w:themeFill="background1"/>
              <w:jc w:val="center"/>
            </w:pPr>
          </w:p>
        </w:tc>
        <w:tc>
          <w:tcPr>
            <w:tcW w:w="2295" w:type="dxa"/>
            <w:tcBorders>
              <w:top w:val="nil"/>
              <w:left w:val="single" w:sz="4" w:space="0" w:color="000000"/>
              <w:bottom w:val="single" w:sz="4" w:space="0" w:color="000000"/>
              <w:right w:val="nil"/>
            </w:tcBorders>
            <w:shd w:val="clear" w:color="auto" w:fill="auto"/>
          </w:tcPr>
          <w:p w14:paraId="78BCF6B2" w14:textId="287A187A" w:rsidR="00914D9F" w:rsidRPr="00051F7C" w:rsidRDefault="00914D9F" w:rsidP="00914D9F">
            <w:pPr>
              <w:shd w:val="clear" w:color="auto" w:fill="FFFFFF" w:themeFill="background1"/>
              <w:spacing w:before="120"/>
              <w:jc w:val="both"/>
              <w:rPr>
                <w:lang w:val="ro-RO"/>
              </w:rPr>
            </w:pPr>
            <w:r w:rsidRPr="00051F7C">
              <w:rPr>
                <w:color w:val="000000"/>
                <w:lang w:val="en-US"/>
              </w:rPr>
              <w:t>Gamma-GT (Gamma-GT</w:t>
            </w:r>
            <w:proofErr w:type="gramStart"/>
            <w:r w:rsidRPr="00051F7C">
              <w:rPr>
                <w:color w:val="000000"/>
                <w:lang w:val="en-US"/>
              </w:rPr>
              <w:t>)</w:t>
            </w:r>
            <w:proofErr w:type="gramEnd"/>
            <w:r w:rsidRPr="00051F7C">
              <w:rPr>
                <w:color w:val="000000"/>
                <w:lang w:val="en-US"/>
              </w:rPr>
              <w:br/>
              <w:t>(Flacoane cu volumul 20-50 ml.)ambalaj solicitat specific p/u A-15</w:t>
            </w:r>
          </w:p>
        </w:tc>
        <w:tc>
          <w:tcPr>
            <w:tcW w:w="855" w:type="dxa"/>
            <w:gridSpan w:val="2"/>
            <w:tcBorders>
              <w:top w:val="nil"/>
              <w:left w:val="single" w:sz="4" w:space="0" w:color="auto"/>
              <w:bottom w:val="single" w:sz="4" w:space="0" w:color="auto"/>
              <w:right w:val="single" w:sz="4" w:space="0" w:color="auto"/>
            </w:tcBorders>
            <w:shd w:val="clear" w:color="auto" w:fill="auto"/>
          </w:tcPr>
          <w:p w14:paraId="04511523" w14:textId="0523A350" w:rsidR="00914D9F" w:rsidRPr="00051F7C" w:rsidRDefault="00914D9F" w:rsidP="00B64B69">
            <w:pPr>
              <w:shd w:val="clear" w:color="auto" w:fill="FFFFFF" w:themeFill="background1"/>
              <w:spacing w:before="120"/>
              <w:rPr>
                <w:lang w:val="ro-RO"/>
              </w:rPr>
            </w:pPr>
            <w:r w:rsidRPr="00051F7C">
              <w:rPr>
                <w:color w:val="000000"/>
              </w:rPr>
              <w:t xml:space="preserve">1 </w:t>
            </w:r>
            <w:r w:rsidR="00B64B69">
              <w:rPr>
                <w:color w:val="000000"/>
                <w:lang w:val="ro-MD"/>
              </w:rPr>
              <w:t>5</w:t>
            </w:r>
            <w:r w:rsidRPr="00051F7C">
              <w:rPr>
                <w:color w:val="000000"/>
              </w:rPr>
              <w:t>00</w:t>
            </w:r>
          </w:p>
        </w:tc>
        <w:tc>
          <w:tcPr>
            <w:tcW w:w="563" w:type="dxa"/>
            <w:tcBorders>
              <w:top w:val="nil"/>
              <w:left w:val="nil"/>
              <w:bottom w:val="single" w:sz="4" w:space="0" w:color="auto"/>
              <w:right w:val="single" w:sz="4" w:space="0" w:color="auto"/>
            </w:tcBorders>
            <w:shd w:val="clear" w:color="auto" w:fill="auto"/>
          </w:tcPr>
          <w:p w14:paraId="35A4869B" w14:textId="682886E2" w:rsidR="00914D9F" w:rsidRPr="00051F7C" w:rsidRDefault="00914D9F" w:rsidP="00914D9F">
            <w:pPr>
              <w:shd w:val="clear" w:color="auto" w:fill="FFFFFF" w:themeFill="background1"/>
              <w:spacing w:before="120"/>
              <w:rPr>
                <w:lang w:val="ro-RO"/>
              </w:rPr>
            </w:pPr>
            <w:r w:rsidRPr="00051F7C">
              <w:rPr>
                <w:color w:val="000000"/>
              </w:rPr>
              <w:t>ML</w:t>
            </w:r>
          </w:p>
        </w:tc>
        <w:tc>
          <w:tcPr>
            <w:tcW w:w="4387" w:type="dxa"/>
            <w:gridSpan w:val="4"/>
            <w:tcBorders>
              <w:top w:val="nil"/>
              <w:left w:val="nil"/>
              <w:bottom w:val="single" w:sz="4" w:space="0" w:color="auto"/>
              <w:right w:val="single" w:sz="4" w:space="0" w:color="auto"/>
            </w:tcBorders>
            <w:shd w:val="clear" w:color="auto" w:fill="auto"/>
          </w:tcPr>
          <w:p w14:paraId="5C024D16" w14:textId="75CB7CB7" w:rsidR="00914D9F" w:rsidRPr="00051F7C" w:rsidRDefault="00914D9F" w:rsidP="00914D9F">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fermentativă. Determinare Cinetică. IFCC</w:t>
            </w:r>
            <w:r w:rsidRPr="00051F7C">
              <w:rPr>
                <w:color w:val="000000"/>
                <w:lang w:val="en-US"/>
              </w:rPr>
              <w:br/>
              <w:t>Tipul reagenţilor: Lichid Stabil gata pentru folosire. Bireagent</w:t>
            </w:r>
            <w:r w:rsidRPr="00051F7C">
              <w:rPr>
                <w:color w:val="000000"/>
                <w:lang w:val="en-US"/>
              </w:rPr>
              <w:br/>
              <w:t>Material pentru investigatii: Ser, plasma heparinizată</w:t>
            </w:r>
            <w:r w:rsidRPr="00051F7C">
              <w:rPr>
                <w:color w:val="000000"/>
                <w:lang w:val="en-US"/>
              </w:rPr>
              <w:br/>
              <w:t>Limita minimă de detectie pentru set: &lt; 2 U/L</w:t>
            </w:r>
            <w:r w:rsidRPr="00051F7C">
              <w:rPr>
                <w:color w:val="000000"/>
                <w:lang w:val="en-US"/>
              </w:rPr>
              <w:br/>
              <w:t>Coeficientul de variaţie intraserial: &lt; 1,5</w:t>
            </w:r>
            <w:r w:rsidRPr="00051F7C">
              <w:rPr>
                <w:color w:val="000000"/>
                <w:lang w:val="en-US"/>
              </w:rPr>
              <w:br/>
              <w:t>Coeficientul de variaţie extraserial: &lt; 1,0</w:t>
            </w:r>
            <w:r w:rsidRPr="00051F7C">
              <w:rPr>
                <w:color w:val="000000"/>
                <w:lang w:val="en-US"/>
              </w:rPr>
              <w:br/>
              <w:t xml:space="preserve">Interferenţe: Acid Ascorbic pînă la 1,7 mmol/l, Bilirubina pînă la 0,7 mmol/l, Hemoglobina pînă la </w:t>
            </w:r>
            <w:r w:rsidRPr="00051F7C">
              <w:rPr>
                <w:color w:val="000000"/>
                <w:lang w:val="en-US"/>
              </w:rPr>
              <w:lastRenderedPageBreak/>
              <w:t>4,5 g/l, Lipemie pînă la 21 g/l.</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center"/>
          </w:tcPr>
          <w:p w14:paraId="5F541E15" w14:textId="56DE3071" w:rsidR="00914D9F" w:rsidRPr="00051F7C" w:rsidRDefault="00914D9F" w:rsidP="00914D9F">
            <w:pPr>
              <w:shd w:val="clear" w:color="auto" w:fill="FFFFFF" w:themeFill="background1"/>
              <w:spacing w:before="120"/>
              <w:jc w:val="right"/>
              <w:rPr>
                <w:lang w:val="en-US"/>
              </w:rPr>
            </w:pPr>
          </w:p>
        </w:tc>
      </w:tr>
      <w:tr w:rsidR="00914D9F" w:rsidRPr="00366E40" w14:paraId="7A33D7A6"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CEE035" w14:textId="77777777" w:rsidR="00914D9F" w:rsidRPr="00051F7C" w:rsidRDefault="00914D9F" w:rsidP="00914D9F">
            <w:pPr>
              <w:shd w:val="clear" w:color="auto" w:fill="FFFFFF" w:themeFill="background1"/>
              <w:spacing w:before="120"/>
              <w:jc w:val="center"/>
              <w:rPr>
                <w:lang w:val="ro-RO"/>
              </w:rPr>
            </w:pPr>
            <w:r w:rsidRPr="00051F7C">
              <w:rPr>
                <w:lang w:val="ro-RO"/>
              </w:rPr>
              <w:t>1.12</w:t>
            </w:r>
          </w:p>
        </w:tc>
        <w:tc>
          <w:tcPr>
            <w:tcW w:w="450" w:type="dxa"/>
            <w:vMerge/>
            <w:tcBorders>
              <w:left w:val="single" w:sz="4" w:space="0" w:color="auto"/>
              <w:right w:val="single" w:sz="4" w:space="0" w:color="auto"/>
            </w:tcBorders>
            <w:shd w:val="clear" w:color="auto" w:fill="FFFFFF" w:themeFill="background1"/>
            <w:vAlign w:val="center"/>
          </w:tcPr>
          <w:p w14:paraId="2F7C1BBC" w14:textId="43EEBC0F" w:rsidR="00914D9F" w:rsidRPr="00051F7C" w:rsidRDefault="00914D9F" w:rsidP="00914D9F">
            <w:pPr>
              <w:shd w:val="clear" w:color="auto" w:fill="FFFFFF" w:themeFill="background1"/>
              <w:jc w:val="center"/>
            </w:pPr>
          </w:p>
        </w:tc>
        <w:tc>
          <w:tcPr>
            <w:tcW w:w="2295" w:type="dxa"/>
            <w:tcBorders>
              <w:top w:val="nil"/>
              <w:left w:val="single" w:sz="4" w:space="0" w:color="000000"/>
              <w:bottom w:val="single" w:sz="4" w:space="0" w:color="000000"/>
              <w:right w:val="nil"/>
            </w:tcBorders>
            <w:shd w:val="clear" w:color="auto" w:fill="auto"/>
          </w:tcPr>
          <w:p w14:paraId="4740C3E7" w14:textId="34374302" w:rsidR="00914D9F" w:rsidRPr="00051F7C" w:rsidRDefault="00914D9F" w:rsidP="00914D9F">
            <w:pPr>
              <w:shd w:val="clear" w:color="auto" w:fill="FFFFFF" w:themeFill="background1"/>
              <w:spacing w:before="120"/>
              <w:jc w:val="both"/>
              <w:rPr>
                <w:lang w:val="ro-RO"/>
              </w:rPr>
            </w:pPr>
            <w:r w:rsidRPr="00051F7C">
              <w:rPr>
                <w:color w:val="000000"/>
                <w:lang w:val="en-US"/>
              </w:rPr>
              <w:t>Glucoza (Glucose</w:t>
            </w:r>
            <w:proofErr w:type="gramStart"/>
            <w:r w:rsidRPr="00051F7C">
              <w:rPr>
                <w:color w:val="000000"/>
                <w:lang w:val="en-US"/>
              </w:rPr>
              <w:t>)</w:t>
            </w:r>
            <w:proofErr w:type="gramEnd"/>
            <w:r w:rsidRPr="00051F7C">
              <w:rPr>
                <w:color w:val="000000"/>
                <w:lang w:val="en-US"/>
              </w:rPr>
              <w:br/>
              <w:t>(Flacoane cu volumul25-50 ml.)ambalaj solicitat specific p/u A-15</w:t>
            </w:r>
          </w:p>
        </w:tc>
        <w:tc>
          <w:tcPr>
            <w:tcW w:w="855" w:type="dxa"/>
            <w:gridSpan w:val="2"/>
            <w:tcBorders>
              <w:top w:val="nil"/>
              <w:left w:val="single" w:sz="4" w:space="0" w:color="auto"/>
              <w:bottom w:val="single" w:sz="4" w:space="0" w:color="auto"/>
              <w:right w:val="single" w:sz="4" w:space="0" w:color="auto"/>
            </w:tcBorders>
            <w:shd w:val="clear" w:color="auto" w:fill="auto"/>
          </w:tcPr>
          <w:p w14:paraId="1AA84F22" w14:textId="47127EB0" w:rsidR="00914D9F" w:rsidRPr="00051F7C" w:rsidRDefault="00914D9F" w:rsidP="00914D9F">
            <w:pPr>
              <w:shd w:val="clear" w:color="auto" w:fill="FFFFFF" w:themeFill="background1"/>
              <w:spacing w:before="120"/>
              <w:rPr>
                <w:lang w:val="ro-RO"/>
              </w:rPr>
            </w:pPr>
            <w:r w:rsidRPr="00051F7C">
              <w:rPr>
                <w:color w:val="000000"/>
              </w:rPr>
              <w:t>3 000</w:t>
            </w:r>
          </w:p>
        </w:tc>
        <w:tc>
          <w:tcPr>
            <w:tcW w:w="563" w:type="dxa"/>
            <w:tcBorders>
              <w:top w:val="nil"/>
              <w:left w:val="nil"/>
              <w:bottom w:val="single" w:sz="4" w:space="0" w:color="auto"/>
              <w:right w:val="single" w:sz="4" w:space="0" w:color="auto"/>
            </w:tcBorders>
            <w:shd w:val="clear" w:color="auto" w:fill="auto"/>
          </w:tcPr>
          <w:p w14:paraId="45F09980" w14:textId="2B931369" w:rsidR="00914D9F" w:rsidRPr="00051F7C" w:rsidRDefault="00914D9F" w:rsidP="00914D9F">
            <w:pPr>
              <w:shd w:val="clear" w:color="auto" w:fill="FFFFFF" w:themeFill="background1"/>
              <w:spacing w:before="120"/>
              <w:rPr>
                <w:lang w:val="ro-RO"/>
              </w:rPr>
            </w:pPr>
            <w:r w:rsidRPr="00051F7C">
              <w:rPr>
                <w:color w:val="000000"/>
              </w:rPr>
              <w:t>ML</w:t>
            </w:r>
          </w:p>
        </w:tc>
        <w:tc>
          <w:tcPr>
            <w:tcW w:w="4387" w:type="dxa"/>
            <w:gridSpan w:val="4"/>
            <w:tcBorders>
              <w:top w:val="nil"/>
              <w:left w:val="nil"/>
              <w:bottom w:val="single" w:sz="4" w:space="0" w:color="auto"/>
              <w:right w:val="single" w:sz="4" w:space="0" w:color="auto"/>
            </w:tcBorders>
            <w:shd w:val="clear" w:color="auto" w:fill="auto"/>
          </w:tcPr>
          <w:p w14:paraId="645AE1EF" w14:textId="445C6515" w:rsidR="00914D9F" w:rsidRPr="00051F7C" w:rsidRDefault="00914D9F" w:rsidP="00914D9F">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cu Oxidase/Peroxidase</w:t>
            </w:r>
            <w:r w:rsidRPr="00051F7C">
              <w:rPr>
                <w:color w:val="000000"/>
                <w:lang w:val="en-US"/>
              </w:rPr>
              <w:br/>
              <w:t>Tipul reagenţilor: Lichid Stabil gata pentru folosire. Bireagent. Cu calibrator</w:t>
            </w:r>
            <w:r w:rsidRPr="00051F7C">
              <w:rPr>
                <w:color w:val="000000"/>
                <w:lang w:val="en-US"/>
              </w:rPr>
              <w:br/>
              <w:t>Material pentru investigatii: Ser, plasma EDTA, fluorinizată sau heparinizată , urina</w:t>
            </w:r>
            <w:r w:rsidRPr="00051F7C">
              <w:rPr>
                <w:color w:val="000000"/>
                <w:lang w:val="en-US"/>
              </w:rPr>
              <w:br/>
              <w:t>Limita minimă de detectie pentru set: &lt; 0.1 mmol/l</w:t>
            </w:r>
            <w:r w:rsidRPr="00051F7C">
              <w:rPr>
                <w:color w:val="000000"/>
                <w:lang w:val="en-US"/>
              </w:rPr>
              <w:br/>
              <w:t>Coeficientul de variaţie intraserial: &lt; 7.0</w:t>
            </w:r>
            <w:r w:rsidRPr="00051F7C">
              <w:rPr>
                <w:color w:val="000000"/>
                <w:lang w:val="en-US"/>
              </w:rPr>
              <w:br/>
              <w:t>Coeficientul de variaţie extraserial: &lt; 3.0</w:t>
            </w:r>
            <w:r w:rsidRPr="00051F7C">
              <w:rPr>
                <w:color w:val="000000"/>
                <w:lang w:val="en-US"/>
              </w:rPr>
              <w:br/>
              <w:t>Interferenţe: Acid Ascorbic pînă la 0,9 mmol/l, Bilirubina pînă la 0,7 mmol/l, Hemoglobina pînă la 5,5 g/l, Lipemie pînă la 21 g/l.</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center"/>
          </w:tcPr>
          <w:p w14:paraId="0D9A7980" w14:textId="39ABADDB" w:rsidR="00914D9F" w:rsidRPr="00051F7C" w:rsidRDefault="00914D9F" w:rsidP="00914D9F">
            <w:pPr>
              <w:shd w:val="clear" w:color="auto" w:fill="FFFFFF" w:themeFill="background1"/>
              <w:spacing w:before="120"/>
              <w:jc w:val="right"/>
              <w:rPr>
                <w:lang w:val="en-US"/>
              </w:rPr>
            </w:pPr>
          </w:p>
        </w:tc>
      </w:tr>
      <w:tr w:rsidR="00914D9F" w:rsidRPr="00366E40" w14:paraId="652EB4F8"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E4E554" w14:textId="77777777" w:rsidR="00914D9F" w:rsidRPr="00051F7C" w:rsidRDefault="00914D9F" w:rsidP="00914D9F">
            <w:pPr>
              <w:shd w:val="clear" w:color="auto" w:fill="FFFFFF" w:themeFill="background1"/>
              <w:spacing w:before="120"/>
              <w:jc w:val="center"/>
              <w:rPr>
                <w:lang w:val="ro-RO"/>
              </w:rPr>
            </w:pPr>
            <w:r w:rsidRPr="00051F7C">
              <w:rPr>
                <w:lang w:val="ro-RO"/>
              </w:rPr>
              <w:t>1.13</w:t>
            </w:r>
          </w:p>
        </w:tc>
        <w:tc>
          <w:tcPr>
            <w:tcW w:w="450" w:type="dxa"/>
            <w:vMerge/>
            <w:tcBorders>
              <w:left w:val="single" w:sz="4" w:space="0" w:color="auto"/>
              <w:right w:val="single" w:sz="4" w:space="0" w:color="auto"/>
            </w:tcBorders>
            <w:shd w:val="clear" w:color="auto" w:fill="FFFFFF" w:themeFill="background1"/>
            <w:vAlign w:val="center"/>
          </w:tcPr>
          <w:p w14:paraId="353EA241" w14:textId="38B15AA6" w:rsidR="00914D9F" w:rsidRPr="00051F7C" w:rsidRDefault="00914D9F" w:rsidP="00914D9F">
            <w:pPr>
              <w:shd w:val="clear" w:color="auto" w:fill="FFFFFF" w:themeFill="background1"/>
              <w:jc w:val="center"/>
              <w:rPr>
                <w:lang w:val="ro-RO"/>
              </w:rPr>
            </w:pPr>
          </w:p>
        </w:tc>
        <w:tc>
          <w:tcPr>
            <w:tcW w:w="2295" w:type="dxa"/>
            <w:tcBorders>
              <w:top w:val="nil"/>
              <w:left w:val="single" w:sz="4" w:space="0" w:color="000000"/>
              <w:bottom w:val="single" w:sz="4" w:space="0" w:color="000000"/>
              <w:right w:val="nil"/>
            </w:tcBorders>
            <w:shd w:val="clear" w:color="auto" w:fill="auto"/>
          </w:tcPr>
          <w:p w14:paraId="3EE3702E" w14:textId="0CFEC79D" w:rsidR="00914D9F" w:rsidRPr="00051F7C" w:rsidRDefault="00914D9F" w:rsidP="00914D9F">
            <w:pPr>
              <w:shd w:val="clear" w:color="auto" w:fill="FFFFFF" w:themeFill="background1"/>
              <w:spacing w:before="120"/>
              <w:jc w:val="both"/>
              <w:rPr>
                <w:lang w:val="ro-RO"/>
              </w:rPr>
            </w:pPr>
            <w:r w:rsidRPr="00051F7C">
              <w:rPr>
                <w:color w:val="000000"/>
                <w:lang w:val="en-US"/>
              </w:rPr>
              <w:t>Fier (Iron</w:t>
            </w:r>
            <w:proofErr w:type="gramStart"/>
            <w:r w:rsidRPr="00051F7C">
              <w:rPr>
                <w:color w:val="000000"/>
                <w:lang w:val="en-US"/>
              </w:rPr>
              <w:t>)</w:t>
            </w:r>
            <w:proofErr w:type="gramEnd"/>
            <w:r w:rsidRPr="00051F7C">
              <w:rPr>
                <w:color w:val="000000"/>
                <w:lang w:val="en-US"/>
              </w:rPr>
              <w:br/>
              <w:t>(Flacoane cu volumul 20-50 ml.)ambalaj solicitat specific p/u A-15</w:t>
            </w:r>
          </w:p>
        </w:tc>
        <w:tc>
          <w:tcPr>
            <w:tcW w:w="855" w:type="dxa"/>
            <w:gridSpan w:val="2"/>
            <w:tcBorders>
              <w:top w:val="nil"/>
              <w:left w:val="single" w:sz="4" w:space="0" w:color="auto"/>
              <w:bottom w:val="single" w:sz="4" w:space="0" w:color="auto"/>
              <w:right w:val="single" w:sz="4" w:space="0" w:color="auto"/>
            </w:tcBorders>
            <w:shd w:val="clear" w:color="auto" w:fill="auto"/>
          </w:tcPr>
          <w:p w14:paraId="36536303" w14:textId="12DBE730" w:rsidR="00914D9F" w:rsidRPr="00051F7C" w:rsidRDefault="00B64B69" w:rsidP="00914D9F">
            <w:pPr>
              <w:shd w:val="clear" w:color="auto" w:fill="FFFFFF" w:themeFill="background1"/>
              <w:spacing w:before="120"/>
              <w:rPr>
                <w:lang w:val="ro-RO"/>
              </w:rPr>
            </w:pPr>
            <w:r>
              <w:rPr>
                <w:color w:val="000000"/>
                <w:lang w:val="ro-MD"/>
              </w:rPr>
              <w:t>2</w:t>
            </w:r>
            <w:r w:rsidR="00914D9F" w:rsidRPr="00051F7C">
              <w:rPr>
                <w:color w:val="000000"/>
              </w:rPr>
              <w:t xml:space="preserve"> 000</w:t>
            </w:r>
          </w:p>
        </w:tc>
        <w:tc>
          <w:tcPr>
            <w:tcW w:w="563" w:type="dxa"/>
            <w:tcBorders>
              <w:top w:val="nil"/>
              <w:left w:val="nil"/>
              <w:bottom w:val="single" w:sz="4" w:space="0" w:color="auto"/>
              <w:right w:val="single" w:sz="4" w:space="0" w:color="auto"/>
            </w:tcBorders>
            <w:shd w:val="clear" w:color="auto" w:fill="auto"/>
          </w:tcPr>
          <w:p w14:paraId="380A3CD0" w14:textId="21335DBA" w:rsidR="00914D9F" w:rsidRPr="00051F7C" w:rsidRDefault="00914D9F" w:rsidP="00914D9F">
            <w:pPr>
              <w:shd w:val="clear" w:color="auto" w:fill="FFFFFF" w:themeFill="background1"/>
              <w:spacing w:before="120"/>
              <w:rPr>
                <w:lang w:val="ro-RO"/>
              </w:rPr>
            </w:pPr>
            <w:r w:rsidRPr="00051F7C">
              <w:rPr>
                <w:color w:val="000000"/>
              </w:rPr>
              <w:t>ML</w:t>
            </w:r>
          </w:p>
        </w:tc>
        <w:tc>
          <w:tcPr>
            <w:tcW w:w="4387" w:type="dxa"/>
            <w:gridSpan w:val="4"/>
            <w:tcBorders>
              <w:top w:val="nil"/>
              <w:left w:val="nil"/>
              <w:bottom w:val="single" w:sz="4" w:space="0" w:color="auto"/>
              <w:right w:val="single" w:sz="4" w:space="0" w:color="auto"/>
            </w:tcBorders>
            <w:shd w:val="clear" w:color="auto" w:fill="auto"/>
          </w:tcPr>
          <w:p w14:paraId="611DA002" w14:textId="4A9F5B26" w:rsidR="00914D9F" w:rsidRPr="00051F7C" w:rsidRDefault="00914D9F" w:rsidP="00914D9F">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cu Ferrozine</w:t>
            </w:r>
            <w:r w:rsidRPr="00051F7C">
              <w:rPr>
                <w:color w:val="000000"/>
                <w:lang w:val="en-US"/>
              </w:rPr>
              <w:br/>
              <w:t>Tipul reagenţilor: Lichid Stabil gata pentru folosire. Bireagent.</w:t>
            </w:r>
            <w:r w:rsidRPr="00051F7C">
              <w:rPr>
                <w:color w:val="000000"/>
                <w:lang w:val="en-US"/>
              </w:rPr>
              <w:br/>
              <w:t>Material pentru investigatii: Ser, plasma heparinizată</w:t>
            </w:r>
            <w:r w:rsidRPr="00051F7C">
              <w:rPr>
                <w:color w:val="000000"/>
                <w:lang w:val="en-US"/>
              </w:rPr>
              <w:br/>
              <w:t>Limita minimă de detectie pentru set: &lt; 0.9 mcmol/ l</w:t>
            </w:r>
            <w:r w:rsidRPr="00051F7C">
              <w:rPr>
                <w:color w:val="000000"/>
                <w:lang w:val="en-US"/>
              </w:rPr>
              <w:br/>
              <w:t>Coeficientul de variaţie intraserial: &lt; 3.0</w:t>
            </w:r>
            <w:r w:rsidRPr="00051F7C">
              <w:rPr>
                <w:color w:val="000000"/>
                <w:lang w:val="en-US"/>
              </w:rPr>
              <w:br/>
              <w:t>Coeficientul de variaţie extraserial: &lt; 4.0</w:t>
            </w:r>
            <w:r w:rsidRPr="00051F7C">
              <w:rPr>
                <w:color w:val="000000"/>
                <w:lang w:val="en-US"/>
              </w:rPr>
              <w:br/>
              <w:t>Interferenţe: Bilirubina pînă la 1,0 mmol/l, Hemoglobina pînă la 1,1 g/l, Lipemie pînă la 21 g/l, Cupru pînă la 6,5 mmol/l, Zinc pînă la 0,06 mmol/l.</w:t>
            </w:r>
            <w:r w:rsidRPr="00051F7C">
              <w:rPr>
                <w:color w:val="000000"/>
                <w:lang w:val="en-US"/>
              </w:rPr>
              <w:br/>
              <w:t xml:space="preserve">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w:t>
            </w:r>
            <w:r w:rsidRPr="00051F7C">
              <w:rPr>
                <w:color w:val="000000"/>
                <w:lang w:val="en-US"/>
              </w:rPr>
              <w:lastRenderedPageBreak/>
              <w:t>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center"/>
          </w:tcPr>
          <w:p w14:paraId="48905C38" w14:textId="0A397B56" w:rsidR="00914D9F" w:rsidRPr="00051F7C" w:rsidRDefault="00914D9F" w:rsidP="00914D9F">
            <w:pPr>
              <w:shd w:val="clear" w:color="auto" w:fill="FFFFFF" w:themeFill="background1"/>
              <w:spacing w:before="120"/>
              <w:jc w:val="right"/>
              <w:rPr>
                <w:lang w:val="en-US"/>
              </w:rPr>
            </w:pPr>
          </w:p>
        </w:tc>
      </w:tr>
      <w:tr w:rsidR="00914D9F" w:rsidRPr="00366E40" w14:paraId="259286B6"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E18C1F" w14:textId="77777777" w:rsidR="00914D9F" w:rsidRPr="00051F7C" w:rsidRDefault="00914D9F" w:rsidP="00914D9F">
            <w:pPr>
              <w:shd w:val="clear" w:color="auto" w:fill="FFFFFF" w:themeFill="background1"/>
              <w:spacing w:before="120"/>
              <w:jc w:val="center"/>
              <w:rPr>
                <w:lang w:val="ro-RO"/>
              </w:rPr>
            </w:pPr>
            <w:r w:rsidRPr="00051F7C">
              <w:rPr>
                <w:lang w:val="ro-RO"/>
              </w:rPr>
              <w:t>1.14</w:t>
            </w:r>
          </w:p>
        </w:tc>
        <w:tc>
          <w:tcPr>
            <w:tcW w:w="450" w:type="dxa"/>
            <w:vMerge/>
            <w:tcBorders>
              <w:left w:val="single" w:sz="4" w:space="0" w:color="auto"/>
              <w:right w:val="single" w:sz="4" w:space="0" w:color="auto"/>
            </w:tcBorders>
            <w:shd w:val="clear" w:color="auto" w:fill="FFFFFF" w:themeFill="background1"/>
            <w:vAlign w:val="center"/>
          </w:tcPr>
          <w:p w14:paraId="26C96F09" w14:textId="286F8941" w:rsidR="00914D9F" w:rsidRPr="00051F7C" w:rsidRDefault="00914D9F" w:rsidP="00914D9F">
            <w:pPr>
              <w:shd w:val="clear" w:color="auto" w:fill="FFFFFF" w:themeFill="background1"/>
              <w:jc w:val="center"/>
              <w:rPr>
                <w:lang w:val="ro-RO"/>
              </w:rPr>
            </w:pPr>
          </w:p>
        </w:tc>
        <w:tc>
          <w:tcPr>
            <w:tcW w:w="2295" w:type="dxa"/>
            <w:tcBorders>
              <w:top w:val="nil"/>
              <w:left w:val="single" w:sz="4" w:space="0" w:color="000000"/>
              <w:bottom w:val="nil"/>
              <w:right w:val="single" w:sz="4" w:space="0" w:color="000000"/>
            </w:tcBorders>
            <w:shd w:val="clear" w:color="auto" w:fill="auto"/>
          </w:tcPr>
          <w:p w14:paraId="18B563B8" w14:textId="518FB79B" w:rsidR="00914D9F" w:rsidRPr="00051F7C" w:rsidRDefault="00914D9F" w:rsidP="00914D9F">
            <w:pPr>
              <w:shd w:val="clear" w:color="auto" w:fill="FFFFFF" w:themeFill="background1"/>
              <w:spacing w:before="120"/>
              <w:jc w:val="both"/>
              <w:rPr>
                <w:lang w:val="ro-RO"/>
              </w:rPr>
            </w:pPr>
            <w:r w:rsidRPr="00051F7C">
              <w:rPr>
                <w:color w:val="000000"/>
                <w:lang w:val="en-US"/>
              </w:rPr>
              <w:t>LDH (LDH</w:t>
            </w:r>
            <w:proofErr w:type="gramStart"/>
            <w:r w:rsidRPr="00051F7C">
              <w:rPr>
                <w:color w:val="000000"/>
                <w:lang w:val="en-US"/>
              </w:rPr>
              <w:t>)</w:t>
            </w:r>
            <w:proofErr w:type="gramEnd"/>
            <w:r w:rsidRPr="00051F7C">
              <w:rPr>
                <w:color w:val="000000"/>
                <w:lang w:val="en-US"/>
              </w:rPr>
              <w:br/>
              <w:t>(Flacoane cu volumul 20-50 ml.)ambalaj solicitat specific p/u A-15</w:t>
            </w:r>
          </w:p>
        </w:tc>
        <w:tc>
          <w:tcPr>
            <w:tcW w:w="855" w:type="dxa"/>
            <w:gridSpan w:val="2"/>
            <w:tcBorders>
              <w:top w:val="nil"/>
              <w:left w:val="nil"/>
              <w:bottom w:val="nil"/>
              <w:right w:val="single" w:sz="4" w:space="0" w:color="auto"/>
            </w:tcBorders>
            <w:shd w:val="clear" w:color="auto" w:fill="auto"/>
          </w:tcPr>
          <w:p w14:paraId="01BF4D35" w14:textId="3E19AB93" w:rsidR="00914D9F" w:rsidRPr="00051F7C" w:rsidRDefault="00406657" w:rsidP="00914D9F">
            <w:pPr>
              <w:shd w:val="clear" w:color="auto" w:fill="FFFFFF" w:themeFill="background1"/>
              <w:spacing w:before="120"/>
              <w:rPr>
                <w:lang w:val="ro-RO"/>
              </w:rPr>
            </w:pPr>
            <w:r>
              <w:rPr>
                <w:color w:val="000000"/>
                <w:lang w:val="ro-MD"/>
              </w:rPr>
              <w:t>750</w:t>
            </w:r>
            <w:r w:rsidR="00914D9F" w:rsidRPr="00051F7C">
              <w:rPr>
                <w:color w:val="000000"/>
              </w:rPr>
              <w:t>,0</w:t>
            </w:r>
          </w:p>
        </w:tc>
        <w:tc>
          <w:tcPr>
            <w:tcW w:w="563" w:type="dxa"/>
            <w:tcBorders>
              <w:top w:val="nil"/>
              <w:left w:val="single" w:sz="4" w:space="0" w:color="auto"/>
              <w:bottom w:val="nil"/>
              <w:right w:val="nil"/>
            </w:tcBorders>
            <w:shd w:val="clear" w:color="auto" w:fill="auto"/>
          </w:tcPr>
          <w:p w14:paraId="2301A90C" w14:textId="026D3012" w:rsidR="00914D9F" w:rsidRPr="00051F7C" w:rsidRDefault="00914D9F" w:rsidP="00914D9F">
            <w:pPr>
              <w:shd w:val="clear" w:color="auto" w:fill="FFFFFF" w:themeFill="background1"/>
              <w:spacing w:before="120"/>
              <w:rPr>
                <w:lang w:val="ro-RO"/>
              </w:rPr>
            </w:pPr>
            <w:r w:rsidRPr="00051F7C">
              <w:rPr>
                <w:color w:val="000000"/>
              </w:rPr>
              <w:t>ML</w:t>
            </w:r>
          </w:p>
        </w:tc>
        <w:tc>
          <w:tcPr>
            <w:tcW w:w="4387" w:type="dxa"/>
            <w:gridSpan w:val="4"/>
            <w:tcBorders>
              <w:top w:val="nil"/>
              <w:left w:val="single" w:sz="4" w:space="0" w:color="auto"/>
              <w:bottom w:val="nil"/>
              <w:right w:val="single" w:sz="4" w:space="0" w:color="auto"/>
            </w:tcBorders>
            <w:shd w:val="clear" w:color="auto" w:fill="auto"/>
          </w:tcPr>
          <w:p w14:paraId="4E9FF440" w14:textId="31D9D93D" w:rsidR="00914D9F" w:rsidRPr="00051F7C" w:rsidRDefault="00914D9F" w:rsidP="00914D9F">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fermentativa. Determinare cinetica Piruvat</w:t>
            </w:r>
            <w:r w:rsidRPr="00051F7C">
              <w:rPr>
                <w:color w:val="000000"/>
                <w:lang w:val="en-US"/>
              </w:rPr>
              <w:br/>
              <w:t>Tipul reagenţilor: Lichid Stabil gata pentru folosire. Bireagent. Cu calibrator</w:t>
            </w:r>
            <w:r w:rsidRPr="00051F7C">
              <w:rPr>
                <w:color w:val="000000"/>
                <w:lang w:val="en-US"/>
              </w:rPr>
              <w:br/>
              <w:t>Material pentru investigatii: Ser, plasma EDTA sau heparinizată</w:t>
            </w:r>
            <w:r w:rsidRPr="00051F7C">
              <w:rPr>
                <w:color w:val="000000"/>
                <w:lang w:val="en-US"/>
              </w:rPr>
              <w:br/>
              <w:t>Limita minimă de detectie pentru set: &lt; 5,0 U/L</w:t>
            </w:r>
            <w:r w:rsidRPr="00051F7C">
              <w:rPr>
                <w:color w:val="000000"/>
                <w:lang w:val="en-US"/>
              </w:rPr>
              <w:br/>
              <w:t>Coeficientul de variaţie intraserial: &lt; 10,0</w:t>
            </w:r>
            <w:r w:rsidRPr="00051F7C">
              <w:rPr>
                <w:color w:val="000000"/>
                <w:lang w:val="en-US"/>
              </w:rPr>
              <w:br/>
              <w:t>Coeficientul de variaţie extraserial: &lt; 8,0</w:t>
            </w:r>
            <w:r w:rsidRPr="00051F7C">
              <w:rPr>
                <w:color w:val="000000"/>
                <w:lang w:val="en-US"/>
              </w:rPr>
              <w:br/>
              <w:t>Interferenţe: Acid Ascorbic pînă la 1,7 mmol/l, Bilirubina pînă la 0,7 mmol/l, Lipemie - trigliceride pînă la 21g/l.</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center"/>
          </w:tcPr>
          <w:p w14:paraId="696A141D" w14:textId="1A6F0FD7" w:rsidR="00914D9F" w:rsidRPr="00051F7C" w:rsidRDefault="00914D9F" w:rsidP="00914D9F">
            <w:pPr>
              <w:shd w:val="clear" w:color="auto" w:fill="FFFFFF" w:themeFill="background1"/>
              <w:spacing w:before="120"/>
              <w:jc w:val="right"/>
              <w:rPr>
                <w:lang w:val="en-US"/>
              </w:rPr>
            </w:pPr>
          </w:p>
        </w:tc>
      </w:tr>
      <w:tr w:rsidR="00914D9F" w:rsidRPr="00366E40" w14:paraId="12144841"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46B65C" w14:textId="77777777" w:rsidR="00914D9F" w:rsidRPr="00051F7C" w:rsidRDefault="00914D9F" w:rsidP="00914D9F">
            <w:pPr>
              <w:shd w:val="clear" w:color="auto" w:fill="FFFFFF" w:themeFill="background1"/>
              <w:spacing w:before="120"/>
              <w:jc w:val="center"/>
              <w:rPr>
                <w:lang w:val="ro-RO"/>
              </w:rPr>
            </w:pPr>
            <w:r w:rsidRPr="00051F7C">
              <w:rPr>
                <w:lang w:val="ro-RO"/>
              </w:rPr>
              <w:t>1.15</w:t>
            </w:r>
          </w:p>
        </w:tc>
        <w:tc>
          <w:tcPr>
            <w:tcW w:w="450" w:type="dxa"/>
            <w:vMerge/>
            <w:tcBorders>
              <w:left w:val="single" w:sz="4" w:space="0" w:color="auto"/>
              <w:bottom w:val="single" w:sz="4" w:space="0" w:color="auto"/>
              <w:right w:val="single" w:sz="4" w:space="0" w:color="auto"/>
            </w:tcBorders>
            <w:shd w:val="clear" w:color="auto" w:fill="FFFFFF" w:themeFill="background1"/>
            <w:vAlign w:val="center"/>
          </w:tcPr>
          <w:p w14:paraId="10CE8A6B" w14:textId="198BF5CD" w:rsidR="00914D9F" w:rsidRPr="00051F7C" w:rsidRDefault="00914D9F" w:rsidP="00914D9F">
            <w:pPr>
              <w:shd w:val="clear" w:color="auto" w:fill="FFFFFF" w:themeFill="background1"/>
              <w:jc w:val="center"/>
              <w:rPr>
                <w:lang w:val="ro-RO"/>
              </w:rPr>
            </w:pPr>
          </w:p>
        </w:tc>
        <w:tc>
          <w:tcPr>
            <w:tcW w:w="2295" w:type="dxa"/>
            <w:tcBorders>
              <w:top w:val="single" w:sz="4" w:space="0" w:color="000000"/>
              <w:left w:val="single" w:sz="4" w:space="0" w:color="000000"/>
              <w:bottom w:val="single" w:sz="4" w:space="0" w:color="000000"/>
              <w:right w:val="single" w:sz="4" w:space="0" w:color="000000"/>
            </w:tcBorders>
            <w:shd w:val="clear" w:color="auto" w:fill="auto"/>
          </w:tcPr>
          <w:p w14:paraId="5EA0D7AE" w14:textId="13AE6A52" w:rsidR="00914D9F" w:rsidRPr="00051F7C" w:rsidRDefault="00914D9F" w:rsidP="00914D9F">
            <w:pPr>
              <w:shd w:val="clear" w:color="auto" w:fill="FFFFFF" w:themeFill="background1"/>
              <w:spacing w:before="120"/>
              <w:jc w:val="both"/>
              <w:rPr>
                <w:lang w:val="ro-RO"/>
              </w:rPr>
            </w:pPr>
            <w:r w:rsidRPr="00051F7C">
              <w:rPr>
                <w:color w:val="000000"/>
                <w:lang w:val="en-US"/>
              </w:rPr>
              <w:t>Lipaza (Lipase</w:t>
            </w:r>
            <w:proofErr w:type="gramStart"/>
            <w:r w:rsidRPr="00051F7C">
              <w:rPr>
                <w:color w:val="000000"/>
                <w:lang w:val="en-US"/>
              </w:rPr>
              <w:t>)DGGR</w:t>
            </w:r>
            <w:proofErr w:type="gramEnd"/>
            <w:r w:rsidRPr="00051F7C">
              <w:rPr>
                <w:color w:val="000000"/>
                <w:lang w:val="en-US"/>
              </w:rPr>
              <w:br/>
              <w:t>(Flacoane cu volumul 1flx20ml+1flx10ml.)ambalaj solicitat specific p/u A-15</w:t>
            </w:r>
          </w:p>
        </w:tc>
        <w:tc>
          <w:tcPr>
            <w:tcW w:w="855" w:type="dxa"/>
            <w:gridSpan w:val="2"/>
            <w:tcBorders>
              <w:top w:val="single" w:sz="4" w:space="0" w:color="000000"/>
              <w:left w:val="nil"/>
              <w:bottom w:val="single" w:sz="4" w:space="0" w:color="000000"/>
              <w:right w:val="single" w:sz="4" w:space="0" w:color="000000"/>
            </w:tcBorders>
            <w:shd w:val="clear" w:color="auto" w:fill="auto"/>
          </w:tcPr>
          <w:p w14:paraId="5B7F0504" w14:textId="10348D00" w:rsidR="00914D9F" w:rsidRPr="00051F7C" w:rsidRDefault="00406657" w:rsidP="00914D9F">
            <w:pPr>
              <w:shd w:val="clear" w:color="auto" w:fill="FFFFFF" w:themeFill="background1"/>
              <w:spacing w:before="120"/>
              <w:rPr>
                <w:lang w:val="ro-RO"/>
              </w:rPr>
            </w:pPr>
            <w:r>
              <w:rPr>
                <w:color w:val="000000"/>
                <w:lang w:val="ro-MD"/>
              </w:rPr>
              <w:t>1 0</w:t>
            </w:r>
            <w:r w:rsidR="00914D9F" w:rsidRPr="00051F7C">
              <w:rPr>
                <w:color w:val="000000"/>
              </w:rPr>
              <w:t>00</w:t>
            </w:r>
          </w:p>
        </w:tc>
        <w:tc>
          <w:tcPr>
            <w:tcW w:w="563" w:type="dxa"/>
            <w:tcBorders>
              <w:top w:val="single" w:sz="4" w:space="0" w:color="000000"/>
              <w:left w:val="nil"/>
              <w:bottom w:val="single" w:sz="4" w:space="0" w:color="000000"/>
              <w:right w:val="single" w:sz="4" w:space="0" w:color="000000"/>
            </w:tcBorders>
            <w:shd w:val="clear" w:color="auto" w:fill="auto"/>
          </w:tcPr>
          <w:p w14:paraId="32F041AC" w14:textId="763CCD43" w:rsidR="00914D9F" w:rsidRPr="00051F7C" w:rsidRDefault="00914D9F" w:rsidP="00914D9F">
            <w:pPr>
              <w:shd w:val="clear" w:color="auto" w:fill="FFFFFF" w:themeFill="background1"/>
              <w:spacing w:before="120"/>
              <w:rPr>
                <w:lang w:val="ro-RO"/>
              </w:rPr>
            </w:pPr>
            <w:r w:rsidRPr="00051F7C">
              <w:rPr>
                <w:color w:val="000000"/>
              </w:rPr>
              <w:t>ML</w:t>
            </w:r>
          </w:p>
        </w:tc>
        <w:tc>
          <w:tcPr>
            <w:tcW w:w="4387" w:type="dxa"/>
            <w:gridSpan w:val="4"/>
            <w:tcBorders>
              <w:top w:val="single" w:sz="4" w:space="0" w:color="000000"/>
              <w:left w:val="nil"/>
              <w:bottom w:val="single" w:sz="4" w:space="0" w:color="000000"/>
              <w:right w:val="single" w:sz="4" w:space="0" w:color="000000"/>
            </w:tcBorders>
            <w:shd w:val="clear" w:color="auto" w:fill="auto"/>
          </w:tcPr>
          <w:p w14:paraId="07F11CB7" w14:textId="159B71F0" w:rsidR="00914D9F" w:rsidRPr="00051F7C" w:rsidRDefault="00914D9F" w:rsidP="00914D9F">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Colorimetric fermentativa</w:t>
            </w:r>
            <w:r w:rsidRPr="00051F7C">
              <w:rPr>
                <w:color w:val="000000"/>
                <w:lang w:val="en-US"/>
              </w:rPr>
              <w:br/>
              <w:t>Tipul reagenţilor: Lichid Stabil gata pentru folosire. Bireagent.</w:t>
            </w:r>
            <w:r w:rsidRPr="00051F7C">
              <w:rPr>
                <w:color w:val="000000"/>
                <w:lang w:val="en-US"/>
              </w:rPr>
              <w:br/>
              <w:t>Material pentru investigatii: Ser, plasma heparinizată</w:t>
            </w:r>
            <w:r w:rsidRPr="00051F7C">
              <w:rPr>
                <w:color w:val="000000"/>
                <w:lang w:val="en-US"/>
              </w:rPr>
              <w:br/>
              <w:t>Limita minimă de detectie pentru set: &lt; 2,0 U/L</w:t>
            </w:r>
            <w:r w:rsidRPr="00051F7C">
              <w:rPr>
                <w:color w:val="000000"/>
                <w:lang w:val="en-US"/>
              </w:rPr>
              <w:br/>
              <w:t>Coeficientul de variaţie intraserial: &lt; 1,5</w:t>
            </w:r>
            <w:r w:rsidRPr="00051F7C">
              <w:rPr>
                <w:color w:val="000000"/>
                <w:lang w:val="en-US"/>
              </w:rPr>
              <w:br/>
              <w:t>Coeficientul de variaţie extraserial: &lt; 1,0</w:t>
            </w:r>
            <w:r w:rsidRPr="00051F7C">
              <w:rPr>
                <w:color w:val="000000"/>
                <w:lang w:val="en-US"/>
              </w:rPr>
              <w:br/>
              <w:t>Interferenţe: Acid Ascorbic pînă la 1,7 mmol/l, Bilirubina pînă la 1,0 mmol/l, Lipemie - trigliceride pînă la 11g/l. Hemoglobina pînă la 5,5 g/l.</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center"/>
          </w:tcPr>
          <w:p w14:paraId="47E75E2A" w14:textId="31BF5C8F" w:rsidR="00914D9F" w:rsidRPr="00051F7C" w:rsidRDefault="00914D9F" w:rsidP="00914D9F">
            <w:pPr>
              <w:shd w:val="clear" w:color="auto" w:fill="FFFFFF" w:themeFill="background1"/>
              <w:spacing w:before="120"/>
              <w:jc w:val="right"/>
              <w:rPr>
                <w:lang w:val="en-US"/>
              </w:rPr>
            </w:pPr>
          </w:p>
        </w:tc>
      </w:tr>
      <w:tr w:rsidR="00914D9F" w:rsidRPr="00366E40" w14:paraId="4CAD9837"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2494AB" w14:textId="77777777" w:rsidR="00914D9F" w:rsidRPr="00051F7C" w:rsidRDefault="00914D9F" w:rsidP="00914D9F">
            <w:pPr>
              <w:shd w:val="clear" w:color="auto" w:fill="FFFFFF" w:themeFill="background1"/>
              <w:spacing w:before="120"/>
              <w:jc w:val="center"/>
              <w:rPr>
                <w:lang w:val="ro-RO"/>
              </w:rPr>
            </w:pPr>
            <w:r w:rsidRPr="00051F7C">
              <w:rPr>
                <w:lang w:val="ro-RO"/>
              </w:rPr>
              <w:t>1.16</w:t>
            </w:r>
          </w:p>
        </w:tc>
        <w:tc>
          <w:tcPr>
            <w:tcW w:w="4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6840A9" w14:textId="2A0BF981" w:rsidR="00914D9F" w:rsidRPr="00051F7C" w:rsidRDefault="00914D9F" w:rsidP="00914D9F">
            <w:pPr>
              <w:shd w:val="clear" w:color="auto" w:fill="FFFFFF" w:themeFill="background1"/>
              <w:jc w:val="center"/>
              <w:rPr>
                <w:lang w:val="ro-RO"/>
              </w:rPr>
            </w:pPr>
          </w:p>
        </w:tc>
        <w:tc>
          <w:tcPr>
            <w:tcW w:w="2295" w:type="dxa"/>
            <w:tcBorders>
              <w:top w:val="nil"/>
              <w:left w:val="single" w:sz="4" w:space="0" w:color="000000"/>
              <w:bottom w:val="single" w:sz="4" w:space="0" w:color="000000"/>
              <w:right w:val="single" w:sz="4" w:space="0" w:color="000000"/>
            </w:tcBorders>
            <w:shd w:val="clear" w:color="auto" w:fill="auto"/>
          </w:tcPr>
          <w:p w14:paraId="1F855363" w14:textId="7BFDF159" w:rsidR="00914D9F" w:rsidRPr="00051F7C" w:rsidRDefault="00406657" w:rsidP="00406657">
            <w:pPr>
              <w:shd w:val="clear" w:color="auto" w:fill="FFFFFF" w:themeFill="background1"/>
              <w:spacing w:before="120"/>
              <w:jc w:val="both"/>
              <w:rPr>
                <w:lang w:val="ro-RO"/>
              </w:rPr>
            </w:pPr>
            <w:r w:rsidRPr="00406657">
              <w:rPr>
                <w:lang w:val="ro-RO"/>
              </w:rPr>
              <w:t xml:space="preserve">C-reactiv proteina </w:t>
            </w:r>
            <w:r>
              <w:rPr>
                <w:lang w:val="ro-RO"/>
              </w:rPr>
              <w:t>c</w:t>
            </w:r>
            <w:r w:rsidRPr="00406657">
              <w:rPr>
                <w:lang w:val="ro-RO"/>
              </w:rPr>
              <w:t xml:space="preserve">antitativ Flacoane </w:t>
            </w:r>
            <w:r>
              <w:rPr>
                <w:lang w:val="ro-RO"/>
              </w:rPr>
              <w:t xml:space="preserve">cu </w:t>
            </w:r>
            <w:r>
              <w:rPr>
                <w:lang w:val="ro-RO"/>
              </w:rPr>
              <w:lastRenderedPageBreak/>
              <w:t xml:space="preserve">volumul 25-50 ml,ambalaj specific </w:t>
            </w:r>
            <w:r w:rsidRPr="00406657">
              <w:rPr>
                <w:lang w:val="ro-RO"/>
              </w:rPr>
              <w:t>,compatibil cu A-15</w:t>
            </w:r>
          </w:p>
        </w:tc>
        <w:tc>
          <w:tcPr>
            <w:tcW w:w="855" w:type="dxa"/>
            <w:gridSpan w:val="2"/>
            <w:tcBorders>
              <w:top w:val="nil"/>
              <w:left w:val="nil"/>
              <w:bottom w:val="single" w:sz="4" w:space="0" w:color="000000"/>
              <w:right w:val="single" w:sz="4" w:space="0" w:color="000000"/>
            </w:tcBorders>
            <w:shd w:val="clear" w:color="auto" w:fill="auto"/>
          </w:tcPr>
          <w:p w14:paraId="58DCB516" w14:textId="755DB73B" w:rsidR="00914D9F" w:rsidRPr="00051F7C" w:rsidRDefault="00406657" w:rsidP="00914D9F">
            <w:pPr>
              <w:shd w:val="clear" w:color="auto" w:fill="FFFFFF" w:themeFill="background1"/>
              <w:spacing w:before="120"/>
              <w:rPr>
                <w:lang w:val="ro-RO"/>
              </w:rPr>
            </w:pPr>
            <w:r>
              <w:rPr>
                <w:lang w:val="ro-RO"/>
              </w:rPr>
              <w:lastRenderedPageBreak/>
              <w:t>1500</w:t>
            </w:r>
          </w:p>
        </w:tc>
        <w:tc>
          <w:tcPr>
            <w:tcW w:w="563" w:type="dxa"/>
            <w:tcBorders>
              <w:top w:val="nil"/>
              <w:left w:val="nil"/>
              <w:bottom w:val="single" w:sz="4" w:space="0" w:color="000000"/>
              <w:right w:val="single" w:sz="4" w:space="0" w:color="000000"/>
            </w:tcBorders>
            <w:shd w:val="clear" w:color="auto" w:fill="auto"/>
          </w:tcPr>
          <w:p w14:paraId="261BE8B5" w14:textId="0E6657B5" w:rsidR="00914D9F" w:rsidRPr="00051F7C" w:rsidRDefault="00406657" w:rsidP="00914D9F">
            <w:pPr>
              <w:shd w:val="clear" w:color="auto" w:fill="FFFFFF" w:themeFill="background1"/>
              <w:spacing w:before="120"/>
              <w:rPr>
                <w:lang w:val="ro-RO"/>
              </w:rPr>
            </w:pPr>
            <w:r>
              <w:rPr>
                <w:lang w:val="ro-RO"/>
              </w:rPr>
              <w:t>ML</w:t>
            </w:r>
          </w:p>
        </w:tc>
        <w:tc>
          <w:tcPr>
            <w:tcW w:w="4387" w:type="dxa"/>
            <w:gridSpan w:val="4"/>
            <w:tcBorders>
              <w:top w:val="nil"/>
              <w:left w:val="nil"/>
              <w:bottom w:val="single" w:sz="4" w:space="0" w:color="000000"/>
              <w:right w:val="single" w:sz="4" w:space="0" w:color="000000"/>
            </w:tcBorders>
            <w:shd w:val="clear" w:color="auto" w:fill="auto"/>
          </w:tcPr>
          <w:p w14:paraId="47E317B7" w14:textId="5749BEE5" w:rsidR="00406657" w:rsidRPr="00406657" w:rsidRDefault="00406657" w:rsidP="00406657">
            <w:pPr>
              <w:shd w:val="clear" w:color="auto" w:fill="FFFFFF" w:themeFill="background1"/>
              <w:jc w:val="both"/>
              <w:rPr>
                <w:lang w:val="en-US"/>
              </w:rPr>
            </w:pPr>
            <w:r w:rsidRPr="00406657">
              <w:rPr>
                <w:lang w:val="en-US"/>
              </w:rPr>
              <w:t xml:space="preserve">Ambalajul </w:t>
            </w:r>
            <w:r>
              <w:rPr>
                <w:lang w:val="en-US"/>
              </w:rPr>
              <w:t>standard</w:t>
            </w:r>
            <w:r w:rsidRPr="00406657">
              <w:rPr>
                <w:lang w:val="en-US"/>
              </w:rPr>
              <w:t xml:space="preserve"> p/u A-</w:t>
            </w:r>
            <w:r>
              <w:rPr>
                <w:lang w:val="en-US"/>
              </w:rPr>
              <w:t xml:space="preserve">15,set 2 fl x40 ml + 2 fl x 10 </w:t>
            </w:r>
            <w:r w:rsidRPr="00406657">
              <w:rPr>
                <w:lang w:val="en-US"/>
              </w:rPr>
              <w:t>ml,reactive să dispună</w:t>
            </w:r>
            <w:r>
              <w:rPr>
                <w:lang w:val="en-US"/>
              </w:rPr>
              <w:t xml:space="preserve"> de certificate sau </w:t>
            </w:r>
            <w:r>
              <w:rPr>
                <w:lang w:val="en-US"/>
              </w:rPr>
              <w:lastRenderedPageBreak/>
              <w:t xml:space="preserve">declaraţia  </w:t>
            </w:r>
            <w:r w:rsidRPr="00406657">
              <w:rPr>
                <w:lang w:val="en-US"/>
              </w:rPr>
              <w:t xml:space="preserve">CE,certificatul de compatibilitate </w:t>
            </w:r>
            <w:r>
              <w:rPr>
                <w:lang w:val="en-US"/>
              </w:rPr>
              <w:t>cu analizorul A-15,eliberat de l</w:t>
            </w:r>
            <w:r w:rsidRPr="00406657">
              <w:rPr>
                <w:lang w:val="en-US"/>
              </w:rPr>
              <w:t xml:space="preserve">a producatorul utilajului,reactivi să fie obligatoriuîn ambalaj </w:t>
            </w:r>
          </w:p>
          <w:p w14:paraId="1F352148" w14:textId="2928553A" w:rsidR="00914D9F" w:rsidRPr="00051F7C" w:rsidRDefault="00406657" w:rsidP="00406657">
            <w:pPr>
              <w:shd w:val="clear" w:color="auto" w:fill="FFFFFF" w:themeFill="background1"/>
              <w:jc w:val="both"/>
              <w:rPr>
                <w:lang w:val="en-US"/>
              </w:rPr>
            </w:pPr>
            <w:r w:rsidRPr="00406657">
              <w:rPr>
                <w:lang w:val="en-US"/>
              </w:rPr>
              <w:t>producătorului,firma furniz</w:t>
            </w:r>
            <w:r>
              <w:rPr>
                <w:lang w:val="en-US"/>
              </w:rPr>
              <w:t xml:space="preserve">oare de reactivi să dispună de </w:t>
            </w:r>
            <w:r w:rsidRPr="00406657">
              <w:rPr>
                <w:lang w:val="en-US"/>
              </w:rPr>
              <w:t>ingineri</w:t>
            </w:r>
            <w:r>
              <w:rPr>
                <w:lang w:val="en-US"/>
              </w:rPr>
              <w:t xml:space="preserve"> </w:t>
            </w:r>
            <w:r w:rsidRPr="00406657">
              <w:rPr>
                <w:lang w:val="en-US"/>
              </w:rPr>
              <w:t>calificaţi,certificaţ</w:t>
            </w:r>
            <w:r>
              <w:rPr>
                <w:lang w:val="en-US"/>
              </w:rPr>
              <w:t>i d producătorulechipamentului</w:t>
            </w:r>
            <w:r w:rsidRPr="00406657">
              <w:rPr>
                <w:lang w:val="en-US"/>
              </w:rPr>
              <w:t>,</w:t>
            </w:r>
            <w:r>
              <w:rPr>
                <w:lang w:val="en-US"/>
              </w:rPr>
              <w:t xml:space="preserve"> </w:t>
            </w:r>
            <w:r w:rsidRPr="00406657">
              <w:rPr>
                <w:lang w:val="en-US"/>
              </w:rPr>
              <w:t>pentru deservir</w:t>
            </w:r>
            <w:r>
              <w:rPr>
                <w:lang w:val="en-US"/>
              </w:rPr>
              <w:t xml:space="preserve">ea gratuităa echipamentului de laborator pe </w:t>
            </w:r>
            <w:r w:rsidRPr="00406657">
              <w:rPr>
                <w:lang w:val="en-US"/>
              </w:rPr>
              <w:t>perioada de utilizare a reactivilo</w:t>
            </w:r>
            <w:r>
              <w:rPr>
                <w:lang w:val="en-US"/>
              </w:rPr>
              <w:t xml:space="preserve">r.Ambalajul reactivilor să fie Compatibil cu A-15, date de </w:t>
            </w:r>
            <w:r w:rsidRPr="00406657">
              <w:rPr>
                <w:lang w:val="en-US"/>
              </w:rPr>
              <w:t>identitate(lo</w:t>
            </w:r>
            <w:r>
              <w:rPr>
                <w:lang w:val="en-US"/>
              </w:rPr>
              <w:t xml:space="preserve">t,seria,valabilitate,condiţiile </w:t>
            </w:r>
            <w:r w:rsidRPr="00406657">
              <w:rPr>
                <w:lang w:val="en-US"/>
              </w:rPr>
              <w:t>păstr</w:t>
            </w:r>
            <w:r>
              <w:rPr>
                <w:lang w:val="en-US"/>
              </w:rPr>
              <w:t xml:space="preserve">ării)ale </w:t>
            </w:r>
            <w:r w:rsidRPr="00406657">
              <w:rPr>
                <w:lang w:val="en-US"/>
              </w:rPr>
              <w:t>produsului</w:t>
            </w:r>
            <w:r>
              <w:rPr>
                <w:lang w:val="en-US"/>
              </w:rPr>
              <w:t xml:space="preserve"> </w:t>
            </w:r>
            <w:r w:rsidRPr="00406657">
              <w:rPr>
                <w:lang w:val="en-US"/>
              </w:rPr>
              <w:t>indicate pe ambalaj,s</w:t>
            </w:r>
            <w:r>
              <w:rPr>
                <w:lang w:val="en-US"/>
              </w:rPr>
              <w:t xml:space="preserve">ă fie obligatoriucu cele de pe </w:t>
            </w:r>
            <w:r w:rsidRPr="00406657">
              <w:rPr>
                <w:lang w:val="en-US"/>
              </w:rPr>
              <w:t>tichetele încluse în set.Toate poziţiil</w:t>
            </w:r>
            <w:r>
              <w:rPr>
                <w:lang w:val="en-US"/>
              </w:rPr>
              <w:t xml:space="preserve">e lotului să fie de la acelaşi </w:t>
            </w:r>
            <w:r w:rsidRPr="00406657">
              <w:rPr>
                <w:lang w:val="en-US"/>
              </w:rPr>
              <w:t>producător.Calibratorul şi ma</w:t>
            </w:r>
            <w:r>
              <w:rPr>
                <w:lang w:val="en-US"/>
              </w:rPr>
              <w:t>terial de control pe parcursul a</w:t>
            </w:r>
            <w:r w:rsidRPr="00406657">
              <w:rPr>
                <w:lang w:val="en-US"/>
              </w:rPr>
              <w:t>nului să fie de acelaşi lot.</w:t>
            </w:r>
          </w:p>
        </w:tc>
        <w:tc>
          <w:tcPr>
            <w:tcW w:w="1141" w:type="dxa"/>
            <w:tcBorders>
              <w:top w:val="nil"/>
              <w:left w:val="nil"/>
              <w:bottom w:val="single" w:sz="4" w:space="0" w:color="auto"/>
              <w:right w:val="single" w:sz="4" w:space="0" w:color="auto"/>
            </w:tcBorders>
            <w:shd w:val="clear" w:color="auto" w:fill="auto"/>
            <w:vAlign w:val="center"/>
          </w:tcPr>
          <w:p w14:paraId="544A97C7" w14:textId="4BDF8791" w:rsidR="00914D9F" w:rsidRPr="00051F7C" w:rsidRDefault="00914D9F" w:rsidP="00914D9F">
            <w:pPr>
              <w:shd w:val="clear" w:color="auto" w:fill="FFFFFF" w:themeFill="background1"/>
              <w:spacing w:before="120"/>
              <w:jc w:val="right"/>
              <w:rPr>
                <w:lang w:val="en-US"/>
              </w:rPr>
            </w:pPr>
          </w:p>
        </w:tc>
      </w:tr>
      <w:tr w:rsidR="00914D9F" w:rsidRPr="00366E40" w14:paraId="32DA587C"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B5578A" w14:textId="77777777" w:rsidR="00914D9F" w:rsidRPr="00051F7C" w:rsidRDefault="00914D9F" w:rsidP="00914D9F">
            <w:pPr>
              <w:shd w:val="clear" w:color="auto" w:fill="FFFFFF" w:themeFill="background1"/>
              <w:spacing w:before="120"/>
              <w:jc w:val="center"/>
              <w:rPr>
                <w:lang w:val="ro-RO"/>
              </w:rPr>
            </w:pPr>
            <w:r w:rsidRPr="00051F7C">
              <w:rPr>
                <w:lang w:val="ro-RO"/>
              </w:rPr>
              <w:t>1.17</w:t>
            </w:r>
          </w:p>
        </w:tc>
        <w:tc>
          <w:tcPr>
            <w:tcW w:w="450" w:type="dxa"/>
            <w:vMerge w:val="restart"/>
            <w:tcBorders>
              <w:top w:val="single" w:sz="4" w:space="0" w:color="auto"/>
              <w:left w:val="single" w:sz="4" w:space="0" w:color="auto"/>
              <w:right w:val="single" w:sz="4" w:space="0" w:color="auto"/>
            </w:tcBorders>
            <w:shd w:val="clear" w:color="auto" w:fill="FFFFFF" w:themeFill="background1"/>
            <w:vAlign w:val="center"/>
          </w:tcPr>
          <w:p w14:paraId="59EC0FA4" w14:textId="59F14FB7" w:rsidR="00914D9F" w:rsidRPr="00051F7C" w:rsidRDefault="00914D9F" w:rsidP="00914D9F">
            <w:pPr>
              <w:shd w:val="clear" w:color="auto" w:fill="FFFFFF" w:themeFill="background1"/>
              <w:jc w:val="center"/>
              <w:rPr>
                <w:lang w:val="ro-RO"/>
              </w:rPr>
            </w:pPr>
          </w:p>
        </w:tc>
        <w:tc>
          <w:tcPr>
            <w:tcW w:w="2295" w:type="dxa"/>
            <w:tcBorders>
              <w:top w:val="nil"/>
              <w:left w:val="single" w:sz="4" w:space="0" w:color="000000"/>
              <w:bottom w:val="single" w:sz="4" w:space="0" w:color="000000"/>
              <w:right w:val="single" w:sz="4" w:space="0" w:color="000000"/>
            </w:tcBorders>
            <w:shd w:val="clear" w:color="auto" w:fill="auto"/>
          </w:tcPr>
          <w:p w14:paraId="5020DD7F" w14:textId="3E68FFC0" w:rsidR="00914D9F" w:rsidRPr="00051F7C" w:rsidRDefault="00914D9F" w:rsidP="00914D9F">
            <w:pPr>
              <w:shd w:val="clear" w:color="auto" w:fill="FFFFFF" w:themeFill="background1"/>
              <w:spacing w:before="120"/>
              <w:jc w:val="both"/>
              <w:rPr>
                <w:lang w:val="ro-RO"/>
              </w:rPr>
            </w:pPr>
            <w:r w:rsidRPr="00051F7C">
              <w:rPr>
                <w:color w:val="000000"/>
                <w:lang w:val="en-US"/>
              </w:rPr>
              <w:t>Proteina Totală (Total Protein</w:t>
            </w:r>
            <w:proofErr w:type="gramStart"/>
            <w:r w:rsidRPr="00051F7C">
              <w:rPr>
                <w:color w:val="000000"/>
                <w:lang w:val="en-US"/>
              </w:rPr>
              <w:t>)</w:t>
            </w:r>
            <w:proofErr w:type="gramEnd"/>
            <w:r w:rsidRPr="00051F7C">
              <w:rPr>
                <w:color w:val="000000"/>
                <w:lang w:val="en-US"/>
              </w:rPr>
              <w:br/>
              <w:t>(Flacoane cu volumuL 25-50 ml.)ambalaj specific p/u A-15</w:t>
            </w:r>
          </w:p>
        </w:tc>
        <w:tc>
          <w:tcPr>
            <w:tcW w:w="855" w:type="dxa"/>
            <w:gridSpan w:val="2"/>
            <w:tcBorders>
              <w:top w:val="nil"/>
              <w:left w:val="nil"/>
              <w:bottom w:val="single" w:sz="4" w:space="0" w:color="000000"/>
              <w:right w:val="single" w:sz="4" w:space="0" w:color="000000"/>
            </w:tcBorders>
            <w:shd w:val="clear" w:color="auto" w:fill="auto"/>
          </w:tcPr>
          <w:p w14:paraId="17DE1F97" w14:textId="6EF5DBF7" w:rsidR="00914D9F" w:rsidRPr="00051F7C" w:rsidRDefault="00914D9F" w:rsidP="00406657">
            <w:pPr>
              <w:shd w:val="clear" w:color="auto" w:fill="FFFFFF" w:themeFill="background1"/>
              <w:spacing w:before="120"/>
              <w:rPr>
                <w:lang w:val="ro-RO"/>
              </w:rPr>
            </w:pPr>
            <w:r w:rsidRPr="00051F7C">
              <w:rPr>
                <w:color w:val="000000"/>
              </w:rPr>
              <w:t xml:space="preserve">1 </w:t>
            </w:r>
            <w:r w:rsidR="00406657">
              <w:rPr>
                <w:color w:val="000000"/>
                <w:lang w:val="ro-MD"/>
              </w:rPr>
              <w:t>5</w:t>
            </w:r>
            <w:r w:rsidRPr="00051F7C">
              <w:rPr>
                <w:color w:val="000000"/>
              </w:rPr>
              <w:t>00</w:t>
            </w:r>
          </w:p>
        </w:tc>
        <w:tc>
          <w:tcPr>
            <w:tcW w:w="563" w:type="dxa"/>
            <w:tcBorders>
              <w:top w:val="nil"/>
              <w:left w:val="nil"/>
              <w:bottom w:val="single" w:sz="4" w:space="0" w:color="000000"/>
              <w:right w:val="single" w:sz="4" w:space="0" w:color="000000"/>
            </w:tcBorders>
            <w:shd w:val="clear" w:color="auto" w:fill="auto"/>
          </w:tcPr>
          <w:p w14:paraId="3F6E9E26" w14:textId="6BE8B407" w:rsidR="00914D9F" w:rsidRPr="00051F7C" w:rsidRDefault="00914D9F" w:rsidP="00914D9F">
            <w:pPr>
              <w:shd w:val="clear" w:color="auto" w:fill="FFFFFF" w:themeFill="background1"/>
              <w:spacing w:before="120"/>
              <w:rPr>
                <w:lang w:val="ro-RO"/>
              </w:rPr>
            </w:pPr>
            <w:r w:rsidRPr="00051F7C">
              <w:rPr>
                <w:color w:val="000000"/>
              </w:rPr>
              <w:t>ML</w:t>
            </w:r>
          </w:p>
        </w:tc>
        <w:tc>
          <w:tcPr>
            <w:tcW w:w="4387" w:type="dxa"/>
            <w:gridSpan w:val="4"/>
            <w:tcBorders>
              <w:top w:val="nil"/>
              <w:left w:val="nil"/>
              <w:bottom w:val="single" w:sz="4" w:space="0" w:color="000000"/>
              <w:right w:val="single" w:sz="4" w:space="0" w:color="000000"/>
            </w:tcBorders>
            <w:shd w:val="clear" w:color="auto" w:fill="auto"/>
          </w:tcPr>
          <w:p w14:paraId="541E2D9A" w14:textId="594F52C6" w:rsidR="00914D9F" w:rsidRPr="00051F7C" w:rsidRDefault="00914D9F" w:rsidP="00914D9F">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cu biuret.</w:t>
            </w:r>
            <w:r w:rsidRPr="00051F7C">
              <w:rPr>
                <w:color w:val="000000"/>
                <w:lang w:val="en-US"/>
              </w:rPr>
              <w:br/>
              <w:t>Tipul reagenţilor: Lichid Stabil gata pentru folosire. Bireagent. Cu calibrator</w:t>
            </w:r>
            <w:r w:rsidRPr="00051F7C">
              <w:rPr>
                <w:color w:val="000000"/>
                <w:lang w:val="en-US"/>
              </w:rPr>
              <w:br/>
              <w:t>Material pentru investigatii: Ser, plasma heparinizată</w:t>
            </w:r>
            <w:r w:rsidRPr="00051F7C">
              <w:rPr>
                <w:color w:val="000000"/>
                <w:lang w:val="en-US"/>
              </w:rPr>
              <w:br/>
              <w:t>Limita minimă de detectie pentru set: &lt; 5,0 g/l</w:t>
            </w:r>
            <w:r w:rsidRPr="00051F7C">
              <w:rPr>
                <w:color w:val="000000"/>
                <w:lang w:val="en-US"/>
              </w:rPr>
              <w:br/>
              <w:t>Coeficientul de variaţie intraserial: &lt; 0.1</w:t>
            </w:r>
            <w:r w:rsidRPr="00051F7C">
              <w:rPr>
                <w:color w:val="000000"/>
                <w:lang w:val="en-US"/>
              </w:rPr>
              <w:br/>
              <w:t>Coeficientul de variaţie extraserial: &lt; 0.15</w:t>
            </w:r>
            <w:r w:rsidRPr="00051F7C">
              <w:rPr>
                <w:color w:val="000000"/>
                <w:lang w:val="en-US"/>
              </w:rPr>
              <w:br/>
              <w:t>Interferenţe: Acid Ascorbic pînă la 1,7 mmol/l, Bilirubina pînă la 0,7 mmol/l, Hemoglobina pînă la 5,5 g/l, Lipemie - trigliceride pînă la 11g/l.</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center"/>
          </w:tcPr>
          <w:p w14:paraId="24C84A62" w14:textId="217C56AE" w:rsidR="00914D9F" w:rsidRPr="00051F7C" w:rsidRDefault="00914D9F" w:rsidP="00914D9F">
            <w:pPr>
              <w:shd w:val="clear" w:color="auto" w:fill="FFFFFF" w:themeFill="background1"/>
              <w:spacing w:before="120"/>
              <w:jc w:val="right"/>
              <w:rPr>
                <w:lang w:val="en-US"/>
              </w:rPr>
            </w:pPr>
          </w:p>
        </w:tc>
      </w:tr>
      <w:tr w:rsidR="00914D9F" w:rsidRPr="00366E40" w14:paraId="63ACD027"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816070" w14:textId="77777777" w:rsidR="00914D9F" w:rsidRPr="00051F7C" w:rsidRDefault="00914D9F" w:rsidP="00914D9F">
            <w:pPr>
              <w:shd w:val="clear" w:color="auto" w:fill="FFFFFF" w:themeFill="background1"/>
              <w:spacing w:before="120"/>
              <w:jc w:val="center"/>
              <w:rPr>
                <w:lang w:val="ro-RO"/>
              </w:rPr>
            </w:pPr>
            <w:r w:rsidRPr="00051F7C">
              <w:rPr>
                <w:lang w:val="ro-RO"/>
              </w:rPr>
              <w:t>1.18</w:t>
            </w:r>
          </w:p>
        </w:tc>
        <w:tc>
          <w:tcPr>
            <w:tcW w:w="450" w:type="dxa"/>
            <w:vMerge/>
            <w:tcBorders>
              <w:left w:val="single" w:sz="4" w:space="0" w:color="auto"/>
              <w:right w:val="single" w:sz="4" w:space="0" w:color="auto"/>
            </w:tcBorders>
            <w:shd w:val="clear" w:color="auto" w:fill="FFFFFF" w:themeFill="background1"/>
            <w:vAlign w:val="center"/>
          </w:tcPr>
          <w:p w14:paraId="675DAF42" w14:textId="2961768A" w:rsidR="00914D9F" w:rsidRPr="00051F7C" w:rsidRDefault="00914D9F" w:rsidP="00914D9F">
            <w:pPr>
              <w:shd w:val="clear" w:color="auto" w:fill="FFFFFF" w:themeFill="background1"/>
              <w:jc w:val="center"/>
              <w:rPr>
                <w:lang w:val="ro-RO"/>
              </w:rPr>
            </w:pPr>
          </w:p>
        </w:tc>
        <w:tc>
          <w:tcPr>
            <w:tcW w:w="2295" w:type="dxa"/>
            <w:tcBorders>
              <w:top w:val="nil"/>
              <w:left w:val="single" w:sz="4" w:space="0" w:color="000000"/>
              <w:bottom w:val="single" w:sz="4" w:space="0" w:color="000000"/>
              <w:right w:val="single" w:sz="4" w:space="0" w:color="000000"/>
            </w:tcBorders>
            <w:shd w:val="clear" w:color="auto" w:fill="auto"/>
          </w:tcPr>
          <w:p w14:paraId="10195983" w14:textId="26EF8172" w:rsidR="00914D9F" w:rsidRPr="00051F7C" w:rsidRDefault="00914D9F" w:rsidP="00914D9F">
            <w:pPr>
              <w:shd w:val="clear" w:color="auto" w:fill="FFFFFF" w:themeFill="background1"/>
              <w:spacing w:before="120"/>
              <w:jc w:val="both"/>
              <w:rPr>
                <w:lang w:val="ro-RO"/>
              </w:rPr>
            </w:pPr>
            <w:r w:rsidRPr="00051F7C">
              <w:rPr>
                <w:color w:val="000000"/>
                <w:lang w:val="en-US"/>
              </w:rPr>
              <w:t>Trigliceride (Triglicerides</w:t>
            </w:r>
            <w:proofErr w:type="gramStart"/>
            <w:r w:rsidRPr="00051F7C">
              <w:rPr>
                <w:color w:val="000000"/>
                <w:lang w:val="en-US"/>
              </w:rPr>
              <w:t>)</w:t>
            </w:r>
            <w:proofErr w:type="gramEnd"/>
            <w:r w:rsidRPr="00051F7C">
              <w:rPr>
                <w:color w:val="000000"/>
                <w:lang w:val="en-US"/>
              </w:rPr>
              <w:br/>
              <w:t>(Flacoane cu volumul 25-50 ml.)AMBALAJ SOLICITAT SPECIFIC P/U a-15</w:t>
            </w:r>
          </w:p>
        </w:tc>
        <w:tc>
          <w:tcPr>
            <w:tcW w:w="855" w:type="dxa"/>
            <w:gridSpan w:val="2"/>
            <w:tcBorders>
              <w:top w:val="nil"/>
              <w:left w:val="nil"/>
              <w:bottom w:val="single" w:sz="4" w:space="0" w:color="000000"/>
              <w:right w:val="single" w:sz="4" w:space="0" w:color="000000"/>
            </w:tcBorders>
            <w:shd w:val="clear" w:color="auto" w:fill="auto"/>
          </w:tcPr>
          <w:p w14:paraId="378BA499" w14:textId="67CF8692" w:rsidR="00914D9F" w:rsidRPr="00406657" w:rsidRDefault="00406657" w:rsidP="00914D9F">
            <w:pPr>
              <w:shd w:val="clear" w:color="auto" w:fill="FFFFFF" w:themeFill="background1"/>
              <w:spacing w:before="120"/>
              <w:rPr>
                <w:lang w:val="ro-MD"/>
              </w:rPr>
            </w:pPr>
            <w:r>
              <w:rPr>
                <w:color w:val="000000"/>
              </w:rPr>
              <w:t xml:space="preserve">1 </w:t>
            </w:r>
            <w:r>
              <w:rPr>
                <w:color w:val="000000"/>
                <w:lang w:val="ro-MD"/>
              </w:rPr>
              <w:t>500</w:t>
            </w:r>
          </w:p>
        </w:tc>
        <w:tc>
          <w:tcPr>
            <w:tcW w:w="563" w:type="dxa"/>
            <w:tcBorders>
              <w:top w:val="nil"/>
              <w:left w:val="nil"/>
              <w:bottom w:val="single" w:sz="4" w:space="0" w:color="000000"/>
              <w:right w:val="single" w:sz="4" w:space="0" w:color="000000"/>
            </w:tcBorders>
            <w:shd w:val="clear" w:color="auto" w:fill="auto"/>
          </w:tcPr>
          <w:p w14:paraId="0336494B" w14:textId="07E8003D" w:rsidR="00914D9F" w:rsidRPr="00051F7C" w:rsidRDefault="00914D9F" w:rsidP="00914D9F">
            <w:pPr>
              <w:shd w:val="clear" w:color="auto" w:fill="FFFFFF" w:themeFill="background1"/>
              <w:spacing w:before="120"/>
              <w:rPr>
                <w:lang w:val="ro-RO"/>
              </w:rPr>
            </w:pPr>
            <w:r w:rsidRPr="00051F7C">
              <w:rPr>
                <w:color w:val="000000"/>
              </w:rPr>
              <w:t>ML</w:t>
            </w:r>
          </w:p>
        </w:tc>
        <w:tc>
          <w:tcPr>
            <w:tcW w:w="4387" w:type="dxa"/>
            <w:gridSpan w:val="4"/>
            <w:tcBorders>
              <w:top w:val="nil"/>
              <w:left w:val="nil"/>
              <w:bottom w:val="single" w:sz="4" w:space="0" w:color="000000"/>
              <w:right w:val="single" w:sz="4" w:space="0" w:color="000000"/>
            </w:tcBorders>
            <w:shd w:val="clear" w:color="auto" w:fill="auto"/>
          </w:tcPr>
          <w:p w14:paraId="1EFFA511" w14:textId="6A5DE69F" w:rsidR="00914D9F" w:rsidRPr="00051F7C" w:rsidRDefault="00914D9F" w:rsidP="00914D9F">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GPO</w:t>
            </w:r>
            <w:r w:rsidRPr="00051F7C">
              <w:rPr>
                <w:color w:val="000000"/>
                <w:lang w:val="en-US"/>
              </w:rPr>
              <w:br/>
              <w:t>Tipul reagenţilor: Lichid Stabil gata pentru folosire. Monoreagent. Cu calibrator</w:t>
            </w:r>
            <w:r w:rsidRPr="00051F7C">
              <w:rPr>
                <w:color w:val="000000"/>
                <w:lang w:val="en-US"/>
              </w:rPr>
              <w:br/>
              <w:t>Material pentru investigatii: Ser, plasma EDTA sau heparinizată</w:t>
            </w:r>
            <w:r w:rsidRPr="00051F7C">
              <w:rPr>
                <w:color w:val="000000"/>
                <w:lang w:val="en-US"/>
              </w:rPr>
              <w:br/>
              <w:t>Limita minimă de detectie pentru set: &lt; 0,01 mmol/l</w:t>
            </w:r>
            <w:r w:rsidRPr="00051F7C">
              <w:rPr>
                <w:color w:val="000000"/>
                <w:lang w:val="en-US"/>
              </w:rPr>
              <w:br/>
              <w:t>Coeficientul de variaţie intraserial: &lt; 3.5</w:t>
            </w:r>
            <w:r w:rsidRPr="00051F7C">
              <w:rPr>
                <w:color w:val="000000"/>
                <w:lang w:val="en-US"/>
              </w:rPr>
              <w:br/>
              <w:t>Coeficientul de variaţie extraserial: &lt; 3.0</w:t>
            </w:r>
            <w:r w:rsidRPr="00051F7C">
              <w:rPr>
                <w:color w:val="000000"/>
                <w:lang w:val="en-US"/>
              </w:rPr>
              <w:br/>
              <w:t>Interferenţe: Acid Ascorbic pînă la 0,35 mmol/l, Bilirubina pînă la 0,7 mmol/l, Hemoglobina pînă la 2,6 g/l.</w:t>
            </w:r>
            <w:r w:rsidRPr="00051F7C">
              <w:rPr>
                <w:color w:val="000000"/>
                <w:lang w:val="en-US"/>
              </w:rPr>
              <w:br/>
              <w:t xml:space="preserve">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w:t>
            </w:r>
            <w:r w:rsidRPr="00051F7C">
              <w:rPr>
                <w:color w:val="000000"/>
                <w:lang w:val="en-US"/>
              </w:rPr>
              <w:lastRenderedPageBreak/>
              <w:t>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center"/>
          </w:tcPr>
          <w:p w14:paraId="506C3EAA" w14:textId="3A161B77" w:rsidR="00914D9F" w:rsidRPr="00051F7C" w:rsidRDefault="00914D9F" w:rsidP="00914D9F">
            <w:pPr>
              <w:shd w:val="clear" w:color="auto" w:fill="FFFFFF" w:themeFill="background1"/>
              <w:spacing w:before="120"/>
              <w:jc w:val="right"/>
              <w:rPr>
                <w:lang w:val="en-US"/>
              </w:rPr>
            </w:pPr>
          </w:p>
        </w:tc>
      </w:tr>
      <w:tr w:rsidR="00914D9F" w:rsidRPr="00366E40" w14:paraId="6C9B0259"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BA648C" w14:textId="77777777" w:rsidR="00914D9F" w:rsidRPr="00051F7C" w:rsidRDefault="00914D9F" w:rsidP="00914D9F">
            <w:pPr>
              <w:shd w:val="clear" w:color="auto" w:fill="FFFFFF" w:themeFill="background1"/>
              <w:spacing w:before="120"/>
              <w:jc w:val="center"/>
              <w:rPr>
                <w:lang w:val="ro-RO"/>
              </w:rPr>
            </w:pPr>
            <w:r w:rsidRPr="00051F7C">
              <w:rPr>
                <w:lang w:val="ro-RO"/>
              </w:rPr>
              <w:t>1.19</w:t>
            </w:r>
          </w:p>
        </w:tc>
        <w:tc>
          <w:tcPr>
            <w:tcW w:w="450" w:type="dxa"/>
            <w:vMerge/>
            <w:tcBorders>
              <w:left w:val="single" w:sz="4" w:space="0" w:color="auto"/>
              <w:right w:val="single" w:sz="4" w:space="0" w:color="auto"/>
            </w:tcBorders>
            <w:shd w:val="clear" w:color="auto" w:fill="FFFFFF" w:themeFill="background1"/>
            <w:vAlign w:val="center"/>
          </w:tcPr>
          <w:p w14:paraId="44B03CC7" w14:textId="1B0D6766" w:rsidR="00914D9F" w:rsidRPr="00051F7C" w:rsidRDefault="00914D9F" w:rsidP="00914D9F">
            <w:pPr>
              <w:shd w:val="clear" w:color="auto" w:fill="FFFFFF" w:themeFill="background1"/>
              <w:jc w:val="center"/>
              <w:rPr>
                <w:lang w:val="ro-RO"/>
              </w:rPr>
            </w:pPr>
          </w:p>
        </w:tc>
        <w:tc>
          <w:tcPr>
            <w:tcW w:w="2295" w:type="dxa"/>
            <w:tcBorders>
              <w:top w:val="nil"/>
              <w:left w:val="single" w:sz="4" w:space="0" w:color="000000"/>
              <w:bottom w:val="single" w:sz="4" w:space="0" w:color="000000"/>
              <w:right w:val="single" w:sz="4" w:space="0" w:color="000000"/>
            </w:tcBorders>
            <w:shd w:val="clear" w:color="auto" w:fill="auto"/>
          </w:tcPr>
          <w:p w14:paraId="38188A1E" w14:textId="5A55ECFC" w:rsidR="00914D9F" w:rsidRPr="00051F7C" w:rsidRDefault="00914D9F" w:rsidP="00914D9F">
            <w:pPr>
              <w:shd w:val="clear" w:color="auto" w:fill="FFFFFF" w:themeFill="background1"/>
              <w:spacing w:before="120"/>
              <w:jc w:val="both"/>
              <w:rPr>
                <w:lang w:val="ro-RO"/>
              </w:rPr>
            </w:pPr>
            <w:r w:rsidRPr="00051F7C">
              <w:rPr>
                <w:color w:val="000000"/>
                <w:lang w:val="en-US"/>
              </w:rPr>
              <w:t>Uree (Urea</w:t>
            </w:r>
            <w:proofErr w:type="gramStart"/>
            <w:r w:rsidRPr="00051F7C">
              <w:rPr>
                <w:color w:val="000000"/>
                <w:lang w:val="en-US"/>
              </w:rPr>
              <w:t>)</w:t>
            </w:r>
            <w:proofErr w:type="gramEnd"/>
            <w:r w:rsidRPr="00051F7C">
              <w:rPr>
                <w:color w:val="000000"/>
                <w:lang w:val="en-US"/>
              </w:rPr>
              <w:br/>
              <w:t>(Flacoane cu volumul 25-50ml.)ambalaj solicitat specific p/u A-15</w:t>
            </w:r>
          </w:p>
        </w:tc>
        <w:tc>
          <w:tcPr>
            <w:tcW w:w="855" w:type="dxa"/>
            <w:gridSpan w:val="2"/>
            <w:tcBorders>
              <w:top w:val="nil"/>
              <w:left w:val="nil"/>
              <w:bottom w:val="single" w:sz="4" w:space="0" w:color="000000"/>
              <w:right w:val="single" w:sz="4" w:space="0" w:color="000000"/>
            </w:tcBorders>
            <w:shd w:val="clear" w:color="auto" w:fill="auto"/>
          </w:tcPr>
          <w:p w14:paraId="207762FD" w14:textId="2D717257" w:rsidR="00914D9F" w:rsidRPr="00051F7C" w:rsidRDefault="00914D9F" w:rsidP="00914D9F">
            <w:pPr>
              <w:shd w:val="clear" w:color="auto" w:fill="FFFFFF" w:themeFill="background1"/>
              <w:spacing w:before="120"/>
              <w:rPr>
                <w:lang w:val="ro-RO"/>
              </w:rPr>
            </w:pPr>
            <w:r w:rsidRPr="00051F7C">
              <w:rPr>
                <w:color w:val="000000"/>
              </w:rPr>
              <w:t>3 000</w:t>
            </w:r>
          </w:p>
        </w:tc>
        <w:tc>
          <w:tcPr>
            <w:tcW w:w="563" w:type="dxa"/>
            <w:tcBorders>
              <w:top w:val="nil"/>
              <w:left w:val="nil"/>
              <w:bottom w:val="single" w:sz="4" w:space="0" w:color="000000"/>
              <w:right w:val="single" w:sz="4" w:space="0" w:color="000000"/>
            </w:tcBorders>
            <w:shd w:val="clear" w:color="auto" w:fill="auto"/>
          </w:tcPr>
          <w:p w14:paraId="1F1D3F55" w14:textId="743C3191" w:rsidR="00914D9F" w:rsidRPr="00051F7C" w:rsidRDefault="00914D9F" w:rsidP="00914D9F">
            <w:pPr>
              <w:shd w:val="clear" w:color="auto" w:fill="FFFFFF" w:themeFill="background1"/>
              <w:spacing w:before="120"/>
              <w:rPr>
                <w:lang w:val="ro-RO"/>
              </w:rPr>
            </w:pPr>
            <w:r w:rsidRPr="00051F7C">
              <w:rPr>
                <w:color w:val="000000"/>
              </w:rPr>
              <w:t>ML</w:t>
            </w:r>
          </w:p>
        </w:tc>
        <w:tc>
          <w:tcPr>
            <w:tcW w:w="4387" w:type="dxa"/>
            <w:gridSpan w:val="4"/>
            <w:tcBorders>
              <w:top w:val="nil"/>
              <w:left w:val="nil"/>
              <w:bottom w:val="single" w:sz="4" w:space="0" w:color="000000"/>
              <w:right w:val="single" w:sz="4" w:space="0" w:color="000000"/>
            </w:tcBorders>
            <w:shd w:val="clear" w:color="auto" w:fill="auto"/>
          </w:tcPr>
          <w:p w14:paraId="13B7513C" w14:textId="44469032" w:rsidR="00914D9F" w:rsidRPr="00051F7C" w:rsidRDefault="00914D9F" w:rsidP="00914D9F">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Ureze UV</w:t>
            </w:r>
            <w:r w:rsidRPr="00051F7C">
              <w:rPr>
                <w:color w:val="000000"/>
                <w:lang w:val="en-US"/>
              </w:rPr>
              <w:br/>
              <w:t>Tipul reagenţilor: Lichid Stabil gata pentru folosire. Bireagent. Cu calibrator</w:t>
            </w:r>
            <w:r w:rsidRPr="00051F7C">
              <w:rPr>
                <w:color w:val="000000"/>
                <w:lang w:val="en-US"/>
              </w:rPr>
              <w:br/>
              <w:t>Material pentru investigatii: Ser, plasma fara hepariniat de amoniu, urina proaspata</w:t>
            </w:r>
            <w:r w:rsidRPr="00051F7C">
              <w:rPr>
                <w:color w:val="000000"/>
                <w:lang w:val="en-US"/>
              </w:rPr>
              <w:br/>
              <w:t>Limita minimă de detectie pentru set: &lt; 0.3 mmol/l</w:t>
            </w:r>
            <w:r w:rsidRPr="00051F7C">
              <w:rPr>
                <w:color w:val="000000"/>
                <w:lang w:val="en-US"/>
              </w:rPr>
              <w:br/>
              <w:t>Coeficientul de variaţie intraserial: &lt; 2.0</w:t>
            </w:r>
            <w:r w:rsidRPr="00051F7C">
              <w:rPr>
                <w:color w:val="000000"/>
                <w:lang w:val="en-US"/>
              </w:rPr>
              <w:br/>
              <w:t>Coeficientul de variaţie extraserial: &lt; 3.5</w:t>
            </w:r>
            <w:r w:rsidRPr="00051F7C">
              <w:rPr>
                <w:color w:val="000000"/>
                <w:lang w:val="en-US"/>
              </w:rPr>
              <w:br/>
              <w:t xml:space="preserve">Interferenţe: Acid Ascorbic pînă la 1,7 mmol/l, Bilirubina pînă la 0,7 mmol/l, Hemoglobina pînă la 5,5 g/l, Lipemie - trigliceride pînă la 21g/l. </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center"/>
          </w:tcPr>
          <w:p w14:paraId="7AB42922" w14:textId="2B12E828" w:rsidR="00914D9F" w:rsidRPr="00051F7C" w:rsidRDefault="00914D9F" w:rsidP="00914D9F">
            <w:pPr>
              <w:shd w:val="clear" w:color="auto" w:fill="FFFFFF" w:themeFill="background1"/>
              <w:spacing w:before="120"/>
              <w:jc w:val="right"/>
              <w:rPr>
                <w:lang w:val="en-US"/>
              </w:rPr>
            </w:pPr>
          </w:p>
        </w:tc>
      </w:tr>
      <w:tr w:rsidR="00914D9F" w:rsidRPr="00366E40" w14:paraId="64DB8CE6"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B5FA0F" w14:textId="77777777" w:rsidR="00914D9F" w:rsidRPr="00051F7C" w:rsidRDefault="00914D9F" w:rsidP="00914D9F">
            <w:pPr>
              <w:shd w:val="clear" w:color="auto" w:fill="FFFFFF" w:themeFill="background1"/>
              <w:spacing w:before="120"/>
              <w:jc w:val="center"/>
              <w:rPr>
                <w:lang w:val="ro-RO"/>
              </w:rPr>
            </w:pPr>
            <w:r w:rsidRPr="00051F7C">
              <w:rPr>
                <w:lang w:val="ro-RO"/>
              </w:rPr>
              <w:t>1.20</w:t>
            </w:r>
          </w:p>
        </w:tc>
        <w:tc>
          <w:tcPr>
            <w:tcW w:w="450" w:type="dxa"/>
            <w:vMerge/>
            <w:tcBorders>
              <w:left w:val="single" w:sz="4" w:space="0" w:color="auto"/>
              <w:right w:val="single" w:sz="4" w:space="0" w:color="auto"/>
            </w:tcBorders>
            <w:shd w:val="clear" w:color="auto" w:fill="FFFFFF" w:themeFill="background1"/>
            <w:vAlign w:val="center"/>
          </w:tcPr>
          <w:p w14:paraId="0D46D051" w14:textId="4BFFB551" w:rsidR="00914D9F" w:rsidRPr="00051F7C" w:rsidRDefault="00914D9F" w:rsidP="00914D9F">
            <w:pPr>
              <w:shd w:val="clear" w:color="auto" w:fill="FFFFFF" w:themeFill="background1"/>
              <w:jc w:val="center"/>
              <w:rPr>
                <w:lang w:val="ro-RO"/>
              </w:rPr>
            </w:pPr>
          </w:p>
        </w:tc>
        <w:tc>
          <w:tcPr>
            <w:tcW w:w="2295" w:type="dxa"/>
            <w:tcBorders>
              <w:top w:val="nil"/>
              <w:left w:val="single" w:sz="4" w:space="0" w:color="000000"/>
              <w:bottom w:val="single" w:sz="4" w:space="0" w:color="000000"/>
              <w:right w:val="single" w:sz="4" w:space="0" w:color="000000"/>
            </w:tcBorders>
            <w:shd w:val="clear" w:color="auto" w:fill="auto"/>
          </w:tcPr>
          <w:p w14:paraId="70B2761C" w14:textId="19F30324" w:rsidR="00914D9F" w:rsidRPr="00051F7C" w:rsidRDefault="00914D9F" w:rsidP="00914D9F">
            <w:pPr>
              <w:shd w:val="clear" w:color="auto" w:fill="FFFFFF" w:themeFill="background1"/>
              <w:spacing w:before="120"/>
              <w:jc w:val="both"/>
              <w:rPr>
                <w:lang w:val="ro-RO"/>
              </w:rPr>
            </w:pPr>
            <w:r w:rsidRPr="00051F7C">
              <w:rPr>
                <w:color w:val="000000"/>
                <w:lang w:val="en-US"/>
              </w:rPr>
              <w:t>Acidul Uric (Uric Acid</w:t>
            </w:r>
            <w:proofErr w:type="gramStart"/>
            <w:r w:rsidRPr="00051F7C">
              <w:rPr>
                <w:color w:val="000000"/>
                <w:lang w:val="en-US"/>
              </w:rPr>
              <w:t>)</w:t>
            </w:r>
            <w:proofErr w:type="gramEnd"/>
            <w:r w:rsidRPr="00051F7C">
              <w:rPr>
                <w:color w:val="000000"/>
                <w:lang w:val="en-US"/>
              </w:rPr>
              <w:br/>
              <w:t>(Flacoane cu volumul  25-50 ml.)ambalaj solicitat specific p/u A-15</w:t>
            </w:r>
          </w:p>
        </w:tc>
        <w:tc>
          <w:tcPr>
            <w:tcW w:w="855" w:type="dxa"/>
            <w:gridSpan w:val="2"/>
            <w:tcBorders>
              <w:top w:val="nil"/>
              <w:left w:val="nil"/>
              <w:bottom w:val="single" w:sz="4" w:space="0" w:color="000000"/>
              <w:right w:val="single" w:sz="4" w:space="0" w:color="000000"/>
            </w:tcBorders>
            <w:shd w:val="clear" w:color="auto" w:fill="auto"/>
          </w:tcPr>
          <w:p w14:paraId="096A0357" w14:textId="1ACC4549" w:rsidR="00914D9F" w:rsidRPr="00051F7C" w:rsidRDefault="00914D9F" w:rsidP="00914D9F">
            <w:pPr>
              <w:shd w:val="clear" w:color="auto" w:fill="FFFFFF" w:themeFill="background1"/>
              <w:spacing w:before="120"/>
              <w:rPr>
                <w:lang w:val="ro-RO"/>
              </w:rPr>
            </w:pPr>
            <w:r w:rsidRPr="00051F7C">
              <w:rPr>
                <w:color w:val="000000"/>
              </w:rPr>
              <w:t>1 000</w:t>
            </w:r>
          </w:p>
        </w:tc>
        <w:tc>
          <w:tcPr>
            <w:tcW w:w="563" w:type="dxa"/>
            <w:tcBorders>
              <w:top w:val="nil"/>
              <w:left w:val="nil"/>
              <w:bottom w:val="single" w:sz="4" w:space="0" w:color="000000"/>
              <w:right w:val="single" w:sz="4" w:space="0" w:color="000000"/>
            </w:tcBorders>
            <w:shd w:val="clear" w:color="auto" w:fill="auto"/>
          </w:tcPr>
          <w:p w14:paraId="430EDB20" w14:textId="298AC6C1" w:rsidR="00914D9F" w:rsidRPr="00051F7C" w:rsidRDefault="00914D9F" w:rsidP="00914D9F">
            <w:pPr>
              <w:shd w:val="clear" w:color="auto" w:fill="FFFFFF" w:themeFill="background1"/>
              <w:spacing w:before="120"/>
              <w:rPr>
                <w:lang w:val="ro-RO"/>
              </w:rPr>
            </w:pPr>
            <w:r w:rsidRPr="00051F7C">
              <w:rPr>
                <w:color w:val="000000"/>
              </w:rPr>
              <w:t>ML</w:t>
            </w:r>
          </w:p>
        </w:tc>
        <w:tc>
          <w:tcPr>
            <w:tcW w:w="4387" w:type="dxa"/>
            <w:gridSpan w:val="4"/>
            <w:tcBorders>
              <w:top w:val="nil"/>
              <w:left w:val="nil"/>
              <w:bottom w:val="single" w:sz="4" w:space="0" w:color="000000"/>
              <w:right w:val="single" w:sz="4" w:space="0" w:color="000000"/>
            </w:tcBorders>
            <w:shd w:val="clear" w:color="auto" w:fill="auto"/>
          </w:tcPr>
          <w:p w14:paraId="66A849A6" w14:textId="4BF7ADA8" w:rsidR="00914D9F" w:rsidRPr="00051F7C" w:rsidRDefault="00914D9F" w:rsidP="00914D9F">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fermentativă.Urecaze/Peroxidase</w:t>
            </w:r>
            <w:r w:rsidRPr="00051F7C">
              <w:rPr>
                <w:color w:val="000000"/>
                <w:lang w:val="en-US"/>
              </w:rPr>
              <w:br/>
              <w:t>Tipul reagenţilor: Lichid Stabil gata pentru folosire. Bireagent. Cu calibrator</w:t>
            </w:r>
            <w:r w:rsidRPr="00051F7C">
              <w:rPr>
                <w:color w:val="000000"/>
                <w:lang w:val="en-US"/>
              </w:rPr>
              <w:br/>
              <w:t>Material pentru investigatii: Ser, plasma EDTA sau heparinizată , urina</w:t>
            </w:r>
            <w:r w:rsidRPr="00051F7C">
              <w:rPr>
                <w:color w:val="000000"/>
                <w:lang w:val="en-US"/>
              </w:rPr>
              <w:br/>
              <w:t>Limita minimă de detectie pentru set: &lt; 4.2 mcmol/ l</w:t>
            </w:r>
            <w:r w:rsidRPr="00051F7C">
              <w:rPr>
                <w:color w:val="000000"/>
                <w:lang w:val="en-US"/>
              </w:rPr>
              <w:br/>
              <w:t>Coeficientul de variaţie intraserial: &lt; 0.1</w:t>
            </w:r>
            <w:r w:rsidRPr="00051F7C">
              <w:rPr>
                <w:color w:val="000000"/>
                <w:lang w:val="en-US"/>
              </w:rPr>
              <w:br/>
              <w:t>Coeficientul de variaţie extraserial: &lt; 0.15</w:t>
            </w:r>
            <w:r w:rsidRPr="00051F7C">
              <w:rPr>
                <w:color w:val="000000"/>
                <w:lang w:val="en-US"/>
              </w:rPr>
              <w:br/>
              <w:t>Interferenţe: Bilirubina pînă la 0,18 mmol/l, Hemoglobina pînă la 1,1 g/l, Lipemie - trigliceride pînă la 21g/l.</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center"/>
          </w:tcPr>
          <w:p w14:paraId="611E5CD0" w14:textId="0F611FED" w:rsidR="00914D9F" w:rsidRPr="00051F7C" w:rsidRDefault="00914D9F" w:rsidP="00914D9F">
            <w:pPr>
              <w:shd w:val="clear" w:color="auto" w:fill="FFFFFF" w:themeFill="background1"/>
              <w:spacing w:before="120"/>
              <w:jc w:val="right"/>
              <w:rPr>
                <w:lang w:val="en-US"/>
              </w:rPr>
            </w:pPr>
          </w:p>
        </w:tc>
      </w:tr>
      <w:tr w:rsidR="00914D9F" w:rsidRPr="00366E40" w14:paraId="0F93DCDD"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36D2DA" w14:textId="031B9D6F" w:rsidR="00914D9F" w:rsidRPr="00051F7C" w:rsidRDefault="00517508" w:rsidP="00914D9F">
            <w:pPr>
              <w:shd w:val="clear" w:color="auto" w:fill="FFFFFF" w:themeFill="background1"/>
              <w:spacing w:before="120"/>
              <w:jc w:val="center"/>
              <w:rPr>
                <w:lang w:val="ro-RO"/>
              </w:rPr>
            </w:pPr>
            <w:r>
              <w:rPr>
                <w:lang w:val="ro-RO"/>
              </w:rPr>
              <w:t>1.21</w:t>
            </w:r>
          </w:p>
        </w:tc>
        <w:tc>
          <w:tcPr>
            <w:tcW w:w="450" w:type="dxa"/>
            <w:vMerge/>
            <w:tcBorders>
              <w:left w:val="single" w:sz="4" w:space="0" w:color="auto"/>
              <w:right w:val="single" w:sz="4" w:space="0" w:color="auto"/>
            </w:tcBorders>
            <w:shd w:val="clear" w:color="auto" w:fill="FFFFFF" w:themeFill="background1"/>
            <w:vAlign w:val="center"/>
          </w:tcPr>
          <w:p w14:paraId="5543E450" w14:textId="18A34E4E" w:rsidR="00914D9F" w:rsidRPr="00051F7C" w:rsidRDefault="00914D9F" w:rsidP="00914D9F">
            <w:pPr>
              <w:shd w:val="clear" w:color="auto" w:fill="FFFFFF" w:themeFill="background1"/>
              <w:jc w:val="center"/>
              <w:rPr>
                <w:lang w:val="ro-RO"/>
              </w:rPr>
            </w:pPr>
          </w:p>
        </w:tc>
        <w:tc>
          <w:tcPr>
            <w:tcW w:w="2295" w:type="dxa"/>
            <w:tcBorders>
              <w:top w:val="nil"/>
              <w:left w:val="single" w:sz="4" w:space="0" w:color="000000"/>
              <w:bottom w:val="single" w:sz="4" w:space="0" w:color="000000"/>
              <w:right w:val="single" w:sz="4" w:space="0" w:color="000000"/>
            </w:tcBorders>
            <w:shd w:val="clear" w:color="auto" w:fill="auto"/>
          </w:tcPr>
          <w:p w14:paraId="289AB937" w14:textId="7949361E" w:rsidR="00914D9F" w:rsidRPr="00051F7C" w:rsidRDefault="00914D9F" w:rsidP="00914D9F">
            <w:pPr>
              <w:shd w:val="clear" w:color="auto" w:fill="FFFFFF" w:themeFill="background1"/>
              <w:spacing w:before="120"/>
              <w:jc w:val="both"/>
              <w:rPr>
                <w:lang w:val="ro-RO"/>
              </w:rPr>
            </w:pPr>
            <w:r w:rsidRPr="00051F7C">
              <w:rPr>
                <w:color w:val="000000"/>
                <w:lang w:val="en-US"/>
              </w:rPr>
              <w:t>LDL Colesterol (LDL Cholesterol</w:t>
            </w:r>
            <w:proofErr w:type="gramStart"/>
            <w:r w:rsidRPr="00051F7C">
              <w:rPr>
                <w:color w:val="000000"/>
                <w:lang w:val="en-US"/>
              </w:rPr>
              <w:t>)</w:t>
            </w:r>
            <w:proofErr w:type="gramEnd"/>
            <w:r w:rsidRPr="00051F7C">
              <w:rPr>
                <w:color w:val="000000"/>
                <w:lang w:val="en-US"/>
              </w:rPr>
              <w:br/>
              <w:t>(Flacoane cu volumul 0-</w:t>
            </w:r>
            <w:r w:rsidRPr="00051F7C">
              <w:rPr>
                <w:color w:val="000000"/>
                <w:lang w:val="en-US"/>
              </w:rPr>
              <w:lastRenderedPageBreak/>
              <w:t>20 ml.)ambalaj specific p/u A-15</w:t>
            </w:r>
          </w:p>
        </w:tc>
        <w:tc>
          <w:tcPr>
            <w:tcW w:w="855" w:type="dxa"/>
            <w:gridSpan w:val="2"/>
            <w:tcBorders>
              <w:top w:val="nil"/>
              <w:left w:val="nil"/>
              <w:bottom w:val="single" w:sz="4" w:space="0" w:color="000000"/>
              <w:right w:val="single" w:sz="4" w:space="0" w:color="000000"/>
            </w:tcBorders>
            <w:shd w:val="clear" w:color="auto" w:fill="auto"/>
          </w:tcPr>
          <w:p w14:paraId="52C038E3" w14:textId="6F3B022F" w:rsidR="00914D9F" w:rsidRPr="00406657" w:rsidRDefault="00406657" w:rsidP="00914D9F">
            <w:pPr>
              <w:shd w:val="clear" w:color="auto" w:fill="FFFFFF" w:themeFill="background1"/>
              <w:spacing w:before="120"/>
              <w:rPr>
                <w:lang w:val="ro-MD"/>
              </w:rPr>
            </w:pPr>
            <w:r>
              <w:rPr>
                <w:color w:val="000000"/>
                <w:lang w:val="ro-MD"/>
              </w:rPr>
              <w:lastRenderedPageBreak/>
              <w:t>1 500</w:t>
            </w:r>
          </w:p>
        </w:tc>
        <w:tc>
          <w:tcPr>
            <w:tcW w:w="563" w:type="dxa"/>
            <w:tcBorders>
              <w:top w:val="nil"/>
              <w:left w:val="nil"/>
              <w:bottom w:val="single" w:sz="4" w:space="0" w:color="000000"/>
              <w:right w:val="single" w:sz="4" w:space="0" w:color="000000"/>
            </w:tcBorders>
            <w:shd w:val="clear" w:color="auto" w:fill="auto"/>
          </w:tcPr>
          <w:p w14:paraId="3353485D" w14:textId="19A80B51" w:rsidR="00914D9F" w:rsidRPr="00051F7C" w:rsidRDefault="00914D9F" w:rsidP="00914D9F">
            <w:pPr>
              <w:shd w:val="clear" w:color="auto" w:fill="FFFFFF" w:themeFill="background1"/>
              <w:spacing w:before="120"/>
              <w:rPr>
                <w:lang w:val="ro-RO"/>
              </w:rPr>
            </w:pPr>
            <w:r w:rsidRPr="00051F7C">
              <w:rPr>
                <w:color w:val="000000"/>
              </w:rPr>
              <w:t>ML</w:t>
            </w:r>
          </w:p>
        </w:tc>
        <w:tc>
          <w:tcPr>
            <w:tcW w:w="4387" w:type="dxa"/>
            <w:gridSpan w:val="4"/>
            <w:tcBorders>
              <w:top w:val="nil"/>
              <w:left w:val="nil"/>
              <w:bottom w:val="single" w:sz="4" w:space="0" w:color="000000"/>
              <w:right w:val="single" w:sz="4" w:space="0" w:color="000000"/>
            </w:tcBorders>
            <w:shd w:val="clear" w:color="auto" w:fill="auto"/>
          </w:tcPr>
          <w:p w14:paraId="5C925F89" w14:textId="5EC6E58F" w:rsidR="00914D9F" w:rsidRPr="00051F7C" w:rsidRDefault="00914D9F" w:rsidP="00914D9F">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fermentativă directa</w:t>
            </w:r>
            <w:r w:rsidRPr="00051F7C">
              <w:rPr>
                <w:color w:val="000000"/>
                <w:lang w:val="en-US"/>
              </w:rPr>
              <w:br/>
              <w:t xml:space="preserve">Tipul reagenţilor: Lichid Stabil gata pentru folosire. </w:t>
            </w:r>
            <w:r w:rsidRPr="00051F7C">
              <w:rPr>
                <w:color w:val="000000"/>
                <w:lang w:val="en-US"/>
              </w:rPr>
              <w:lastRenderedPageBreak/>
              <w:t>Bireagent</w:t>
            </w:r>
            <w:r w:rsidRPr="00051F7C">
              <w:rPr>
                <w:color w:val="000000"/>
                <w:lang w:val="en-US"/>
              </w:rPr>
              <w:br/>
              <w:t>Material pentru investigatii: Ser, plasma EDTA sau heparinizată</w:t>
            </w:r>
            <w:r w:rsidRPr="00051F7C">
              <w:rPr>
                <w:color w:val="000000"/>
                <w:lang w:val="en-US"/>
              </w:rPr>
              <w:br/>
              <w:t>Limita minimă de detectie pentru set: &lt; 0.03 mmol/l</w:t>
            </w:r>
            <w:r w:rsidRPr="00051F7C">
              <w:rPr>
                <w:color w:val="000000"/>
                <w:lang w:val="en-US"/>
              </w:rPr>
              <w:br/>
              <w:t>Coeficientul de variaţie intraserial: &lt; 1.5</w:t>
            </w:r>
            <w:r w:rsidRPr="00051F7C">
              <w:rPr>
                <w:color w:val="000000"/>
                <w:lang w:val="en-US"/>
              </w:rPr>
              <w:br/>
              <w:t>Coeficientul de variaţie extraserial: &lt; 1.0</w:t>
            </w:r>
            <w:r w:rsidRPr="00051F7C">
              <w:rPr>
                <w:color w:val="000000"/>
                <w:lang w:val="en-US"/>
              </w:rPr>
              <w:br/>
              <w:t>Interferenţe: Acid Ascorbic pînă la 3,0 mmol/l, Bilirubina pînă la 0,9 mmol/l, Hemoglobina pînă la 5,5 g/l, Lipemie - trigliceride pînă la 11 g/l</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center"/>
          </w:tcPr>
          <w:p w14:paraId="766804FA" w14:textId="1C126EF6" w:rsidR="00914D9F" w:rsidRPr="00051F7C" w:rsidRDefault="00914D9F" w:rsidP="00914D9F">
            <w:pPr>
              <w:shd w:val="clear" w:color="auto" w:fill="FFFFFF" w:themeFill="background1"/>
              <w:spacing w:before="120"/>
              <w:jc w:val="right"/>
              <w:rPr>
                <w:lang w:val="en-US"/>
              </w:rPr>
            </w:pPr>
          </w:p>
        </w:tc>
      </w:tr>
      <w:tr w:rsidR="00914D9F" w:rsidRPr="00366E40" w14:paraId="579FE952"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8CCF72" w14:textId="43AD0B4E" w:rsidR="00914D9F" w:rsidRPr="00051F7C" w:rsidRDefault="00517508" w:rsidP="00914D9F">
            <w:pPr>
              <w:shd w:val="clear" w:color="auto" w:fill="FFFFFF" w:themeFill="background1"/>
              <w:spacing w:before="120"/>
              <w:jc w:val="center"/>
              <w:rPr>
                <w:lang w:val="ro-RO"/>
              </w:rPr>
            </w:pPr>
            <w:r>
              <w:rPr>
                <w:lang w:val="ro-RO"/>
              </w:rPr>
              <w:t>1.22</w:t>
            </w:r>
          </w:p>
        </w:tc>
        <w:tc>
          <w:tcPr>
            <w:tcW w:w="450" w:type="dxa"/>
            <w:vMerge/>
            <w:tcBorders>
              <w:left w:val="single" w:sz="4" w:space="0" w:color="auto"/>
              <w:right w:val="single" w:sz="4" w:space="0" w:color="auto"/>
            </w:tcBorders>
            <w:shd w:val="clear" w:color="auto" w:fill="FFFFFF" w:themeFill="background1"/>
            <w:vAlign w:val="center"/>
          </w:tcPr>
          <w:p w14:paraId="52FF14FD" w14:textId="2BDBB9FF" w:rsidR="00914D9F" w:rsidRPr="00051F7C" w:rsidRDefault="00914D9F" w:rsidP="00914D9F">
            <w:pPr>
              <w:shd w:val="clear" w:color="auto" w:fill="FFFFFF" w:themeFill="background1"/>
              <w:jc w:val="center"/>
              <w:rPr>
                <w:lang w:val="ro-RO"/>
              </w:rPr>
            </w:pPr>
          </w:p>
        </w:tc>
        <w:tc>
          <w:tcPr>
            <w:tcW w:w="2295" w:type="dxa"/>
            <w:tcBorders>
              <w:top w:val="nil"/>
              <w:left w:val="single" w:sz="4" w:space="0" w:color="000000"/>
              <w:bottom w:val="single" w:sz="4" w:space="0" w:color="000000"/>
              <w:right w:val="single" w:sz="4" w:space="0" w:color="000000"/>
            </w:tcBorders>
            <w:shd w:val="clear" w:color="auto" w:fill="auto"/>
          </w:tcPr>
          <w:p w14:paraId="1ED5202E" w14:textId="2DB37D65" w:rsidR="00914D9F" w:rsidRPr="00051F7C" w:rsidRDefault="00914D9F" w:rsidP="00914D9F">
            <w:pPr>
              <w:shd w:val="clear" w:color="auto" w:fill="FFFFFF" w:themeFill="background1"/>
              <w:spacing w:before="120"/>
              <w:jc w:val="both"/>
              <w:rPr>
                <w:lang w:val="ro-RO"/>
              </w:rPr>
            </w:pPr>
            <w:r w:rsidRPr="00051F7C">
              <w:rPr>
                <w:color w:val="000000"/>
                <w:lang w:val="en-US"/>
              </w:rPr>
              <w:t>HDL Colesterol (HDL Cholesterol</w:t>
            </w:r>
            <w:proofErr w:type="gramStart"/>
            <w:r w:rsidRPr="00051F7C">
              <w:rPr>
                <w:color w:val="000000"/>
                <w:lang w:val="en-US"/>
              </w:rPr>
              <w:t>)</w:t>
            </w:r>
            <w:proofErr w:type="gramEnd"/>
            <w:r w:rsidRPr="00051F7C">
              <w:rPr>
                <w:color w:val="000000"/>
                <w:lang w:val="en-US"/>
              </w:rPr>
              <w:br/>
              <w:t>(Flacoane cu volumul 0-20 ml.)ambalaj specific p/u A15</w:t>
            </w:r>
          </w:p>
        </w:tc>
        <w:tc>
          <w:tcPr>
            <w:tcW w:w="855" w:type="dxa"/>
            <w:gridSpan w:val="2"/>
            <w:tcBorders>
              <w:top w:val="nil"/>
              <w:left w:val="nil"/>
              <w:bottom w:val="single" w:sz="4" w:space="0" w:color="000000"/>
              <w:right w:val="single" w:sz="4" w:space="0" w:color="000000"/>
            </w:tcBorders>
            <w:shd w:val="clear" w:color="auto" w:fill="auto"/>
          </w:tcPr>
          <w:p w14:paraId="71403842" w14:textId="3E0EB9BA" w:rsidR="00914D9F" w:rsidRPr="00406657" w:rsidRDefault="00406657" w:rsidP="00914D9F">
            <w:pPr>
              <w:shd w:val="clear" w:color="auto" w:fill="FFFFFF" w:themeFill="background1"/>
              <w:spacing w:before="120"/>
              <w:rPr>
                <w:lang w:val="ro-MD"/>
              </w:rPr>
            </w:pPr>
            <w:r>
              <w:rPr>
                <w:color w:val="000000"/>
                <w:lang w:val="ro-MD"/>
              </w:rPr>
              <w:t>1 500</w:t>
            </w:r>
          </w:p>
        </w:tc>
        <w:tc>
          <w:tcPr>
            <w:tcW w:w="563" w:type="dxa"/>
            <w:tcBorders>
              <w:top w:val="nil"/>
              <w:left w:val="nil"/>
              <w:bottom w:val="single" w:sz="4" w:space="0" w:color="000000"/>
              <w:right w:val="single" w:sz="4" w:space="0" w:color="000000"/>
            </w:tcBorders>
            <w:shd w:val="clear" w:color="auto" w:fill="auto"/>
          </w:tcPr>
          <w:p w14:paraId="47BB3AFB" w14:textId="4268B568" w:rsidR="00914D9F" w:rsidRPr="00051F7C" w:rsidRDefault="00914D9F" w:rsidP="00914D9F">
            <w:pPr>
              <w:shd w:val="clear" w:color="auto" w:fill="FFFFFF" w:themeFill="background1"/>
              <w:spacing w:before="120"/>
              <w:rPr>
                <w:lang w:val="ro-RO"/>
              </w:rPr>
            </w:pPr>
            <w:r w:rsidRPr="00051F7C">
              <w:rPr>
                <w:color w:val="000000"/>
              </w:rPr>
              <w:t>ML</w:t>
            </w:r>
          </w:p>
        </w:tc>
        <w:tc>
          <w:tcPr>
            <w:tcW w:w="4387" w:type="dxa"/>
            <w:gridSpan w:val="4"/>
            <w:tcBorders>
              <w:top w:val="nil"/>
              <w:left w:val="nil"/>
              <w:bottom w:val="single" w:sz="4" w:space="0" w:color="000000"/>
              <w:right w:val="single" w:sz="4" w:space="0" w:color="000000"/>
            </w:tcBorders>
            <w:shd w:val="clear" w:color="auto" w:fill="auto"/>
          </w:tcPr>
          <w:p w14:paraId="0B6B8C4C" w14:textId="46043F4E" w:rsidR="00914D9F" w:rsidRPr="00051F7C" w:rsidRDefault="00914D9F" w:rsidP="00914D9F">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fermentativă Directa</w:t>
            </w:r>
            <w:r w:rsidRPr="00051F7C">
              <w:rPr>
                <w:color w:val="000000"/>
                <w:lang w:val="en-US"/>
              </w:rPr>
              <w:br/>
              <w:t>Tipul reagenţilor: Lichid Stabil gata pentru folosire. Bireagent. Cu calibrator.</w:t>
            </w:r>
            <w:r w:rsidRPr="00051F7C">
              <w:rPr>
                <w:color w:val="000000"/>
                <w:lang w:val="en-US"/>
              </w:rPr>
              <w:br/>
              <w:t>Material pentru investigatii: Ser, plasma EDTA sau heparinizată</w:t>
            </w:r>
            <w:r w:rsidRPr="00051F7C">
              <w:rPr>
                <w:color w:val="000000"/>
                <w:lang w:val="en-US"/>
              </w:rPr>
              <w:br/>
              <w:t>Limita minimă de detectie pentru set: &lt; 0.03 mmol/l</w:t>
            </w:r>
            <w:r w:rsidRPr="00051F7C">
              <w:rPr>
                <w:color w:val="000000"/>
                <w:lang w:val="en-US"/>
              </w:rPr>
              <w:br/>
              <w:t>Coeficientul de variaţie intraserial: &lt; 1.5</w:t>
            </w:r>
            <w:r w:rsidRPr="00051F7C">
              <w:rPr>
                <w:color w:val="000000"/>
                <w:lang w:val="en-US"/>
              </w:rPr>
              <w:br/>
              <w:t>Coeficientul de variaţie extraserial: &lt; 2.0</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center"/>
          </w:tcPr>
          <w:p w14:paraId="37F1F063" w14:textId="0A379F20" w:rsidR="00914D9F" w:rsidRPr="00051F7C" w:rsidRDefault="00914D9F" w:rsidP="00914D9F">
            <w:pPr>
              <w:shd w:val="clear" w:color="auto" w:fill="FFFFFF" w:themeFill="background1"/>
              <w:spacing w:before="120"/>
              <w:jc w:val="right"/>
              <w:rPr>
                <w:lang w:val="en-US"/>
              </w:rPr>
            </w:pPr>
          </w:p>
        </w:tc>
      </w:tr>
      <w:tr w:rsidR="00914D9F" w:rsidRPr="00366E40" w14:paraId="53FB70BB"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C6C316" w14:textId="314DEB52" w:rsidR="00914D9F" w:rsidRPr="00051F7C" w:rsidRDefault="00517508" w:rsidP="00914D9F">
            <w:pPr>
              <w:shd w:val="clear" w:color="auto" w:fill="FFFFFF" w:themeFill="background1"/>
              <w:spacing w:before="120"/>
              <w:jc w:val="center"/>
              <w:rPr>
                <w:lang w:val="ro-RO"/>
              </w:rPr>
            </w:pPr>
            <w:r>
              <w:rPr>
                <w:lang w:val="ro-RO"/>
              </w:rPr>
              <w:t>1.23</w:t>
            </w:r>
          </w:p>
        </w:tc>
        <w:tc>
          <w:tcPr>
            <w:tcW w:w="450" w:type="dxa"/>
            <w:vMerge/>
            <w:tcBorders>
              <w:left w:val="single" w:sz="4" w:space="0" w:color="auto"/>
              <w:right w:val="single" w:sz="4" w:space="0" w:color="auto"/>
            </w:tcBorders>
            <w:shd w:val="clear" w:color="auto" w:fill="FFFFFF" w:themeFill="background1"/>
            <w:vAlign w:val="center"/>
          </w:tcPr>
          <w:p w14:paraId="6036E3BB" w14:textId="42833B8C" w:rsidR="00914D9F" w:rsidRPr="00051F7C" w:rsidRDefault="00914D9F" w:rsidP="00914D9F">
            <w:pPr>
              <w:shd w:val="clear" w:color="auto" w:fill="FFFFFF" w:themeFill="background1"/>
              <w:jc w:val="center"/>
              <w:rPr>
                <w:lang w:val="ro-RO"/>
              </w:rPr>
            </w:pPr>
          </w:p>
        </w:tc>
        <w:tc>
          <w:tcPr>
            <w:tcW w:w="2295" w:type="dxa"/>
            <w:tcBorders>
              <w:top w:val="nil"/>
              <w:left w:val="single" w:sz="4" w:space="0" w:color="000000"/>
              <w:bottom w:val="single" w:sz="4" w:space="0" w:color="000000"/>
              <w:right w:val="single" w:sz="4" w:space="0" w:color="000000"/>
            </w:tcBorders>
            <w:shd w:val="clear" w:color="auto" w:fill="auto"/>
          </w:tcPr>
          <w:p w14:paraId="34CB5460" w14:textId="368E2F49" w:rsidR="00914D9F" w:rsidRPr="00051F7C" w:rsidRDefault="00914D9F" w:rsidP="00914D9F">
            <w:pPr>
              <w:shd w:val="clear" w:color="auto" w:fill="FFFFFF" w:themeFill="background1"/>
              <w:spacing w:before="120"/>
              <w:jc w:val="both"/>
              <w:rPr>
                <w:lang w:val="ro-RO"/>
              </w:rPr>
            </w:pPr>
            <w:r w:rsidRPr="00051F7C">
              <w:rPr>
                <w:color w:val="000000"/>
                <w:lang w:val="en-US"/>
              </w:rPr>
              <w:t>Creatinchinaz a totală (Creatinkinase totale</w:t>
            </w:r>
            <w:proofErr w:type="gramStart"/>
            <w:r w:rsidRPr="00051F7C">
              <w:rPr>
                <w:color w:val="000000"/>
                <w:lang w:val="en-US"/>
              </w:rPr>
              <w:t>)</w:t>
            </w:r>
            <w:proofErr w:type="gramEnd"/>
            <w:r w:rsidRPr="00051F7C">
              <w:rPr>
                <w:color w:val="000000"/>
                <w:lang w:val="en-US"/>
              </w:rPr>
              <w:br/>
              <w:t>(Flacoane cu volumul 25-50  ml.)ambalaj specific p/u A15</w:t>
            </w:r>
          </w:p>
        </w:tc>
        <w:tc>
          <w:tcPr>
            <w:tcW w:w="855" w:type="dxa"/>
            <w:gridSpan w:val="2"/>
            <w:tcBorders>
              <w:top w:val="nil"/>
              <w:left w:val="nil"/>
              <w:bottom w:val="single" w:sz="4" w:space="0" w:color="000000"/>
              <w:right w:val="single" w:sz="4" w:space="0" w:color="000000"/>
            </w:tcBorders>
            <w:shd w:val="clear" w:color="auto" w:fill="auto"/>
          </w:tcPr>
          <w:p w14:paraId="7770BFBD" w14:textId="25482F63" w:rsidR="00914D9F" w:rsidRPr="00051F7C" w:rsidRDefault="00406657" w:rsidP="00914D9F">
            <w:pPr>
              <w:shd w:val="clear" w:color="auto" w:fill="FFFFFF" w:themeFill="background1"/>
              <w:spacing w:before="120"/>
              <w:rPr>
                <w:lang w:val="ro-RO"/>
              </w:rPr>
            </w:pPr>
            <w:r>
              <w:rPr>
                <w:color w:val="000000"/>
                <w:lang w:val="ro-MD"/>
              </w:rPr>
              <w:t>2</w:t>
            </w:r>
            <w:r w:rsidR="00914D9F" w:rsidRPr="00051F7C">
              <w:rPr>
                <w:color w:val="000000"/>
              </w:rPr>
              <w:t xml:space="preserve"> 000</w:t>
            </w:r>
          </w:p>
        </w:tc>
        <w:tc>
          <w:tcPr>
            <w:tcW w:w="563" w:type="dxa"/>
            <w:tcBorders>
              <w:top w:val="nil"/>
              <w:left w:val="nil"/>
              <w:bottom w:val="single" w:sz="4" w:space="0" w:color="000000"/>
              <w:right w:val="single" w:sz="4" w:space="0" w:color="000000"/>
            </w:tcBorders>
            <w:shd w:val="clear" w:color="auto" w:fill="auto"/>
          </w:tcPr>
          <w:p w14:paraId="3B789FD6" w14:textId="57D4DDD4" w:rsidR="00914D9F" w:rsidRPr="00051F7C" w:rsidRDefault="00914D9F" w:rsidP="00914D9F">
            <w:pPr>
              <w:shd w:val="clear" w:color="auto" w:fill="FFFFFF" w:themeFill="background1"/>
              <w:spacing w:before="120"/>
              <w:rPr>
                <w:lang w:val="ro-RO"/>
              </w:rPr>
            </w:pPr>
            <w:r w:rsidRPr="00051F7C">
              <w:rPr>
                <w:color w:val="000000"/>
              </w:rPr>
              <w:t>ML</w:t>
            </w:r>
          </w:p>
        </w:tc>
        <w:tc>
          <w:tcPr>
            <w:tcW w:w="4387" w:type="dxa"/>
            <w:gridSpan w:val="4"/>
            <w:tcBorders>
              <w:top w:val="nil"/>
              <w:left w:val="nil"/>
              <w:bottom w:val="single" w:sz="4" w:space="0" w:color="000000"/>
              <w:right w:val="single" w:sz="4" w:space="0" w:color="000000"/>
            </w:tcBorders>
            <w:shd w:val="clear" w:color="auto" w:fill="auto"/>
          </w:tcPr>
          <w:p w14:paraId="2C10B67B" w14:textId="1C4EF5DE" w:rsidR="00914D9F" w:rsidRPr="00051F7C" w:rsidRDefault="00914D9F" w:rsidP="00914D9F">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fermentativă. Determinare Cinetică.</w:t>
            </w:r>
            <w:r w:rsidRPr="00051F7C">
              <w:rPr>
                <w:color w:val="000000"/>
                <w:lang w:val="en-US"/>
              </w:rPr>
              <w:br/>
              <w:t>Tipul reagenţilor: Lichid Stabil gata pentru folosire. Bireagent</w:t>
            </w:r>
            <w:r w:rsidRPr="00051F7C">
              <w:rPr>
                <w:color w:val="000000"/>
                <w:lang w:val="en-US"/>
              </w:rPr>
              <w:br/>
              <w:t>Material pentru investigatii: Ser, plasma EDTA sau heparinizată</w:t>
            </w:r>
            <w:r w:rsidRPr="00051F7C">
              <w:rPr>
                <w:color w:val="000000"/>
                <w:lang w:val="en-US"/>
              </w:rPr>
              <w:br/>
              <w:t>Limita minimă de detectie pentru set: &lt; 2 U/L</w:t>
            </w:r>
            <w:r w:rsidRPr="00051F7C">
              <w:rPr>
                <w:color w:val="000000"/>
                <w:lang w:val="en-US"/>
              </w:rPr>
              <w:br/>
              <w:t>Coeficientul de variaţie intraserial: &lt; 2</w:t>
            </w:r>
            <w:proofErr w:type="gramStart"/>
            <w:r w:rsidRPr="00051F7C">
              <w:rPr>
                <w:color w:val="000000"/>
                <w:lang w:val="en-US"/>
              </w:rPr>
              <w:t>,0</w:t>
            </w:r>
            <w:proofErr w:type="gramEnd"/>
            <w:r w:rsidRPr="00051F7C">
              <w:rPr>
                <w:color w:val="000000"/>
                <w:lang w:val="en-US"/>
              </w:rPr>
              <w:br/>
              <w:t>Coeficientul de variaţie extraserial: &lt; 2,5</w:t>
            </w:r>
            <w:r w:rsidRPr="00051F7C">
              <w:rPr>
                <w:color w:val="000000"/>
                <w:lang w:val="en-US"/>
              </w:rPr>
              <w:br/>
              <w:t>Interferenţe: Acid Ascorbic pînă la 1,7 mmol/l, Bilirubina pînă la 1,1 mmol/l, lipemie pînă la 600 mg/dl.</w:t>
            </w:r>
            <w:r w:rsidRPr="00051F7C">
              <w:rPr>
                <w:color w:val="000000"/>
                <w:lang w:val="en-US"/>
              </w:rPr>
              <w:br/>
              <w:t xml:space="preserve">Termenul de valabilitate indicat pe ambalaj de producător nu mai mic de 12 luni; Seturile vor fi livrate în ambalaj original, securizat, marcat şi </w:t>
            </w:r>
            <w:r w:rsidRPr="00051F7C">
              <w:rPr>
                <w:color w:val="000000"/>
                <w:lang w:val="en-US"/>
              </w:rPr>
              <w:lastRenderedPageBreak/>
              <w:t>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center"/>
          </w:tcPr>
          <w:p w14:paraId="183568A0" w14:textId="12E0343E" w:rsidR="00914D9F" w:rsidRPr="00051F7C" w:rsidRDefault="00914D9F" w:rsidP="00914D9F">
            <w:pPr>
              <w:shd w:val="clear" w:color="auto" w:fill="FFFFFF" w:themeFill="background1"/>
              <w:spacing w:before="120"/>
              <w:jc w:val="right"/>
              <w:rPr>
                <w:lang w:val="en-US"/>
              </w:rPr>
            </w:pPr>
          </w:p>
        </w:tc>
      </w:tr>
      <w:tr w:rsidR="00914D9F" w:rsidRPr="00366E40" w14:paraId="50E33FDF"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208F05" w14:textId="3FC090B0" w:rsidR="00914D9F" w:rsidRPr="00051F7C" w:rsidRDefault="00517508" w:rsidP="00914D9F">
            <w:pPr>
              <w:shd w:val="clear" w:color="auto" w:fill="FFFFFF" w:themeFill="background1"/>
              <w:spacing w:before="120"/>
              <w:jc w:val="center"/>
              <w:rPr>
                <w:lang w:val="ro-RO"/>
              </w:rPr>
            </w:pPr>
            <w:r>
              <w:rPr>
                <w:lang w:val="ro-RO"/>
              </w:rPr>
              <w:t>1.24</w:t>
            </w:r>
          </w:p>
        </w:tc>
        <w:tc>
          <w:tcPr>
            <w:tcW w:w="450" w:type="dxa"/>
            <w:vMerge/>
            <w:tcBorders>
              <w:left w:val="single" w:sz="4" w:space="0" w:color="auto"/>
              <w:bottom w:val="single" w:sz="4" w:space="0" w:color="auto"/>
              <w:right w:val="single" w:sz="4" w:space="0" w:color="auto"/>
            </w:tcBorders>
            <w:shd w:val="clear" w:color="auto" w:fill="FFFFFF" w:themeFill="background1"/>
            <w:vAlign w:val="center"/>
          </w:tcPr>
          <w:p w14:paraId="2C1BB1E5" w14:textId="3F904280" w:rsidR="00914D9F" w:rsidRPr="00051F7C" w:rsidRDefault="00914D9F" w:rsidP="00914D9F">
            <w:pPr>
              <w:shd w:val="clear" w:color="auto" w:fill="FFFFFF" w:themeFill="background1"/>
              <w:jc w:val="center"/>
              <w:rPr>
                <w:lang w:val="ro-RO"/>
              </w:rPr>
            </w:pPr>
          </w:p>
        </w:tc>
        <w:tc>
          <w:tcPr>
            <w:tcW w:w="2295" w:type="dxa"/>
            <w:tcBorders>
              <w:top w:val="nil"/>
              <w:left w:val="single" w:sz="4" w:space="0" w:color="000000"/>
              <w:bottom w:val="single" w:sz="4" w:space="0" w:color="000000"/>
              <w:right w:val="single" w:sz="4" w:space="0" w:color="000000"/>
            </w:tcBorders>
            <w:shd w:val="clear" w:color="auto" w:fill="auto"/>
          </w:tcPr>
          <w:p w14:paraId="3D847A6E" w14:textId="21C9A061" w:rsidR="00914D9F" w:rsidRPr="00051F7C" w:rsidRDefault="00914D9F" w:rsidP="00914D9F">
            <w:pPr>
              <w:shd w:val="clear" w:color="auto" w:fill="FFFFFF" w:themeFill="background1"/>
              <w:spacing w:before="120"/>
              <w:jc w:val="both"/>
              <w:rPr>
                <w:lang w:val="ro-RO"/>
              </w:rPr>
            </w:pPr>
            <w:r w:rsidRPr="00051F7C">
              <w:rPr>
                <w:color w:val="000000"/>
                <w:lang w:val="en-US"/>
              </w:rPr>
              <w:t>Creatinchinaz a MB (Creatinkinase MB</w:t>
            </w:r>
            <w:proofErr w:type="gramStart"/>
            <w:r w:rsidRPr="00051F7C">
              <w:rPr>
                <w:color w:val="000000"/>
                <w:lang w:val="en-US"/>
              </w:rPr>
              <w:t>)</w:t>
            </w:r>
            <w:proofErr w:type="gramEnd"/>
            <w:r w:rsidRPr="00051F7C">
              <w:rPr>
                <w:color w:val="000000"/>
                <w:lang w:val="en-US"/>
              </w:rPr>
              <w:br/>
              <w:t>(Flacoane cu volumul 25-50 ml.)ambalaj specific p/u A15</w:t>
            </w:r>
          </w:p>
        </w:tc>
        <w:tc>
          <w:tcPr>
            <w:tcW w:w="855" w:type="dxa"/>
            <w:gridSpan w:val="2"/>
            <w:tcBorders>
              <w:top w:val="nil"/>
              <w:left w:val="nil"/>
              <w:bottom w:val="single" w:sz="4" w:space="0" w:color="000000"/>
              <w:right w:val="single" w:sz="4" w:space="0" w:color="000000"/>
            </w:tcBorders>
            <w:shd w:val="clear" w:color="auto" w:fill="auto"/>
          </w:tcPr>
          <w:p w14:paraId="1E599871" w14:textId="2BEB6BB1" w:rsidR="00914D9F" w:rsidRPr="00051F7C" w:rsidRDefault="00406657" w:rsidP="00914D9F">
            <w:pPr>
              <w:shd w:val="clear" w:color="auto" w:fill="FFFFFF" w:themeFill="background1"/>
              <w:spacing w:before="120"/>
              <w:rPr>
                <w:lang w:val="ro-RO"/>
              </w:rPr>
            </w:pPr>
            <w:r>
              <w:rPr>
                <w:color w:val="000000"/>
                <w:lang w:val="ro-MD"/>
              </w:rPr>
              <w:t>2</w:t>
            </w:r>
            <w:r w:rsidR="00914D9F" w:rsidRPr="00051F7C">
              <w:rPr>
                <w:color w:val="000000"/>
              </w:rPr>
              <w:t xml:space="preserve"> 000</w:t>
            </w:r>
          </w:p>
        </w:tc>
        <w:tc>
          <w:tcPr>
            <w:tcW w:w="563" w:type="dxa"/>
            <w:tcBorders>
              <w:top w:val="nil"/>
              <w:left w:val="nil"/>
              <w:bottom w:val="single" w:sz="4" w:space="0" w:color="000000"/>
              <w:right w:val="single" w:sz="4" w:space="0" w:color="000000"/>
            </w:tcBorders>
            <w:shd w:val="clear" w:color="auto" w:fill="auto"/>
          </w:tcPr>
          <w:p w14:paraId="6E39EFA7" w14:textId="4466077E" w:rsidR="00914D9F" w:rsidRPr="00051F7C" w:rsidRDefault="00914D9F" w:rsidP="00914D9F">
            <w:pPr>
              <w:shd w:val="clear" w:color="auto" w:fill="FFFFFF" w:themeFill="background1"/>
              <w:spacing w:before="120"/>
              <w:rPr>
                <w:lang w:val="ro-RO"/>
              </w:rPr>
            </w:pPr>
            <w:r w:rsidRPr="00051F7C">
              <w:rPr>
                <w:color w:val="000000"/>
              </w:rPr>
              <w:t>ML</w:t>
            </w:r>
          </w:p>
        </w:tc>
        <w:tc>
          <w:tcPr>
            <w:tcW w:w="4387" w:type="dxa"/>
            <w:gridSpan w:val="4"/>
            <w:tcBorders>
              <w:top w:val="nil"/>
              <w:left w:val="nil"/>
              <w:bottom w:val="single" w:sz="4" w:space="0" w:color="000000"/>
              <w:right w:val="single" w:sz="4" w:space="0" w:color="000000"/>
            </w:tcBorders>
            <w:shd w:val="clear" w:color="auto" w:fill="auto"/>
          </w:tcPr>
          <w:p w14:paraId="74CE1B99" w14:textId="193A4E42" w:rsidR="00914D9F" w:rsidRPr="00051F7C" w:rsidRDefault="00914D9F" w:rsidP="00914D9F">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fermentativă. Determinare Cinetică.</w:t>
            </w:r>
            <w:r w:rsidRPr="00051F7C">
              <w:rPr>
                <w:color w:val="000000"/>
                <w:lang w:val="en-US"/>
              </w:rPr>
              <w:br/>
              <w:t>Tipul reagenţilor: Lichid Stabil gata pentru folosire. Bireagent</w:t>
            </w:r>
            <w:r w:rsidRPr="00051F7C">
              <w:rPr>
                <w:color w:val="000000"/>
                <w:lang w:val="en-US"/>
              </w:rPr>
              <w:br/>
              <w:t>Material pentru investigatii: Ser, plasma EDTA sau heparinizată</w:t>
            </w:r>
            <w:r w:rsidRPr="00051F7C">
              <w:rPr>
                <w:color w:val="000000"/>
                <w:lang w:val="en-US"/>
              </w:rPr>
              <w:br/>
              <w:t>Limita minimă de detectie pentru set: &lt; 2 U/L</w:t>
            </w:r>
            <w:r w:rsidRPr="00051F7C">
              <w:rPr>
                <w:color w:val="000000"/>
                <w:lang w:val="en-US"/>
              </w:rPr>
              <w:br/>
              <w:t>Coeficientul de variaţie intraserial: &lt; 2</w:t>
            </w:r>
            <w:proofErr w:type="gramStart"/>
            <w:r w:rsidRPr="00051F7C">
              <w:rPr>
                <w:color w:val="000000"/>
                <w:lang w:val="en-US"/>
              </w:rPr>
              <w:t>,0</w:t>
            </w:r>
            <w:proofErr w:type="gramEnd"/>
            <w:r w:rsidRPr="00051F7C">
              <w:rPr>
                <w:color w:val="000000"/>
                <w:lang w:val="en-US"/>
              </w:rPr>
              <w:br/>
              <w:t>Coeficientul de variaţie extraserial: &lt; 2,5</w:t>
            </w:r>
            <w:r w:rsidRPr="00051F7C">
              <w:rPr>
                <w:color w:val="000000"/>
                <w:lang w:val="en-US"/>
              </w:rPr>
              <w:br/>
              <w:t>Interferenţe: Acid Ascorbic pînă la 1,7 mmol/l, Bilirubina pînă la 1,1 mmol/l, lipemie pînă la 600 mg/dl.</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center"/>
          </w:tcPr>
          <w:p w14:paraId="2205BAFD" w14:textId="3E40E90B" w:rsidR="00914D9F" w:rsidRPr="00051F7C" w:rsidRDefault="00914D9F" w:rsidP="00914D9F">
            <w:pPr>
              <w:shd w:val="clear" w:color="auto" w:fill="FFFFFF" w:themeFill="background1"/>
              <w:spacing w:before="120"/>
              <w:jc w:val="right"/>
              <w:rPr>
                <w:lang w:val="en-US"/>
              </w:rPr>
            </w:pPr>
          </w:p>
        </w:tc>
      </w:tr>
      <w:tr w:rsidR="00914D9F" w:rsidRPr="00366E40" w14:paraId="0737AFD9"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161E30" w14:textId="71EE99A5" w:rsidR="00914D9F" w:rsidRPr="00051F7C" w:rsidRDefault="00517508" w:rsidP="00914D9F">
            <w:pPr>
              <w:shd w:val="clear" w:color="auto" w:fill="FFFFFF" w:themeFill="background1"/>
              <w:spacing w:before="120"/>
              <w:jc w:val="center"/>
              <w:rPr>
                <w:lang w:val="ro-RO"/>
              </w:rPr>
            </w:pPr>
            <w:r>
              <w:rPr>
                <w:lang w:val="ro-RO"/>
              </w:rPr>
              <w:t>1.25</w:t>
            </w:r>
          </w:p>
        </w:tc>
        <w:tc>
          <w:tcPr>
            <w:tcW w:w="450" w:type="dxa"/>
            <w:vMerge w:val="restart"/>
            <w:tcBorders>
              <w:top w:val="single" w:sz="4" w:space="0" w:color="auto"/>
              <w:left w:val="single" w:sz="4" w:space="0" w:color="auto"/>
              <w:right w:val="single" w:sz="4" w:space="0" w:color="auto"/>
            </w:tcBorders>
            <w:shd w:val="clear" w:color="auto" w:fill="FFFFFF" w:themeFill="background1"/>
            <w:vAlign w:val="center"/>
          </w:tcPr>
          <w:p w14:paraId="2090D88D" w14:textId="277B2FC0" w:rsidR="00914D9F" w:rsidRPr="00051F7C" w:rsidRDefault="00914D9F" w:rsidP="00914D9F">
            <w:pPr>
              <w:shd w:val="clear" w:color="auto" w:fill="FFFFFF" w:themeFill="background1"/>
              <w:jc w:val="center"/>
              <w:rPr>
                <w:lang w:val="ro-RO"/>
              </w:rPr>
            </w:pPr>
          </w:p>
        </w:tc>
        <w:tc>
          <w:tcPr>
            <w:tcW w:w="2295" w:type="dxa"/>
            <w:tcBorders>
              <w:top w:val="nil"/>
              <w:left w:val="single" w:sz="4" w:space="0" w:color="000000"/>
              <w:bottom w:val="single" w:sz="4" w:space="0" w:color="000000"/>
              <w:right w:val="single" w:sz="4" w:space="0" w:color="000000"/>
            </w:tcBorders>
            <w:shd w:val="clear" w:color="auto" w:fill="auto"/>
          </w:tcPr>
          <w:p w14:paraId="6FD06D24" w14:textId="5AE917FD" w:rsidR="00914D9F" w:rsidRPr="00051F7C" w:rsidRDefault="00914D9F" w:rsidP="00914D9F">
            <w:pPr>
              <w:shd w:val="clear" w:color="auto" w:fill="FFFFFF" w:themeFill="background1"/>
              <w:spacing w:before="120"/>
              <w:jc w:val="both"/>
              <w:rPr>
                <w:lang w:val="ro-RO"/>
              </w:rPr>
            </w:pPr>
            <w:r w:rsidRPr="00051F7C">
              <w:rPr>
                <w:color w:val="000000"/>
              </w:rPr>
              <w:t xml:space="preserve">multicalibrator biochimic </w:t>
            </w:r>
          </w:p>
        </w:tc>
        <w:tc>
          <w:tcPr>
            <w:tcW w:w="855" w:type="dxa"/>
            <w:gridSpan w:val="2"/>
            <w:tcBorders>
              <w:top w:val="nil"/>
              <w:left w:val="nil"/>
              <w:bottom w:val="single" w:sz="4" w:space="0" w:color="000000"/>
              <w:right w:val="single" w:sz="4" w:space="0" w:color="000000"/>
            </w:tcBorders>
            <w:shd w:val="clear" w:color="auto" w:fill="auto"/>
          </w:tcPr>
          <w:p w14:paraId="29F7E8B4" w14:textId="3B4A396D" w:rsidR="00914D9F" w:rsidRPr="00051F7C" w:rsidRDefault="00914D9F" w:rsidP="00914D9F">
            <w:pPr>
              <w:shd w:val="clear" w:color="auto" w:fill="FFFFFF" w:themeFill="background1"/>
              <w:spacing w:before="120"/>
              <w:rPr>
                <w:lang w:val="ro-RO"/>
              </w:rPr>
            </w:pPr>
            <w:r w:rsidRPr="00051F7C">
              <w:rPr>
                <w:color w:val="000000"/>
              </w:rPr>
              <w:t>100</w:t>
            </w:r>
          </w:p>
        </w:tc>
        <w:tc>
          <w:tcPr>
            <w:tcW w:w="563" w:type="dxa"/>
            <w:tcBorders>
              <w:top w:val="nil"/>
              <w:left w:val="nil"/>
              <w:bottom w:val="single" w:sz="4" w:space="0" w:color="000000"/>
              <w:right w:val="single" w:sz="4" w:space="0" w:color="000000"/>
            </w:tcBorders>
            <w:shd w:val="clear" w:color="auto" w:fill="auto"/>
          </w:tcPr>
          <w:p w14:paraId="26A70727" w14:textId="2989CF62" w:rsidR="00914D9F" w:rsidRPr="00051F7C" w:rsidRDefault="00914D9F" w:rsidP="00914D9F">
            <w:pPr>
              <w:shd w:val="clear" w:color="auto" w:fill="FFFFFF" w:themeFill="background1"/>
              <w:spacing w:before="120"/>
              <w:rPr>
                <w:lang w:val="ro-RO"/>
              </w:rPr>
            </w:pPr>
            <w:r w:rsidRPr="00051F7C">
              <w:rPr>
                <w:color w:val="000000"/>
              </w:rPr>
              <w:t>ml</w:t>
            </w:r>
          </w:p>
        </w:tc>
        <w:tc>
          <w:tcPr>
            <w:tcW w:w="4387" w:type="dxa"/>
            <w:gridSpan w:val="4"/>
            <w:tcBorders>
              <w:top w:val="nil"/>
              <w:left w:val="nil"/>
              <w:bottom w:val="single" w:sz="4" w:space="0" w:color="000000"/>
              <w:right w:val="single" w:sz="4" w:space="0" w:color="000000"/>
            </w:tcBorders>
            <w:shd w:val="clear" w:color="auto" w:fill="auto"/>
          </w:tcPr>
          <w:p w14:paraId="1471A281" w14:textId="26E5B2B4" w:rsidR="00914D9F" w:rsidRPr="00051F7C" w:rsidRDefault="00914D9F" w:rsidP="00914D9F">
            <w:pPr>
              <w:shd w:val="clear" w:color="auto" w:fill="FFFFFF" w:themeFill="background1"/>
              <w:rPr>
                <w:lang w:val="en-US"/>
              </w:rPr>
            </w:pPr>
            <w:r w:rsidRPr="00051F7C">
              <w:rPr>
                <w:color w:val="000000"/>
                <w:lang w:val="en-US"/>
              </w:rPr>
              <w:t>Calibrator biochimic în mod obligatoriusă fie de la acelaşi producător cu reactive şi standarde.Set 5x5 ml Tot de un lot</w:t>
            </w:r>
          </w:p>
        </w:tc>
        <w:tc>
          <w:tcPr>
            <w:tcW w:w="1141" w:type="dxa"/>
            <w:tcBorders>
              <w:top w:val="nil"/>
              <w:left w:val="nil"/>
              <w:bottom w:val="single" w:sz="4" w:space="0" w:color="auto"/>
              <w:right w:val="single" w:sz="4" w:space="0" w:color="auto"/>
            </w:tcBorders>
            <w:shd w:val="clear" w:color="auto" w:fill="auto"/>
            <w:vAlign w:val="center"/>
          </w:tcPr>
          <w:p w14:paraId="6673E57C" w14:textId="5B391F84" w:rsidR="00914D9F" w:rsidRPr="00051F7C" w:rsidRDefault="00914D9F" w:rsidP="00914D9F">
            <w:pPr>
              <w:shd w:val="clear" w:color="auto" w:fill="FFFFFF" w:themeFill="background1"/>
              <w:spacing w:before="120"/>
              <w:jc w:val="right"/>
              <w:rPr>
                <w:lang w:val="en-US"/>
              </w:rPr>
            </w:pPr>
          </w:p>
        </w:tc>
      </w:tr>
      <w:tr w:rsidR="00914D9F" w:rsidRPr="00366E40" w14:paraId="4FF09303"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61DD96" w14:textId="52CAFA54" w:rsidR="00914D9F" w:rsidRPr="00051F7C" w:rsidRDefault="00517508" w:rsidP="00914D9F">
            <w:pPr>
              <w:shd w:val="clear" w:color="auto" w:fill="FFFFFF" w:themeFill="background1"/>
              <w:spacing w:before="120"/>
              <w:jc w:val="center"/>
              <w:rPr>
                <w:lang w:val="ro-RO"/>
              </w:rPr>
            </w:pPr>
            <w:r>
              <w:rPr>
                <w:lang w:val="ro-RO"/>
              </w:rPr>
              <w:t>1.26</w:t>
            </w:r>
          </w:p>
        </w:tc>
        <w:tc>
          <w:tcPr>
            <w:tcW w:w="450" w:type="dxa"/>
            <w:vMerge/>
            <w:tcBorders>
              <w:left w:val="single" w:sz="4" w:space="0" w:color="auto"/>
              <w:right w:val="single" w:sz="4" w:space="0" w:color="auto"/>
            </w:tcBorders>
            <w:shd w:val="clear" w:color="auto" w:fill="FFFFFF" w:themeFill="background1"/>
            <w:vAlign w:val="center"/>
          </w:tcPr>
          <w:p w14:paraId="0B7EC7D2" w14:textId="3BE3907F" w:rsidR="00914D9F" w:rsidRPr="00051F7C" w:rsidRDefault="00914D9F" w:rsidP="00914D9F">
            <w:pPr>
              <w:shd w:val="clear" w:color="auto" w:fill="FFFFFF" w:themeFill="background1"/>
              <w:jc w:val="center"/>
            </w:pPr>
          </w:p>
        </w:tc>
        <w:tc>
          <w:tcPr>
            <w:tcW w:w="2295" w:type="dxa"/>
            <w:tcBorders>
              <w:top w:val="nil"/>
              <w:left w:val="single" w:sz="4" w:space="0" w:color="000000"/>
              <w:bottom w:val="single" w:sz="4" w:space="0" w:color="000000"/>
              <w:right w:val="single" w:sz="4" w:space="0" w:color="000000"/>
            </w:tcBorders>
            <w:shd w:val="clear" w:color="auto" w:fill="auto"/>
          </w:tcPr>
          <w:p w14:paraId="19C46E60" w14:textId="49E228CF" w:rsidR="00914D9F" w:rsidRPr="00051F7C" w:rsidRDefault="00914D9F" w:rsidP="00914D9F">
            <w:pPr>
              <w:shd w:val="clear" w:color="auto" w:fill="FFFFFF" w:themeFill="background1"/>
              <w:spacing w:before="120"/>
              <w:jc w:val="both"/>
              <w:rPr>
                <w:lang w:val="ro-RO"/>
              </w:rPr>
            </w:pPr>
            <w:r w:rsidRPr="00051F7C">
              <w:rPr>
                <w:color w:val="000000"/>
                <w:lang w:val="en-US"/>
              </w:rPr>
              <w:t xml:space="preserve">ser uman de control normal </w:t>
            </w:r>
          </w:p>
        </w:tc>
        <w:tc>
          <w:tcPr>
            <w:tcW w:w="855" w:type="dxa"/>
            <w:gridSpan w:val="2"/>
            <w:tcBorders>
              <w:top w:val="nil"/>
              <w:left w:val="nil"/>
              <w:bottom w:val="single" w:sz="4" w:space="0" w:color="000000"/>
              <w:right w:val="single" w:sz="4" w:space="0" w:color="000000"/>
            </w:tcBorders>
            <w:shd w:val="clear" w:color="auto" w:fill="auto"/>
          </w:tcPr>
          <w:p w14:paraId="1FCB1D5D" w14:textId="04447774" w:rsidR="00914D9F" w:rsidRPr="00051F7C" w:rsidRDefault="00914D9F" w:rsidP="00914D9F">
            <w:pPr>
              <w:shd w:val="clear" w:color="auto" w:fill="FFFFFF" w:themeFill="background1"/>
              <w:spacing w:before="120"/>
              <w:rPr>
                <w:lang w:val="ro-RO"/>
              </w:rPr>
            </w:pPr>
            <w:r w:rsidRPr="00051F7C">
              <w:rPr>
                <w:color w:val="000000"/>
              </w:rPr>
              <w:t>200</w:t>
            </w:r>
          </w:p>
        </w:tc>
        <w:tc>
          <w:tcPr>
            <w:tcW w:w="563" w:type="dxa"/>
            <w:tcBorders>
              <w:top w:val="nil"/>
              <w:left w:val="nil"/>
              <w:bottom w:val="single" w:sz="4" w:space="0" w:color="000000"/>
              <w:right w:val="single" w:sz="4" w:space="0" w:color="000000"/>
            </w:tcBorders>
            <w:shd w:val="clear" w:color="auto" w:fill="auto"/>
          </w:tcPr>
          <w:p w14:paraId="4E322D02" w14:textId="51A73FFB" w:rsidR="00914D9F" w:rsidRPr="00051F7C" w:rsidRDefault="00914D9F" w:rsidP="00914D9F">
            <w:pPr>
              <w:shd w:val="clear" w:color="auto" w:fill="FFFFFF" w:themeFill="background1"/>
              <w:spacing w:before="120"/>
              <w:rPr>
                <w:lang w:val="ro-RO"/>
              </w:rPr>
            </w:pPr>
            <w:r w:rsidRPr="00051F7C">
              <w:rPr>
                <w:color w:val="000000"/>
              </w:rPr>
              <w:t>ml</w:t>
            </w:r>
          </w:p>
        </w:tc>
        <w:tc>
          <w:tcPr>
            <w:tcW w:w="4387" w:type="dxa"/>
            <w:gridSpan w:val="4"/>
            <w:tcBorders>
              <w:top w:val="nil"/>
              <w:left w:val="nil"/>
              <w:bottom w:val="single" w:sz="4" w:space="0" w:color="000000"/>
              <w:right w:val="single" w:sz="4" w:space="0" w:color="000000"/>
            </w:tcBorders>
            <w:shd w:val="clear" w:color="auto" w:fill="auto"/>
          </w:tcPr>
          <w:p w14:paraId="75F596B7" w14:textId="184E6BC9" w:rsidR="00914D9F" w:rsidRPr="00051F7C" w:rsidRDefault="00914D9F" w:rsidP="00914D9F">
            <w:pPr>
              <w:shd w:val="clear" w:color="auto" w:fill="FFFFFF" w:themeFill="background1"/>
              <w:rPr>
                <w:lang w:val="en-US"/>
              </w:rPr>
            </w:pPr>
            <w:r w:rsidRPr="00051F7C">
              <w:rPr>
                <w:color w:val="000000"/>
                <w:lang w:val="en-US"/>
              </w:rPr>
              <w:t>Ser uman de control normal în mod obligatoriu să fie de la acelaşi producător cu calibrator şi reactive .40x5ml Tot de un lot</w:t>
            </w:r>
          </w:p>
        </w:tc>
        <w:tc>
          <w:tcPr>
            <w:tcW w:w="1141" w:type="dxa"/>
            <w:tcBorders>
              <w:top w:val="nil"/>
              <w:left w:val="nil"/>
              <w:bottom w:val="single" w:sz="4" w:space="0" w:color="auto"/>
              <w:right w:val="single" w:sz="4" w:space="0" w:color="auto"/>
            </w:tcBorders>
            <w:shd w:val="clear" w:color="auto" w:fill="auto"/>
            <w:vAlign w:val="center"/>
          </w:tcPr>
          <w:p w14:paraId="69A3E762" w14:textId="397AE099" w:rsidR="00914D9F" w:rsidRPr="00051F7C" w:rsidRDefault="00914D9F" w:rsidP="00914D9F">
            <w:pPr>
              <w:shd w:val="clear" w:color="auto" w:fill="FFFFFF" w:themeFill="background1"/>
              <w:spacing w:before="120"/>
              <w:jc w:val="right"/>
              <w:rPr>
                <w:lang w:val="en-US"/>
              </w:rPr>
            </w:pPr>
          </w:p>
        </w:tc>
      </w:tr>
      <w:tr w:rsidR="00914D9F" w:rsidRPr="00366E40" w14:paraId="209329D2"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44AFF5" w14:textId="1EA2EF4E" w:rsidR="00914D9F" w:rsidRPr="00051F7C" w:rsidRDefault="00517508" w:rsidP="00914D9F">
            <w:pPr>
              <w:shd w:val="clear" w:color="auto" w:fill="FFFFFF" w:themeFill="background1"/>
              <w:spacing w:before="120"/>
              <w:jc w:val="center"/>
              <w:rPr>
                <w:lang w:val="ro-RO"/>
              </w:rPr>
            </w:pPr>
            <w:r>
              <w:rPr>
                <w:lang w:val="ro-RO"/>
              </w:rPr>
              <w:t>1.27</w:t>
            </w:r>
          </w:p>
        </w:tc>
        <w:tc>
          <w:tcPr>
            <w:tcW w:w="450" w:type="dxa"/>
            <w:vMerge/>
            <w:tcBorders>
              <w:left w:val="single" w:sz="4" w:space="0" w:color="auto"/>
              <w:right w:val="single" w:sz="4" w:space="0" w:color="auto"/>
            </w:tcBorders>
            <w:shd w:val="clear" w:color="auto" w:fill="FFFFFF" w:themeFill="background1"/>
            <w:vAlign w:val="center"/>
          </w:tcPr>
          <w:p w14:paraId="751F29FC" w14:textId="242B375F" w:rsidR="00914D9F" w:rsidRPr="00051F7C" w:rsidRDefault="00914D9F" w:rsidP="00914D9F">
            <w:pPr>
              <w:shd w:val="clear" w:color="auto" w:fill="FFFFFF" w:themeFill="background1"/>
              <w:jc w:val="center"/>
              <w:rPr>
                <w:lang w:val="en-US"/>
              </w:rPr>
            </w:pPr>
          </w:p>
        </w:tc>
        <w:tc>
          <w:tcPr>
            <w:tcW w:w="2295" w:type="dxa"/>
            <w:tcBorders>
              <w:top w:val="nil"/>
              <w:left w:val="single" w:sz="4" w:space="0" w:color="000000"/>
              <w:bottom w:val="single" w:sz="4" w:space="0" w:color="000000"/>
              <w:right w:val="single" w:sz="4" w:space="0" w:color="000000"/>
            </w:tcBorders>
            <w:shd w:val="clear" w:color="auto" w:fill="auto"/>
          </w:tcPr>
          <w:p w14:paraId="479A9C89" w14:textId="2379B1AD" w:rsidR="00914D9F" w:rsidRPr="00051F7C" w:rsidRDefault="00914D9F" w:rsidP="00914D9F">
            <w:pPr>
              <w:shd w:val="clear" w:color="auto" w:fill="FFFFFF" w:themeFill="background1"/>
              <w:spacing w:before="120"/>
              <w:jc w:val="both"/>
              <w:rPr>
                <w:lang w:val="ro-RO"/>
              </w:rPr>
            </w:pPr>
            <w:r w:rsidRPr="00051F7C">
              <w:rPr>
                <w:color w:val="000000"/>
                <w:lang w:val="en-US"/>
              </w:rPr>
              <w:t>Ser uman de control patologic</w:t>
            </w:r>
          </w:p>
        </w:tc>
        <w:tc>
          <w:tcPr>
            <w:tcW w:w="855" w:type="dxa"/>
            <w:gridSpan w:val="2"/>
            <w:tcBorders>
              <w:top w:val="nil"/>
              <w:left w:val="nil"/>
              <w:bottom w:val="single" w:sz="4" w:space="0" w:color="000000"/>
              <w:right w:val="single" w:sz="4" w:space="0" w:color="000000"/>
            </w:tcBorders>
            <w:shd w:val="clear" w:color="auto" w:fill="auto"/>
          </w:tcPr>
          <w:p w14:paraId="11741481" w14:textId="0EA1EDC7" w:rsidR="00914D9F" w:rsidRPr="00051F7C" w:rsidRDefault="00914D9F" w:rsidP="00914D9F">
            <w:pPr>
              <w:shd w:val="clear" w:color="auto" w:fill="FFFFFF" w:themeFill="background1"/>
              <w:spacing w:before="120"/>
              <w:rPr>
                <w:lang w:val="ro-RO"/>
              </w:rPr>
            </w:pPr>
            <w:r w:rsidRPr="00051F7C">
              <w:rPr>
                <w:color w:val="000000"/>
              </w:rPr>
              <w:t>200</w:t>
            </w:r>
          </w:p>
        </w:tc>
        <w:tc>
          <w:tcPr>
            <w:tcW w:w="563" w:type="dxa"/>
            <w:tcBorders>
              <w:top w:val="nil"/>
              <w:left w:val="nil"/>
              <w:bottom w:val="single" w:sz="4" w:space="0" w:color="000000"/>
              <w:right w:val="single" w:sz="4" w:space="0" w:color="000000"/>
            </w:tcBorders>
            <w:shd w:val="clear" w:color="auto" w:fill="auto"/>
          </w:tcPr>
          <w:p w14:paraId="2D435F72" w14:textId="752B9A0C" w:rsidR="00914D9F" w:rsidRPr="00051F7C" w:rsidRDefault="00914D9F" w:rsidP="00914D9F">
            <w:pPr>
              <w:shd w:val="clear" w:color="auto" w:fill="FFFFFF" w:themeFill="background1"/>
              <w:spacing w:before="120"/>
              <w:rPr>
                <w:lang w:val="ro-RO"/>
              </w:rPr>
            </w:pPr>
            <w:r w:rsidRPr="00051F7C">
              <w:rPr>
                <w:color w:val="000000"/>
              </w:rPr>
              <w:t>ml</w:t>
            </w:r>
          </w:p>
        </w:tc>
        <w:tc>
          <w:tcPr>
            <w:tcW w:w="4387" w:type="dxa"/>
            <w:gridSpan w:val="4"/>
            <w:tcBorders>
              <w:top w:val="nil"/>
              <w:left w:val="nil"/>
              <w:bottom w:val="single" w:sz="4" w:space="0" w:color="000000"/>
              <w:right w:val="single" w:sz="4" w:space="0" w:color="000000"/>
            </w:tcBorders>
            <w:shd w:val="clear" w:color="auto" w:fill="auto"/>
          </w:tcPr>
          <w:p w14:paraId="0F14324E" w14:textId="24C1A563" w:rsidR="00914D9F" w:rsidRPr="00051F7C" w:rsidRDefault="00914D9F" w:rsidP="00914D9F">
            <w:pPr>
              <w:shd w:val="clear" w:color="auto" w:fill="FFFFFF" w:themeFill="background1"/>
              <w:rPr>
                <w:lang w:val="en-US"/>
              </w:rPr>
            </w:pPr>
            <w:r w:rsidRPr="00051F7C">
              <w:rPr>
                <w:color w:val="000000"/>
                <w:lang w:val="en-US"/>
              </w:rPr>
              <w:t>ser uman de control patologic în mod obligatoriu să fie de la acelaşi producător cu calibrator şi reactive</w:t>
            </w:r>
          </w:p>
        </w:tc>
        <w:tc>
          <w:tcPr>
            <w:tcW w:w="1141" w:type="dxa"/>
            <w:tcBorders>
              <w:top w:val="nil"/>
              <w:left w:val="nil"/>
              <w:bottom w:val="single" w:sz="4" w:space="0" w:color="auto"/>
              <w:right w:val="single" w:sz="4" w:space="0" w:color="auto"/>
            </w:tcBorders>
            <w:shd w:val="clear" w:color="auto" w:fill="auto"/>
            <w:vAlign w:val="center"/>
          </w:tcPr>
          <w:p w14:paraId="14DA9502" w14:textId="3A0718A9" w:rsidR="00914D9F" w:rsidRPr="00051F7C" w:rsidRDefault="00914D9F" w:rsidP="00914D9F">
            <w:pPr>
              <w:shd w:val="clear" w:color="auto" w:fill="FFFFFF" w:themeFill="background1"/>
              <w:spacing w:before="120"/>
              <w:jc w:val="right"/>
              <w:rPr>
                <w:lang w:val="en-US"/>
              </w:rPr>
            </w:pPr>
          </w:p>
        </w:tc>
      </w:tr>
      <w:tr w:rsidR="00914D9F" w:rsidRPr="00366E40" w14:paraId="5765C0E0"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B82AB1" w14:textId="4030C0A6" w:rsidR="00914D9F" w:rsidRPr="00051F7C" w:rsidRDefault="00517508" w:rsidP="00914D9F">
            <w:pPr>
              <w:shd w:val="clear" w:color="auto" w:fill="FFFFFF" w:themeFill="background1"/>
              <w:spacing w:before="120"/>
              <w:jc w:val="center"/>
              <w:rPr>
                <w:lang w:val="ro-RO"/>
              </w:rPr>
            </w:pPr>
            <w:r>
              <w:rPr>
                <w:lang w:val="ro-RO"/>
              </w:rPr>
              <w:t>1.28</w:t>
            </w:r>
          </w:p>
        </w:tc>
        <w:tc>
          <w:tcPr>
            <w:tcW w:w="450" w:type="dxa"/>
            <w:vMerge/>
            <w:tcBorders>
              <w:left w:val="single" w:sz="4" w:space="0" w:color="auto"/>
              <w:right w:val="single" w:sz="4" w:space="0" w:color="auto"/>
            </w:tcBorders>
            <w:shd w:val="clear" w:color="auto" w:fill="FFFFFF" w:themeFill="background1"/>
            <w:vAlign w:val="center"/>
          </w:tcPr>
          <w:p w14:paraId="5C4A9420" w14:textId="4EF8244A" w:rsidR="00914D9F" w:rsidRPr="00051F7C" w:rsidRDefault="00914D9F" w:rsidP="00914D9F">
            <w:pPr>
              <w:shd w:val="clear" w:color="auto" w:fill="FFFFFF" w:themeFill="background1"/>
              <w:jc w:val="center"/>
            </w:pPr>
          </w:p>
        </w:tc>
        <w:tc>
          <w:tcPr>
            <w:tcW w:w="2295" w:type="dxa"/>
            <w:tcBorders>
              <w:top w:val="nil"/>
              <w:left w:val="single" w:sz="4" w:space="0" w:color="000000"/>
              <w:bottom w:val="single" w:sz="4" w:space="0" w:color="000000"/>
              <w:right w:val="single" w:sz="4" w:space="0" w:color="000000"/>
            </w:tcBorders>
            <w:shd w:val="clear" w:color="auto" w:fill="auto"/>
          </w:tcPr>
          <w:p w14:paraId="342188EF" w14:textId="7CAB608A" w:rsidR="00914D9F" w:rsidRPr="00051F7C" w:rsidRDefault="00914D9F" w:rsidP="00914D9F">
            <w:pPr>
              <w:shd w:val="clear" w:color="auto" w:fill="FFFFFF" w:themeFill="background1"/>
              <w:spacing w:before="120"/>
              <w:jc w:val="both"/>
              <w:rPr>
                <w:lang w:val="ro-RO"/>
              </w:rPr>
            </w:pPr>
            <w:r w:rsidRPr="00051F7C">
              <w:rPr>
                <w:color w:val="000000"/>
                <w:lang w:val="en-US"/>
              </w:rPr>
              <w:t>ser uman de controlCK,CK-MB</w:t>
            </w:r>
          </w:p>
        </w:tc>
        <w:tc>
          <w:tcPr>
            <w:tcW w:w="855" w:type="dxa"/>
            <w:gridSpan w:val="2"/>
            <w:tcBorders>
              <w:top w:val="nil"/>
              <w:left w:val="nil"/>
              <w:bottom w:val="single" w:sz="4" w:space="0" w:color="000000"/>
              <w:right w:val="single" w:sz="4" w:space="0" w:color="000000"/>
            </w:tcBorders>
            <w:shd w:val="clear" w:color="auto" w:fill="auto"/>
          </w:tcPr>
          <w:p w14:paraId="058F1597" w14:textId="55A39A2C" w:rsidR="00914D9F" w:rsidRPr="00051F7C" w:rsidRDefault="00914D9F" w:rsidP="00914D9F">
            <w:pPr>
              <w:shd w:val="clear" w:color="auto" w:fill="FFFFFF" w:themeFill="background1"/>
              <w:spacing w:before="120"/>
              <w:rPr>
                <w:lang w:val="ro-RO"/>
              </w:rPr>
            </w:pPr>
            <w:r w:rsidRPr="00051F7C">
              <w:rPr>
                <w:color w:val="000000"/>
              </w:rPr>
              <w:t>18</w:t>
            </w:r>
          </w:p>
        </w:tc>
        <w:tc>
          <w:tcPr>
            <w:tcW w:w="563" w:type="dxa"/>
            <w:tcBorders>
              <w:top w:val="nil"/>
              <w:left w:val="nil"/>
              <w:bottom w:val="single" w:sz="4" w:space="0" w:color="000000"/>
              <w:right w:val="single" w:sz="4" w:space="0" w:color="000000"/>
            </w:tcBorders>
            <w:shd w:val="clear" w:color="auto" w:fill="auto"/>
          </w:tcPr>
          <w:p w14:paraId="5D3BF062" w14:textId="005E768F" w:rsidR="00914D9F" w:rsidRPr="00051F7C" w:rsidRDefault="00914D9F" w:rsidP="00914D9F">
            <w:pPr>
              <w:shd w:val="clear" w:color="auto" w:fill="FFFFFF" w:themeFill="background1"/>
              <w:spacing w:before="120"/>
              <w:rPr>
                <w:lang w:val="ro-RO"/>
              </w:rPr>
            </w:pPr>
            <w:r w:rsidRPr="00051F7C">
              <w:rPr>
                <w:color w:val="000000"/>
              </w:rPr>
              <w:t>ML</w:t>
            </w:r>
          </w:p>
        </w:tc>
        <w:tc>
          <w:tcPr>
            <w:tcW w:w="4387" w:type="dxa"/>
            <w:gridSpan w:val="4"/>
            <w:tcBorders>
              <w:top w:val="nil"/>
              <w:left w:val="nil"/>
              <w:bottom w:val="single" w:sz="4" w:space="0" w:color="000000"/>
              <w:right w:val="single" w:sz="4" w:space="0" w:color="000000"/>
            </w:tcBorders>
            <w:shd w:val="clear" w:color="auto" w:fill="auto"/>
          </w:tcPr>
          <w:p w14:paraId="5F81D816" w14:textId="42F706FE" w:rsidR="00914D9F" w:rsidRPr="00051F7C" w:rsidRDefault="00914D9F" w:rsidP="00914D9F">
            <w:pPr>
              <w:shd w:val="clear" w:color="auto" w:fill="FFFFFF" w:themeFill="background1"/>
              <w:rPr>
                <w:lang w:val="en-US"/>
              </w:rPr>
            </w:pPr>
            <w:r w:rsidRPr="00051F7C">
              <w:rPr>
                <w:color w:val="000000"/>
                <w:lang w:val="en-US"/>
              </w:rPr>
              <w:t>ser uman de control CK ,CK-MB de la acelaşi producător reactivilor şi calibrator</w:t>
            </w:r>
          </w:p>
        </w:tc>
        <w:tc>
          <w:tcPr>
            <w:tcW w:w="1141" w:type="dxa"/>
            <w:tcBorders>
              <w:top w:val="nil"/>
              <w:left w:val="nil"/>
              <w:bottom w:val="single" w:sz="4" w:space="0" w:color="auto"/>
              <w:right w:val="single" w:sz="4" w:space="0" w:color="auto"/>
            </w:tcBorders>
            <w:shd w:val="clear" w:color="auto" w:fill="auto"/>
            <w:vAlign w:val="center"/>
          </w:tcPr>
          <w:p w14:paraId="134BA0D5" w14:textId="3D49E562" w:rsidR="00914D9F" w:rsidRPr="00051F7C" w:rsidRDefault="00914D9F" w:rsidP="00914D9F">
            <w:pPr>
              <w:shd w:val="clear" w:color="auto" w:fill="FFFFFF" w:themeFill="background1"/>
              <w:spacing w:before="120"/>
              <w:jc w:val="right"/>
              <w:rPr>
                <w:lang w:val="en-US"/>
              </w:rPr>
            </w:pPr>
          </w:p>
        </w:tc>
      </w:tr>
      <w:tr w:rsidR="00E557E3" w:rsidRPr="00366E40" w14:paraId="30D46FAE" w14:textId="77777777" w:rsidTr="0037438D">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F64079" w14:textId="374C9963" w:rsidR="00E557E3" w:rsidRPr="00051F7C" w:rsidRDefault="00E557E3" w:rsidP="00E557E3">
            <w:pPr>
              <w:shd w:val="clear" w:color="auto" w:fill="FFFFFF" w:themeFill="background1"/>
              <w:spacing w:before="120"/>
              <w:jc w:val="center"/>
              <w:rPr>
                <w:lang w:val="ro-RO"/>
              </w:rPr>
            </w:pPr>
            <w:r>
              <w:rPr>
                <w:lang w:val="ro-RO"/>
              </w:rPr>
              <w:t>1.29</w:t>
            </w:r>
          </w:p>
        </w:tc>
        <w:tc>
          <w:tcPr>
            <w:tcW w:w="450" w:type="dxa"/>
            <w:vMerge/>
            <w:tcBorders>
              <w:left w:val="single" w:sz="4" w:space="0" w:color="auto"/>
              <w:right w:val="single" w:sz="4" w:space="0" w:color="auto"/>
            </w:tcBorders>
            <w:shd w:val="clear" w:color="auto" w:fill="FFFFFF" w:themeFill="background1"/>
            <w:vAlign w:val="center"/>
          </w:tcPr>
          <w:p w14:paraId="38143BF2" w14:textId="49500F60" w:rsidR="00E557E3" w:rsidRPr="00051F7C" w:rsidRDefault="00E557E3" w:rsidP="00E557E3">
            <w:pPr>
              <w:shd w:val="clear" w:color="auto" w:fill="FFFFFF" w:themeFill="background1"/>
              <w:jc w:val="center"/>
              <w:rPr>
                <w:rStyle w:val="treelistitemtitle"/>
                <w:bCs/>
                <w:lang w:val="ro-RO"/>
              </w:rPr>
            </w:pPr>
          </w:p>
        </w:tc>
        <w:tc>
          <w:tcPr>
            <w:tcW w:w="2295" w:type="dxa"/>
            <w:tcBorders>
              <w:top w:val="nil"/>
              <w:left w:val="single" w:sz="4" w:space="0" w:color="000000"/>
              <w:bottom w:val="single" w:sz="4" w:space="0" w:color="000000"/>
              <w:right w:val="single" w:sz="4" w:space="0" w:color="000000"/>
            </w:tcBorders>
            <w:shd w:val="clear" w:color="auto" w:fill="auto"/>
          </w:tcPr>
          <w:p w14:paraId="7B4C9285" w14:textId="46B023B5" w:rsidR="00E557E3" w:rsidRPr="00051F7C" w:rsidRDefault="00E557E3" w:rsidP="00E557E3">
            <w:pPr>
              <w:shd w:val="clear" w:color="auto" w:fill="FFFFFF" w:themeFill="background1"/>
              <w:spacing w:before="120"/>
              <w:jc w:val="both"/>
              <w:rPr>
                <w:lang w:val="ro-RO"/>
              </w:rPr>
            </w:pPr>
            <w:r w:rsidRPr="00051F7C">
              <w:rPr>
                <w:color w:val="000000"/>
                <w:lang w:val="en-US"/>
              </w:rPr>
              <w:t>Rheumatoid control serum I  ,flacoane cu volum  3x1 ml</w:t>
            </w:r>
          </w:p>
        </w:tc>
        <w:tc>
          <w:tcPr>
            <w:tcW w:w="855" w:type="dxa"/>
            <w:gridSpan w:val="2"/>
            <w:tcBorders>
              <w:top w:val="nil"/>
              <w:left w:val="nil"/>
              <w:bottom w:val="single" w:sz="4" w:space="0" w:color="000000"/>
              <w:right w:val="single" w:sz="4" w:space="0" w:color="000000"/>
            </w:tcBorders>
            <w:shd w:val="clear" w:color="auto" w:fill="auto"/>
          </w:tcPr>
          <w:p w14:paraId="439DEFD4" w14:textId="6E56AD4B" w:rsidR="00E557E3" w:rsidRPr="00051F7C" w:rsidRDefault="00E557E3" w:rsidP="00E557E3">
            <w:pPr>
              <w:shd w:val="clear" w:color="auto" w:fill="FFFFFF" w:themeFill="background1"/>
              <w:spacing w:before="120"/>
              <w:rPr>
                <w:lang w:val="ro-RO"/>
              </w:rPr>
            </w:pPr>
            <w:r w:rsidRPr="00051F7C">
              <w:rPr>
                <w:color w:val="000000"/>
              </w:rPr>
              <w:t>30</w:t>
            </w:r>
          </w:p>
        </w:tc>
        <w:tc>
          <w:tcPr>
            <w:tcW w:w="563" w:type="dxa"/>
            <w:tcBorders>
              <w:top w:val="nil"/>
              <w:left w:val="nil"/>
              <w:bottom w:val="single" w:sz="4" w:space="0" w:color="000000"/>
              <w:right w:val="single" w:sz="4" w:space="0" w:color="000000"/>
            </w:tcBorders>
            <w:shd w:val="clear" w:color="auto" w:fill="auto"/>
          </w:tcPr>
          <w:p w14:paraId="1D066711" w14:textId="0E430E96" w:rsidR="00E557E3" w:rsidRPr="00051F7C" w:rsidRDefault="00E557E3" w:rsidP="00E557E3">
            <w:pPr>
              <w:shd w:val="clear" w:color="auto" w:fill="FFFFFF" w:themeFill="background1"/>
              <w:spacing w:before="120"/>
              <w:rPr>
                <w:lang w:val="ro-RO"/>
              </w:rPr>
            </w:pPr>
            <w:r w:rsidRPr="00051F7C">
              <w:rPr>
                <w:color w:val="000000"/>
              </w:rPr>
              <w:t>ml</w:t>
            </w:r>
          </w:p>
        </w:tc>
        <w:tc>
          <w:tcPr>
            <w:tcW w:w="4387" w:type="dxa"/>
            <w:gridSpan w:val="4"/>
            <w:tcBorders>
              <w:top w:val="nil"/>
              <w:left w:val="nil"/>
              <w:bottom w:val="single" w:sz="4" w:space="0" w:color="000000"/>
              <w:right w:val="single" w:sz="4" w:space="0" w:color="000000"/>
            </w:tcBorders>
            <w:shd w:val="clear" w:color="auto" w:fill="auto"/>
            <w:vAlign w:val="bottom"/>
          </w:tcPr>
          <w:p w14:paraId="19ACC2DB" w14:textId="3D93392E" w:rsidR="00E557E3" w:rsidRPr="00051F7C" w:rsidRDefault="00E557E3" w:rsidP="00E557E3">
            <w:pPr>
              <w:shd w:val="clear" w:color="auto" w:fill="FFFFFF" w:themeFill="background1"/>
              <w:jc w:val="both"/>
              <w:rPr>
                <w:lang w:val="en-US"/>
              </w:rPr>
            </w:pPr>
            <w:r w:rsidRPr="00051F7C">
              <w:rPr>
                <w:color w:val="000000"/>
                <w:lang w:val="en-US"/>
              </w:rPr>
              <w:t>ser reumatoid  control I sa fie de la acelaşi producător reactivelor şi caliratoru</w:t>
            </w:r>
          </w:p>
        </w:tc>
        <w:tc>
          <w:tcPr>
            <w:tcW w:w="1141" w:type="dxa"/>
            <w:tcBorders>
              <w:top w:val="nil"/>
              <w:left w:val="nil"/>
              <w:bottom w:val="single" w:sz="4" w:space="0" w:color="auto"/>
              <w:right w:val="single" w:sz="4" w:space="0" w:color="auto"/>
            </w:tcBorders>
            <w:shd w:val="clear" w:color="auto" w:fill="auto"/>
            <w:vAlign w:val="center"/>
          </w:tcPr>
          <w:p w14:paraId="13BC1092" w14:textId="2A267C9E" w:rsidR="00E557E3" w:rsidRPr="00051F7C" w:rsidRDefault="00E557E3" w:rsidP="00E557E3">
            <w:pPr>
              <w:shd w:val="clear" w:color="auto" w:fill="FFFFFF" w:themeFill="background1"/>
              <w:spacing w:before="120"/>
              <w:jc w:val="right"/>
              <w:rPr>
                <w:lang w:val="en-US"/>
              </w:rPr>
            </w:pPr>
          </w:p>
        </w:tc>
      </w:tr>
      <w:tr w:rsidR="00E557E3" w:rsidRPr="00366E40" w14:paraId="768A7881"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CD3A5B" w14:textId="2EF72864" w:rsidR="00E557E3" w:rsidRPr="00051F7C" w:rsidRDefault="00E557E3" w:rsidP="00E557E3">
            <w:pPr>
              <w:shd w:val="clear" w:color="auto" w:fill="FFFFFF" w:themeFill="background1"/>
              <w:spacing w:before="120"/>
              <w:jc w:val="center"/>
              <w:rPr>
                <w:lang w:val="ro-RO"/>
              </w:rPr>
            </w:pPr>
            <w:r>
              <w:rPr>
                <w:lang w:val="ro-RO"/>
              </w:rPr>
              <w:t>1.30</w:t>
            </w:r>
          </w:p>
        </w:tc>
        <w:tc>
          <w:tcPr>
            <w:tcW w:w="450" w:type="dxa"/>
            <w:vMerge/>
            <w:tcBorders>
              <w:left w:val="single" w:sz="4" w:space="0" w:color="auto"/>
              <w:right w:val="single" w:sz="4" w:space="0" w:color="auto"/>
            </w:tcBorders>
            <w:shd w:val="clear" w:color="auto" w:fill="FFFFFF" w:themeFill="background1"/>
            <w:vAlign w:val="center"/>
          </w:tcPr>
          <w:p w14:paraId="3C448E39" w14:textId="1F6AC419" w:rsidR="00E557E3" w:rsidRPr="00051F7C" w:rsidRDefault="00E557E3" w:rsidP="00E557E3">
            <w:pPr>
              <w:shd w:val="clear" w:color="auto" w:fill="FFFFFF" w:themeFill="background1"/>
              <w:jc w:val="center"/>
              <w:rPr>
                <w:rStyle w:val="treelistitemtitle"/>
                <w:bCs/>
                <w:lang w:val="ro-RO"/>
              </w:rPr>
            </w:pPr>
          </w:p>
        </w:tc>
        <w:tc>
          <w:tcPr>
            <w:tcW w:w="2295" w:type="dxa"/>
            <w:tcBorders>
              <w:top w:val="nil"/>
              <w:left w:val="single" w:sz="4" w:space="0" w:color="000000"/>
              <w:bottom w:val="single" w:sz="4" w:space="0" w:color="000000"/>
              <w:right w:val="single" w:sz="4" w:space="0" w:color="000000"/>
            </w:tcBorders>
            <w:shd w:val="clear" w:color="auto" w:fill="auto"/>
          </w:tcPr>
          <w:p w14:paraId="2D110064" w14:textId="2EF01E13" w:rsidR="00E557E3" w:rsidRPr="00051F7C" w:rsidRDefault="00E557E3" w:rsidP="00E557E3">
            <w:pPr>
              <w:shd w:val="clear" w:color="auto" w:fill="FFFFFF" w:themeFill="background1"/>
              <w:spacing w:before="120"/>
              <w:jc w:val="both"/>
              <w:rPr>
                <w:lang w:val="ro-RO"/>
              </w:rPr>
            </w:pPr>
            <w:r w:rsidRPr="00051F7C">
              <w:rPr>
                <w:color w:val="000000"/>
                <w:lang w:val="en-US"/>
              </w:rPr>
              <w:t>Calibrator p/u  CRP cantitativ ,flacon cu volum 1ml,,</w:t>
            </w:r>
          </w:p>
        </w:tc>
        <w:tc>
          <w:tcPr>
            <w:tcW w:w="855" w:type="dxa"/>
            <w:gridSpan w:val="2"/>
            <w:tcBorders>
              <w:top w:val="nil"/>
              <w:left w:val="nil"/>
              <w:bottom w:val="single" w:sz="4" w:space="0" w:color="000000"/>
              <w:right w:val="single" w:sz="4" w:space="0" w:color="000000"/>
            </w:tcBorders>
            <w:shd w:val="clear" w:color="auto" w:fill="auto"/>
          </w:tcPr>
          <w:p w14:paraId="0048D473" w14:textId="4CBE9778" w:rsidR="00E557E3" w:rsidRPr="00051F7C" w:rsidRDefault="00E557E3" w:rsidP="00E557E3">
            <w:pPr>
              <w:shd w:val="clear" w:color="auto" w:fill="FFFFFF" w:themeFill="background1"/>
              <w:spacing w:before="120"/>
              <w:rPr>
                <w:lang w:val="ro-RO"/>
              </w:rPr>
            </w:pPr>
            <w:r w:rsidRPr="00051F7C">
              <w:rPr>
                <w:color w:val="000000"/>
              </w:rPr>
              <w:t>30</w:t>
            </w:r>
          </w:p>
        </w:tc>
        <w:tc>
          <w:tcPr>
            <w:tcW w:w="563" w:type="dxa"/>
            <w:tcBorders>
              <w:top w:val="nil"/>
              <w:left w:val="nil"/>
              <w:bottom w:val="single" w:sz="4" w:space="0" w:color="000000"/>
              <w:right w:val="single" w:sz="4" w:space="0" w:color="000000"/>
            </w:tcBorders>
            <w:shd w:val="clear" w:color="auto" w:fill="auto"/>
          </w:tcPr>
          <w:p w14:paraId="050AE445" w14:textId="46C5A4E5" w:rsidR="00E557E3" w:rsidRPr="00051F7C" w:rsidRDefault="00E557E3" w:rsidP="00E557E3">
            <w:pPr>
              <w:shd w:val="clear" w:color="auto" w:fill="FFFFFF" w:themeFill="background1"/>
              <w:spacing w:before="120"/>
              <w:rPr>
                <w:lang w:val="ro-RO"/>
              </w:rPr>
            </w:pPr>
            <w:r w:rsidRPr="00051F7C">
              <w:rPr>
                <w:color w:val="000000"/>
              </w:rPr>
              <w:t xml:space="preserve">ml </w:t>
            </w:r>
          </w:p>
        </w:tc>
        <w:tc>
          <w:tcPr>
            <w:tcW w:w="4387" w:type="dxa"/>
            <w:gridSpan w:val="4"/>
            <w:tcBorders>
              <w:top w:val="nil"/>
              <w:left w:val="nil"/>
              <w:bottom w:val="single" w:sz="4" w:space="0" w:color="000000"/>
              <w:right w:val="single" w:sz="4" w:space="0" w:color="000000"/>
            </w:tcBorders>
            <w:shd w:val="clear" w:color="auto" w:fill="auto"/>
            <w:vAlign w:val="bottom"/>
          </w:tcPr>
          <w:p w14:paraId="0DE3F028" w14:textId="2753B7EA" w:rsidR="00E557E3" w:rsidRPr="0005570B" w:rsidRDefault="00E557E3" w:rsidP="00E557E3">
            <w:pPr>
              <w:shd w:val="clear" w:color="auto" w:fill="FFFFFF" w:themeFill="background1"/>
              <w:jc w:val="both"/>
              <w:rPr>
                <w:lang w:val="ro-RO"/>
              </w:rPr>
            </w:pPr>
            <w:r w:rsidRPr="0005570B">
              <w:rPr>
                <w:bCs/>
                <w:color w:val="000000"/>
                <w:lang w:val="en-US"/>
              </w:rPr>
              <w:t>calibrator pentru CRP în mod obligatoriusă fie de la acelaşi producător cu reactive şi standarde.Set 1x1ml Tot de un lot</w:t>
            </w:r>
          </w:p>
        </w:tc>
        <w:tc>
          <w:tcPr>
            <w:tcW w:w="1141" w:type="dxa"/>
            <w:tcBorders>
              <w:top w:val="nil"/>
              <w:left w:val="nil"/>
              <w:bottom w:val="single" w:sz="4" w:space="0" w:color="auto"/>
              <w:right w:val="single" w:sz="4" w:space="0" w:color="auto"/>
            </w:tcBorders>
            <w:shd w:val="clear" w:color="auto" w:fill="auto"/>
            <w:vAlign w:val="center"/>
          </w:tcPr>
          <w:p w14:paraId="7C80DC25" w14:textId="56F1C036" w:rsidR="00E557E3" w:rsidRPr="00051F7C" w:rsidRDefault="00E557E3" w:rsidP="00E557E3">
            <w:pPr>
              <w:shd w:val="clear" w:color="auto" w:fill="FFFFFF" w:themeFill="background1"/>
              <w:spacing w:before="120"/>
              <w:jc w:val="right"/>
              <w:rPr>
                <w:lang w:val="en-US"/>
              </w:rPr>
            </w:pPr>
          </w:p>
        </w:tc>
      </w:tr>
      <w:tr w:rsidR="00E557E3" w:rsidRPr="00366E40" w14:paraId="2748D169"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3DD53D" w14:textId="42011D8A" w:rsidR="00E557E3" w:rsidRPr="00051F7C" w:rsidRDefault="00E557E3" w:rsidP="00E557E3">
            <w:pPr>
              <w:shd w:val="clear" w:color="auto" w:fill="FFFFFF" w:themeFill="background1"/>
              <w:spacing w:before="120"/>
              <w:jc w:val="center"/>
              <w:rPr>
                <w:lang w:val="ro-RO"/>
              </w:rPr>
            </w:pPr>
            <w:r>
              <w:rPr>
                <w:lang w:val="ro-RO"/>
              </w:rPr>
              <w:t>1.31</w:t>
            </w:r>
          </w:p>
        </w:tc>
        <w:tc>
          <w:tcPr>
            <w:tcW w:w="450" w:type="dxa"/>
            <w:vMerge/>
            <w:tcBorders>
              <w:left w:val="single" w:sz="4" w:space="0" w:color="auto"/>
              <w:right w:val="single" w:sz="4" w:space="0" w:color="auto"/>
            </w:tcBorders>
            <w:shd w:val="clear" w:color="auto" w:fill="FFFFFF" w:themeFill="background1"/>
            <w:vAlign w:val="center"/>
          </w:tcPr>
          <w:p w14:paraId="142A600D" w14:textId="5DF1ADF9" w:rsidR="00E557E3" w:rsidRPr="00051F7C" w:rsidRDefault="00E557E3" w:rsidP="00E557E3">
            <w:pPr>
              <w:shd w:val="clear" w:color="auto" w:fill="FFFFFF" w:themeFill="background1"/>
              <w:jc w:val="center"/>
              <w:rPr>
                <w:rStyle w:val="treelistitemtitle"/>
                <w:bCs/>
                <w:lang w:val="ro-RO"/>
              </w:rPr>
            </w:pPr>
          </w:p>
        </w:tc>
        <w:tc>
          <w:tcPr>
            <w:tcW w:w="2295" w:type="dxa"/>
            <w:tcBorders>
              <w:top w:val="nil"/>
              <w:left w:val="single" w:sz="4" w:space="0" w:color="000000"/>
              <w:bottom w:val="single" w:sz="4" w:space="0" w:color="000000"/>
              <w:right w:val="single" w:sz="4" w:space="0" w:color="000000"/>
            </w:tcBorders>
            <w:shd w:val="clear" w:color="auto" w:fill="auto"/>
          </w:tcPr>
          <w:p w14:paraId="38B392DD" w14:textId="7EF18107" w:rsidR="00E557E3" w:rsidRPr="00051F7C" w:rsidRDefault="00E557E3" w:rsidP="00E557E3">
            <w:pPr>
              <w:shd w:val="clear" w:color="auto" w:fill="FFFFFF" w:themeFill="background1"/>
              <w:spacing w:before="120"/>
              <w:jc w:val="both"/>
              <w:rPr>
                <w:lang w:val="ro-RO"/>
              </w:rPr>
            </w:pPr>
            <w:r w:rsidRPr="00051F7C">
              <w:rPr>
                <w:color w:val="000000"/>
                <w:lang w:val="en-US"/>
              </w:rPr>
              <w:t>Rheumatoid control serum II ,flacoane cu volum  3x1 ml</w:t>
            </w:r>
          </w:p>
        </w:tc>
        <w:tc>
          <w:tcPr>
            <w:tcW w:w="855" w:type="dxa"/>
            <w:gridSpan w:val="2"/>
            <w:tcBorders>
              <w:top w:val="nil"/>
              <w:left w:val="nil"/>
              <w:bottom w:val="single" w:sz="4" w:space="0" w:color="000000"/>
              <w:right w:val="single" w:sz="4" w:space="0" w:color="000000"/>
            </w:tcBorders>
            <w:shd w:val="clear" w:color="auto" w:fill="auto"/>
          </w:tcPr>
          <w:p w14:paraId="5C15EE57" w14:textId="11EFF13E" w:rsidR="00E557E3" w:rsidRPr="00051F7C" w:rsidRDefault="00E557E3" w:rsidP="00E557E3">
            <w:pPr>
              <w:shd w:val="clear" w:color="auto" w:fill="FFFFFF" w:themeFill="background1"/>
              <w:spacing w:before="120"/>
              <w:rPr>
                <w:lang w:val="ro-RO"/>
              </w:rPr>
            </w:pPr>
            <w:r w:rsidRPr="00051F7C">
              <w:rPr>
                <w:color w:val="000000"/>
              </w:rPr>
              <w:t>30</w:t>
            </w:r>
          </w:p>
        </w:tc>
        <w:tc>
          <w:tcPr>
            <w:tcW w:w="563" w:type="dxa"/>
            <w:tcBorders>
              <w:top w:val="nil"/>
              <w:left w:val="nil"/>
              <w:bottom w:val="single" w:sz="4" w:space="0" w:color="000000"/>
              <w:right w:val="single" w:sz="4" w:space="0" w:color="000000"/>
            </w:tcBorders>
            <w:shd w:val="clear" w:color="auto" w:fill="auto"/>
          </w:tcPr>
          <w:p w14:paraId="50657970" w14:textId="3D068934" w:rsidR="00E557E3" w:rsidRPr="00051F7C" w:rsidRDefault="00E557E3" w:rsidP="00E557E3">
            <w:pPr>
              <w:shd w:val="clear" w:color="auto" w:fill="FFFFFF" w:themeFill="background1"/>
              <w:spacing w:before="120"/>
              <w:rPr>
                <w:lang w:val="ro-RO"/>
              </w:rPr>
            </w:pPr>
            <w:r w:rsidRPr="00051F7C">
              <w:rPr>
                <w:color w:val="000000"/>
              </w:rPr>
              <w:t>ml</w:t>
            </w:r>
          </w:p>
        </w:tc>
        <w:tc>
          <w:tcPr>
            <w:tcW w:w="4387" w:type="dxa"/>
            <w:gridSpan w:val="4"/>
            <w:tcBorders>
              <w:top w:val="nil"/>
              <w:left w:val="nil"/>
              <w:bottom w:val="single" w:sz="4" w:space="0" w:color="000000"/>
              <w:right w:val="single" w:sz="4" w:space="0" w:color="000000"/>
            </w:tcBorders>
            <w:shd w:val="clear" w:color="auto" w:fill="auto"/>
            <w:vAlign w:val="bottom"/>
          </w:tcPr>
          <w:p w14:paraId="5FF0A4DD" w14:textId="3ECA53C7" w:rsidR="00E557E3" w:rsidRPr="00051F7C" w:rsidRDefault="00E557E3" w:rsidP="00E557E3">
            <w:pPr>
              <w:shd w:val="clear" w:color="auto" w:fill="FFFFFF" w:themeFill="background1"/>
              <w:jc w:val="both"/>
              <w:rPr>
                <w:lang w:val="ro-RO"/>
              </w:rPr>
            </w:pPr>
            <w:r w:rsidRPr="00051F7C">
              <w:rPr>
                <w:color w:val="000000"/>
                <w:lang w:val="en-US"/>
              </w:rPr>
              <w:t>ser reumatoid  control II  sa fie de la acelaşi producător reactivelor şi caliratoru</w:t>
            </w:r>
          </w:p>
        </w:tc>
        <w:tc>
          <w:tcPr>
            <w:tcW w:w="1141" w:type="dxa"/>
            <w:tcBorders>
              <w:top w:val="nil"/>
              <w:left w:val="nil"/>
              <w:bottom w:val="single" w:sz="4" w:space="0" w:color="auto"/>
              <w:right w:val="single" w:sz="4" w:space="0" w:color="auto"/>
            </w:tcBorders>
            <w:shd w:val="clear" w:color="auto" w:fill="auto"/>
            <w:vAlign w:val="center"/>
          </w:tcPr>
          <w:p w14:paraId="2DF190B2" w14:textId="1367A8C4" w:rsidR="00E557E3" w:rsidRPr="00051F7C" w:rsidRDefault="00E557E3" w:rsidP="00E557E3">
            <w:pPr>
              <w:shd w:val="clear" w:color="auto" w:fill="FFFFFF" w:themeFill="background1"/>
              <w:spacing w:before="120"/>
              <w:jc w:val="right"/>
              <w:rPr>
                <w:lang w:val="en-US"/>
              </w:rPr>
            </w:pPr>
          </w:p>
        </w:tc>
      </w:tr>
      <w:tr w:rsidR="00E557E3" w:rsidRPr="00051F7C" w14:paraId="6D9530B4"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966D55" w14:textId="3AEC1886" w:rsidR="00E557E3" w:rsidRPr="00051F7C" w:rsidRDefault="00E557E3" w:rsidP="00E557E3">
            <w:pPr>
              <w:shd w:val="clear" w:color="auto" w:fill="FFFFFF" w:themeFill="background1"/>
              <w:spacing w:before="120"/>
              <w:jc w:val="center"/>
              <w:rPr>
                <w:lang w:val="en-US"/>
              </w:rPr>
            </w:pPr>
            <w:r w:rsidRPr="00051F7C">
              <w:rPr>
                <w:lang w:val="en-US"/>
              </w:rPr>
              <w:lastRenderedPageBreak/>
              <w:t>1.3</w:t>
            </w:r>
            <w:r>
              <w:rPr>
                <w:lang w:val="en-US"/>
              </w:rPr>
              <w:t>2</w:t>
            </w:r>
          </w:p>
        </w:tc>
        <w:tc>
          <w:tcPr>
            <w:tcW w:w="450" w:type="dxa"/>
            <w:vMerge/>
            <w:tcBorders>
              <w:left w:val="single" w:sz="4" w:space="0" w:color="auto"/>
              <w:right w:val="single" w:sz="4" w:space="0" w:color="auto"/>
            </w:tcBorders>
            <w:shd w:val="clear" w:color="auto" w:fill="FFFFFF" w:themeFill="background1"/>
            <w:vAlign w:val="center"/>
          </w:tcPr>
          <w:p w14:paraId="38ED1498" w14:textId="033AD858" w:rsidR="00E557E3" w:rsidRPr="00051F7C" w:rsidRDefault="00E557E3" w:rsidP="00E557E3">
            <w:pPr>
              <w:shd w:val="clear" w:color="auto" w:fill="FFFFFF" w:themeFill="background1"/>
              <w:spacing w:before="120"/>
              <w:jc w:val="center"/>
              <w:rPr>
                <w:bCs/>
                <w:lang w:val="ro-RO"/>
              </w:rPr>
            </w:pPr>
          </w:p>
        </w:tc>
        <w:tc>
          <w:tcPr>
            <w:tcW w:w="2295" w:type="dxa"/>
            <w:tcBorders>
              <w:top w:val="nil"/>
              <w:left w:val="single" w:sz="4" w:space="0" w:color="000000"/>
              <w:bottom w:val="single" w:sz="4" w:space="0" w:color="000000"/>
              <w:right w:val="single" w:sz="4" w:space="0" w:color="000000"/>
            </w:tcBorders>
            <w:shd w:val="clear" w:color="auto" w:fill="auto"/>
          </w:tcPr>
          <w:p w14:paraId="7A3BE654" w14:textId="650C9227" w:rsidR="00E557E3" w:rsidRPr="00051F7C" w:rsidRDefault="00E557E3" w:rsidP="00E557E3">
            <w:pPr>
              <w:shd w:val="clear" w:color="auto" w:fill="FFFFFF" w:themeFill="background1"/>
              <w:spacing w:before="120"/>
              <w:jc w:val="both"/>
              <w:rPr>
                <w:lang w:val="ro-RO"/>
              </w:rPr>
            </w:pPr>
            <w:r w:rsidRPr="00051F7C">
              <w:rPr>
                <w:color w:val="000000"/>
                <w:lang w:val="en-US"/>
              </w:rPr>
              <w:t>Soluţie concentrată de sistem pentru     A-15 (1000ml)</w:t>
            </w:r>
          </w:p>
        </w:tc>
        <w:tc>
          <w:tcPr>
            <w:tcW w:w="855" w:type="dxa"/>
            <w:gridSpan w:val="2"/>
            <w:tcBorders>
              <w:top w:val="nil"/>
              <w:left w:val="nil"/>
              <w:bottom w:val="single" w:sz="4" w:space="0" w:color="000000"/>
              <w:right w:val="single" w:sz="4" w:space="0" w:color="000000"/>
            </w:tcBorders>
            <w:shd w:val="clear" w:color="auto" w:fill="auto"/>
          </w:tcPr>
          <w:p w14:paraId="67001FEC" w14:textId="72562BE2" w:rsidR="00E557E3" w:rsidRPr="00E557E3" w:rsidRDefault="00E557E3" w:rsidP="00E557E3">
            <w:pPr>
              <w:shd w:val="clear" w:color="auto" w:fill="FFFFFF" w:themeFill="background1"/>
              <w:spacing w:before="120"/>
              <w:rPr>
                <w:lang w:val="ro-MD"/>
              </w:rPr>
            </w:pPr>
            <w:r w:rsidRPr="00051F7C">
              <w:rPr>
                <w:color w:val="000000"/>
              </w:rPr>
              <w:t>3</w:t>
            </w:r>
            <w:r>
              <w:rPr>
                <w:color w:val="000000"/>
                <w:lang w:val="ro-MD"/>
              </w:rPr>
              <w:t>000</w:t>
            </w:r>
          </w:p>
        </w:tc>
        <w:tc>
          <w:tcPr>
            <w:tcW w:w="563" w:type="dxa"/>
            <w:tcBorders>
              <w:top w:val="nil"/>
              <w:left w:val="nil"/>
              <w:bottom w:val="single" w:sz="4" w:space="0" w:color="000000"/>
              <w:right w:val="single" w:sz="4" w:space="0" w:color="000000"/>
            </w:tcBorders>
            <w:shd w:val="clear" w:color="auto" w:fill="auto"/>
          </w:tcPr>
          <w:p w14:paraId="0AD580DF" w14:textId="481C9A29" w:rsidR="00E557E3" w:rsidRPr="00051F7C" w:rsidRDefault="00E557E3" w:rsidP="00E557E3">
            <w:pPr>
              <w:shd w:val="clear" w:color="auto" w:fill="FFFFFF" w:themeFill="background1"/>
              <w:spacing w:before="120"/>
              <w:rPr>
                <w:lang w:val="ro-RO"/>
              </w:rPr>
            </w:pPr>
            <w:r w:rsidRPr="00051F7C">
              <w:rPr>
                <w:color w:val="000000"/>
              </w:rPr>
              <w:t>ml</w:t>
            </w:r>
          </w:p>
        </w:tc>
        <w:tc>
          <w:tcPr>
            <w:tcW w:w="4387" w:type="dxa"/>
            <w:gridSpan w:val="4"/>
            <w:tcBorders>
              <w:top w:val="nil"/>
              <w:left w:val="nil"/>
              <w:bottom w:val="single" w:sz="4" w:space="0" w:color="000000"/>
              <w:right w:val="single" w:sz="4" w:space="0" w:color="000000"/>
            </w:tcBorders>
            <w:shd w:val="clear" w:color="auto" w:fill="auto"/>
            <w:vAlign w:val="bottom"/>
          </w:tcPr>
          <w:p w14:paraId="74B8101B" w14:textId="0C52EDAA" w:rsidR="00E557E3" w:rsidRPr="00051F7C" w:rsidRDefault="00E557E3" w:rsidP="00E557E3">
            <w:pPr>
              <w:shd w:val="clear" w:color="auto" w:fill="FFFFFF" w:themeFill="background1"/>
              <w:spacing w:before="120"/>
              <w:jc w:val="both"/>
              <w:rPr>
                <w:lang w:val="en-US"/>
              </w:rPr>
            </w:pPr>
            <w:r w:rsidRPr="00051F7C">
              <w:rPr>
                <w:color w:val="000000"/>
              </w:rPr>
              <w:t>flacon 1000 ml</w:t>
            </w:r>
          </w:p>
        </w:tc>
        <w:tc>
          <w:tcPr>
            <w:tcW w:w="1141" w:type="dxa"/>
            <w:tcBorders>
              <w:top w:val="nil"/>
              <w:left w:val="nil"/>
              <w:bottom w:val="single" w:sz="4" w:space="0" w:color="auto"/>
              <w:right w:val="single" w:sz="4" w:space="0" w:color="auto"/>
            </w:tcBorders>
            <w:shd w:val="clear" w:color="auto" w:fill="auto"/>
            <w:vAlign w:val="center"/>
          </w:tcPr>
          <w:p w14:paraId="544EC981" w14:textId="0AC2362E" w:rsidR="00E557E3" w:rsidRPr="00051F7C" w:rsidRDefault="00E557E3" w:rsidP="00E557E3">
            <w:pPr>
              <w:shd w:val="clear" w:color="auto" w:fill="FFFFFF" w:themeFill="background1"/>
              <w:spacing w:before="120"/>
              <w:jc w:val="right"/>
              <w:rPr>
                <w:lang w:val="en-US"/>
              </w:rPr>
            </w:pPr>
          </w:p>
        </w:tc>
      </w:tr>
      <w:tr w:rsidR="00E557E3" w:rsidRPr="00051F7C" w14:paraId="29BCA0E5"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7A573D" w14:textId="50E4209C" w:rsidR="00E557E3" w:rsidRPr="00051F7C" w:rsidRDefault="00E557E3" w:rsidP="00E557E3">
            <w:pPr>
              <w:shd w:val="clear" w:color="auto" w:fill="FFFFFF" w:themeFill="background1"/>
              <w:spacing w:before="120"/>
              <w:jc w:val="center"/>
              <w:rPr>
                <w:lang w:val="en-US"/>
              </w:rPr>
            </w:pPr>
            <w:r w:rsidRPr="00051F7C">
              <w:rPr>
                <w:lang w:val="en-US"/>
              </w:rPr>
              <w:t>1.3</w:t>
            </w:r>
            <w:r>
              <w:rPr>
                <w:lang w:val="en-US"/>
              </w:rPr>
              <w:t>3</w:t>
            </w:r>
            <w:r w:rsidRPr="00051F7C">
              <w:rPr>
                <w:lang w:val="en-US"/>
              </w:rPr>
              <w:t>.</w:t>
            </w:r>
          </w:p>
        </w:tc>
        <w:tc>
          <w:tcPr>
            <w:tcW w:w="450" w:type="dxa"/>
            <w:vMerge/>
            <w:tcBorders>
              <w:left w:val="single" w:sz="4" w:space="0" w:color="auto"/>
              <w:right w:val="single" w:sz="4" w:space="0" w:color="auto"/>
            </w:tcBorders>
            <w:shd w:val="clear" w:color="auto" w:fill="FFFFFF" w:themeFill="background1"/>
            <w:vAlign w:val="center"/>
          </w:tcPr>
          <w:p w14:paraId="63717DB9" w14:textId="038A511C" w:rsidR="00E557E3" w:rsidRPr="00051F7C" w:rsidRDefault="00E557E3" w:rsidP="00E557E3">
            <w:pPr>
              <w:shd w:val="clear" w:color="auto" w:fill="FFFFFF" w:themeFill="background1"/>
              <w:spacing w:before="120"/>
              <w:jc w:val="center"/>
              <w:rPr>
                <w:bCs/>
                <w:lang w:val="ro-RO"/>
              </w:rPr>
            </w:pPr>
          </w:p>
        </w:tc>
        <w:tc>
          <w:tcPr>
            <w:tcW w:w="2295" w:type="dxa"/>
            <w:tcBorders>
              <w:top w:val="nil"/>
              <w:left w:val="single" w:sz="4" w:space="0" w:color="000000"/>
              <w:bottom w:val="single" w:sz="4" w:space="0" w:color="000000"/>
              <w:right w:val="single" w:sz="4" w:space="0" w:color="000000"/>
            </w:tcBorders>
            <w:shd w:val="clear" w:color="auto" w:fill="auto"/>
          </w:tcPr>
          <w:p w14:paraId="13F115C0" w14:textId="74ED19AA" w:rsidR="00E557E3" w:rsidRPr="00051F7C" w:rsidRDefault="00E557E3" w:rsidP="00E557E3">
            <w:pPr>
              <w:shd w:val="clear" w:color="auto" w:fill="FFFFFF" w:themeFill="background1"/>
              <w:spacing w:before="120"/>
              <w:jc w:val="both"/>
              <w:rPr>
                <w:lang w:val="ro-RO"/>
              </w:rPr>
            </w:pPr>
            <w:r w:rsidRPr="00051F7C">
              <w:rPr>
                <w:color w:val="000000"/>
                <w:lang w:val="en-US"/>
              </w:rPr>
              <w:t>Soluţie concentrată de spălare pentru  A-15 (100ml)</w:t>
            </w:r>
          </w:p>
        </w:tc>
        <w:tc>
          <w:tcPr>
            <w:tcW w:w="855" w:type="dxa"/>
            <w:gridSpan w:val="2"/>
            <w:tcBorders>
              <w:top w:val="nil"/>
              <w:left w:val="nil"/>
              <w:bottom w:val="single" w:sz="4" w:space="0" w:color="000000"/>
              <w:right w:val="single" w:sz="4" w:space="0" w:color="000000"/>
            </w:tcBorders>
            <w:shd w:val="clear" w:color="auto" w:fill="auto"/>
          </w:tcPr>
          <w:p w14:paraId="22DC1DAD" w14:textId="46FE8A51" w:rsidR="00E557E3" w:rsidRPr="00051F7C" w:rsidRDefault="00E557E3" w:rsidP="00E557E3">
            <w:pPr>
              <w:shd w:val="clear" w:color="auto" w:fill="FFFFFF" w:themeFill="background1"/>
              <w:spacing w:before="120"/>
              <w:rPr>
                <w:lang w:val="ro-RO"/>
              </w:rPr>
            </w:pPr>
            <w:r w:rsidRPr="00051F7C">
              <w:rPr>
                <w:color w:val="000000"/>
              </w:rPr>
              <w:t>200</w:t>
            </w:r>
          </w:p>
        </w:tc>
        <w:tc>
          <w:tcPr>
            <w:tcW w:w="563" w:type="dxa"/>
            <w:tcBorders>
              <w:top w:val="nil"/>
              <w:left w:val="nil"/>
              <w:bottom w:val="single" w:sz="4" w:space="0" w:color="000000"/>
              <w:right w:val="single" w:sz="4" w:space="0" w:color="000000"/>
            </w:tcBorders>
            <w:shd w:val="clear" w:color="auto" w:fill="auto"/>
          </w:tcPr>
          <w:p w14:paraId="716B2ECA" w14:textId="2E0D0D22" w:rsidR="00E557E3" w:rsidRPr="00051F7C" w:rsidRDefault="00E557E3" w:rsidP="00E557E3">
            <w:pPr>
              <w:shd w:val="clear" w:color="auto" w:fill="FFFFFF" w:themeFill="background1"/>
              <w:spacing w:before="120"/>
              <w:rPr>
                <w:lang w:val="ro-RO"/>
              </w:rPr>
            </w:pPr>
            <w:r w:rsidRPr="00051F7C">
              <w:rPr>
                <w:color w:val="000000"/>
              </w:rPr>
              <w:t>ml</w:t>
            </w:r>
          </w:p>
        </w:tc>
        <w:tc>
          <w:tcPr>
            <w:tcW w:w="4387" w:type="dxa"/>
            <w:gridSpan w:val="4"/>
            <w:tcBorders>
              <w:top w:val="nil"/>
              <w:left w:val="nil"/>
              <w:bottom w:val="single" w:sz="4" w:space="0" w:color="000000"/>
              <w:right w:val="single" w:sz="4" w:space="0" w:color="000000"/>
            </w:tcBorders>
            <w:shd w:val="clear" w:color="auto" w:fill="auto"/>
            <w:vAlign w:val="bottom"/>
          </w:tcPr>
          <w:p w14:paraId="37EEFD62" w14:textId="45BDA4AC" w:rsidR="00E557E3" w:rsidRPr="00051F7C" w:rsidRDefault="00E557E3" w:rsidP="00E557E3">
            <w:pPr>
              <w:shd w:val="clear" w:color="auto" w:fill="FFFFFF" w:themeFill="background1"/>
              <w:spacing w:before="120"/>
              <w:jc w:val="both"/>
              <w:rPr>
                <w:lang w:val="en-US"/>
              </w:rPr>
            </w:pPr>
            <w:r w:rsidRPr="00051F7C">
              <w:rPr>
                <w:color w:val="000000"/>
              </w:rPr>
              <w:t>flacon 100 ml</w:t>
            </w:r>
          </w:p>
        </w:tc>
        <w:tc>
          <w:tcPr>
            <w:tcW w:w="1141" w:type="dxa"/>
            <w:tcBorders>
              <w:top w:val="nil"/>
              <w:left w:val="nil"/>
              <w:bottom w:val="single" w:sz="4" w:space="0" w:color="auto"/>
              <w:right w:val="single" w:sz="4" w:space="0" w:color="auto"/>
            </w:tcBorders>
            <w:shd w:val="clear" w:color="auto" w:fill="auto"/>
            <w:vAlign w:val="center"/>
          </w:tcPr>
          <w:p w14:paraId="667B7822" w14:textId="57A5476B" w:rsidR="00E557E3" w:rsidRPr="00051F7C" w:rsidRDefault="00E557E3" w:rsidP="00E557E3">
            <w:pPr>
              <w:shd w:val="clear" w:color="auto" w:fill="FFFFFF" w:themeFill="background1"/>
              <w:spacing w:before="120"/>
              <w:jc w:val="right"/>
              <w:rPr>
                <w:lang w:val="en-US"/>
              </w:rPr>
            </w:pPr>
          </w:p>
        </w:tc>
      </w:tr>
      <w:tr w:rsidR="00E557E3" w:rsidRPr="00366E40" w14:paraId="12340210"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754449" w14:textId="29434700" w:rsidR="00E557E3" w:rsidRPr="00051F7C" w:rsidRDefault="00E557E3" w:rsidP="00E557E3">
            <w:pPr>
              <w:shd w:val="clear" w:color="auto" w:fill="FFFFFF" w:themeFill="background1"/>
              <w:spacing w:before="120"/>
              <w:jc w:val="center"/>
              <w:rPr>
                <w:lang w:val="en-US"/>
              </w:rPr>
            </w:pPr>
            <w:r w:rsidRPr="00051F7C">
              <w:rPr>
                <w:lang w:val="en-US"/>
              </w:rPr>
              <w:t>1.3</w:t>
            </w:r>
            <w:r>
              <w:rPr>
                <w:lang w:val="en-US"/>
              </w:rPr>
              <w:t>4</w:t>
            </w:r>
            <w:r w:rsidRPr="00051F7C">
              <w:rPr>
                <w:lang w:val="en-US"/>
              </w:rPr>
              <w:t>.</w:t>
            </w:r>
          </w:p>
        </w:tc>
        <w:tc>
          <w:tcPr>
            <w:tcW w:w="450" w:type="dxa"/>
            <w:vMerge/>
            <w:tcBorders>
              <w:left w:val="single" w:sz="4" w:space="0" w:color="auto"/>
              <w:right w:val="single" w:sz="4" w:space="0" w:color="auto"/>
            </w:tcBorders>
            <w:shd w:val="clear" w:color="auto" w:fill="FFFFFF" w:themeFill="background1"/>
            <w:vAlign w:val="center"/>
          </w:tcPr>
          <w:p w14:paraId="61C98F37" w14:textId="6C5647EF" w:rsidR="00E557E3" w:rsidRPr="00051F7C" w:rsidRDefault="00E557E3" w:rsidP="00E557E3">
            <w:pPr>
              <w:shd w:val="clear" w:color="auto" w:fill="FFFFFF" w:themeFill="background1"/>
              <w:spacing w:before="120"/>
              <w:jc w:val="center"/>
              <w:rPr>
                <w:bCs/>
                <w:lang w:val="ro-RO"/>
              </w:rPr>
            </w:pPr>
          </w:p>
        </w:tc>
        <w:tc>
          <w:tcPr>
            <w:tcW w:w="2295" w:type="dxa"/>
            <w:tcBorders>
              <w:top w:val="nil"/>
              <w:left w:val="single" w:sz="4" w:space="0" w:color="000000"/>
              <w:bottom w:val="single" w:sz="4" w:space="0" w:color="000000"/>
              <w:right w:val="single" w:sz="4" w:space="0" w:color="000000"/>
            </w:tcBorders>
            <w:shd w:val="clear" w:color="auto" w:fill="auto"/>
          </w:tcPr>
          <w:p w14:paraId="0C882400" w14:textId="1D70E2E5" w:rsidR="00E557E3" w:rsidRPr="00051F7C" w:rsidRDefault="00E557E3" w:rsidP="00E557E3">
            <w:pPr>
              <w:shd w:val="clear" w:color="auto" w:fill="FFFFFF" w:themeFill="background1"/>
              <w:spacing w:before="120"/>
              <w:jc w:val="both"/>
              <w:rPr>
                <w:lang w:val="ro-RO"/>
              </w:rPr>
            </w:pPr>
            <w:r w:rsidRPr="00051F7C">
              <w:rPr>
                <w:color w:val="000000"/>
                <w:lang w:val="en-US"/>
              </w:rPr>
              <w:t>set de control uman PREVECAL</w:t>
            </w:r>
          </w:p>
        </w:tc>
        <w:tc>
          <w:tcPr>
            <w:tcW w:w="855" w:type="dxa"/>
            <w:gridSpan w:val="2"/>
            <w:tcBorders>
              <w:top w:val="nil"/>
              <w:left w:val="nil"/>
              <w:bottom w:val="single" w:sz="4" w:space="0" w:color="000000"/>
              <w:right w:val="single" w:sz="4" w:space="0" w:color="000000"/>
            </w:tcBorders>
            <w:shd w:val="clear" w:color="auto" w:fill="auto"/>
          </w:tcPr>
          <w:p w14:paraId="5DD9C082" w14:textId="108A1298" w:rsidR="00E557E3" w:rsidRPr="00E557E3" w:rsidRDefault="00E557E3" w:rsidP="00E557E3">
            <w:pPr>
              <w:shd w:val="clear" w:color="auto" w:fill="FFFFFF" w:themeFill="background1"/>
              <w:spacing w:before="120"/>
              <w:rPr>
                <w:lang w:val="ro-MD"/>
              </w:rPr>
            </w:pPr>
            <w:r>
              <w:rPr>
                <w:color w:val="000000"/>
                <w:lang w:val="ro-MD"/>
              </w:rPr>
              <w:t>1</w:t>
            </w:r>
          </w:p>
        </w:tc>
        <w:tc>
          <w:tcPr>
            <w:tcW w:w="563" w:type="dxa"/>
            <w:tcBorders>
              <w:top w:val="nil"/>
              <w:left w:val="nil"/>
              <w:bottom w:val="single" w:sz="4" w:space="0" w:color="000000"/>
              <w:right w:val="single" w:sz="4" w:space="0" w:color="000000"/>
            </w:tcBorders>
            <w:shd w:val="clear" w:color="auto" w:fill="auto"/>
          </w:tcPr>
          <w:p w14:paraId="05BB1106" w14:textId="0CE8E2C6" w:rsidR="00E557E3" w:rsidRPr="00051F7C" w:rsidRDefault="00E557E3" w:rsidP="00E557E3">
            <w:pPr>
              <w:shd w:val="clear" w:color="auto" w:fill="FFFFFF" w:themeFill="background1"/>
              <w:spacing w:before="120"/>
              <w:rPr>
                <w:lang w:val="ro-RO"/>
              </w:rPr>
            </w:pPr>
            <w:r w:rsidRPr="00051F7C">
              <w:rPr>
                <w:color w:val="000000"/>
              </w:rPr>
              <w:t>set</w:t>
            </w:r>
          </w:p>
        </w:tc>
        <w:tc>
          <w:tcPr>
            <w:tcW w:w="4387" w:type="dxa"/>
            <w:gridSpan w:val="4"/>
            <w:tcBorders>
              <w:top w:val="nil"/>
              <w:left w:val="nil"/>
              <w:bottom w:val="single" w:sz="4" w:space="0" w:color="000000"/>
              <w:right w:val="single" w:sz="4" w:space="0" w:color="000000"/>
            </w:tcBorders>
            <w:shd w:val="clear" w:color="auto" w:fill="auto"/>
            <w:vAlign w:val="bottom"/>
          </w:tcPr>
          <w:p w14:paraId="7488C5D4" w14:textId="50CA1FA3" w:rsidR="00E557E3" w:rsidRPr="00051F7C" w:rsidRDefault="00E557E3" w:rsidP="00E557E3">
            <w:pPr>
              <w:shd w:val="clear" w:color="auto" w:fill="FFFFFF" w:themeFill="background1"/>
              <w:spacing w:before="120"/>
              <w:jc w:val="both"/>
              <w:rPr>
                <w:lang w:val="en-US"/>
              </w:rPr>
            </w:pPr>
            <w:r w:rsidRPr="00051F7C">
              <w:rPr>
                <w:color w:val="000000"/>
                <w:lang w:val="en-US"/>
              </w:rPr>
              <w:t xml:space="preserve">control extern biochimic cu parametrii:ALT,AST,albumin,amilaza,bilirubin(total,direct),calcium,chloride,cholesterol,cholinesterase,HDL-cholesterol,LDL-cholesterol,CK, acid </w:t>
            </w:r>
            <w:r>
              <w:rPr>
                <w:color w:val="000000"/>
                <w:lang w:val="en-US"/>
              </w:rPr>
              <w:pgNum/>
            </w:r>
            <w:r>
              <w:rPr>
                <w:color w:val="000000"/>
                <w:lang w:val="en-US"/>
              </w:rPr>
              <w:t>ertificate</w:t>
            </w:r>
            <w:r w:rsidRPr="00051F7C">
              <w:rPr>
                <w:color w:val="000000"/>
                <w:lang w:val="en-US"/>
              </w:rPr>
              <w:t>,alcalinephosphotase,F,glucoza,GGTP,iron,LDH,lipaza,Mg,K,Na,,</w:t>
            </w:r>
            <w:r>
              <w:rPr>
                <w:color w:val="000000"/>
                <w:lang w:val="en-US"/>
              </w:rPr>
              <w:pgNum/>
            </w:r>
            <w:r>
              <w:rPr>
                <w:color w:val="000000"/>
                <w:lang w:val="en-US"/>
              </w:rPr>
              <w:t>ertificate</w:t>
            </w:r>
            <w:r>
              <w:rPr>
                <w:color w:val="000000"/>
                <w:lang w:val="en-US"/>
              </w:rPr>
              <w:pgNum/>
            </w:r>
            <w:r w:rsidRPr="00051F7C">
              <w:rPr>
                <w:color w:val="000000"/>
                <w:lang w:val="en-US"/>
              </w:rPr>
              <w:t xml:space="preserve">,uric acid,urea,.Raportarea lunara timp de 12 luni.set din 12 flacoane a </w:t>
            </w:r>
            <w:r>
              <w:rPr>
                <w:color w:val="000000"/>
                <w:lang w:val="en-US"/>
              </w:rPr>
              <w:pgNum/>
            </w:r>
            <w:r>
              <w:rPr>
                <w:color w:val="000000"/>
                <w:lang w:val="en-US"/>
              </w:rPr>
              <w:t>ert</w:t>
            </w:r>
            <w:r w:rsidRPr="00051F7C">
              <w:rPr>
                <w:color w:val="000000"/>
                <w:lang w:val="en-US"/>
              </w:rPr>
              <w:t xml:space="preserve"> 5 ml,producator controlului se detina </w:t>
            </w:r>
            <w:r>
              <w:rPr>
                <w:color w:val="000000"/>
                <w:lang w:val="en-US"/>
              </w:rPr>
              <w:pgNum/>
            </w:r>
            <w:r>
              <w:rPr>
                <w:color w:val="000000"/>
                <w:lang w:val="en-US"/>
              </w:rPr>
              <w:t>ertificate</w:t>
            </w:r>
            <w:r w:rsidRPr="00051F7C">
              <w:rPr>
                <w:color w:val="000000"/>
                <w:lang w:val="en-US"/>
              </w:rPr>
              <w:t xml:space="preserve"> ISO 17043</w:t>
            </w:r>
          </w:p>
        </w:tc>
        <w:tc>
          <w:tcPr>
            <w:tcW w:w="1141" w:type="dxa"/>
            <w:tcBorders>
              <w:top w:val="nil"/>
              <w:left w:val="nil"/>
              <w:bottom w:val="single" w:sz="4" w:space="0" w:color="auto"/>
              <w:right w:val="single" w:sz="4" w:space="0" w:color="auto"/>
            </w:tcBorders>
            <w:shd w:val="clear" w:color="auto" w:fill="auto"/>
            <w:vAlign w:val="center"/>
          </w:tcPr>
          <w:p w14:paraId="3E1A4E20" w14:textId="0CF30862" w:rsidR="00E557E3" w:rsidRPr="00051F7C" w:rsidRDefault="00E557E3" w:rsidP="00E557E3">
            <w:pPr>
              <w:shd w:val="clear" w:color="auto" w:fill="FFFFFF" w:themeFill="background1"/>
              <w:spacing w:before="120"/>
              <w:jc w:val="right"/>
              <w:rPr>
                <w:lang w:val="en-US"/>
              </w:rPr>
            </w:pPr>
          </w:p>
        </w:tc>
      </w:tr>
      <w:tr w:rsidR="00E557E3" w:rsidRPr="00051F7C" w14:paraId="1D3503E6" w14:textId="77777777" w:rsidTr="000F332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C32875" w14:textId="77777777" w:rsidR="00E557E3" w:rsidRPr="00051F7C" w:rsidRDefault="00E557E3" w:rsidP="00E557E3">
            <w:pPr>
              <w:shd w:val="clear" w:color="auto" w:fill="FFFFFF" w:themeFill="background1"/>
              <w:spacing w:before="120"/>
              <w:rPr>
                <w:lang w:val="en-US"/>
              </w:rPr>
            </w:pPr>
          </w:p>
        </w:tc>
        <w:tc>
          <w:tcPr>
            <w:tcW w:w="450" w:type="dxa"/>
            <w:vMerge/>
            <w:tcBorders>
              <w:left w:val="single" w:sz="4" w:space="0" w:color="auto"/>
              <w:bottom w:val="single" w:sz="4" w:space="0" w:color="auto"/>
              <w:right w:val="single" w:sz="4" w:space="0" w:color="auto"/>
            </w:tcBorders>
            <w:shd w:val="clear" w:color="auto" w:fill="FFFFFF" w:themeFill="background1"/>
            <w:vAlign w:val="center"/>
          </w:tcPr>
          <w:p w14:paraId="0DF3E22E" w14:textId="77777777" w:rsidR="00E557E3" w:rsidRPr="00051F7C" w:rsidRDefault="00E557E3" w:rsidP="00E557E3">
            <w:pPr>
              <w:shd w:val="clear" w:color="auto" w:fill="FFFFFF" w:themeFill="background1"/>
              <w:spacing w:before="120"/>
              <w:jc w:val="center"/>
              <w:rPr>
                <w:bCs/>
                <w:lang w:val="ro-RO"/>
              </w:rPr>
            </w:pPr>
          </w:p>
        </w:tc>
        <w:tc>
          <w:tcPr>
            <w:tcW w:w="8100"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445566" w14:textId="77777777" w:rsidR="00E557E3" w:rsidRPr="00051F7C" w:rsidRDefault="00E557E3" w:rsidP="00E557E3">
            <w:pPr>
              <w:shd w:val="clear" w:color="auto" w:fill="FFFFFF" w:themeFill="background1"/>
              <w:spacing w:before="120"/>
              <w:jc w:val="both"/>
              <w:rPr>
                <w:b/>
                <w:lang w:val="en-US"/>
              </w:rPr>
            </w:pPr>
            <w:r w:rsidRPr="00051F7C">
              <w:rPr>
                <w:b/>
                <w:lang w:val="en-US"/>
              </w:rPr>
              <w:t>Total Lot 1:</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tcPr>
          <w:p w14:paraId="348CEB8B" w14:textId="77599CA4" w:rsidR="00E557E3" w:rsidRPr="00051F7C" w:rsidRDefault="00E557E3" w:rsidP="00E557E3">
            <w:pPr>
              <w:shd w:val="clear" w:color="auto" w:fill="FFFFFF" w:themeFill="background1"/>
              <w:spacing w:before="120"/>
              <w:rPr>
                <w:b/>
                <w:bCs/>
                <w:lang w:val="en-US"/>
              </w:rPr>
            </w:pPr>
            <w:r w:rsidRPr="00051F7C">
              <w:rPr>
                <w:b/>
                <w:bCs/>
                <w:color w:val="000000" w:themeColor="text1"/>
                <w:lang w:val="en-US"/>
              </w:rPr>
              <w:t>374 508,00</w:t>
            </w:r>
          </w:p>
        </w:tc>
      </w:tr>
      <w:tr w:rsidR="00E557E3" w:rsidRPr="00366E40" w14:paraId="3B085E76" w14:textId="77777777" w:rsidTr="008517E5">
        <w:trPr>
          <w:trHeight w:val="397"/>
        </w:trPr>
        <w:tc>
          <w:tcPr>
            <w:tcW w:w="10377" w:type="dxa"/>
            <w:gridSpan w:val="11"/>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063C0C" w14:textId="77777777" w:rsidR="00E557E3" w:rsidRPr="00051F7C" w:rsidRDefault="00E557E3" w:rsidP="00E557E3">
            <w:pPr>
              <w:shd w:val="clear" w:color="auto" w:fill="FFFFFF" w:themeFill="background1"/>
              <w:rPr>
                <w:b/>
                <w:i/>
                <w:lang w:val="en-US"/>
              </w:rPr>
            </w:pPr>
            <w:r w:rsidRPr="00051F7C">
              <w:rPr>
                <w:b/>
                <w:i/>
                <w:lang w:val="en-US"/>
              </w:rPr>
              <w:t xml:space="preserve">Notă: </w:t>
            </w:r>
          </w:p>
          <w:p w14:paraId="123A5368" w14:textId="77777777" w:rsidR="00E557E3" w:rsidRPr="00051F7C" w:rsidRDefault="00E557E3" w:rsidP="00E557E3">
            <w:pPr>
              <w:shd w:val="clear" w:color="auto" w:fill="FFFFFF" w:themeFill="background1"/>
              <w:rPr>
                <w:i/>
                <w:lang w:val="ro-RO"/>
              </w:rPr>
            </w:pPr>
            <w:r w:rsidRPr="00051F7C">
              <w:rPr>
                <w:i/>
                <w:lang w:val="en-US"/>
              </w:rPr>
              <w:t>1. Prioritate se va acorda seturilor de reage</w:t>
            </w:r>
            <w:r w:rsidRPr="00051F7C">
              <w:rPr>
                <w:i/>
                <w:lang w:val="ro-RO"/>
              </w:rPr>
              <w:t>nți cu cea mai înaltă linearitate și termenu de valabilitate. Calibratorii și  standardele să fie  înregistrați în ordinea stabilită de lege în țară în mod obligatoriu. Calibrtorii, standardele si reactivele în mod obligator sî să fie  de la același producător.</w:t>
            </w:r>
          </w:p>
          <w:p w14:paraId="56B2C4FB" w14:textId="77777777" w:rsidR="00E557E3" w:rsidRPr="00051F7C" w:rsidRDefault="00E557E3" w:rsidP="00E557E3">
            <w:pPr>
              <w:shd w:val="clear" w:color="auto" w:fill="FFFFFF" w:themeFill="background1"/>
              <w:rPr>
                <w:i/>
                <w:lang w:val="ro-RO"/>
              </w:rPr>
            </w:pPr>
            <w:r w:rsidRPr="00051F7C">
              <w:rPr>
                <w:i/>
                <w:lang w:val="ro-RO"/>
              </w:rPr>
              <w:t>2. Ofertanții vor demonstra că reagenții, seturile de reagenții, se păstrează pînă la livrare în condițiile prevăzute de producător ( la frigider, frigorifer sau încăperi dotate cu ecipament specific.</w:t>
            </w:r>
          </w:p>
          <w:p w14:paraId="0F719078" w14:textId="23A3EB75" w:rsidR="00E557E3" w:rsidRPr="00051F7C" w:rsidRDefault="00E557E3" w:rsidP="00E557E3">
            <w:pPr>
              <w:shd w:val="clear" w:color="auto" w:fill="FFFFFF" w:themeFill="background1"/>
              <w:rPr>
                <w:b/>
                <w:i/>
                <w:lang w:val="en-US"/>
              </w:rPr>
            </w:pPr>
            <w:r w:rsidRPr="00051F7C">
              <w:rPr>
                <w:b/>
                <w:i/>
                <w:lang w:val="en-US"/>
              </w:rPr>
              <w:t xml:space="preserve">Cerințe generale: </w:t>
            </w:r>
          </w:p>
          <w:p w14:paraId="43DB3ECE" w14:textId="77777777" w:rsidR="00E557E3" w:rsidRPr="00051F7C" w:rsidRDefault="00E557E3" w:rsidP="00E557E3">
            <w:pPr>
              <w:shd w:val="clear" w:color="auto" w:fill="FFFFFF" w:themeFill="background1"/>
              <w:rPr>
                <w:bCs/>
                <w:i/>
                <w:color w:val="000000" w:themeColor="text1"/>
                <w:lang w:val="ro-RO"/>
              </w:rPr>
            </w:pPr>
            <w:r w:rsidRPr="00051F7C">
              <w:rPr>
                <w:bCs/>
                <w:i/>
                <w:color w:val="000000" w:themeColor="text1"/>
                <w:lang w:val="en-US"/>
              </w:rPr>
              <w:t xml:space="preserve">Instrucțiunile de utilizare a truselor să conțină caracteristicile de performanță și calitate: </w:t>
            </w:r>
            <w:r w:rsidRPr="00051F7C">
              <w:rPr>
                <w:bCs/>
                <w:i/>
                <w:color w:val="000000" w:themeColor="text1"/>
                <w:lang w:val="ro-RO"/>
              </w:rPr>
              <w:t>sensibilitatea, liniaritatea, specificitatea, reproductibilitatea și interferență (lipemia, bilirubinemia, hemoliza). Instrucțiunile privind modul de utilizare să fie prezentate în limba de stat sau limba rusă.</w:t>
            </w:r>
          </w:p>
          <w:p w14:paraId="335FB070" w14:textId="77777777" w:rsidR="00E557E3" w:rsidRPr="00051F7C" w:rsidRDefault="00E557E3" w:rsidP="00E557E3">
            <w:pPr>
              <w:shd w:val="clear" w:color="auto" w:fill="FFFFFF" w:themeFill="background1"/>
              <w:rPr>
                <w:bCs/>
                <w:color w:val="000000" w:themeColor="text1"/>
                <w:lang w:val="ro-RO"/>
              </w:rPr>
            </w:pPr>
            <w:r w:rsidRPr="00051F7C">
              <w:rPr>
                <w:bCs/>
                <w:color w:val="000000" w:themeColor="text1"/>
                <w:lang w:val="ro-RO"/>
              </w:rPr>
              <w:t>Ofertantul prezintă certificatul CE, certificatul de înregistrare şi punere pe piaţă în ţara de origine.. Seturile să fie livrate în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 Termenul de valabilitate indicat pe ambalaj de producator să fie nu mai mic de 18 luni.</w:t>
            </w:r>
          </w:p>
          <w:p w14:paraId="18A53247" w14:textId="77777777" w:rsidR="00E557E3" w:rsidRPr="00051F7C" w:rsidRDefault="00E557E3" w:rsidP="00E557E3">
            <w:pPr>
              <w:shd w:val="clear" w:color="auto" w:fill="FFFFFF" w:themeFill="background1"/>
              <w:rPr>
                <w:b/>
                <w:bCs/>
                <w:i/>
                <w:color w:val="000000" w:themeColor="text1"/>
                <w:lang w:val="ro-RO"/>
              </w:rPr>
            </w:pPr>
            <w:r w:rsidRPr="00051F7C">
              <w:rPr>
                <w:b/>
                <w:bCs/>
                <w:i/>
                <w:color w:val="000000" w:themeColor="text1"/>
                <w:lang w:val="ro-RO"/>
              </w:rPr>
              <w:t>3.     Reagenţii, soluţiile din set să fie lichizi şi gata de lucru, în cazul cînd nu sînt liofilizaţi.</w:t>
            </w:r>
            <w:r w:rsidRPr="00051F7C">
              <w:rPr>
                <w:b/>
                <w:bCs/>
                <w:i/>
                <w:color w:val="000000" w:themeColor="text1"/>
                <w:lang w:val="ro-RO"/>
              </w:rPr>
              <w:tab/>
            </w:r>
            <w:r w:rsidRPr="00051F7C">
              <w:rPr>
                <w:b/>
                <w:bCs/>
                <w:i/>
                <w:color w:val="000000" w:themeColor="text1"/>
                <w:lang w:val="ro-RO"/>
              </w:rPr>
              <w:tab/>
            </w:r>
            <w:r w:rsidRPr="00051F7C">
              <w:rPr>
                <w:b/>
                <w:bCs/>
                <w:i/>
                <w:color w:val="000000" w:themeColor="text1"/>
                <w:lang w:val="ro-RO"/>
              </w:rPr>
              <w:tab/>
            </w:r>
          </w:p>
          <w:p w14:paraId="6ACEB4E4" w14:textId="77777777" w:rsidR="00E557E3" w:rsidRPr="00051F7C" w:rsidRDefault="00E557E3" w:rsidP="00E557E3">
            <w:pPr>
              <w:shd w:val="clear" w:color="auto" w:fill="FFFFFF" w:themeFill="background1"/>
              <w:rPr>
                <w:bCs/>
                <w:color w:val="000000" w:themeColor="text1"/>
                <w:lang w:val="ro-RO"/>
              </w:rPr>
            </w:pPr>
            <w:r w:rsidRPr="00051F7C">
              <w:rPr>
                <w:b/>
                <w:bCs/>
                <w:i/>
                <w:color w:val="000000" w:themeColor="text1"/>
                <w:lang w:val="ro-RO"/>
              </w:rPr>
              <w:t xml:space="preserve"> 1. </w:t>
            </w:r>
            <w:r w:rsidRPr="00051F7C">
              <w:rPr>
                <w:bCs/>
                <w:color w:val="000000" w:themeColor="text1"/>
                <w:lang w:val="ro-RO"/>
              </w:rPr>
              <w:t xml:space="preserve">Soluţiile de lucru să fie stabile mai mult de 30 zile. In instrucţiunea de folosire să fie indicată specificitatea şi sensibilitatea testelor, test sistemele să fie cu sensibilitatea nu mai mică de 99,8%. </w:t>
            </w:r>
          </w:p>
          <w:p w14:paraId="2C72421A" w14:textId="77777777" w:rsidR="00E557E3" w:rsidRPr="00051F7C" w:rsidRDefault="00E557E3" w:rsidP="00E557E3">
            <w:pPr>
              <w:shd w:val="clear" w:color="auto" w:fill="FFFFFF" w:themeFill="background1"/>
              <w:rPr>
                <w:bCs/>
                <w:color w:val="000000" w:themeColor="text1"/>
                <w:lang w:val="ro-RO"/>
              </w:rPr>
            </w:pPr>
            <w:r w:rsidRPr="00051F7C">
              <w:rPr>
                <w:bCs/>
                <w:color w:val="000000" w:themeColor="text1"/>
                <w:lang w:val="ro-RO"/>
              </w:rPr>
              <w:t>2. Test sistemele să conţină nu mai puţin de cinci calibratori pentru determinarea cantitativă a anticorpilor. Setul să conţină, in afară de controlul pozitiv şi negativ, calibrator pentru seturile cu determinare calitativă a antigenelor şi anticorpilor.</w:t>
            </w:r>
          </w:p>
          <w:p w14:paraId="4543580B" w14:textId="77777777" w:rsidR="00E557E3" w:rsidRPr="00051F7C" w:rsidRDefault="00E557E3" w:rsidP="00E557E3">
            <w:pPr>
              <w:shd w:val="clear" w:color="auto" w:fill="FFFFFF" w:themeFill="background1"/>
              <w:rPr>
                <w:b/>
                <w:bCs/>
                <w:i/>
                <w:color w:val="000000" w:themeColor="text1"/>
                <w:lang w:val="ro-RO"/>
              </w:rPr>
            </w:pPr>
            <w:r w:rsidRPr="00051F7C">
              <w:rPr>
                <w:bCs/>
                <w:color w:val="000000" w:themeColor="text1"/>
                <w:lang w:val="ro-RO"/>
              </w:rPr>
              <w:t xml:space="preserve">3. </w:t>
            </w:r>
            <w:r w:rsidRPr="00051F7C">
              <w:rPr>
                <w:color w:val="000000"/>
                <w:lang w:val="en-US"/>
              </w:rPr>
              <w:t>.Stripurile să fie detaşabile, posibilitatea de a rupe stripul şi de a folosi cite un godeu. Să fie posibil de a testa cite o probă.</w:t>
            </w:r>
            <w:r w:rsidRPr="00051F7C">
              <w:rPr>
                <w:b/>
                <w:bCs/>
                <w:i/>
                <w:color w:val="000000" w:themeColor="text1"/>
                <w:lang w:val="ro-RO"/>
              </w:rPr>
              <w:tab/>
            </w:r>
          </w:p>
          <w:p w14:paraId="023CFEC4" w14:textId="3A488A5E" w:rsidR="00E557E3" w:rsidRPr="00051F7C" w:rsidRDefault="00E557E3" w:rsidP="00E557E3">
            <w:pPr>
              <w:shd w:val="clear" w:color="auto" w:fill="FFFFFF" w:themeFill="background1"/>
              <w:rPr>
                <w:b/>
                <w:bCs/>
                <w:i/>
                <w:color w:val="000000" w:themeColor="text1"/>
                <w:lang w:val="ro-RO"/>
              </w:rPr>
            </w:pPr>
            <w:r w:rsidRPr="00051F7C">
              <w:rPr>
                <w:b/>
                <w:bCs/>
                <w:i/>
                <w:color w:val="000000" w:themeColor="text1"/>
                <w:lang w:val="ro-RO"/>
              </w:rPr>
              <w:t>Notă</w:t>
            </w:r>
          </w:p>
          <w:p w14:paraId="429C5425" w14:textId="77777777" w:rsidR="00E557E3" w:rsidRPr="00051F7C" w:rsidRDefault="00E557E3" w:rsidP="00E557E3">
            <w:pPr>
              <w:rPr>
                <w:color w:val="000000"/>
                <w:lang w:val="en-US"/>
              </w:rPr>
            </w:pPr>
            <w:r w:rsidRPr="00051F7C">
              <w:rPr>
                <w:color w:val="000000"/>
                <w:lang w:val="en-US"/>
              </w:rPr>
              <w:t>In set să fie prezenţi toţi reagenţii necesari pentru reacţie. Procedura de efectuare să nu necesite aparataj suplimentar şi să conţină cit mai puţine etape. Durata efectuării investigaţiei să fie cit mai mică. Sensibilitate maximală (prioritate se va da testelor cu cea mai mare sensibilitate). Calibratorii şi standartele după deschidere să fie stabile. La toate investigaţiile autoimune să fie un protocol comun. Să fie prezent pentru fiecare lot certificatul analitic de la producător. Soluţii de substrat+cromogenul intr-un singur flacon, pregătite de producător, gata pentru utilizare.</w:t>
            </w:r>
          </w:p>
          <w:p w14:paraId="3F5F0324" w14:textId="7B981306" w:rsidR="00E557E3" w:rsidRPr="00051F7C" w:rsidRDefault="00E557E3" w:rsidP="00E557E3">
            <w:pPr>
              <w:rPr>
                <w:color w:val="000000"/>
                <w:lang w:val="en-US"/>
              </w:rPr>
            </w:pPr>
            <w:r w:rsidRPr="00051F7C">
              <w:rPr>
                <w:color w:val="000000"/>
                <w:lang w:val="en-US"/>
              </w:rPr>
              <w:t>Ofertanţii vor prezenta certificate sau alte documente prin care vor dovedi că reagenţii, trusele, test-sistemele se păstrează pînă la livrare în condiţiile prevăzute de producător (lafrigider,frigorifersauîncăperidotatecuechipamentspecific,etc)</w:t>
            </w:r>
            <w:r w:rsidRPr="00051F7C">
              <w:rPr>
                <w:color w:val="000000"/>
                <w:lang w:val="en-US"/>
              </w:rPr>
              <w:tab/>
            </w:r>
            <w:r w:rsidRPr="00051F7C">
              <w:rPr>
                <w:b/>
                <w:bCs/>
                <w:i/>
                <w:color w:val="000000" w:themeColor="text1"/>
                <w:lang w:val="ro-RO"/>
              </w:rPr>
              <w:tab/>
            </w:r>
            <w:r w:rsidRPr="00051F7C">
              <w:rPr>
                <w:b/>
                <w:bCs/>
                <w:i/>
                <w:color w:val="000000" w:themeColor="text1"/>
                <w:lang w:val="ro-RO"/>
              </w:rPr>
              <w:tab/>
            </w:r>
          </w:p>
        </w:tc>
      </w:tr>
      <w:tr w:rsidR="00E557E3" w:rsidRPr="00366E40" w14:paraId="079EE3EC" w14:textId="77777777" w:rsidTr="008517E5">
        <w:trPr>
          <w:trHeight w:val="397"/>
        </w:trPr>
        <w:tc>
          <w:tcPr>
            <w:tcW w:w="10377" w:type="dxa"/>
            <w:gridSpan w:val="11"/>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288C66" w14:textId="004EFBCD" w:rsidR="00E557E3" w:rsidRPr="005D28AD" w:rsidRDefault="00E557E3" w:rsidP="00E557E3">
            <w:pPr>
              <w:shd w:val="clear" w:color="auto" w:fill="FFFFFF" w:themeFill="background1"/>
              <w:spacing w:before="120"/>
              <w:rPr>
                <w:b/>
                <w:bCs/>
                <w:i/>
                <w:color w:val="000000" w:themeColor="text1"/>
                <w:sz w:val="22"/>
                <w:szCs w:val="22"/>
                <w:lang w:val="en-US"/>
              </w:rPr>
            </w:pPr>
            <w:r w:rsidRPr="005D28AD">
              <w:rPr>
                <w:b/>
                <w:bCs/>
                <w:i/>
                <w:color w:val="000000" w:themeColor="text1"/>
                <w:sz w:val="22"/>
                <w:szCs w:val="22"/>
                <w:lang w:val="en-US"/>
              </w:rPr>
              <w:t>Lotul 2  Reagenți pentru analizatorul biochimic Selectra MACH5</w:t>
            </w:r>
          </w:p>
        </w:tc>
      </w:tr>
      <w:tr w:rsidR="00E557E3" w:rsidRPr="00051F7C" w14:paraId="63AB404F" w14:textId="77777777" w:rsidTr="00266AB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4B0EA2" w14:textId="2DF1CD6A" w:rsidR="00E557E3" w:rsidRPr="00051F7C" w:rsidRDefault="00E557E3" w:rsidP="00E557E3">
            <w:pPr>
              <w:shd w:val="clear" w:color="auto" w:fill="FFFFFF" w:themeFill="background1"/>
              <w:rPr>
                <w:lang w:val="ro-RO"/>
              </w:rPr>
            </w:pPr>
            <w:r w:rsidRPr="00051F7C">
              <w:rPr>
                <w:lang w:val="ro-RO"/>
              </w:rPr>
              <w:t>2.1</w:t>
            </w:r>
          </w:p>
        </w:tc>
        <w:tc>
          <w:tcPr>
            <w:tcW w:w="450" w:type="dxa"/>
            <w:vMerge w:val="restart"/>
            <w:tcBorders>
              <w:top w:val="single" w:sz="4" w:space="0" w:color="auto"/>
              <w:left w:val="single" w:sz="4" w:space="0" w:color="auto"/>
              <w:right w:val="single" w:sz="4" w:space="0" w:color="auto"/>
            </w:tcBorders>
            <w:shd w:val="clear" w:color="auto" w:fill="FFFFFF" w:themeFill="background1"/>
            <w:vAlign w:val="center"/>
          </w:tcPr>
          <w:p w14:paraId="6A7D393C" w14:textId="746C8925" w:rsidR="00E557E3" w:rsidRPr="00051F7C" w:rsidRDefault="00E557E3" w:rsidP="00E557E3">
            <w:pPr>
              <w:shd w:val="clear" w:color="auto" w:fill="FFFFFF" w:themeFill="background1"/>
              <w:jc w:val="center"/>
            </w:pPr>
          </w:p>
        </w:tc>
        <w:tc>
          <w:tcPr>
            <w:tcW w:w="31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09B193" w14:textId="7A5D7BFC" w:rsidR="00E557E3" w:rsidRPr="00051F7C" w:rsidRDefault="00E557E3" w:rsidP="00E557E3">
            <w:pPr>
              <w:shd w:val="clear" w:color="auto" w:fill="FFFFFF" w:themeFill="background1"/>
              <w:jc w:val="both"/>
              <w:rPr>
                <w:lang w:val="ro-RO"/>
              </w:rPr>
            </w:pPr>
            <w:bookmarkStart w:id="2" w:name="RANGE!C4"/>
            <w:r>
              <w:t>ALT/GPT (4*85ml/4*26 ml)</w:t>
            </w:r>
            <w:bookmarkEnd w:id="2"/>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EE3B21" w14:textId="1D2449F1" w:rsidR="00E557E3" w:rsidRPr="00051F7C" w:rsidRDefault="00E557E3" w:rsidP="00E557E3">
            <w:pPr>
              <w:shd w:val="clear" w:color="auto" w:fill="FFFFFF" w:themeFill="background1"/>
              <w:jc w:val="center"/>
              <w:rPr>
                <w:lang w:val="ro-RO"/>
              </w:rPr>
            </w:pPr>
            <w:r>
              <w:rPr>
                <w:color w:val="000000"/>
              </w:rPr>
              <w:t>set</w:t>
            </w:r>
          </w:p>
        </w:tc>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5F3BF4" w14:textId="143570B4" w:rsidR="00E557E3" w:rsidRPr="00051F7C" w:rsidRDefault="00E557E3" w:rsidP="00E557E3">
            <w:pPr>
              <w:shd w:val="clear" w:color="auto" w:fill="FFFFFF" w:themeFill="background1"/>
              <w:jc w:val="center"/>
              <w:rPr>
                <w:lang w:val="ro-RO"/>
              </w:rPr>
            </w:pPr>
            <w:r>
              <w:rPr>
                <w:color w:val="000000"/>
              </w:rPr>
              <w:t>3</w:t>
            </w:r>
          </w:p>
        </w:tc>
        <w:tc>
          <w:tcPr>
            <w:tcW w:w="3600" w:type="dxa"/>
            <w:gridSpan w:val="3"/>
            <w:tcBorders>
              <w:top w:val="single" w:sz="4" w:space="0" w:color="auto"/>
              <w:left w:val="single" w:sz="4" w:space="0" w:color="auto"/>
              <w:bottom w:val="single" w:sz="4" w:space="0" w:color="auto"/>
              <w:right w:val="single" w:sz="4" w:space="0" w:color="auto"/>
            </w:tcBorders>
            <w:shd w:val="clear" w:color="auto" w:fill="auto"/>
          </w:tcPr>
          <w:p w14:paraId="225475B0" w14:textId="002F37CE" w:rsidR="00E557E3" w:rsidRPr="00E557E3" w:rsidRDefault="00E557E3" w:rsidP="00E557E3">
            <w:pPr>
              <w:shd w:val="clear" w:color="auto" w:fill="FFFFFF" w:themeFill="background1"/>
              <w:rPr>
                <w:lang w:val="ro-MD"/>
              </w:rPr>
            </w:pPr>
            <w:r>
              <w:rPr>
                <w:lang w:val="ro-MD"/>
              </w:rPr>
              <w:t>IFCC</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1D33B4C9" w14:textId="157A573F" w:rsidR="00E557E3" w:rsidRPr="00051F7C" w:rsidRDefault="00E557E3" w:rsidP="00E557E3">
            <w:pPr>
              <w:shd w:val="clear" w:color="auto" w:fill="FFFFFF" w:themeFill="background1"/>
              <w:spacing w:before="120"/>
              <w:jc w:val="center"/>
              <w:rPr>
                <w:b/>
                <w:lang w:val="en-US"/>
              </w:rPr>
            </w:pPr>
          </w:p>
        </w:tc>
      </w:tr>
      <w:tr w:rsidR="00E557E3" w:rsidRPr="00051F7C" w14:paraId="58EBDF11" w14:textId="77777777" w:rsidTr="00266AB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2DBD62" w14:textId="7486368B" w:rsidR="00E557E3" w:rsidRPr="00051F7C" w:rsidRDefault="00E557E3" w:rsidP="00E557E3">
            <w:pPr>
              <w:shd w:val="clear" w:color="auto" w:fill="FFFFFF" w:themeFill="background1"/>
              <w:rPr>
                <w:lang w:val="ro-RO"/>
              </w:rPr>
            </w:pPr>
            <w:r w:rsidRPr="00051F7C">
              <w:rPr>
                <w:lang w:val="ro-RO"/>
              </w:rPr>
              <w:t>2.2</w:t>
            </w:r>
          </w:p>
        </w:tc>
        <w:tc>
          <w:tcPr>
            <w:tcW w:w="450" w:type="dxa"/>
            <w:vMerge/>
            <w:tcBorders>
              <w:left w:val="single" w:sz="4" w:space="0" w:color="auto"/>
              <w:right w:val="single" w:sz="4" w:space="0" w:color="auto"/>
            </w:tcBorders>
            <w:shd w:val="clear" w:color="auto" w:fill="FFFFFF" w:themeFill="background1"/>
            <w:vAlign w:val="center"/>
          </w:tcPr>
          <w:p w14:paraId="24C75C8D" w14:textId="77777777" w:rsidR="00E557E3" w:rsidRPr="00051F7C" w:rsidRDefault="00E557E3" w:rsidP="00E557E3">
            <w:pPr>
              <w:shd w:val="clear" w:color="auto" w:fill="FFFFFF" w:themeFill="background1"/>
              <w:jc w:val="center"/>
              <w:rPr>
                <w:rStyle w:val="treelistitemtitle"/>
                <w:bCs/>
                <w:lang w:val="ro-RO"/>
              </w:rPr>
            </w:pPr>
          </w:p>
        </w:tc>
        <w:tc>
          <w:tcPr>
            <w:tcW w:w="3150" w:type="dxa"/>
            <w:gridSpan w:val="3"/>
            <w:tcBorders>
              <w:top w:val="nil"/>
              <w:left w:val="single" w:sz="4" w:space="0" w:color="auto"/>
              <w:bottom w:val="single" w:sz="4" w:space="0" w:color="auto"/>
              <w:right w:val="single" w:sz="4" w:space="0" w:color="auto"/>
            </w:tcBorders>
            <w:shd w:val="clear" w:color="auto" w:fill="auto"/>
            <w:vAlign w:val="center"/>
          </w:tcPr>
          <w:p w14:paraId="0F36621F" w14:textId="6F6A6DE0" w:rsidR="00E557E3" w:rsidRPr="00051F7C" w:rsidRDefault="00E557E3" w:rsidP="00E557E3">
            <w:pPr>
              <w:shd w:val="clear" w:color="auto" w:fill="FFFFFF" w:themeFill="background1"/>
              <w:jc w:val="both"/>
              <w:rPr>
                <w:lang w:val="ro-RO"/>
              </w:rPr>
            </w:pPr>
            <w:r>
              <w:t>ALBUMIN (8*25ml)</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5EEB05" w14:textId="4B735B6D" w:rsidR="00E557E3" w:rsidRPr="00051F7C" w:rsidRDefault="00E557E3" w:rsidP="00E557E3">
            <w:pPr>
              <w:shd w:val="clear" w:color="auto" w:fill="FFFFFF" w:themeFill="background1"/>
              <w:jc w:val="center"/>
              <w:rPr>
                <w:lang w:val="ro-RO"/>
              </w:rPr>
            </w:pPr>
            <w:r>
              <w:rPr>
                <w:color w:val="000000"/>
              </w:rPr>
              <w:t>1</w:t>
            </w:r>
          </w:p>
        </w:tc>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6AFBA7" w14:textId="069FA6A4" w:rsidR="00E557E3" w:rsidRPr="00051F7C" w:rsidRDefault="00E557E3" w:rsidP="00E557E3">
            <w:pPr>
              <w:shd w:val="clear" w:color="auto" w:fill="FFFFFF" w:themeFill="background1"/>
              <w:jc w:val="center"/>
              <w:rPr>
                <w:lang w:val="ro-RO"/>
              </w:rPr>
            </w:pPr>
            <w:r>
              <w:rPr>
                <w:lang w:val="ro-RO"/>
              </w:rPr>
              <w:t>set</w:t>
            </w:r>
          </w:p>
        </w:tc>
        <w:tc>
          <w:tcPr>
            <w:tcW w:w="3600" w:type="dxa"/>
            <w:gridSpan w:val="3"/>
            <w:tcBorders>
              <w:top w:val="nil"/>
              <w:left w:val="single" w:sz="4" w:space="0" w:color="auto"/>
              <w:bottom w:val="single" w:sz="4" w:space="0" w:color="auto"/>
              <w:right w:val="single" w:sz="4" w:space="0" w:color="auto"/>
            </w:tcBorders>
            <w:shd w:val="clear" w:color="auto" w:fill="auto"/>
          </w:tcPr>
          <w:p w14:paraId="7B451187" w14:textId="7CBDF2E2" w:rsidR="00E557E3" w:rsidRPr="00051F7C" w:rsidRDefault="00E557E3" w:rsidP="00E557E3">
            <w:pPr>
              <w:shd w:val="clear" w:color="auto" w:fill="FFFFFF" w:themeFill="background1"/>
              <w:rPr>
                <w:lang w:val="en-US"/>
              </w:rPr>
            </w:pPr>
            <w:r>
              <w:t>BROMOCRESOL GREEN</w:t>
            </w:r>
          </w:p>
        </w:tc>
        <w:tc>
          <w:tcPr>
            <w:tcW w:w="1141" w:type="dxa"/>
            <w:tcBorders>
              <w:top w:val="nil"/>
              <w:left w:val="single" w:sz="4" w:space="0" w:color="auto"/>
              <w:bottom w:val="single" w:sz="4" w:space="0" w:color="auto"/>
              <w:right w:val="single" w:sz="4" w:space="0" w:color="auto"/>
            </w:tcBorders>
            <w:shd w:val="clear" w:color="auto" w:fill="auto"/>
            <w:vAlign w:val="center"/>
          </w:tcPr>
          <w:p w14:paraId="23BE5C69" w14:textId="1171B660" w:rsidR="00E557E3" w:rsidRPr="00051F7C" w:rsidRDefault="00E557E3" w:rsidP="00E557E3">
            <w:pPr>
              <w:shd w:val="clear" w:color="auto" w:fill="FFFFFF" w:themeFill="background1"/>
              <w:spacing w:before="120"/>
              <w:jc w:val="right"/>
              <w:rPr>
                <w:b/>
                <w:lang w:val="en-US"/>
              </w:rPr>
            </w:pPr>
          </w:p>
        </w:tc>
      </w:tr>
      <w:tr w:rsidR="00E557E3" w:rsidRPr="00051F7C" w14:paraId="2866382F" w14:textId="77777777" w:rsidTr="00266AB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C9E9C7" w14:textId="5BE759AC" w:rsidR="00E557E3" w:rsidRPr="00051F7C" w:rsidRDefault="00E557E3" w:rsidP="00E557E3">
            <w:pPr>
              <w:shd w:val="clear" w:color="auto" w:fill="FFFFFF" w:themeFill="background1"/>
              <w:rPr>
                <w:lang w:val="ro-RO"/>
              </w:rPr>
            </w:pPr>
            <w:r w:rsidRPr="00051F7C">
              <w:rPr>
                <w:lang w:val="ro-RO"/>
              </w:rPr>
              <w:t>2.3</w:t>
            </w:r>
          </w:p>
        </w:tc>
        <w:tc>
          <w:tcPr>
            <w:tcW w:w="450" w:type="dxa"/>
            <w:vMerge/>
            <w:tcBorders>
              <w:left w:val="single" w:sz="4" w:space="0" w:color="auto"/>
              <w:right w:val="single" w:sz="4" w:space="0" w:color="auto"/>
            </w:tcBorders>
            <w:shd w:val="clear" w:color="auto" w:fill="FFFFFF" w:themeFill="background1"/>
            <w:vAlign w:val="center"/>
          </w:tcPr>
          <w:p w14:paraId="7A1A4BBC" w14:textId="77777777" w:rsidR="00E557E3" w:rsidRPr="00051F7C" w:rsidRDefault="00E557E3" w:rsidP="00E557E3">
            <w:pPr>
              <w:shd w:val="clear" w:color="auto" w:fill="FFFFFF" w:themeFill="background1"/>
              <w:jc w:val="center"/>
              <w:rPr>
                <w:rStyle w:val="treelistitemtitle"/>
                <w:bCs/>
                <w:lang w:val="ro-RO"/>
              </w:rPr>
            </w:pPr>
          </w:p>
        </w:tc>
        <w:tc>
          <w:tcPr>
            <w:tcW w:w="3150" w:type="dxa"/>
            <w:gridSpan w:val="3"/>
            <w:tcBorders>
              <w:top w:val="nil"/>
              <w:left w:val="single" w:sz="4" w:space="0" w:color="auto"/>
              <w:bottom w:val="single" w:sz="4" w:space="0" w:color="auto"/>
              <w:right w:val="single" w:sz="4" w:space="0" w:color="auto"/>
            </w:tcBorders>
            <w:shd w:val="clear" w:color="auto" w:fill="auto"/>
            <w:vAlign w:val="center"/>
          </w:tcPr>
          <w:p w14:paraId="5DD86055" w14:textId="610629FA" w:rsidR="00E557E3" w:rsidRPr="00051F7C" w:rsidRDefault="00E557E3" w:rsidP="00E557E3">
            <w:pPr>
              <w:shd w:val="clear" w:color="auto" w:fill="FFFFFF" w:themeFill="background1"/>
              <w:jc w:val="both"/>
              <w:rPr>
                <w:lang w:val="ro-RO"/>
              </w:rPr>
            </w:pPr>
            <w:r>
              <w:t>ALP IFCC (8*8ml/4*4 ml)</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F49297" w14:textId="143FB9B6" w:rsidR="00E557E3" w:rsidRPr="00051F7C" w:rsidRDefault="00E557E3" w:rsidP="00E557E3">
            <w:pPr>
              <w:shd w:val="clear" w:color="auto" w:fill="FFFFFF" w:themeFill="background1"/>
              <w:jc w:val="center"/>
              <w:rPr>
                <w:lang w:val="ro-RO"/>
              </w:rPr>
            </w:pPr>
            <w:r>
              <w:rPr>
                <w:color w:val="000000"/>
              </w:rPr>
              <w:t>3</w:t>
            </w:r>
          </w:p>
        </w:tc>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14:paraId="51A89268" w14:textId="69B0A6F0" w:rsidR="00E557E3" w:rsidRPr="00051F7C" w:rsidRDefault="00E557E3" w:rsidP="00E557E3">
            <w:pPr>
              <w:shd w:val="clear" w:color="auto" w:fill="FFFFFF" w:themeFill="background1"/>
              <w:jc w:val="center"/>
              <w:rPr>
                <w:lang w:val="ro-RO"/>
              </w:rPr>
            </w:pPr>
            <w:r w:rsidRPr="00B100CA">
              <w:rPr>
                <w:lang w:val="ro-RO"/>
              </w:rPr>
              <w:t>set</w:t>
            </w:r>
          </w:p>
        </w:tc>
        <w:tc>
          <w:tcPr>
            <w:tcW w:w="3600" w:type="dxa"/>
            <w:gridSpan w:val="3"/>
            <w:tcBorders>
              <w:top w:val="nil"/>
              <w:left w:val="single" w:sz="4" w:space="0" w:color="auto"/>
              <w:bottom w:val="single" w:sz="4" w:space="0" w:color="auto"/>
              <w:right w:val="single" w:sz="4" w:space="0" w:color="auto"/>
            </w:tcBorders>
            <w:shd w:val="clear" w:color="auto" w:fill="auto"/>
          </w:tcPr>
          <w:p w14:paraId="4B057AAB" w14:textId="1E1BCF93" w:rsidR="00E557E3" w:rsidRPr="00051F7C" w:rsidRDefault="00E557E3" w:rsidP="00E557E3">
            <w:pPr>
              <w:shd w:val="clear" w:color="auto" w:fill="FFFFFF" w:themeFill="background1"/>
              <w:rPr>
                <w:lang w:val="en-US"/>
              </w:rPr>
            </w:pPr>
            <w:r>
              <w:t>IFCC</w:t>
            </w:r>
          </w:p>
        </w:tc>
        <w:tc>
          <w:tcPr>
            <w:tcW w:w="1141" w:type="dxa"/>
            <w:tcBorders>
              <w:top w:val="nil"/>
              <w:left w:val="single" w:sz="4" w:space="0" w:color="auto"/>
              <w:bottom w:val="single" w:sz="4" w:space="0" w:color="auto"/>
              <w:right w:val="single" w:sz="4" w:space="0" w:color="auto"/>
            </w:tcBorders>
            <w:shd w:val="clear" w:color="auto" w:fill="auto"/>
            <w:vAlign w:val="center"/>
          </w:tcPr>
          <w:p w14:paraId="2C3FD8A0" w14:textId="526E33FA" w:rsidR="00E557E3" w:rsidRPr="00051F7C" w:rsidRDefault="00E557E3" w:rsidP="00E557E3">
            <w:pPr>
              <w:shd w:val="clear" w:color="auto" w:fill="FFFFFF" w:themeFill="background1"/>
              <w:spacing w:before="120"/>
              <w:jc w:val="right"/>
              <w:rPr>
                <w:b/>
                <w:lang w:val="en-US"/>
              </w:rPr>
            </w:pPr>
          </w:p>
        </w:tc>
      </w:tr>
      <w:tr w:rsidR="00E557E3" w:rsidRPr="00051F7C" w14:paraId="796F8BAB" w14:textId="77777777" w:rsidTr="00266AB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55E2DE" w14:textId="5567F9F8" w:rsidR="00E557E3" w:rsidRPr="00051F7C" w:rsidRDefault="00E557E3" w:rsidP="00E557E3">
            <w:pPr>
              <w:shd w:val="clear" w:color="auto" w:fill="FFFFFF" w:themeFill="background1"/>
              <w:rPr>
                <w:lang w:val="ro-RO"/>
              </w:rPr>
            </w:pPr>
            <w:r w:rsidRPr="00051F7C">
              <w:rPr>
                <w:lang w:val="ro-RO"/>
              </w:rPr>
              <w:t>2.4</w:t>
            </w:r>
          </w:p>
        </w:tc>
        <w:tc>
          <w:tcPr>
            <w:tcW w:w="450" w:type="dxa"/>
            <w:vMerge/>
            <w:tcBorders>
              <w:left w:val="single" w:sz="4" w:space="0" w:color="auto"/>
              <w:right w:val="single" w:sz="4" w:space="0" w:color="auto"/>
            </w:tcBorders>
            <w:shd w:val="clear" w:color="auto" w:fill="FFFFFF" w:themeFill="background1"/>
            <w:vAlign w:val="center"/>
          </w:tcPr>
          <w:p w14:paraId="0FED114E" w14:textId="77777777" w:rsidR="00E557E3" w:rsidRPr="00051F7C" w:rsidRDefault="00E557E3" w:rsidP="00E557E3">
            <w:pPr>
              <w:shd w:val="clear" w:color="auto" w:fill="FFFFFF" w:themeFill="background1"/>
              <w:jc w:val="center"/>
              <w:rPr>
                <w:rStyle w:val="treelistitemtitle"/>
                <w:bCs/>
                <w:lang w:val="ro-RO"/>
              </w:rPr>
            </w:pPr>
          </w:p>
        </w:tc>
        <w:tc>
          <w:tcPr>
            <w:tcW w:w="3150" w:type="dxa"/>
            <w:gridSpan w:val="3"/>
            <w:tcBorders>
              <w:top w:val="nil"/>
              <w:left w:val="single" w:sz="4" w:space="0" w:color="auto"/>
              <w:bottom w:val="single" w:sz="4" w:space="0" w:color="auto"/>
              <w:right w:val="single" w:sz="4" w:space="0" w:color="auto"/>
            </w:tcBorders>
            <w:shd w:val="clear" w:color="auto" w:fill="auto"/>
            <w:vAlign w:val="bottom"/>
          </w:tcPr>
          <w:p w14:paraId="14BD88B9" w14:textId="4485428C" w:rsidR="00E557E3" w:rsidRPr="00051F7C" w:rsidRDefault="00E557E3" w:rsidP="00E557E3">
            <w:pPr>
              <w:shd w:val="clear" w:color="auto" w:fill="FFFFFF" w:themeFill="background1"/>
              <w:jc w:val="both"/>
              <w:rPr>
                <w:lang w:val="ro-RO"/>
              </w:rPr>
            </w:pPr>
            <w:r>
              <w:t>AMYLASE (4*25 ml)</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32DB34" w14:textId="607B8C0B" w:rsidR="00E557E3" w:rsidRPr="00051F7C" w:rsidRDefault="00E557E3" w:rsidP="00E557E3">
            <w:pPr>
              <w:shd w:val="clear" w:color="auto" w:fill="FFFFFF" w:themeFill="background1"/>
              <w:jc w:val="center"/>
              <w:rPr>
                <w:lang w:val="ro-RO"/>
              </w:rPr>
            </w:pPr>
            <w:r>
              <w:t>3</w:t>
            </w:r>
          </w:p>
        </w:tc>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14:paraId="281023FF" w14:textId="39014624" w:rsidR="00E557E3" w:rsidRPr="00051F7C" w:rsidRDefault="00E557E3" w:rsidP="00E557E3">
            <w:pPr>
              <w:shd w:val="clear" w:color="auto" w:fill="FFFFFF" w:themeFill="background1"/>
              <w:jc w:val="center"/>
              <w:rPr>
                <w:lang w:val="ro-RO"/>
              </w:rPr>
            </w:pPr>
            <w:r w:rsidRPr="00B100CA">
              <w:rPr>
                <w:lang w:val="ro-RO"/>
              </w:rPr>
              <w:t>set</w:t>
            </w:r>
          </w:p>
        </w:tc>
        <w:tc>
          <w:tcPr>
            <w:tcW w:w="3600" w:type="dxa"/>
            <w:gridSpan w:val="3"/>
            <w:tcBorders>
              <w:top w:val="nil"/>
              <w:left w:val="single" w:sz="4" w:space="0" w:color="auto"/>
              <w:bottom w:val="single" w:sz="4" w:space="0" w:color="auto"/>
              <w:right w:val="single" w:sz="4" w:space="0" w:color="auto"/>
            </w:tcBorders>
            <w:shd w:val="clear" w:color="auto" w:fill="auto"/>
          </w:tcPr>
          <w:p w14:paraId="0E41B9C4" w14:textId="2BF6FD77" w:rsidR="00E557E3" w:rsidRPr="00051F7C" w:rsidRDefault="00E557E3" w:rsidP="00E557E3">
            <w:pPr>
              <w:shd w:val="clear" w:color="auto" w:fill="FFFFFF" w:themeFill="background1"/>
              <w:rPr>
                <w:lang w:val="en-US"/>
              </w:rPr>
            </w:pPr>
            <w:r>
              <w:t>CNPG3 Direct/IFCC TRACEABILITY</w:t>
            </w:r>
          </w:p>
        </w:tc>
        <w:tc>
          <w:tcPr>
            <w:tcW w:w="1141" w:type="dxa"/>
            <w:tcBorders>
              <w:top w:val="nil"/>
              <w:left w:val="single" w:sz="4" w:space="0" w:color="auto"/>
              <w:bottom w:val="single" w:sz="4" w:space="0" w:color="auto"/>
              <w:right w:val="single" w:sz="4" w:space="0" w:color="auto"/>
            </w:tcBorders>
            <w:shd w:val="clear" w:color="auto" w:fill="auto"/>
            <w:vAlign w:val="center"/>
          </w:tcPr>
          <w:p w14:paraId="0A805CAA" w14:textId="68CCD303" w:rsidR="00E557E3" w:rsidRPr="00051F7C" w:rsidRDefault="00E557E3" w:rsidP="00E557E3">
            <w:pPr>
              <w:shd w:val="clear" w:color="auto" w:fill="FFFFFF" w:themeFill="background1"/>
              <w:spacing w:before="120"/>
              <w:jc w:val="right"/>
              <w:rPr>
                <w:b/>
                <w:lang w:val="en-US"/>
              </w:rPr>
            </w:pPr>
          </w:p>
        </w:tc>
      </w:tr>
      <w:tr w:rsidR="00E557E3" w:rsidRPr="00051F7C" w14:paraId="5E208EEB" w14:textId="77777777" w:rsidTr="00266AB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E39F45" w14:textId="2217BC58" w:rsidR="00E557E3" w:rsidRPr="00051F7C" w:rsidRDefault="00E557E3" w:rsidP="00E557E3">
            <w:pPr>
              <w:shd w:val="clear" w:color="auto" w:fill="FFFFFF" w:themeFill="background1"/>
              <w:rPr>
                <w:lang w:val="ro-RO"/>
              </w:rPr>
            </w:pPr>
            <w:r w:rsidRPr="00051F7C">
              <w:rPr>
                <w:lang w:val="ro-RO"/>
              </w:rPr>
              <w:t>2.5</w:t>
            </w:r>
          </w:p>
        </w:tc>
        <w:tc>
          <w:tcPr>
            <w:tcW w:w="450" w:type="dxa"/>
            <w:vMerge/>
            <w:tcBorders>
              <w:left w:val="single" w:sz="4" w:space="0" w:color="auto"/>
              <w:bottom w:val="single" w:sz="4" w:space="0" w:color="auto"/>
              <w:right w:val="single" w:sz="4" w:space="0" w:color="auto"/>
            </w:tcBorders>
            <w:shd w:val="clear" w:color="auto" w:fill="FFFFFF" w:themeFill="background1"/>
            <w:vAlign w:val="center"/>
          </w:tcPr>
          <w:p w14:paraId="0661E6B9" w14:textId="77777777" w:rsidR="00E557E3" w:rsidRPr="00051F7C" w:rsidRDefault="00E557E3" w:rsidP="00E557E3">
            <w:pPr>
              <w:shd w:val="clear" w:color="auto" w:fill="FFFFFF" w:themeFill="background1"/>
              <w:jc w:val="center"/>
              <w:rPr>
                <w:rStyle w:val="treelistitemtitle"/>
                <w:bCs/>
                <w:lang w:val="ro-RO"/>
              </w:rPr>
            </w:pPr>
          </w:p>
        </w:tc>
        <w:tc>
          <w:tcPr>
            <w:tcW w:w="3150" w:type="dxa"/>
            <w:gridSpan w:val="3"/>
            <w:tcBorders>
              <w:top w:val="nil"/>
              <w:left w:val="single" w:sz="4" w:space="0" w:color="auto"/>
              <w:bottom w:val="single" w:sz="4" w:space="0" w:color="auto"/>
              <w:right w:val="single" w:sz="4" w:space="0" w:color="auto"/>
            </w:tcBorders>
            <w:shd w:val="clear" w:color="auto" w:fill="auto"/>
            <w:vAlign w:val="bottom"/>
          </w:tcPr>
          <w:p w14:paraId="74DCF3B6" w14:textId="4756CFD2" w:rsidR="00E557E3" w:rsidRPr="00051F7C" w:rsidRDefault="00E557E3" w:rsidP="00E557E3">
            <w:pPr>
              <w:shd w:val="clear" w:color="auto" w:fill="FFFFFF" w:themeFill="background1"/>
              <w:jc w:val="both"/>
              <w:rPr>
                <w:lang w:val="ro-RO"/>
              </w:rPr>
            </w:pPr>
            <w:r>
              <w:t>AST/GOT (4*85ml/4*26 ml)</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7E8946" w14:textId="053FC909" w:rsidR="00E557E3" w:rsidRPr="00051F7C" w:rsidRDefault="00E557E3" w:rsidP="00E557E3">
            <w:pPr>
              <w:shd w:val="clear" w:color="auto" w:fill="FFFFFF" w:themeFill="background1"/>
              <w:jc w:val="center"/>
              <w:rPr>
                <w:lang w:val="ro-RO"/>
              </w:rPr>
            </w:pPr>
            <w:r>
              <w:t>3</w:t>
            </w:r>
          </w:p>
        </w:tc>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14:paraId="20651B86" w14:textId="00EC9DB6" w:rsidR="00E557E3" w:rsidRPr="00051F7C" w:rsidRDefault="00E557E3" w:rsidP="00E557E3">
            <w:pPr>
              <w:shd w:val="clear" w:color="auto" w:fill="FFFFFF" w:themeFill="background1"/>
              <w:jc w:val="center"/>
              <w:rPr>
                <w:lang w:val="ro-RO"/>
              </w:rPr>
            </w:pPr>
            <w:r w:rsidRPr="00B100CA">
              <w:rPr>
                <w:lang w:val="ro-RO"/>
              </w:rPr>
              <w:t>set</w:t>
            </w:r>
          </w:p>
        </w:tc>
        <w:tc>
          <w:tcPr>
            <w:tcW w:w="3600" w:type="dxa"/>
            <w:gridSpan w:val="3"/>
            <w:tcBorders>
              <w:top w:val="nil"/>
              <w:left w:val="single" w:sz="4" w:space="0" w:color="auto"/>
              <w:bottom w:val="single" w:sz="4" w:space="0" w:color="auto"/>
              <w:right w:val="single" w:sz="4" w:space="0" w:color="auto"/>
            </w:tcBorders>
            <w:shd w:val="clear" w:color="auto" w:fill="auto"/>
          </w:tcPr>
          <w:p w14:paraId="61DD9608" w14:textId="3D668783" w:rsidR="00E557E3" w:rsidRPr="00051F7C" w:rsidRDefault="00E557E3" w:rsidP="00E557E3">
            <w:pPr>
              <w:shd w:val="clear" w:color="auto" w:fill="FFFFFF" w:themeFill="background1"/>
              <w:rPr>
                <w:lang w:val="en-US"/>
              </w:rPr>
            </w:pPr>
            <w:r>
              <w:t>IFCC</w:t>
            </w:r>
          </w:p>
        </w:tc>
        <w:tc>
          <w:tcPr>
            <w:tcW w:w="1141" w:type="dxa"/>
            <w:tcBorders>
              <w:top w:val="nil"/>
              <w:left w:val="single" w:sz="4" w:space="0" w:color="auto"/>
              <w:bottom w:val="single" w:sz="4" w:space="0" w:color="auto"/>
              <w:right w:val="single" w:sz="4" w:space="0" w:color="auto"/>
            </w:tcBorders>
            <w:shd w:val="clear" w:color="auto" w:fill="auto"/>
            <w:vAlign w:val="center"/>
          </w:tcPr>
          <w:p w14:paraId="0CD18D25" w14:textId="14C80816" w:rsidR="00E557E3" w:rsidRPr="00051F7C" w:rsidRDefault="00E557E3" w:rsidP="00E557E3">
            <w:pPr>
              <w:shd w:val="clear" w:color="auto" w:fill="FFFFFF" w:themeFill="background1"/>
              <w:spacing w:before="120"/>
              <w:jc w:val="right"/>
              <w:rPr>
                <w:b/>
                <w:lang w:val="en-US"/>
              </w:rPr>
            </w:pPr>
          </w:p>
        </w:tc>
      </w:tr>
      <w:tr w:rsidR="00E557E3" w:rsidRPr="00051F7C" w14:paraId="3FFC6746" w14:textId="77777777" w:rsidTr="00266AB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D71B1F" w14:textId="1A1E2CDA" w:rsidR="00E557E3" w:rsidRPr="00051F7C" w:rsidRDefault="00E557E3" w:rsidP="00E557E3">
            <w:pPr>
              <w:shd w:val="clear" w:color="auto" w:fill="FFFFFF" w:themeFill="background1"/>
              <w:rPr>
                <w:lang w:val="ro-RO"/>
              </w:rPr>
            </w:pPr>
            <w:r>
              <w:rPr>
                <w:lang w:val="ro-RO"/>
              </w:rPr>
              <w:t>2.6</w:t>
            </w:r>
          </w:p>
        </w:tc>
        <w:tc>
          <w:tcPr>
            <w:tcW w:w="450" w:type="dxa"/>
            <w:tcBorders>
              <w:left w:val="single" w:sz="4" w:space="0" w:color="auto"/>
              <w:bottom w:val="single" w:sz="4" w:space="0" w:color="auto"/>
              <w:right w:val="single" w:sz="4" w:space="0" w:color="auto"/>
            </w:tcBorders>
            <w:shd w:val="clear" w:color="auto" w:fill="FFFFFF" w:themeFill="background1"/>
            <w:vAlign w:val="center"/>
          </w:tcPr>
          <w:p w14:paraId="3B3839B9" w14:textId="77777777" w:rsidR="00E557E3" w:rsidRPr="00051F7C" w:rsidRDefault="00E557E3" w:rsidP="00E557E3">
            <w:pPr>
              <w:shd w:val="clear" w:color="auto" w:fill="FFFFFF" w:themeFill="background1"/>
              <w:jc w:val="center"/>
              <w:rPr>
                <w:rStyle w:val="treelistitemtitle"/>
                <w:bCs/>
                <w:lang w:val="ro-RO"/>
              </w:rPr>
            </w:pPr>
          </w:p>
        </w:tc>
        <w:tc>
          <w:tcPr>
            <w:tcW w:w="3150" w:type="dxa"/>
            <w:gridSpan w:val="3"/>
            <w:tcBorders>
              <w:top w:val="nil"/>
              <w:left w:val="single" w:sz="4" w:space="0" w:color="auto"/>
              <w:bottom w:val="single" w:sz="4" w:space="0" w:color="auto"/>
              <w:right w:val="single" w:sz="4" w:space="0" w:color="auto"/>
            </w:tcBorders>
            <w:shd w:val="clear" w:color="auto" w:fill="auto"/>
            <w:vAlign w:val="bottom"/>
          </w:tcPr>
          <w:p w14:paraId="770B304A" w14:textId="686F98C2" w:rsidR="00E557E3" w:rsidRPr="00051F7C" w:rsidRDefault="00E557E3" w:rsidP="00E557E3">
            <w:pPr>
              <w:shd w:val="clear" w:color="auto" w:fill="FFFFFF" w:themeFill="background1"/>
              <w:jc w:val="both"/>
              <w:rPr>
                <w:lang w:val="ro-RO"/>
              </w:rPr>
            </w:pPr>
            <w:r>
              <w:t xml:space="preserve">DIRECT </w:t>
            </w:r>
            <w:proofErr w:type="gramStart"/>
            <w:r>
              <w:t>BILIRUBIN  (</w:t>
            </w:r>
            <w:proofErr w:type="gramEnd"/>
            <w:r>
              <w:t>4*26ml/4*8 ml)</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488F08" w14:textId="30523768" w:rsidR="00E557E3" w:rsidRPr="00051F7C" w:rsidRDefault="00E557E3" w:rsidP="00E557E3">
            <w:pPr>
              <w:shd w:val="clear" w:color="auto" w:fill="FFFFFF" w:themeFill="background1"/>
              <w:jc w:val="center"/>
              <w:rPr>
                <w:lang w:val="ro-RO"/>
              </w:rPr>
            </w:pPr>
            <w:r>
              <w:t>2</w:t>
            </w:r>
          </w:p>
        </w:tc>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14:paraId="11A3DB09" w14:textId="106AFF4D" w:rsidR="00E557E3" w:rsidRPr="00051F7C" w:rsidRDefault="00E557E3" w:rsidP="00E557E3">
            <w:pPr>
              <w:shd w:val="clear" w:color="auto" w:fill="FFFFFF" w:themeFill="background1"/>
              <w:jc w:val="center"/>
              <w:rPr>
                <w:lang w:val="ro-RO"/>
              </w:rPr>
            </w:pPr>
            <w:r w:rsidRPr="00B100CA">
              <w:rPr>
                <w:lang w:val="ro-RO"/>
              </w:rPr>
              <w:t>set</w:t>
            </w:r>
          </w:p>
        </w:tc>
        <w:tc>
          <w:tcPr>
            <w:tcW w:w="3600" w:type="dxa"/>
            <w:gridSpan w:val="3"/>
            <w:tcBorders>
              <w:top w:val="nil"/>
              <w:left w:val="single" w:sz="4" w:space="0" w:color="auto"/>
              <w:bottom w:val="single" w:sz="4" w:space="0" w:color="auto"/>
              <w:right w:val="single" w:sz="4" w:space="0" w:color="auto"/>
            </w:tcBorders>
            <w:shd w:val="clear" w:color="auto" w:fill="auto"/>
            <w:vAlign w:val="bottom"/>
          </w:tcPr>
          <w:p w14:paraId="5616936E" w14:textId="216978CB" w:rsidR="00E557E3" w:rsidRPr="00051F7C" w:rsidRDefault="00E557E3" w:rsidP="00E557E3">
            <w:pPr>
              <w:shd w:val="clear" w:color="auto" w:fill="FFFFFF" w:themeFill="background1"/>
              <w:rPr>
                <w:lang w:val="en-US"/>
              </w:rPr>
            </w:pPr>
            <w:r>
              <w:t>ACID DIAZO</w:t>
            </w:r>
          </w:p>
        </w:tc>
        <w:tc>
          <w:tcPr>
            <w:tcW w:w="1141" w:type="dxa"/>
            <w:tcBorders>
              <w:top w:val="nil"/>
              <w:left w:val="single" w:sz="4" w:space="0" w:color="auto"/>
              <w:bottom w:val="single" w:sz="4" w:space="0" w:color="auto"/>
              <w:right w:val="single" w:sz="4" w:space="0" w:color="auto"/>
            </w:tcBorders>
            <w:shd w:val="clear" w:color="auto" w:fill="auto"/>
            <w:vAlign w:val="center"/>
          </w:tcPr>
          <w:p w14:paraId="3B22C56B" w14:textId="58EB0058" w:rsidR="00E557E3" w:rsidRPr="00051F7C" w:rsidRDefault="00E557E3" w:rsidP="00E557E3">
            <w:pPr>
              <w:shd w:val="clear" w:color="auto" w:fill="FFFFFF" w:themeFill="background1"/>
              <w:spacing w:before="120"/>
              <w:jc w:val="right"/>
              <w:rPr>
                <w:b/>
                <w:lang w:val="en-US"/>
              </w:rPr>
            </w:pPr>
          </w:p>
        </w:tc>
      </w:tr>
      <w:tr w:rsidR="00E557E3" w:rsidRPr="00051F7C" w14:paraId="0DF24970" w14:textId="77777777" w:rsidTr="00266AB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7A1773" w14:textId="2B8D581E" w:rsidR="00E557E3" w:rsidRPr="00051F7C" w:rsidRDefault="00E557E3" w:rsidP="00E557E3">
            <w:pPr>
              <w:shd w:val="clear" w:color="auto" w:fill="FFFFFF" w:themeFill="background1"/>
              <w:rPr>
                <w:lang w:val="ro-RO"/>
              </w:rPr>
            </w:pPr>
            <w:r>
              <w:rPr>
                <w:lang w:val="ro-RO"/>
              </w:rPr>
              <w:t>2.7</w:t>
            </w:r>
          </w:p>
        </w:tc>
        <w:tc>
          <w:tcPr>
            <w:tcW w:w="450" w:type="dxa"/>
            <w:tcBorders>
              <w:left w:val="single" w:sz="4" w:space="0" w:color="auto"/>
              <w:bottom w:val="single" w:sz="4" w:space="0" w:color="auto"/>
              <w:right w:val="single" w:sz="4" w:space="0" w:color="auto"/>
            </w:tcBorders>
            <w:shd w:val="clear" w:color="auto" w:fill="FFFFFF" w:themeFill="background1"/>
            <w:vAlign w:val="center"/>
          </w:tcPr>
          <w:p w14:paraId="57E24DA0" w14:textId="77777777" w:rsidR="00E557E3" w:rsidRPr="00051F7C" w:rsidRDefault="00E557E3" w:rsidP="00E557E3">
            <w:pPr>
              <w:shd w:val="clear" w:color="auto" w:fill="FFFFFF" w:themeFill="background1"/>
              <w:jc w:val="center"/>
              <w:rPr>
                <w:rStyle w:val="treelistitemtitle"/>
                <w:bCs/>
                <w:lang w:val="ro-RO"/>
              </w:rPr>
            </w:pPr>
          </w:p>
        </w:tc>
        <w:tc>
          <w:tcPr>
            <w:tcW w:w="3150" w:type="dxa"/>
            <w:gridSpan w:val="3"/>
            <w:tcBorders>
              <w:top w:val="nil"/>
              <w:left w:val="single" w:sz="4" w:space="0" w:color="auto"/>
              <w:bottom w:val="single" w:sz="4" w:space="0" w:color="auto"/>
              <w:right w:val="single" w:sz="4" w:space="0" w:color="auto"/>
            </w:tcBorders>
            <w:shd w:val="clear" w:color="auto" w:fill="auto"/>
            <w:vAlign w:val="bottom"/>
          </w:tcPr>
          <w:p w14:paraId="1FC8CB78" w14:textId="1C4432C7" w:rsidR="00E557E3" w:rsidRPr="00051F7C" w:rsidRDefault="00E557E3" w:rsidP="00E557E3">
            <w:pPr>
              <w:shd w:val="clear" w:color="auto" w:fill="FFFFFF" w:themeFill="background1"/>
              <w:jc w:val="both"/>
              <w:rPr>
                <w:lang w:val="ro-RO"/>
              </w:rPr>
            </w:pPr>
            <w:r>
              <w:t>TOTAL BILIRUBIN (4*26ml/4*8 ml)</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3273FC" w14:textId="59602454" w:rsidR="00E557E3" w:rsidRPr="00051F7C" w:rsidRDefault="00E557E3" w:rsidP="00E557E3">
            <w:pPr>
              <w:shd w:val="clear" w:color="auto" w:fill="FFFFFF" w:themeFill="background1"/>
              <w:jc w:val="center"/>
              <w:rPr>
                <w:lang w:val="ro-RO"/>
              </w:rPr>
            </w:pPr>
            <w:r>
              <w:t>3</w:t>
            </w:r>
          </w:p>
        </w:tc>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14:paraId="2B988FFF" w14:textId="73D0D894" w:rsidR="00E557E3" w:rsidRPr="00051F7C" w:rsidRDefault="00E557E3" w:rsidP="00E557E3">
            <w:pPr>
              <w:shd w:val="clear" w:color="auto" w:fill="FFFFFF" w:themeFill="background1"/>
              <w:jc w:val="center"/>
              <w:rPr>
                <w:lang w:val="ro-RO"/>
              </w:rPr>
            </w:pPr>
            <w:r w:rsidRPr="00B100CA">
              <w:rPr>
                <w:lang w:val="ro-RO"/>
              </w:rPr>
              <w:t>set</w:t>
            </w:r>
          </w:p>
        </w:tc>
        <w:tc>
          <w:tcPr>
            <w:tcW w:w="3600" w:type="dxa"/>
            <w:gridSpan w:val="3"/>
            <w:tcBorders>
              <w:top w:val="nil"/>
              <w:left w:val="single" w:sz="4" w:space="0" w:color="auto"/>
              <w:bottom w:val="single" w:sz="4" w:space="0" w:color="auto"/>
              <w:right w:val="single" w:sz="4" w:space="0" w:color="auto"/>
            </w:tcBorders>
            <w:shd w:val="clear" w:color="auto" w:fill="auto"/>
            <w:vAlign w:val="bottom"/>
          </w:tcPr>
          <w:p w14:paraId="16D8F072" w14:textId="664BD32B" w:rsidR="00E557E3" w:rsidRPr="00051F7C" w:rsidRDefault="00E557E3" w:rsidP="00E557E3">
            <w:pPr>
              <w:shd w:val="clear" w:color="auto" w:fill="FFFFFF" w:themeFill="background1"/>
              <w:rPr>
                <w:lang w:val="en-US"/>
              </w:rPr>
            </w:pPr>
            <w:r>
              <w:t>ACID DIAZO</w:t>
            </w:r>
          </w:p>
        </w:tc>
        <w:tc>
          <w:tcPr>
            <w:tcW w:w="1141" w:type="dxa"/>
            <w:tcBorders>
              <w:top w:val="nil"/>
              <w:left w:val="single" w:sz="4" w:space="0" w:color="auto"/>
              <w:bottom w:val="single" w:sz="4" w:space="0" w:color="auto"/>
              <w:right w:val="single" w:sz="4" w:space="0" w:color="auto"/>
            </w:tcBorders>
            <w:shd w:val="clear" w:color="auto" w:fill="auto"/>
            <w:vAlign w:val="center"/>
          </w:tcPr>
          <w:p w14:paraId="1B8D11D8" w14:textId="4A790D54" w:rsidR="00E557E3" w:rsidRPr="00051F7C" w:rsidRDefault="00E557E3" w:rsidP="00E557E3">
            <w:pPr>
              <w:shd w:val="clear" w:color="auto" w:fill="FFFFFF" w:themeFill="background1"/>
              <w:spacing w:before="120"/>
              <w:jc w:val="right"/>
              <w:rPr>
                <w:b/>
                <w:lang w:val="en-US"/>
              </w:rPr>
            </w:pPr>
          </w:p>
        </w:tc>
      </w:tr>
      <w:tr w:rsidR="00E557E3" w:rsidRPr="00051F7C" w14:paraId="61178777" w14:textId="77777777" w:rsidTr="00266AB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731630" w14:textId="799FDC5E" w:rsidR="00E557E3" w:rsidRPr="00051F7C" w:rsidRDefault="00E557E3" w:rsidP="00E557E3">
            <w:pPr>
              <w:shd w:val="clear" w:color="auto" w:fill="FFFFFF" w:themeFill="background1"/>
              <w:rPr>
                <w:lang w:val="ro-RO"/>
              </w:rPr>
            </w:pPr>
            <w:r>
              <w:rPr>
                <w:lang w:val="ro-RO"/>
              </w:rPr>
              <w:lastRenderedPageBreak/>
              <w:t>2.8</w:t>
            </w:r>
          </w:p>
        </w:tc>
        <w:tc>
          <w:tcPr>
            <w:tcW w:w="450" w:type="dxa"/>
            <w:tcBorders>
              <w:left w:val="single" w:sz="4" w:space="0" w:color="auto"/>
              <w:bottom w:val="single" w:sz="4" w:space="0" w:color="auto"/>
              <w:right w:val="single" w:sz="4" w:space="0" w:color="auto"/>
            </w:tcBorders>
            <w:shd w:val="clear" w:color="auto" w:fill="FFFFFF" w:themeFill="background1"/>
            <w:vAlign w:val="center"/>
          </w:tcPr>
          <w:p w14:paraId="2926FD4A" w14:textId="77777777" w:rsidR="00E557E3" w:rsidRPr="00051F7C" w:rsidRDefault="00E557E3" w:rsidP="00E557E3">
            <w:pPr>
              <w:shd w:val="clear" w:color="auto" w:fill="FFFFFF" w:themeFill="background1"/>
              <w:jc w:val="center"/>
              <w:rPr>
                <w:rStyle w:val="treelistitemtitle"/>
                <w:bCs/>
                <w:lang w:val="ro-RO"/>
              </w:rPr>
            </w:pPr>
          </w:p>
        </w:tc>
        <w:tc>
          <w:tcPr>
            <w:tcW w:w="3150" w:type="dxa"/>
            <w:gridSpan w:val="3"/>
            <w:tcBorders>
              <w:top w:val="nil"/>
              <w:left w:val="single" w:sz="4" w:space="0" w:color="auto"/>
              <w:bottom w:val="single" w:sz="4" w:space="0" w:color="auto"/>
              <w:right w:val="single" w:sz="4" w:space="0" w:color="auto"/>
            </w:tcBorders>
            <w:shd w:val="clear" w:color="auto" w:fill="auto"/>
            <w:vAlign w:val="bottom"/>
          </w:tcPr>
          <w:p w14:paraId="57CFCF28" w14:textId="7C54B689" w:rsidR="00E557E3" w:rsidRPr="00051F7C" w:rsidRDefault="00E557E3" w:rsidP="00E557E3">
            <w:pPr>
              <w:shd w:val="clear" w:color="auto" w:fill="FFFFFF" w:themeFill="background1"/>
              <w:jc w:val="both"/>
              <w:rPr>
                <w:lang w:val="ro-RO"/>
              </w:rPr>
            </w:pPr>
            <w:r>
              <w:t xml:space="preserve">CALCIUM </w:t>
            </w:r>
            <w:proofErr w:type="gramStart"/>
            <w:r>
              <w:t>ARSENAZO(</w:t>
            </w:r>
            <w:proofErr w:type="gramEnd"/>
            <w:r>
              <w:t>4*25 ml)</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4B121D" w14:textId="3F640D93" w:rsidR="00E557E3" w:rsidRPr="00051F7C" w:rsidRDefault="00E557E3" w:rsidP="00E557E3">
            <w:pPr>
              <w:shd w:val="clear" w:color="auto" w:fill="FFFFFF" w:themeFill="background1"/>
              <w:jc w:val="center"/>
              <w:rPr>
                <w:lang w:val="ro-RO"/>
              </w:rPr>
            </w:pPr>
            <w:r>
              <w:t>2</w:t>
            </w:r>
          </w:p>
        </w:tc>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14:paraId="0D02C18C" w14:textId="2E11A688" w:rsidR="00E557E3" w:rsidRPr="00051F7C" w:rsidRDefault="00E557E3" w:rsidP="00E557E3">
            <w:pPr>
              <w:shd w:val="clear" w:color="auto" w:fill="FFFFFF" w:themeFill="background1"/>
              <w:jc w:val="center"/>
              <w:rPr>
                <w:lang w:val="ro-RO"/>
              </w:rPr>
            </w:pPr>
            <w:r w:rsidRPr="00B100CA">
              <w:rPr>
                <w:lang w:val="ro-RO"/>
              </w:rPr>
              <w:t>set</w:t>
            </w:r>
          </w:p>
        </w:tc>
        <w:tc>
          <w:tcPr>
            <w:tcW w:w="3600" w:type="dxa"/>
            <w:gridSpan w:val="3"/>
            <w:tcBorders>
              <w:top w:val="nil"/>
              <w:left w:val="single" w:sz="4" w:space="0" w:color="auto"/>
              <w:bottom w:val="single" w:sz="4" w:space="0" w:color="auto"/>
              <w:right w:val="single" w:sz="4" w:space="0" w:color="auto"/>
            </w:tcBorders>
            <w:shd w:val="clear" w:color="auto" w:fill="auto"/>
            <w:vAlign w:val="bottom"/>
          </w:tcPr>
          <w:p w14:paraId="3DC7D7A0" w14:textId="05F10725" w:rsidR="00E557E3" w:rsidRPr="00051F7C" w:rsidRDefault="00E557E3" w:rsidP="00E557E3">
            <w:pPr>
              <w:shd w:val="clear" w:color="auto" w:fill="FFFFFF" w:themeFill="background1"/>
              <w:rPr>
                <w:lang w:val="en-US"/>
              </w:rPr>
            </w:pPr>
            <w:r>
              <w:t>ARSENASO III</w:t>
            </w:r>
          </w:p>
        </w:tc>
        <w:tc>
          <w:tcPr>
            <w:tcW w:w="1141" w:type="dxa"/>
            <w:tcBorders>
              <w:top w:val="nil"/>
              <w:left w:val="single" w:sz="4" w:space="0" w:color="auto"/>
              <w:bottom w:val="single" w:sz="4" w:space="0" w:color="auto"/>
              <w:right w:val="single" w:sz="4" w:space="0" w:color="auto"/>
            </w:tcBorders>
            <w:shd w:val="clear" w:color="auto" w:fill="auto"/>
            <w:vAlign w:val="center"/>
          </w:tcPr>
          <w:p w14:paraId="36A7DEB5" w14:textId="210135CC" w:rsidR="00E557E3" w:rsidRPr="00051F7C" w:rsidRDefault="00E557E3" w:rsidP="00E557E3">
            <w:pPr>
              <w:shd w:val="clear" w:color="auto" w:fill="FFFFFF" w:themeFill="background1"/>
              <w:spacing w:before="120"/>
              <w:jc w:val="right"/>
              <w:rPr>
                <w:b/>
                <w:lang w:val="en-US"/>
              </w:rPr>
            </w:pPr>
          </w:p>
        </w:tc>
      </w:tr>
      <w:tr w:rsidR="00E557E3" w:rsidRPr="00051F7C" w14:paraId="486956EF" w14:textId="77777777" w:rsidTr="00266AB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72CCD6" w14:textId="48731DD7" w:rsidR="00E557E3" w:rsidRPr="00051F7C" w:rsidRDefault="00E557E3" w:rsidP="00E557E3">
            <w:pPr>
              <w:shd w:val="clear" w:color="auto" w:fill="FFFFFF" w:themeFill="background1"/>
              <w:rPr>
                <w:lang w:val="ro-RO"/>
              </w:rPr>
            </w:pPr>
            <w:r>
              <w:rPr>
                <w:lang w:val="ro-RO"/>
              </w:rPr>
              <w:t>2.9</w:t>
            </w:r>
          </w:p>
        </w:tc>
        <w:tc>
          <w:tcPr>
            <w:tcW w:w="450" w:type="dxa"/>
            <w:tcBorders>
              <w:left w:val="single" w:sz="4" w:space="0" w:color="auto"/>
              <w:bottom w:val="single" w:sz="4" w:space="0" w:color="auto"/>
              <w:right w:val="single" w:sz="4" w:space="0" w:color="auto"/>
            </w:tcBorders>
            <w:shd w:val="clear" w:color="auto" w:fill="FFFFFF" w:themeFill="background1"/>
            <w:vAlign w:val="center"/>
          </w:tcPr>
          <w:p w14:paraId="6428E915" w14:textId="77777777" w:rsidR="00E557E3" w:rsidRPr="00051F7C" w:rsidRDefault="00E557E3" w:rsidP="00E557E3">
            <w:pPr>
              <w:shd w:val="clear" w:color="auto" w:fill="FFFFFF" w:themeFill="background1"/>
              <w:jc w:val="center"/>
              <w:rPr>
                <w:rStyle w:val="treelistitemtitle"/>
                <w:bCs/>
                <w:lang w:val="ro-RO"/>
              </w:rPr>
            </w:pPr>
          </w:p>
        </w:tc>
        <w:tc>
          <w:tcPr>
            <w:tcW w:w="3150" w:type="dxa"/>
            <w:gridSpan w:val="3"/>
            <w:tcBorders>
              <w:top w:val="nil"/>
              <w:left w:val="single" w:sz="4" w:space="0" w:color="auto"/>
              <w:bottom w:val="single" w:sz="4" w:space="0" w:color="auto"/>
              <w:right w:val="single" w:sz="4" w:space="0" w:color="auto"/>
            </w:tcBorders>
            <w:shd w:val="clear" w:color="auto" w:fill="auto"/>
            <w:vAlign w:val="bottom"/>
          </w:tcPr>
          <w:p w14:paraId="1082C571" w14:textId="26A9B25F" w:rsidR="00E557E3" w:rsidRPr="00051F7C" w:rsidRDefault="00E557E3" w:rsidP="00E557E3">
            <w:pPr>
              <w:shd w:val="clear" w:color="auto" w:fill="FFFFFF" w:themeFill="background1"/>
              <w:jc w:val="both"/>
              <w:rPr>
                <w:lang w:val="ro-RO"/>
              </w:rPr>
            </w:pPr>
            <w:r>
              <w:t>CK-MBIFCC(4*20ml/1*20ml)</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DD285E" w14:textId="7707B3F5" w:rsidR="00E557E3" w:rsidRPr="00051F7C" w:rsidRDefault="00E557E3" w:rsidP="00E557E3">
            <w:pPr>
              <w:shd w:val="clear" w:color="auto" w:fill="FFFFFF" w:themeFill="background1"/>
              <w:jc w:val="center"/>
              <w:rPr>
                <w:lang w:val="ro-RO"/>
              </w:rPr>
            </w:pPr>
            <w:r>
              <w:t>2</w:t>
            </w:r>
          </w:p>
        </w:tc>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14:paraId="566246FC" w14:textId="762E7BE8" w:rsidR="00E557E3" w:rsidRPr="00051F7C" w:rsidRDefault="00E557E3" w:rsidP="00E557E3">
            <w:pPr>
              <w:shd w:val="clear" w:color="auto" w:fill="FFFFFF" w:themeFill="background1"/>
              <w:jc w:val="center"/>
              <w:rPr>
                <w:lang w:val="ro-RO"/>
              </w:rPr>
            </w:pPr>
            <w:r w:rsidRPr="00B100CA">
              <w:rPr>
                <w:lang w:val="ro-RO"/>
              </w:rPr>
              <w:t>set</w:t>
            </w:r>
          </w:p>
        </w:tc>
        <w:tc>
          <w:tcPr>
            <w:tcW w:w="3600" w:type="dxa"/>
            <w:gridSpan w:val="3"/>
            <w:tcBorders>
              <w:top w:val="nil"/>
              <w:left w:val="single" w:sz="4" w:space="0" w:color="auto"/>
              <w:bottom w:val="single" w:sz="4" w:space="0" w:color="auto"/>
              <w:right w:val="single" w:sz="4" w:space="0" w:color="auto"/>
            </w:tcBorders>
            <w:shd w:val="clear" w:color="auto" w:fill="auto"/>
            <w:vAlign w:val="bottom"/>
          </w:tcPr>
          <w:p w14:paraId="134A0B2A" w14:textId="0AABC6D9" w:rsidR="00E557E3" w:rsidRPr="00051F7C" w:rsidRDefault="00E557E3" w:rsidP="00E557E3">
            <w:pPr>
              <w:shd w:val="clear" w:color="auto" w:fill="FFFFFF" w:themeFill="background1"/>
              <w:rPr>
                <w:lang w:val="en-US"/>
              </w:rPr>
            </w:pPr>
            <w:r>
              <w:t>IMMUNO-INHIBITION- IFCC</w:t>
            </w:r>
          </w:p>
        </w:tc>
        <w:tc>
          <w:tcPr>
            <w:tcW w:w="1141" w:type="dxa"/>
            <w:tcBorders>
              <w:top w:val="nil"/>
              <w:left w:val="single" w:sz="4" w:space="0" w:color="auto"/>
              <w:bottom w:val="single" w:sz="4" w:space="0" w:color="auto"/>
              <w:right w:val="single" w:sz="4" w:space="0" w:color="auto"/>
            </w:tcBorders>
            <w:shd w:val="clear" w:color="auto" w:fill="auto"/>
            <w:vAlign w:val="center"/>
          </w:tcPr>
          <w:p w14:paraId="1A9B0707" w14:textId="46798443" w:rsidR="00E557E3" w:rsidRPr="00051F7C" w:rsidRDefault="00E557E3" w:rsidP="00E557E3">
            <w:pPr>
              <w:shd w:val="clear" w:color="auto" w:fill="FFFFFF" w:themeFill="background1"/>
              <w:spacing w:before="120"/>
              <w:jc w:val="right"/>
              <w:rPr>
                <w:b/>
                <w:lang w:val="en-US"/>
              </w:rPr>
            </w:pPr>
          </w:p>
        </w:tc>
      </w:tr>
      <w:tr w:rsidR="00E557E3" w:rsidRPr="00573906" w14:paraId="55B178C8" w14:textId="77777777" w:rsidTr="00266AB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A29BAA" w14:textId="4917A88E" w:rsidR="00E557E3" w:rsidRPr="00051F7C" w:rsidRDefault="00E557E3" w:rsidP="00E557E3">
            <w:pPr>
              <w:shd w:val="clear" w:color="auto" w:fill="FFFFFF" w:themeFill="background1"/>
              <w:rPr>
                <w:lang w:val="ro-RO"/>
              </w:rPr>
            </w:pPr>
            <w:r>
              <w:rPr>
                <w:lang w:val="ro-RO"/>
              </w:rPr>
              <w:t>2.10</w:t>
            </w:r>
          </w:p>
        </w:tc>
        <w:tc>
          <w:tcPr>
            <w:tcW w:w="450" w:type="dxa"/>
            <w:tcBorders>
              <w:left w:val="single" w:sz="4" w:space="0" w:color="auto"/>
              <w:bottom w:val="single" w:sz="4" w:space="0" w:color="auto"/>
              <w:right w:val="single" w:sz="4" w:space="0" w:color="auto"/>
            </w:tcBorders>
            <w:shd w:val="clear" w:color="auto" w:fill="FFFFFF" w:themeFill="background1"/>
            <w:vAlign w:val="center"/>
          </w:tcPr>
          <w:p w14:paraId="243A9A82" w14:textId="77777777" w:rsidR="00E557E3" w:rsidRPr="00051F7C" w:rsidRDefault="00E557E3" w:rsidP="00E557E3">
            <w:pPr>
              <w:shd w:val="clear" w:color="auto" w:fill="FFFFFF" w:themeFill="background1"/>
              <w:jc w:val="center"/>
              <w:rPr>
                <w:rStyle w:val="treelistitemtitle"/>
                <w:bCs/>
                <w:lang w:val="ro-RO"/>
              </w:rPr>
            </w:pPr>
          </w:p>
        </w:tc>
        <w:tc>
          <w:tcPr>
            <w:tcW w:w="3150" w:type="dxa"/>
            <w:gridSpan w:val="3"/>
            <w:tcBorders>
              <w:top w:val="nil"/>
              <w:left w:val="single" w:sz="4" w:space="0" w:color="auto"/>
              <w:bottom w:val="single" w:sz="4" w:space="0" w:color="auto"/>
              <w:right w:val="single" w:sz="4" w:space="0" w:color="auto"/>
            </w:tcBorders>
            <w:shd w:val="clear" w:color="auto" w:fill="auto"/>
            <w:vAlign w:val="bottom"/>
          </w:tcPr>
          <w:p w14:paraId="77462738" w14:textId="572CB077" w:rsidR="00E557E3" w:rsidRPr="00051F7C" w:rsidRDefault="00E557E3" w:rsidP="00E557E3">
            <w:pPr>
              <w:shd w:val="clear" w:color="auto" w:fill="FFFFFF" w:themeFill="background1"/>
              <w:jc w:val="both"/>
              <w:rPr>
                <w:lang w:val="ro-RO"/>
              </w:rPr>
            </w:pPr>
            <w:r w:rsidRPr="00573906">
              <w:rPr>
                <w:lang w:val="en-US"/>
              </w:rPr>
              <w:t>CK NAC IFCC (2*26ml/2*8ml)</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5B7FCF" w14:textId="6E2BECCF" w:rsidR="00E557E3" w:rsidRPr="00E557E3" w:rsidRDefault="00E557E3" w:rsidP="00E557E3">
            <w:pPr>
              <w:shd w:val="clear" w:color="auto" w:fill="FFFFFF" w:themeFill="background1"/>
              <w:jc w:val="center"/>
              <w:rPr>
                <w:lang w:val="ro-MD"/>
              </w:rPr>
            </w:pPr>
            <w:r>
              <w:rPr>
                <w:lang w:val="ro-MD"/>
              </w:rPr>
              <w:t>3</w:t>
            </w:r>
          </w:p>
        </w:tc>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14:paraId="26431AC4" w14:textId="70545E93" w:rsidR="00E557E3" w:rsidRPr="00051F7C" w:rsidRDefault="00E557E3" w:rsidP="00E557E3">
            <w:pPr>
              <w:shd w:val="clear" w:color="auto" w:fill="FFFFFF" w:themeFill="background1"/>
              <w:jc w:val="center"/>
              <w:rPr>
                <w:lang w:val="ro-RO"/>
              </w:rPr>
            </w:pPr>
            <w:r w:rsidRPr="00B100CA">
              <w:rPr>
                <w:lang w:val="ro-RO"/>
              </w:rPr>
              <w:t>set</w:t>
            </w:r>
          </w:p>
        </w:tc>
        <w:tc>
          <w:tcPr>
            <w:tcW w:w="3600" w:type="dxa"/>
            <w:gridSpan w:val="3"/>
            <w:tcBorders>
              <w:top w:val="nil"/>
              <w:left w:val="single" w:sz="4" w:space="0" w:color="auto"/>
              <w:bottom w:val="single" w:sz="4" w:space="0" w:color="auto"/>
              <w:right w:val="single" w:sz="4" w:space="0" w:color="auto"/>
            </w:tcBorders>
            <w:shd w:val="clear" w:color="auto" w:fill="auto"/>
            <w:vAlign w:val="bottom"/>
          </w:tcPr>
          <w:p w14:paraId="7766A0A0" w14:textId="7AF83358" w:rsidR="00E557E3" w:rsidRPr="00051F7C" w:rsidRDefault="00E557E3" w:rsidP="00E557E3">
            <w:pPr>
              <w:shd w:val="clear" w:color="auto" w:fill="FFFFFF" w:themeFill="background1"/>
              <w:rPr>
                <w:lang w:val="en-US"/>
              </w:rPr>
            </w:pPr>
            <w:r>
              <w:t>IFCC</w:t>
            </w:r>
          </w:p>
        </w:tc>
        <w:tc>
          <w:tcPr>
            <w:tcW w:w="1141" w:type="dxa"/>
            <w:tcBorders>
              <w:top w:val="nil"/>
              <w:left w:val="single" w:sz="4" w:space="0" w:color="auto"/>
              <w:bottom w:val="single" w:sz="4" w:space="0" w:color="auto"/>
              <w:right w:val="single" w:sz="4" w:space="0" w:color="auto"/>
            </w:tcBorders>
            <w:shd w:val="clear" w:color="auto" w:fill="auto"/>
            <w:vAlign w:val="center"/>
          </w:tcPr>
          <w:p w14:paraId="372D08A5" w14:textId="3ED3DE2C" w:rsidR="00E557E3" w:rsidRPr="00051F7C" w:rsidRDefault="00E557E3" w:rsidP="00E557E3">
            <w:pPr>
              <w:shd w:val="clear" w:color="auto" w:fill="FFFFFF" w:themeFill="background1"/>
              <w:spacing w:before="120"/>
              <w:jc w:val="right"/>
              <w:rPr>
                <w:b/>
                <w:lang w:val="en-US"/>
              </w:rPr>
            </w:pPr>
          </w:p>
        </w:tc>
      </w:tr>
      <w:tr w:rsidR="00E557E3" w:rsidRPr="00051F7C" w14:paraId="5F9E70C7" w14:textId="77777777" w:rsidTr="00266AB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869250" w14:textId="1859DDB3" w:rsidR="00E557E3" w:rsidRPr="00051F7C" w:rsidRDefault="00E557E3" w:rsidP="00E557E3">
            <w:pPr>
              <w:shd w:val="clear" w:color="auto" w:fill="FFFFFF" w:themeFill="background1"/>
              <w:rPr>
                <w:lang w:val="ro-RO"/>
              </w:rPr>
            </w:pPr>
            <w:r>
              <w:rPr>
                <w:lang w:val="ro-RO"/>
              </w:rPr>
              <w:t>2.11</w:t>
            </w:r>
          </w:p>
        </w:tc>
        <w:tc>
          <w:tcPr>
            <w:tcW w:w="450" w:type="dxa"/>
            <w:tcBorders>
              <w:left w:val="single" w:sz="4" w:space="0" w:color="auto"/>
              <w:bottom w:val="single" w:sz="4" w:space="0" w:color="auto"/>
              <w:right w:val="single" w:sz="4" w:space="0" w:color="auto"/>
            </w:tcBorders>
            <w:shd w:val="clear" w:color="auto" w:fill="FFFFFF" w:themeFill="background1"/>
            <w:vAlign w:val="center"/>
          </w:tcPr>
          <w:p w14:paraId="51A7FF9F" w14:textId="77777777" w:rsidR="00E557E3" w:rsidRPr="00051F7C" w:rsidRDefault="00E557E3" w:rsidP="00E557E3">
            <w:pPr>
              <w:shd w:val="clear" w:color="auto" w:fill="FFFFFF" w:themeFill="background1"/>
              <w:jc w:val="center"/>
              <w:rPr>
                <w:rStyle w:val="treelistitemtitle"/>
                <w:bCs/>
                <w:lang w:val="ro-RO"/>
              </w:rPr>
            </w:pPr>
          </w:p>
        </w:tc>
        <w:tc>
          <w:tcPr>
            <w:tcW w:w="3150" w:type="dxa"/>
            <w:gridSpan w:val="3"/>
            <w:tcBorders>
              <w:top w:val="nil"/>
              <w:left w:val="single" w:sz="4" w:space="0" w:color="auto"/>
              <w:bottom w:val="single" w:sz="4" w:space="0" w:color="auto"/>
              <w:right w:val="single" w:sz="4" w:space="0" w:color="auto"/>
            </w:tcBorders>
            <w:shd w:val="clear" w:color="auto" w:fill="auto"/>
            <w:vAlign w:val="bottom"/>
          </w:tcPr>
          <w:p w14:paraId="35065AA4" w14:textId="687AA9C8" w:rsidR="00E557E3" w:rsidRPr="00051F7C" w:rsidRDefault="00E557E3" w:rsidP="00E557E3">
            <w:pPr>
              <w:shd w:val="clear" w:color="auto" w:fill="FFFFFF" w:themeFill="background1"/>
              <w:jc w:val="both"/>
              <w:rPr>
                <w:lang w:val="ro-RO"/>
              </w:rPr>
            </w:pPr>
            <w:r>
              <w:t>CREATININE PAP (4*69ml/4*26ml)</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D02449" w14:textId="7ADE8C63" w:rsidR="00E557E3" w:rsidRPr="00E557E3" w:rsidRDefault="00E557E3" w:rsidP="00E557E3">
            <w:pPr>
              <w:shd w:val="clear" w:color="auto" w:fill="FFFFFF" w:themeFill="background1"/>
              <w:jc w:val="center"/>
              <w:rPr>
                <w:lang w:val="ro-MD"/>
              </w:rPr>
            </w:pPr>
            <w:r>
              <w:rPr>
                <w:lang w:val="ro-MD"/>
              </w:rPr>
              <w:t>3</w:t>
            </w:r>
          </w:p>
        </w:tc>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14:paraId="7F0CF522" w14:textId="6FBD31CC" w:rsidR="00E557E3" w:rsidRPr="00051F7C" w:rsidRDefault="00E557E3" w:rsidP="00E557E3">
            <w:pPr>
              <w:shd w:val="clear" w:color="auto" w:fill="FFFFFF" w:themeFill="background1"/>
              <w:jc w:val="center"/>
              <w:rPr>
                <w:lang w:val="ro-RO"/>
              </w:rPr>
            </w:pPr>
            <w:r w:rsidRPr="00B100CA">
              <w:rPr>
                <w:lang w:val="ro-RO"/>
              </w:rPr>
              <w:t>set</w:t>
            </w:r>
          </w:p>
        </w:tc>
        <w:tc>
          <w:tcPr>
            <w:tcW w:w="3600" w:type="dxa"/>
            <w:gridSpan w:val="3"/>
            <w:tcBorders>
              <w:top w:val="nil"/>
              <w:left w:val="single" w:sz="4" w:space="0" w:color="auto"/>
              <w:bottom w:val="single" w:sz="4" w:space="0" w:color="auto"/>
              <w:right w:val="single" w:sz="4" w:space="0" w:color="auto"/>
            </w:tcBorders>
            <w:shd w:val="clear" w:color="auto" w:fill="auto"/>
            <w:vAlign w:val="bottom"/>
          </w:tcPr>
          <w:p w14:paraId="2F2519C8" w14:textId="1ED69FDF" w:rsidR="00E557E3" w:rsidRPr="00051F7C" w:rsidRDefault="00E557E3" w:rsidP="00E557E3">
            <w:pPr>
              <w:shd w:val="clear" w:color="auto" w:fill="FFFFFF" w:themeFill="background1"/>
              <w:rPr>
                <w:lang w:val="en-US"/>
              </w:rPr>
            </w:pPr>
            <w:r>
              <w:t>ENZYMATIC - PAP</w:t>
            </w:r>
          </w:p>
        </w:tc>
        <w:tc>
          <w:tcPr>
            <w:tcW w:w="1141" w:type="dxa"/>
            <w:tcBorders>
              <w:top w:val="nil"/>
              <w:left w:val="single" w:sz="4" w:space="0" w:color="auto"/>
              <w:bottom w:val="single" w:sz="4" w:space="0" w:color="auto"/>
              <w:right w:val="single" w:sz="4" w:space="0" w:color="auto"/>
            </w:tcBorders>
            <w:shd w:val="clear" w:color="auto" w:fill="auto"/>
            <w:vAlign w:val="center"/>
          </w:tcPr>
          <w:p w14:paraId="3D5ACE05" w14:textId="60FF2409" w:rsidR="00E557E3" w:rsidRPr="00051F7C" w:rsidRDefault="00E557E3" w:rsidP="00E557E3">
            <w:pPr>
              <w:shd w:val="clear" w:color="auto" w:fill="FFFFFF" w:themeFill="background1"/>
              <w:spacing w:before="120"/>
              <w:jc w:val="right"/>
              <w:rPr>
                <w:b/>
                <w:lang w:val="en-US"/>
              </w:rPr>
            </w:pPr>
          </w:p>
        </w:tc>
      </w:tr>
      <w:tr w:rsidR="00E557E3" w:rsidRPr="00051F7C" w14:paraId="7F168883" w14:textId="77777777" w:rsidTr="00266AB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5F0B6A" w14:textId="1C530D1F" w:rsidR="00E557E3" w:rsidRPr="00051F7C" w:rsidRDefault="00E557E3" w:rsidP="00E557E3">
            <w:pPr>
              <w:shd w:val="clear" w:color="auto" w:fill="FFFFFF" w:themeFill="background1"/>
              <w:rPr>
                <w:lang w:val="ro-RO"/>
              </w:rPr>
            </w:pPr>
            <w:r>
              <w:rPr>
                <w:lang w:val="ro-RO"/>
              </w:rPr>
              <w:t>2.12</w:t>
            </w:r>
          </w:p>
        </w:tc>
        <w:tc>
          <w:tcPr>
            <w:tcW w:w="450" w:type="dxa"/>
            <w:tcBorders>
              <w:left w:val="single" w:sz="4" w:space="0" w:color="auto"/>
              <w:bottom w:val="single" w:sz="4" w:space="0" w:color="auto"/>
              <w:right w:val="single" w:sz="4" w:space="0" w:color="auto"/>
            </w:tcBorders>
            <w:shd w:val="clear" w:color="auto" w:fill="FFFFFF" w:themeFill="background1"/>
            <w:vAlign w:val="center"/>
          </w:tcPr>
          <w:p w14:paraId="4545D7BF" w14:textId="77777777" w:rsidR="00E557E3" w:rsidRPr="00051F7C" w:rsidRDefault="00E557E3" w:rsidP="00E557E3">
            <w:pPr>
              <w:shd w:val="clear" w:color="auto" w:fill="FFFFFF" w:themeFill="background1"/>
              <w:jc w:val="center"/>
              <w:rPr>
                <w:rStyle w:val="treelistitemtitle"/>
                <w:bCs/>
                <w:lang w:val="ro-RO"/>
              </w:rPr>
            </w:pPr>
          </w:p>
        </w:tc>
        <w:tc>
          <w:tcPr>
            <w:tcW w:w="3150" w:type="dxa"/>
            <w:gridSpan w:val="3"/>
            <w:tcBorders>
              <w:top w:val="nil"/>
              <w:left w:val="single" w:sz="4" w:space="0" w:color="auto"/>
              <w:bottom w:val="single" w:sz="4" w:space="0" w:color="auto"/>
              <w:right w:val="single" w:sz="4" w:space="0" w:color="auto"/>
            </w:tcBorders>
            <w:shd w:val="clear" w:color="auto" w:fill="auto"/>
            <w:vAlign w:val="bottom"/>
          </w:tcPr>
          <w:p w14:paraId="237285FE" w14:textId="6A608A96" w:rsidR="00E557E3" w:rsidRPr="00051F7C" w:rsidRDefault="00E557E3" w:rsidP="00E557E3">
            <w:pPr>
              <w:shd w:val="clear" w:color="auto" w:fill="FFFFFF" w:themeFill="background1"/>
              <w:jc w:val="both"/>
              <w:rPr>
                <w:lang w:val="ro-RO"/>
              </w:rPr>
            </w:pPr>
            <w:r>
              <w:t>GGTP</w:t>
            </w:r>
            <w:r>
              <w:rPr>
                <w:lang w:val="ro-RO"/>
              </w:rPr>
              <w:t xml:space="preserve"> </w:t>
            </w:r>
            <w:r>
              <w:t>IFCC (2*26ml/2*8ml)</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8B1F50" w14:textId="2F0B6655" w:rsidR="00E557E3" w:rsidRPr="00051F7C" w:rsidRDefault="00E557E3" w:rsidP="00E557E3">
            <w:pPr>
              <w:shd w:val="clear" w:color="auto" w:fill="FFFFFF" w:themeFill="background1"/>
              <w:jc w:val="center"/>
              <w:rPr>
                <w:lang w:val="ro-RO"/>
              </w:rPr>
            </w:pPr>
            <w:r>
              <w:t>2</w:t>
            </w:r>
          </w:p>
        </w:tc>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14:paraId="233D2930" w14:textId="482C5DD0" w:rsidR="00E557E3" w:rsidRPr="00051F7C" w:rsidRDefault="00E557E3" w:rsidP="00E557E3">
            <w:pPr>
              <w:shd w:val="clear" w:color="auto" w:fill="FFFFFF" w:themeFill="background1"/>
              <w:jc w:val="center"/>
              <w:rPr>
                <w:lang w:val="ro-RO"/>
              </w:rPr>
            </w:pPr>
            <w:r w:rsidRPr="00B100CA">
              <w:rPr>
                <w:lang w:val="ro-RO"/>
              </w:rPr>
              <w:t>set</w:t>
            </w:r>
          </w:p>
        </w:tc>
        <w:tc>
          <w:tcPr>
            <w:tcW w:w="3600" w:type="dxa"/>
            <w:gridSpan w:val="3"/>
            <w:tcBorders>
              <w:top w:val="nil"/>
              <w:left w:val="single" w:sz="4" w:space="0" w:color="auto"/>
              <w:bottom w:val="single" w:sz="4" w:space="0" w:color="auto"/>
              <w:right w:val="single" w:sz="4" w:space="0" w:color="auto"/>
            </w:tcBorders>
            <w:shd w:val="clear" w:color="auto" w:fill="auto"/>
            <w:vAlign w:val="bottom"/>
          </w:tcPr>
          <w:p w14:paraId="7C61EA47" w14:textId="2ABFECE1" w:rsidR="00E557E3" w:rsidRPr="00051F7C" w:rsidRDefault="00E557E3" w:rsidP="00E557E3">
            <w:pPr>
              <w:shd w:val="clear" w:color="auto" w:fill="FFFFFF" w:themeFill="background1"/>
              <w:rPr>
                <w:lang w:val="en-US"/>
              </w:rPr>
            </w:pPr>
            <w:r>
              <w:t>IFCC - GLUPA-C</w:t>
            </w:r>
          </w:p>
        </w:tc>
        <w:tc>
          <w:tcPr>
            <w:tcW w:w="1141" w:type="dxa"/>
            <w:tcBorders>
              <w:top w:val="nil"/>
              <w:left w:val="single" w:sz="4" w:space="0" w:color="auto"/>
              <w:bottom w:val="single" w:sz="4" w:space="0" w:color="auto"/>
              <w:right w:val="single" w:sz="4" w:space="0" w:color="auto"/>
            </w:tcBorders>
            <w:shd w:val="clear" w:color="auto" w:fill="auto"/>
            <w:vAlign w:val="center"/>
          </w:tcPr>
          <w:p w14:paraId="5365AFCF" w14:textId="3716563F" w:rsidR="00E557E3" w:rsidRPr="00051F7C" w:rsidRDefault="00E557E3" w:rsidP="00E557E3">
            <w:pPr>
              <w:shd w:val="clear" w:color="auto" w:fill="FFFFFF" w:themeFill="background1"/>
              <w:spacing w:before="120"/>
              <w:jc w:val="right"/>
              <w:rPr>
                <w:b/>
                <w:lang w:val="en-US"/>
              </w:rPr>
            </w:pPr>
          </w:p>
        </w:tc>
      </w:tr>
      <w:tr w:rsidR="00E557E3" w:rsidRPr="00051F7C" w14:paraId="7089100B" w14:textId="77777777" w:rsidTr="00266AB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E4983E" w14:textId="4875964D" w:rsidR="00E557E3" w:rsidRPr="00051F7C" w:rsidRDefault="00E557E3" w:rsidP="00E557E3">
            <w:pPr>
              <w:shd w:val="clear" w:color="auto" w:fill="FFFFFF" w:themeFill="background1"/>
              <w:rPr>
                <w:lang w:val="ro-RO"/>
              </w:rPr>
            </w:pPr>
            <w:r>
              <w:rPr>
                <w:lang w:val="ro-RO"/>
              </w:rPr>
              <w:t>2.13</w:t>
            </w:r>
          </w:p>
        </w:tc>
        <w:tc>
          <w:tcPr>
            <w:tcW w:w="450" w:type="dxa"/>
            <w:tcBorders>
              <w:left w:val="single" w:sz="4" w:space="0" w:color="auto"/>
              <w:bottom w:val="single" w:sz="4" w:space="0" w:color="auto"/>
              <w:right w:val="single" w:sz="4" w:space="0" w:color="auto"/>
            </w:tcBorders>
            <w:shd w:val="clear" w:color="auto" w:fill="FFFFFF" w:themeFill="background1"/>
            <w:vAlign w:val="center"/>
          </w:tcPr>
          <w:p w14:paraId="41B155EB" w14:textId="77777777" w:rsidR="00E557E3" w:rsidRPr="00051F7C" w:rsidRDefault="00E557E3" w:rsidP="00E557E3">
            <w:pPr>
              <w:shd w:val="clear" w:color="auto" w:fill="FFFFFF" w:themeFill="background1"/>
              <w:jc w:val="center"/>
              <w:rPr>
                <w:rStyle w:val="treelistitemtitle"/>
                <w:bCs/>
                <w:lang w:val="ro-RO"/>
              </w:rPr>
            </w:pPr>
          </w:p>
        </w:tc>
        <w:tc>
          <w:tcPr>
            <w:tcW w:w="3150" w:type="dxa"/>
            <w:gridSpan w:val="3"/>
            <w:tcBorders>
              <w:top w:val="nil"/>
              <w:left w:val="single" w:sz="4" w:space="0" w:color="auto"/>
              <w:bottom w:val="single" w:sz="4" w:space="0" w:color="auto"/>
              <w:right w:val="single" w:sz="4" w:space="0" w:color="auto"/>
            </w:tcBorders>
            <w:shd w:val="clear" w:color="auto" w:fill="auto"/>
            <w:vAlign w:val="bottom"/>
          </w:tcPr>
          <w:p w14:paraId="4B39F894" w14:textId="074EE260" w:rsidR="00E557E3" w:rsidRPr="00051F7C" w:rsidRDefault="00E557E3" w:rsidP="00E557E3">
            <w:pPr>
              <w:shd w:val="clear" w:color="auto" w:fill="FFFFFF" w:themeFill="background1"/>
              <w:jc w:val="both"/>
              <w:rPr>
                <w:lang w:val="ro-RO"/>
              </w:rPr>
            </w:pPr>
            <w:r>
              <w:t>Glucoze PAP (6*90ml)</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02284D" w14:textId="3152970A" w:rsidR="00E557E3" w:rsidRPr="00051F7C" w:rsidRDefault="00E557E3" w:rsidP="00E557E3">
            <w:pPr>
              <w:shd w:val="clear" w:color="auto" w:fill="FFFFFF" w:themeFill="background1"/>
              <w:jc w:val="center"/>
              <w:rPr>
                <w:lang w:val="ro-RO"/>
              </w:rPr>
            </w:pPr>
            <w:r>
              <w:t>2</w:t>
            </w:r>
          </w:p>
        </w:tc>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14:paraId="0FD0BFFB" w14:textId="6917D465" w:rsidR="00E557E3" w:rsidRPr="00051F7C" w:rsidRDefault="00E557E3" w:rsidP="00E557E3">
            <w:pPr>
              <w:shd w:val="clear" w:color="auto" w:fill="FFFFFF" w:themeFill="background1"/>
              <w:jc w:val="center"/>
              <w:rPr>
                <w:lang w:val="ro-RO"/>
              </w:rPr>
            </w:pPr>
            <w:r w:rsidRPr="00B100CA">
              <w:rPr>
                <w:lang w:val="ro-RO"/>
              </w:rPr>
              <w:t>set</w:t>
            </w:r>
          </w:p>
        </w:tc>
        <w:tc>
          <w:tcPr>
            <w:tcW w:w="3600" w:type="dxa"/>
            <w:gridSpan w:val="3"/>
            <w:tcBorders>
              <w:top w:val="nil"/>
              <w:left w:val="single" w:sz="4" w:space="0" w:color="auto"/>
              <w:bottom w:val="single" w:sz="4" w:space="0" w:color="auto"/>
              <w:right w:val="single" w:sz="4" w:space="0" w:color="auto"/>
            </w:tcBorders>
            <w:shd w:val="clear" w:color="auto" w:fill="auto"/>
            <w:vAlign w:val="bottom"/>
          </w:tcPr>
          <w:p w14:paraId="5661C7E4" w14:textId="1FEF366D" w:rsidR="00E557E3" w:rsidRPr="00051F7C" w:rsidRDefault="00E557E3" w:rsidP="00E557E3">
            <w:pPr>
              <w:shd w:val="clear" w:color="auto" w:fill="FFFFFF" w:themeFill="background1"/>
              <w:rPr>
                <w:lang w:val="en-US"/>
              </w:rPr>
            </w:pPr>
            <w:r>
              <w:t>GOD - PAP</w:t>
            </w:r>
          </w:p>
        </w:tc>
        <w:tc>
          <w:tcPr>
            <w:tcW w:w="1141" w:type="dxa"/>
            <w:tcBorders>
              <w:top w:val="nil"/>
              <w:left w:val="single" w:sz="4" w:space="0" w:color="auto"/>
              <w:bottom w:val="single" w:sz="4" w:space="0" w:color="auto"/>
              <w:right w:val="single" w:sz="4" w:space="0" w:color="auto"/>
            </w:tcBorders>
            <w:shd w:val="clear" w:color="auto" w:fill="auto"/>
            <w:vAlign w:val="center"/>
          </w:tcPr>
          <w:p w14:paraId="003E4927" w14:textId="6EF774B8" w:rsidR="00E557E3" w:rsidRPr="00051F7C" w:rsidRDefault="00E557E3" w:rsidP="00E557E3">
            <w:pPr>
              <w:shd w:val="clear" w:color="auto" w:fill="FFFFFF" w:themeFill="background1"/>
              <w:spacing w:before="120"/>
              <w:jc w:val="right"/>
              <w:rPr>
                <w:b/>
                <w:lang w:val="en-US"/>
              </w:rPr>
            </w:pPr>
          </w:p>
        </w:tc>
      </w:tr>
      <w:tr w:rsidR="00E557E3" w:rsidRPr="00051F7C" w14:paraId="628478D0" w14:textId="77777777" w:rsidTr="00266AB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26478E" w14:textId="4C03B9E5" w:rsidR="00E557E3" w:rsidRDefault="00E557E3" w:rsidP="00E557E3">
            <w:pPr>
              <w:shd w:val="clear" w:color="auto" w:fill="FFFFFF" w:themeFill="background1"/>
              <w:rPr>
                <w:lang w:val="ro-RO"/>
              </w:rPr>
            </w:pPr>
            <w:r>
              <w:rPr>
                <w:lang w:val="ro-RO"/>
              </w:rPr>
              <w:t>2.14</w:t>
            </w:r>
          </w:p>
        </w:tc>
        <w:tc>
          <w:tcPr>
            <w:tcW w:w="450" w:type="dxa"/>
            <w:tcBorders>
              <w:left w:val="single" w:sz="4" w:space="0" w:color="auto"/>
              <w:bottom w:val="single" w:sz="4" w:space="0" w:color="auto"/>
              <w:right w:val="single" w:sz="4" w:space="0" w:color="auto"/>
            </w:tcBorders>
            <w:shd w:val="clear" w:color="auto" w:fill="FFFFFF" w:themeFill="background1"/>
            <w:vAlign w:val="center"/>
          </w:tcPr>
          <w:p w14:paraId="7C93F99C" w14:textId="77777777" w:rsidR="00E557E3" w:rsidRPr="00051F7C" w:rsidRDefault="00E557E3" w:rsidP="00E557E3">
            <w:pPr>
              <w:shd w:val="clear" w:color="auto" w:fill="FFFFFF" w:themeFill="background1"/>
              <w:jc w:val="center"/>
              <w:rPr>
                <w:rStyle w:val="treelistitemtitle"/>
                <w:bCs/>
                <w:lang w:val="ro-RO"/>
              </w:rPr>
            </w:pPr>
          </w:p>
        </w:tc>
        <w:tc>
          <w:tcPr>
            <w:tcW w:w="3150" w:type="dxa"/>
            <w:gridSpan w:val="3"/>
            <w:tcBorders>
              <w:top w:val="nil"/>
              <w:left w:val="single" w:sz="4" w:space="0" w:color="auto"/>
              <w:bottom w:val="single" w:sz="4" w:space="0" w:color="auto"/>
              <w:right w:val="single" w:sz="4" w:space="0" w:color="auto"/>
            </w:tcBorders>
            <w:shd w:val="clear" w:color="auto" w:fill="auto"/>
            <w:vAlign w:val="bottom"/>
          </w:tcPr>
          <w:p w14:paraId="53DBCC82" w14:textId="784F33F2" w:rsidR="00E557E3" w:rsidRPr="00051F7C" w:rsidRDefault="00E557E3" w:rsidP="00E557E3">
            <w:pPr>
              <w:shd w:val="clear" w:color="auto" w:fill="FFFFFF" w:themeFill="background1"/>
              <w:jc w:val="both"/>
              <w:rPr>
                <w:lang w:val="ro-RO"/>
              </w:rPr>
            </w:pPr>
            <w:r>
              <w:t>LDH IFCC (2*26ml/2*8ml)</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41745D" w14:textId="69134357" w:rsidR="00E557E3" w:rsidRPr="00051F7C" w:rsidRDefault="00E557E3" w:rsidP="00E557E3">
            <w:pPr>
              <w:shd w:val="clear" w:color="auto" w:fill="FFFFFF" w:themeFill="background1"/>
              <w:jc w:val="center"/>
              <w:rPr>
                <w:lang w:val="ro-RO"/>
              </w:rPr>
            </w:pPr>
            <w:r>
              <w:t>3</w:t>
            </w:r>
          </w:p>
        </w:tc>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14:paraId="1419E529" w14:textId="523C0CBE" w:rsidR="00E557E3" w:rsidRPr="00051F7C" w:rsidRDefault="00E557E3" w:rsidP="00E557E3">
            <w:pPr>
              <w:shd w:val="clear" w:color="auto" w:fill="FFFFFF" w:themeFill="background1"/>
              <w:jc w:val="center"/>
              <w:rPr>
                <w:lang w:val="ro-RO"/>
              </w:rPr>
            </w:pPr>
            <w:r w:rsidRPr="00B100CA">
              <w:rPr>
                <w:lang w:val="ro-RO"/>
              </w:rPr>
              <w:t>set</w:t>
            </w:r>
          </w:p>
        </w:tc>
        <w:tc>
          <w:tcPr>
            <w:tcW w:w="3600" w:type="dxa"/>
            <w:gridSpan w:val="3"/>
            <w:tcBorders>
              <w:top w:val="nil"/>
              <w:left w:val="single" w:sz="4" w:space="0" w:color="auto"/>
              <w:bottom w:val="single" w:sz="4" w:space="0" w:color="auto"/>
              <w:right w:val="single" w:sz="4" w:space="0" w:color="auto"/>
            </w:tcBorders>
            <w:shd w:val="clear" w:color="auto" w:fill="auto"/>
            <w:vAlign w:val="bottom"/>
          </w:tcPr>
          <w:p w14:paraId="40791369" w14:textId="3707C066" w:rsidR="00E557E3" w:rsidRPr="00051F7C" w:rsidRDefault="00E557E3" w:rsidP="00E557E3">
            <w:pPr>
              <w:shd w:val="clear" w:color="auto" w:fill="FFFFFF" w:themeFill="background1"/>
              <w:rPr>
                <w:lang w:val="en-US"/>
              </w:rPr>
            </w:pPr>
            <w:r>
              <w:t>IFCC (L to P)</w:t>
            </w:r>
          </w:p>
        </w:tc>
        <w:tc>
          <w:tcPr>
            <w:tcW w:w="1141" w:type="dxa"/>
            <w:tcBorders>
              <w:top w:val="nil"/>
              <w:left w:val="single" w:sz="4" w:space="0" w:color="auto"/>
              <w:bottom w:val="single" w:sz="4" w:space="0" w:color="auto"/>
              <w:right w:val="single" w:sz="4" w:space="0" w:color="auto"/>
            </w:tcBorders>
            <w:shd w:val="clear" w:color="auto" w:fill="auto"/>
            <w:vAlign w:val="center"/>
          </w:tcPr>
          <w:p w14:paraId="7FEA81DA" w14:textId="26459BC6" w:rsidR="00E557E3" w:rsidRPr="00051F7C" w:rsidRDefault="00E557E3" w:rsidP="00E557E3">
            <w:pPr>
              <w:shd w:val="clear" w:color="auto" w:fill="FFFFFF" w:themeFill="background1"/>
              <w:spacing w:before="120"/>
              <w:jc w:val="right"/>
              <w:rPr>
                <w:b/>
                <w:lang w:val="en-US"/>
              </w:rPr>
            </w:pPr>
          </w:p>
        </w:tc>
      </w:tr>
      <w:tr w:rsidR="00E557E3" w:rsidRPr="00051F7C" w14:paraId="60BA2B75" w14:textId="77777777" w:rsidTr="00266AB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2E08A0" w14:textId="5CB79D65" w:rsidR="00E557E3" w:rsidRDefault="00E557E3" w:rsidP="00E557E3">
            <w:pPr>
              <w:shd w:val="clear" w:color="auto" w:fill="FFFFFF" w:themeFill="background1"/>
              <w:rPr>
                <w:lang w:val="ro-RO"/>
              </w:rPr>
            </w:pPr>
            <w:r>
              <w:rPr>
                <w:lang w:val="ro-RO"/>
              </w:rPr>
              <w:t>2.15</w:t>
            </w:r>
          </w:p>
        </w:tc>
        <w:tc>
          <w:tcPr>
            <w:tcW w:w="450" w:type="dxa"/>
            <w:tcBorders>
              <w:left w:val="single" w:sz="4" w:space="0" w:color="auto"/>
              <w:bottom w:val="single" w:sz="4" w:space="0" w:color="auto"/>
              <w:right w:val="single" w:sz="4" w:space="0" w:color="auto"/>
            </w:tcBorders>
            <w:shd w:val="clear" w:color="auto" w:fill="FFFFFF" w:themeFill="background1"/>
            <w:vAlign w:val="center"/>
          </w:tcPr>
          <w:p w14:paraId="3E0DD73D" w14:textId="77777777" w:rsidR="00E557E3" w:rsidRPr="00051F7C" w:rsidRDefault="00E557E3" w:rsidP="00E557E3">
            <w:pPr>
              <w:shd w:val="clear" w:color="auto" w:fill="FFFFFF" w:themeFill="background1"/>
              <w:jc w:val="center"/>
              <w:rPr>
                <w:rStyle w:val="treelistitemtitle"/>
                <w:bCs/>
                <w:lang w:val="ro-RO"/>
              </w:rPr>
            </w:pPr>
          </w:p>
        </w:tc>
        <w:tc>
          <w:tcPr>
            <w:tcW w:w="3150" w:type="dxa"/>
            <w:gridSpan w:val="3"/>
            <w:tcBorders>
              <w:top w:val="nil"/>
              <w:left w:val="single" w:sz="4" w:space="0" w:color="auto"/>
              <w:bottom w:val="single" w:sz="4" w:space="0" w:color="auto"/>
              <w:right w:val="single" w:sz="4" w:space="0" w:color="auto"/>
            </w:tcBorders>
            <w:shd w:val="clear" w:color="auto" w:fill="auto"/>
            <w:vAlign w:val="bottom"/>
          </w:tcPr>
          <w:p w14:paraId="34071554" w14:textId="1188B82A" w:rsidR="00E557E3" w:rsidRPr="00051F7C" w:rsidRDefault="00E557E3" w:rsidP="00E557E3">
            <w:pPr>
              <w:shd w:val="clear" w:color="auto" w:fill="FFFFFF" w:themeFill="background1"/>
              <w:jc w:val="both"/>
              <w:rPr>
                <w:lang w:val="ro-RO"/>
              </w:rPr>
            </w:pPr>
            <w:r>
              <w:t xml:space="preserve">TOTAL </w:t>
            </w:r>
            <w:proofErr w:type="gramStart"/>
            <w:r>
              <w:t>PROTEIN  (</w:t>
            </w:r>
            <w:proofErr w:type="gramEnd"/>
            <w:r>
              <w:t>8*25ml)</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CA0D03" w14:textId="0282E56F" w:rsidR="00E557E3" w:rsidRPr="00051F7C" w:rsidRDefault="00E557E3" w:rsidP="00E557E3">
            <w:pPr>
              <w:shd w:val="clear" w:color="auto" w:fill="FFFFFF" w:themeFill="background1"/>
              <w:jc w:val="center"/>
              <w:rPr>
                <w:lang w:val="ro-RO"/>
              </w:rPr>
            </w:pPr>
            <w:r>
              <w:t>2</w:t>
            </w:r>
          </w:p>
        </w:tc>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14:paraId="7861E93A" w14:textId="64C1BDFF" w:rsidR="00E557E3" w:rsidRPr="00051F7C" w:rsidRDefault="00E557E3" w:rsidP="00E557E3">
            <w:pPr>
              <w:shd w:val="clear" w:color="auto" w:fill="FFFFFF" w:themeFill="background1"/>
              <w:jc w:val="center"/>
              <w:rPr>
                <w:lang w:val="ro-RO"/>
              </w:rPr>
            </w:pPr>
            <w:r w:rsidRPr="00B100CA">
              <w:rPr>
                <w:lang w:val="ro-RO"/>
              </w:rPr>
              <w:t>set</w:t>
            </w:r>
          </w:p>
        </w:tc>
        <w:tc>
          <w:tcPr>
            <w:tcW w:w="3600" w:type="dxa"/>
            <w:gridSpan w:val="3"/>
            <w:tcBorders>
              <w:top w:val="nil"/>
              <w:left w:val="single" w:sz="4" w:space="0" w:color="auto"/>
              <w:bottom w:val="single" w:sz="4" w:space="0" w:color="auto"/>
              <w:right w:val="single" w:sz="4" w:space="0" w:color="auto"/>
            </w:tcBorders>
            <w:shd w:val="clear" w:color="auto" w:fill="auto"/>
            <w:vAlign w:val="bottom"/>
          </w:tcPr>
          <w:p w14:paraId="5F3D5EAA" w14:textId="3F6CE9DD" w:rsidR="00E557E3" w:rsidRPr="00051F7C" w:rsidRDefault="00E557E3" w:rsidP="00E557E3">
            <w:pPr>
              <w:shd w:val="clear" w:color="auto" w:fill="FFFFFF" w:themeFill="background1"/>
              <w:rPr>
                <w:lang w:val="en-US"/>
              </w:rPr>
            </w:pPr>
            <w:r>
              <w:t>BIURET</w:t>
            </w:r>
          </w:p>
        </w:tc>
        <w:tc>
          <w:tcPr>
            <w:tcW w:w="1141" w:type="dxa"/>
            <w:tcBorders>
              <w:top w:val="nil"/>
              <w:left w:val="single" w:sz="4" w:space="0" w:color="auto"/>
              <w:bottom w:val="single" w:sz="4" w:space="0" w:color="auto"/>
              <w:right w:val="single" w:sz="4" w:space="0" w:color="auto"/>
            </w:tcBorders>
            <w:shd w:val="clear" w:color="auto" w:fill="auto"/>
            <w:vAlign w:val="center"/>
          </w:tcPr>
          <w:p w14:paraId="50657EB1" w14:textId="5775C82E" w:rsidR="00E557E3" w:rsidRPr="00051F7C" w:rsidRDefault="00E557E3" w:rsidP="00E557E3">
            <w:pPr>
              <w:shd w:val="clear" w:color="auto" w:fill="FFFFFF" w:themeFill="background1"/>
              <w:spacing w:before="120"/>
              <w:jc w:val="right"/>
              <w:rPr>
                <w:b/>
                <w:lang w:val="en-US"/>
              </w:rPr>
            </w:pPr>
          </w:p>
        </w:tc>
      </w:tr>
      <w:tr w:rsidR="00FE4847" w:rsidRPr="00573906" w14:paraId="369D780C" w14:textId="77777777" w:rsidTr="00266AB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33B415" w14:textId="34D94A60" w:rsidR="00FE4847" w:rsidRDefault="00FE4847" w:rsidP="00FE4847">
            <w:pPr>
              <w:shd w:val="clear" w:color="auto" w:fill="FFFFFF" w:themeFill="background1"/>
              <w:rPr>
                <w:lang w:val="ro-RO"/>
              </w:rPr>
            </w:pPr>
            <w:r>
              <w:rPr>
                <w:lang w:val="ro-RO"/>
              </w:rPr>
              <w:t>2.16</w:t>
            </w:r>
          </w:p>
        </w:tc>
        <w:tc>
          <w:tcPr>
            <w:tcW w:w="450" w:type="dxa"/>
            <w:tcBorders>
              <w:left w:val="single" w:sz="4" w:space="0" w:color="auto"/>
              <w:bottom w:val="single" w:sz="4" w:space="0" w:color="auto"/>
              <w:right w:val="single" w:sz="4" w:space="0" w:color="auto"/>
            </w:tcBorders>
            <w:shd w:val="clear" w:color="auto" w:fill="FFFFFF" w:themeFill="background1"/>
            <w:vAlign w:val="center"/>
          </w:tcPr>
          <w:p w14:paraId="6C904CEA" w14:textId="77777777" w:rsidR="00FE4847" w:rsidRPr="00051F7C" w:rsidRDefault="00FE4847" w:rsidP="00FE4847">
            <w:pPr>
              <w:shd w:val="clear" w:color="auto" w:fill="FFFFFF" w:themeFill="background1"/>
              <w:jc w:val="center"/>
              <w:rPr>
                <w:rStyle w:val="treelistitemtitle"/>
                <w:bCs/>
                <w:lang w:val="ro-RO"/>
              </w:rPr>
            </w:pPr>
          </w:p>
        </w:tc>
        <w:tc>
          <w:tcPr>
            <w:tcW w:w="3150" w:type="dxa"/>
            <w:gridSpan w:val="3"/>
            <w:tcBorders>
              <w:top w:val="nil"/>
              <w:left w:val="single" w:sz="4" w:space="0" w:color="auto"/>
              <w:bottom w:val="single" w:sz="4" w:space="0" w:color="auto"/>
              <w:right w:val="single" w:sz="4" w:space="0" w:color="auto"/>
            </w:tcBorders>
            <w:shd w:val="clear" w:color="auto" w:fill="auto"/>
            <w:vAlign w:val="bottom"/>
          </w:tcPr>
          <w:p w14:paraId="76E38B31" w14:textId="46DB9641" w:rsidR="00FE4847" w:rsidRPr="00051F7C" w:rsidRDefault="00FE4847" w:rsidP="00FE4847">
            <w:pPr>
              <w:shd w:val="clear" w:color="auto" w:fill="FFFFFF" w:themeFill="background1"/>
              <w:jc w:val="both"/>
              <w:rPr>
                <w:lang w:val="ro-RO"/>
              </w:rPr>
            </w:pPr>
            <w:r>
              <w:t>UREA (8*25ml/8*8ml)</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5FBD15" w14:textId="71200C4F" w:rsidR="00FE4847" w:rsidRPr="00051F7C" w:rsidRDefault="00FE4847" w:rsidP="00FE4847">
            <w:pPr>
              <w:shd w:val="clear" w:color="auto" w:fill="FFFFFF" w:themeFill="background1"/>
              <w:jc w:val="center"/>
              <w:rPr>
                <w:lang w:val="ro-RO"/>
              </w:rPr>
            </w:pPr>
            <w:r>
              <w:t>3</w:t>
            </w:r>
          </w:p>
        </w:tc>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14:paraId="7DE57FDA" w14:textId="75852496" w:rsidR="00FE4847" w:rsidRPr="00051F7C" w:rsidRDefault="00FE4847" w:rsidP="00FE4847">
            <w:pPr>
              <w:shd w:val="clear" w:color="auto" w:fill="FFFFFF" w:themeFill="background1"/>
              <w:jc w:val="center"/>
              <w:rPr>
                <w:lang w:val="ro-RO"/>
              </w:rPr>
            </w:pPr>
            <w:r w:rsidRPr="00B100CA">
              <w:rPr>
                <w:lang w:val="ro-RO"/>
              </w:rPr>
              <w:t>set</w:t>
            </w:r>
          </w:p>
        </w:tc>
        <w:tc>
          <w:tcPr>
            <w:tcW w:w="3600" w:type="dxa"/>
            <w:gridSpan w:val="3"/>
            <w:tcBorders>
              <w:top w:val="nil"/>
              <w:left w:val="single" w:sz="4" w:space="0" w:color="auto"/>
              <w:bottom w:val="single" w:sz="4" w:space="0" w:color="auto"/>
              <w:right w:val="single" w:sz="4" w:space="0" w:color="auto"/>
            </w:tcBorders>
            <w:shd w:val="clear" w:color="auto" w:fill="auto"/>
            <w:vAlign w:val="bottom"/>
          </w:tcPr>
          <w:p w14:paraId="6866DB5C" w14:textId="0FD9924B" w:rsidR="00FE4847" w:rsidRPr="00051F7C" w:rsidRDefault="00FE4847" w:rsidP="00FE4847">
            <w:pPr>
              <w:shd w:val="clear" w:color="auto" w:fill="FFFFFF" w:themeFill="background1"/>
              <w:rPr>
                <w:lang w:val="en-US"/>
              </w:rPr>
            </w:pPr>
            <w:r>
              <w:t>UREASE - GLDH</w:t>
            </w:r>
          </w:p>
        </w:tc>
        <w:tc>
          <w:tcPr>
            <w:tcW w:w="1141" w:type="dxa"/>
            <w:tcBorders>
              <w:top w:val="nil"/>
              <w:left w:val="single" w:sz="4" w:space="0" w:color="auto"/>
              <w:bottom w:val="single" w:sz="4" w:space="0" w:color="auto"/>
              <w:right w:val="single" w:sz="4" w:space="0" w:color="auto"/>
            </w:tcBorders>
            <w:shd w:val="clear" w:color="auto" w:fill="auto"/>
            <w:vAlign w:val="center"/>
          </w:tcPr>
          <w:p w14:paraId="4CFA3A5A" w14:textId="17740C48" w:rsidR="00FE4847" w:rsidRPr="00051F7C" w:rsidRDefault="00FE4847" w:rsidP="00FE4847">
            <w:pPr>
              <w:shd w:val="clear" w:color="auto" w:fill="FFFFFF" w:themeFill="background1"/>
              <w:spacing w:before="120"/>
              <w:jc w:val="right"/>
              <w:rPr>
                <w:b/>
                <w:lang w:val="en-US"/>
              </w:rPr>
            </w:pPr>
          </w:p>
        </w:tc>
      </w:tr>
      <w:tr w:rsidR="00FE4847" w:rsidRPr="00051F7C" w14:paraId="767428C4" w14:textId="77777777" w:rsidTr="0037438D">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AA3DE5" w14:textId="20602F1D" w:rsidR="00FE4847" w:rsidRDefault="00FE4847" w:rsidP="00FE4847">
            <w:pPr>
              <w:shd w:val="clear" w:color="auto" w:fill="FFFFFF" w:themeFill="background1"/>
              <w:rPr>
                <w:lang w:val="ro-RO"/>
              </w:rPr>
            </w:pPr>
            <w:r>
              <w:rPr>
                <w:lang w:val="ro-RO"/>
              </w:rPr>
              <w:t>2.17</w:t>
            </w:r>
          </w:p>
        </w:tc>
        <w:tc>
          <w:tcPr>
            <w:tcW w:w="450" w:type="dxa"/>
            <w:tcBorders>
              <w:left w:val="single" w:sz="4" w:space="0" w:color="auto"/>
              <w:bottom w:val="single" w:sz="4" w:space="0" w:color="auto"/>
              <w:right w:val="single" w:sz="4" w:space="0" w:color="auto"/>
            </w:tcBorders>
            <w:shd w:val="clear" w:color="auto" w:fill="FFFFFF" w:themeFill="background1"/>
            <w:vAlign w:val="center"/>
          </w:tcPr>
          <w:p w14:paraId="7F15560D" w14:textId="77777777" w:rsidR="00FE4847" w:rsidRPr="00051F7C" w:rsidRDefault="00FE4847" w:rsidP="00FE4847">
            <w:pPr>
              <w:shd w:val="clear" w:color="auto" w:fill="FFFFFF" w:themeFill="background1"/>
              <w:jc w:val="center"/>
              <w:rPr>
                <w:rStyle w:val="treelistitemtitle"/>
                <w:bCs/>
                <w:lang w:val="ro-RO"/>
              </w:rPr>
            </w:pPr>
          </w:p>
        </w:tc>
        <w:tc>
          <w:tcPr>
            <w:tcW w:w="3150" w:type="dxa"/>
            <w:gridSpan w:val="3"/>
            <w:tcBorders>
              <w:top w:val="nil"/>
              <w:left w:val="single" w:sz="4" w:space="0" w:color="auto"/>
              <w:bottom w:val="single" w:sz="4" w:space="0" w:color="auto"/>
              <w:right w:val="single" w:sz="4" w:space="0" w:color="auto"/>
            </w:tcBorders>
            <w:shd w:val="clear" w:color="auto" w:fill="auto"/>
          </w:tcPr>
          <w:p w14:paraId="70932515" w14:textId="09B20993" w:rsidR="00FE4847" w:rsidRPr="00051F7C" w:rsidRDefault="00FE4847" w:rsidP="00FE4847">
            <w:pPr>
              <w:shd w:val="clear" w:color="auto" w:fill="FFFFFF" w:themeFill="background1"/>
              <w:jc w:val="both"/>
              <w:rPr>
                <w:lang w:val="ro-RO"/>
              </w:rPr>
            </w:pPr>
            <w:r>
              <w:t>URIC ACID PAP (8*25ml)</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029A47" w14:textId="51CBD5CE" w:rsidR="00FE4847" w:rsidRPr="00FE4847" w:rsidRDefault="00FE4847" w:rsidP="00FE4847">
            <w:pPr>
              <w:shd w:val="clear" w:color="auto" w:fill="FFFFFF" w:themeFill="background1"/>
              <w:jc w:val="center"/>
              <w:rPr>
                <w:lang w:val="ro-MD"/>
              </w:rPr>
            </w:pPr>
            <w:r>
              <w:rPr>
                <w:lang w:val="ro-MD"/>
              </w:rPr>
              <w:t>3</w:t>
            </w:r>
          </w:p>
        </w:tc>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14:paraId="76E5752C" w14:textId="65CD0A44" w:rsidR="00FE4847" w:rsidRPr="00051F7C" w:rsidRDefault="00FE4847" w:rsidP="00FE4847">
            <w:pPr>
              <w:shd w:val="clear" w:color="auto" w:fill="FFFFFF" w:themeFill="background1"/>
              <w:jc w:val="center"/>
              <w:rPr>
                <w:lang w:val="ro-RO"/>
              </w:rPr>
            </w:pPr>
            <w:r w:rsidRPr="00B100CA">
              <w:rPr>
                <w:lang w:val="ro-RO"/>
              </w:rPr>
              <w:t>set</w:t>
            </w:r>
          </w:p>
        </w:tc>
        <w:tc>
          <w:tcPr>
            <w:tcW w:w="3600" w:type="dxa"/>
            <w:gridSpan w:val="3"/>
            <w:tcBorders>
              <w:top w:val="nil"/>
              <w:left w:val="single" w:sz="4" w:space="0" w:color="auto"/>
              <w:bottom w:val="single" w:sz="4" w:space="0" w:color="auto"/>
              <w:right w:val="single" w:sz="4" w:space="0" w:color="auto"/>
            </w:tcBorders>
            <w:shd w:val="clear" w:color="auto" w:fill="auto"/>
          </w:tcPr>
          <w:p w14:paraId="5BCD21F4" w14:textId="060FC4AC" w:rsidR="00FE4847" w:rsidRPr="00051F7C" w:rsidRDefault="00FE4847" w:rsidP="00FE4847">
            <w:pPr>
              <w:shd w:val="clear" w:color="auto" w:fill="FFFFFF" w:themeFill="background1"/>
              <w:rPr>
                <w:lang w:val="en-US"/>
              </w:rPr>
            </w:pPr>
            <w:r>
              <w:t>URICASE - PAP</w:t>
            </w:r>
          </w:p>
        </w:tc>
        <w:tc>
          <w:tcPr>
            <w:tcW w:w="1141" w:type="dxa"/>
            <w:tcBorders>
              <w:top w:val="nil"/>
              <w:left w:val="single" w:sz="4" w:space="0" w:color="auto"/>
              <w:bottom w:val="single" w:sz="4" w:space="0" w:color="auto"/>
              <w:right w:val="single" w:sz="4" w:space="0" w:color="auto"/>
            </w:tcBorders>
            <w:shd w:val="clear" w:color="auto" w:fill="auto"/>
            <w:vAlign w:val="center"/>
          </w:tcPr>
          <w:p w14:paraId="679C68FA" w14:textId="5C8D70F7" w:rsidR="00FE4847" w:rsidRPr="00051F7C" w:rsidRDefault="00FE4847" w:rsidP="00FE4847">
            <w:pPr>
              <w:shd w:val="clear" w:color="auto" w:fill="FFFFFF" w:themeFill="background1"/>
              <w:spacing w:before="120"/>
              <w:jc w:val="right"/>
              <w:rPr>
                <w:b/>
                <w:lang w:val="en-US"/>
              </w:rPr>
            </w:pPr>
          </w:p>
        </w:tc>
      </w:tr>
      <w:tr w:rsidR="00FE4847" w:rsidRPr="00051F7C" w14:paraId="4FCF4741" w14:textId="77777777" w:rsidTr="0037438D">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58A539" w14:textId="0FED1C07" w:rsidR="00FE4847" w:rsidRDefault="00FE4847" w:rsidP="00FE4847">
            <w:pPr>
              <w:shd w:val="clear" w:color="auto" w:fill="FFFFFF" w:themeFill="background1"/>
              <w:rPr>
                <w:lang w:val="ro-RO"/>
              </w:rPr>
            </w:pPr>
            <w:r>
              <w:rPr>
                <w:lang w:val="ro-RO"/>
              </w:rPr>
              <w:t>2.18</w:t>
            </w:r>
          </w:p>
        </w:tc>
        <w:tc>
          <w:tcPr>
            <w:tcW w:w="450" w:type="dxa"/>
            <w:tcBorders>
              <w:left w:val="single" w:sz="4" w:space="0" w:color="auto"/>
              <w:bottom w:val="single" w:sz="4" w:space="0" w:color="auto"/>
              <w:right w:val="single" w:sz="4" w:space="0" w:color="auto"/>
            </w:tcBorders>
            <w:shd w:val="clear" w:color="auto" w:fill="FFFFFF" w:themeFill="background1"/>
            <w:vAlign w:val="center"/>
          </w:tcPr>
          <w:p w14:paraId="49C74044" w14:textId="77777777" w:rsidR="00FE4847" w:rsidRPr="00051F7C" w:rsidRDefault="00FE4847" w:rsidP="00FE4847">
            <w:pPr>
              <w:shd w:val="clear" w:color="auto" w:fill="FFFFFF" w:themeFill="background1"/>
              <w:jc w:val="center"/>
              <w:rPr>
                <w:rStyle w:val="treelistitemtitle"/>
                <w:bCs/>
                <w:lang w:val="ro-RO"/>
              </w:rPr>
            </w:pPr>
          </w:p>
        </w:tc>
        <w:tc>
          <w:tcPr>
            <w:tcW w:w="3150" w:type="dxa"/>
            <w:gridSpan w:val="3"/>
            <w:tcBorders>
              <w:top w:val="nil"/>
              <w:left w:val="single" w:sz="4" w:space="0" w:color="auto"/>
              <w:bottom w:val="single" w:sz="4" w:space="0" w:color="auto"/>
              <w:right w:val="single" w:sz="4" w:space="0" w:color="auto"/>
            </w:tcBorders>
            <w:shd w:val="clear" w:color="auto" w:fill="auto"/>
            <w:vAlign w:val="bottom"/>
          </w:tcPr>
          <w:p w14:paraId="7BF95242" w14:textId="2C0A0FA9" w:rsidR="00FE4847" w:rsidRPr="00051F7C" w:rsidRDefault="00FE4847" w:rsidP="00FE4847">
            <w:pPr>
              <w:shd w:val="clear" w:color="auto" w:fill="FFFFFF" w:themeFill="background1"/>
              <w:jc w:val="both"/>
              <w:rPr>
                <w:lang w:val="ro-RO"/>
              </w:rPr>
            </w:pPr>
            <w:r>
              <w:t>CRP IP (2*26ml/1*9 ml)</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D59AD9" w14:textId="0AC4F4B0" w:rsidR="00FE4847" w:rsidRPr="00FE4847" w:rsidRDefault="00FE4847" w:rsidP="00FE4847">
            <w:pPr>
              <w:shd w:val="clear" w:color="auto" w:fill="FFFFFF" w:themeFill="background1"/>
              <w:jc w:val="center"/>
              <w:rPr>
                <w:lang w:val="ro-MD"/>
              </w:rPr>
            </w:pPr>
            <w:r>
              <w:rPr>
                <w:lang w:val="ro-MD"/>
              </w:rPr>
              <w:t>3</w:t>
            </w:r>
          </w:p>
        </w:tc>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14:paraId="6BA24DD2" w14:textId="4F766AB3" w:rsidR="00FE4847" w:rsidRPr="00051F7C" w:rsidRDefault="00FE4847" w:rsidP="00FE4847">
            <w:pPr>
              <w:shd w:val="clear" w:color="auto" w:fill="FFFFFF" w:themeFill="background1"/>
              <w:jc w:val="center"/>
              <w:rPr>
                <w:lang w:val="ro-RO"/>
              </w:rPr>
            </w:pPr>
            <w:r w:rsidRPr="00B100CA">
              <w:rPr>
                <w:lang w:val="ro-RO"/>
              </w:rPr>
              <w:t>set</w:t>
            </w:r>
          </w:p>
        </w:tc>
        <w:tc>
          <w:tcPr>
            <w:tcW w:w="3600" w:type="dxa"/>
            <w:gridSpan w:val="3"/>
            <w:tcBorders>
              <w:top w:val="nil"/>
              <w:left w:val="single" w:sz="4" w:space="0" w:color="auto"/>
              <w:bottom w:val="single" w:sz="4" w:space="0" w:color="auto"/>
              <w:right w:val="single" w:sz="4" w:space="0" w:color="auto"/>
            </w:tcBorders>
            <w:shd w:val="clear" w:color="auto" w:fill="auto"/>
            <w:vAlign w:val="bottom"/>
          </w:tcPr>
          <w:p w14:paraId="4C906D12" w14:textId="0CE83610" w:rsidR="00FE4847" w:rsidRPr="00051F7C" w:rsidRDefault="00FE4847" w:rsidP="00FE4847">
            <w:pPr>
              <w:shd w:val="clear" w:color="auto" w:fill="FFFFFF" w:themeFill="background1"/>
              <w:rPr>
                <w:lang w:val="en-US"/>
              </w:rPr>
            </w:pPr>
            <w:r>
              <w:t>IMMUNO-TURBIDIMETRY</w:t>
            </w:r>
          </w:p>
        </w:tc>
        <w:tc>
          <w:tcPr>
            <w:tcW w:w="1141" w:type="dxa"/>
            <w:tcBorders>
              <w:top w:val="nil"/>
              <w:left w:val="single" w:sz="4" w:space="0" w:color="auto"/>
              <w:bottom w:val="single" w:sz="4" w:space="0" w:color="auto"/>
              <w:right w:val="single" w:sz="4" w:space="0" w:color="auto"/>
            </w:tcBorders>
            <w:shd w:val="clear" w:color="auto" w:fill="auto"/>
            <w:vAlign w:val="center"/>
          </w:tcPr>
          <w:p w14:paraId="5BB52813" w14:textId="39338EEB" w:rsidR="00FE4847" w:rsidRPr="00051F7C" w:rsidRDefault="00FE4847" w:rsidP="00FE4847">
            <w:pPr>
              <w:shd w:val="clear" w:color="auto" w:fill="FFFFFF" w:themeFill="background1"/>
              <w:spacing w:before="120"/>
              <w:jc w:val="right"/>
              <w:rPr>
                <w:b/>
                <w:lang w:val="en-US"/>
              </w:rPr>
            </w:pPr>
          </w:p>
        </w:tc>
      </w:tr>
      <w:tr w:rsidR="00FE4847" w:rsidRPr="00051F7C" w14:paraId="57575C99" w14:textId="77777777" w:rsidTr="00266AB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7E1EF2" w14:textId="5CE4DDA6" w:rsidR="00FE4847" w:rsidRDefault="00FE4847" w:rsidP="00FE4847">
            <w:pPr>
              <w:shd w:val="clear" w:color="auto" w:fill="FFFFFF" w:themeFill="background1"/>
              <w:rPr>
                <w:lang w:val="ro-RO"/>
              </w:rPr>
            </w:pPr>
            <w:r>
              <w:rPr>
                <w:lang w:val="ro-RO"/>
              </w:rPr>
              <w:t>2.19</w:t>
            </w:r>
          </w:p>
        </w:tc>
        <w:tc>
          <w:tcPr>
            <w:tcW w:w="450" w:type="dxa"/>
            <w:tcBorders>
              <w:left w:val="single" w:sz="4" w:space="0" w:color="auto"/>
              <w:bottom w:val="single" w:sz="4" w:space="0" w:color="auto"/>
              <w:right w:val="single" w:sz="4" w:space="0" w:color="auto"/>
            </w:tcBorders>
            <w:shd w:val="clear" w:color="auto" w:fill="FFFFFF" w:themeFill="background1"/>
            <w:vAlign w:val="center"/>
          </w:tcPr>
          <w:p w14:paraId="02763343" w14:textId="77777777" w:rsidR="00FE4847" w:rsidRPr="00051F7C" w:rsidRDefault="00FE4847" w:rsidP="00FE4847">
            <w:pPr>
              <w:shd w:val="clear" w:color="auto" w:fill="FFFFFF" w:themeFill="background1"/>
              <w:jc w:val="center"/>
              <w:rPr>
                <w:rStyle w:val="treelistitemtitle"/>
                <w:bCs/>
                <w:lang w:val="ro-RO"/>
              </w:rPr>
            </w:pPr>
          </w:p>
        </w:tc>
        <w:tc>
          <w:tcPr>
            <w:tcW w:w="3150" w:type="dxa"/>
            <w:gridSpan w:val="3"/>
            <w:tcBorders>
              <w:top w:val="nil"/>
              <w:left w:val="single" w:sz="4" w:space="0" w:color="auto"/>
              <w:bottom w:val="single" w:sz="4" w:space="0" w:color="auto"/>
              <w:right w:val="single" w:sz="4" w:space="0" w:color="auto"/>
            </w:tcBorders>
            <w:shd w:val="clear" w:color="auto" w:fill="auto"/>
            <w:vAlign w:val="bottom"/>
          </w:tcPr>
          <w:p w14:paraId="0B9942DF" w14:textId="0804D693" w:rsidR="00FE4847" w:rsidRPr="00051F7C" w:rsidRDefault="00FE4847" w:rsidP="00FE4847">
            <w:pPr>
              <w:shd w:val="clear" w:color="auto" w:fill="FFFFFF" w:themeFill="background1"/>
              <w:jc w:val="both"/>
              <w:rPr>
                <w:lang w:val="ro-RO"/>
              </w:rPr>
            </w:pPr>
            <w:r>
              <w:t>WASH SOLUTION A (16*26ml)</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A71AF7" w14:textId="3CA88C83" w:rsidR="00FE4847" w:rsidRPr="00051F7C" w:rsidRDefault="00FE4847" w:rsidP="00FE4847">
            <w:pPr>
              <w:shd w:val="clear" w:color="auto" w:fill="FFFFFF" w:themeFill="background1"/>
              <w:jc w:val="center"/>
              <w:rPr>
                <w:lang w:val="ro-RO"/>
              </w:rPr>
            </w:pPr>
            <w:r>
              <w:t>2</w:t>
            </w:r>
          </w:p>
        </w:tc>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14:paraId="52C237CF" w14:textId="29233F87" w:rsidR="00FE4847" w:rsidRPr="00051F7C" w:rsidRDefault="00FE4847" w:rsidP="00FE4847">
            <w:pPr>
              <w:shd w:val="clear" w:color="auto" w:fill="FFFFFF" w:themeFill="background1"/>
              <w:jc w:val="center"/>
              <w:rPr>
                <w:lang w:val="ro-RO"/>
              </w:rPr>
            </w:pPr>
            <w:r w:rsidRPr="00B100CA">
              <w:rPr>
                <w:lang w:val="ro-RO"/>
              </w:rPr>
              <w:t>set</w:t>
            </w:r>
          </w:p>
        </w:tc>
        <w:tc>
          <w:tcPr>
            <w:tcW w:w="3600" w:type="dxa"/>
            <w:gridSpan w:val="3"/>
            <w:tcBorders>
              <w:top w:val="nil"/>
              <w:left w:val="single" w:sz="4" w:space="0" w:color="auto"/>
              <w:bottom w:val="single" w:sz="4" w:space="0" w:color="auto"/>
              <w:right w:val="single" w:sz="4" w:space="0" w:color="auto"/>
            </w:tcBorders>
            <w:shd w:val="clear" w:color="auto" w:fill="auto"/>
            <w:vAlign w:val="bottom"/>
          </w:tcPr>
          <w:p w14:paraId="7FE3D2BB" w14:textId="4848F1E3" w:rsidR="00FE4847" w:rsidRPr="00051F7C" w:rsidRDefault="00FE4847" w:rsidP="00FE4847">
            <w:pPr>
              <w:shd w:val="clear" w:color="auto" w:fill="FFFFFF" w:themeFill="background1"/>
              <w:rPr>
                <w:lang w:val="en-US"/>
              </w:rPr>
            </w:pPr>
            <w:r>
              <w:t xml:space="preserve">WASH SOLUTION A </w:t>
            </w:r>
          </w:p>
        </w:tc>
        <w:tc>
          <w:tcPr>
            <w:tcW w:w="1141" w:type="dxa"/>
            <w:tcBorders>
              <w:top w:val="nil"/>
              <w:left w:val="single" w:sz="4" w:space="0" w:color="auto"/>
              <w:bottom w:val="single" w:sz="4" w:space="0" w:color="auto"/>
              <w:right w:val="single" w:sz="4" w:space="0" w:color="auto"/>
            </w:tcBorders>
            <w:shd w:val="clear" w:color="auto" w:fill="auto"/>
            <w:vAlign w:val="center"/>
          </w:tcPr>
          <w:p w14:paraId="62183FE0" w14:textId="09FEA963" w:rsidR="00FE4847" w:rsidRPr="00051F7C" w:rsidRDefault="00FE4847" w:rsidP="00FE4847">
            <w:pPr>
              <w:shd w:val="clear" w:color="auto" w:fill="FFFFFF" w:themeFill="background1"/>
              <w:spacing w:before="120"/>
              <w:jc w:val="right"/>
              <w:rPr>
                <w:b/>
                <w:lang w:val="en-US"/>
              </w:rPr>
            </w:pPr>
          </w:p>
        </w:tc>
      </w:tr>
      <w:tr w:rsidR="00FE4847" w:rsidRPr="00051F7C" w14:paraId="670640D9" w14:textId="77777777" w:rsidTr="00266AB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A22D9A" w14:textId="571DF6A9" w:rsidR="00FE4847" w:rsidRDefault="00FE4847" w:rsidP="00FE4847">
            <w:pPr>
              <w:shd w:val="clear" w:color="auto" w:fill="FFFFFF" w:themeFill="background1"/>
              <w:rPr>
                <w:lang w:val="ro-RO"/>
              </w:rPr>
            </w:pPr>
            <w:r>
              <w:rPr>
                <w:lang w:val="ro-RO"/>
              </w:rPr>
              <w:t>2.20</w:t>
            </w:r>
          </w:p>
        </w:tc>
        <w:tc>
          <w:tcPr>
            <w:tcW w:w="450" w:type="dxa"/>
            <w:tcBorders>
              <w:left w:val="single" w:sz="4" w:space="0" w:color="auto"/>
              <w:bottom w:val="single" w:sz="4" w:space="0" w:color="auto"/>
              <w:right w:val="single" w:sz="4" w:space="0" w:color="auto"/>
            </w:tcBorders>
            <w:shd w:val="clear" w:color="auto" w:fill="FFFFFF" w:themeFill="background1"/>
            <w:vAlign w:val="center"/>
          </w:tcPr>
          <w:p w14:paraId="16BC273E" w14:textId="77777777" w:rsidR="00FE4847" w:rsidRPr="00051F7C" w:rsidRDefault="00FE4847" w:rsidP="00FE4847">
            <w:pPr>
              <w:shd w:val="clear" w:color="auto" w:fill="FFFFFF" w:themeFill="background1"/>
              <w:jc w:val="center"/>
              <w:rPr>
                <w:rStyle w:val="treelistitemtitle"/>
                <w:bCs/>
                <w:lang w:val="ro-RO"/>
              </w:rPr>
            </w:pPr>
          </w:p>
        </w:tc>
        <w:tc>
          <w:tcPr>
            <w:tcW w:w="3150" w:type="dxa"/>
            <w:gridSpan w:val="3"/>
            <w:tcBorders>
              <w:top w:val="nil"/>
              <w:left w:val="single" w:sz="4" w:space="0" w:color="auto"/>
              <w:bottom w:val="single" w:sz="4" w:space="0" w:color="auto"/>
              <w:right w:val="single" w:sz="4" w:space="0" w:color="auto"/>
            </w:tcBorders>
            <w:shd w:val="clear" w:color="auto" w:fill="auto"/>
            <w:vAlign w:val="bottom"/>
          </w:tcPr>
          <w:p w14:paraId="4B3A3523" w14:textId="20AF92CC" w:rsidR="00FE4847" w:rsidRPr="00051F7C" w:rsidRDefault="00FE4847" w:rsidP="00FE4847">
            <w:pPr>
              <w:shd w:val="clear" w:color="auto" w:fill="FFFFFF" w:themeFill="background1"/>
              <w:jc w:val="both"/>
              <w:rPr>
                <w:lang w:val="ro-RO"/>
              </w:rPr>
            </w:pPr>
            <w:r>
              <w:t>WASH SOLUTION B (8*26ml)</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1561B9" w14:textId="0A9F4EB1" w:rsidR="00FE4847" w:rsidRPr="00051F7C" w:rsidRDefault="00FE4847" w:rsidP="00FE4847">
            <w:pPr>
              <w:shd w:val="clear" w:color="auto" w:fill="FFFFFF" w:themeFill="background1"/>
              <w:jc w:val="center"/>
              <w:rPr>
                <w:lang w:val="ro-RO"/>
              </w:rPr>
            </w:pPr>
            <w:r>
              <w:t>2</w:t>
            </w:r>
          </w:p>
        </w:tc>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14:paraId="3652C02A" w14:textId="1C9A80B8" w:rsidR="00FE4847" w:rsidRPr="00051F7C" w:rsidRDefault="00FE4847" w:rsidP="00FE4847">
            <w:pPr>
              <w:shd w:val="clear" w:color="auto" w:fill="FFFFFF" w:themeFill="background1"/>
              <w:jc w:val="center"/>
              <w:rPr>
                <w:lang w:val="ro-RO"/>
              </w:rPr>
            </w:pPr>
            <w:r w:rsidRPr="00B100CA">
              <w:rPr>
                <w:lang w:val="ro-RO"/>
              </w:rPr>
              <w:t>set</w:t>
            </w:r>
          </w:p>
        </w:tc>
        <w:tc>
          <w:tcPr>
            <w:tcW w:w="3600" w:type="dxa"/>
            <w:gridSpan w:val="3"/>
            <w:tcBorders>
              <w:top w:val="nil"/>
              <w:left w:val="single" w:sz="4" w:space="0" w:color="auto"/>
              <w:bottom w:val="single" w:sz="4" w:space="0" w:color="auto"/>
              <w:right w:val="single" w:sz="4" w:space="0" w:color="auto"/>
            </w:tcBorders>
            <w:shd w:val="clear" w:color="auto" w:fill="auto"/>
            <w:vAlign w:val="bottom"/>
          </w:tcPr>
          <w:p w14:paraId="1FA2C973" w14:textId="6E48D0F5" w:rsidR="00FE4847" w:rsidRPr="00051F7C" w:rsidRDefault="00FE4847" w:rsidP="00FE4847">
            <w:pPr>
              <w:shd w:val="clear" w:color="auto" w:fill="FFFFFF" w:themeFill="background1"/>
              <w:rPr>
                <w:lang w:val="en-US"/>
              </w:rPr>
            </w:pPr>
            <w:r>
              <w:t xml:space="preserve">WASH SOLUTION B </w:t>
            </w:r>
          </w:p>
        </w:tc>
        <w:tc>
          <w:tcPr>
            <w:tcW w:w="1141" w:type="dxa"/>
            <w:tcBorders>
              <w:top w:val="nil"/>
              <w:left w:val="single" w:sz="4" w:space="0" w:color="auto"/>
              <w:bottom w:val="single" w:sz="4" w:space="0" w:color="auto"/>
              <w:right w:val="single" w:sz="4" w:space="0" w:color="auto"/>
            </w:tcBorders>
            <w:shd w:val="clear" w:color="auto" w:fill="auto"/>
            <w:vAlign w:val="center"/>
          </w:tcPr>
          <w:p w14:paraId="4317117A" w14:textId="09B4F08B" w:rsidR="00FE4847" w:rsidRPr="00051F7C" w:rsidRDefault="00FE4847" w:rsidP="00FE4847">
            <w:pPr>
              <w:shd w:val="clear" w:color="auto" w:fill="FFFFFF" w:themeFill="background1"/>
              <w:spacing w:before="120"/>
              <w:jc w:val="right"/>
              <w:rPr>
                <w:b/>
                <w:lang w:val="en-US"/>
              </w:rPr>
            </w:pPr>
          </w:p>
        </w:tc>
      </w:tr>
      <w:tr w:rsidR="00FE4847" w:rsidRPr="00051F7C" w14:paraId="500D2412" w14:textId="77777777" w:rsidTr="00266AB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1C200A" w14:textId="158B79D7" w:rsidR="00FE4847" w:rsidRDefault="00FE4847" w:rsidP="00FE4847">
            <w:pPr>
              <w:shd w:val="clear" w:color="auto" w:fill="FFFFFF" w:themeFill="background1"/>
              <w:rPr>
                <w:lang w:val="ro-RO"/>
              </w:rPr>
            </w:pPr>
            <w:r>
              <w:rPr>
                <w:lang w:val="ro-RO"/>
              </w:rPr>
              <w:t>2.21</w:t>
            </w:r>
          </w:p>
        </w:tc>
        <w:tc>
          <w:tcPr>
            <w:tcW w:w="450" w:type="dxa"/>
            <w:tcBorders>
              <w:left w:val="single" w:sz="4" w:space="0" w:color="auto"/>
              <w:bottom w:val="single" w:sz="4" w:space="0" w:color="auto"/>
              <w:right w:val="single" w:sz="4" w:space="0" w:color="auto"/>
            </w:tcBorders>
            <w:shd w:val="clear" w:color="auto" w:fill="FFFFFF" w:themeFill="background1"/>
            <w:vAlign w:val="center"/>
          </w:tcPr>
          <w:p w14:paraId="4405F13B" w14:textId="77777777" w:rsidR="00FE4847" w:rsidRPr="00051F7C" w:rsidRDefault="00FE4847" w:rsidP="00FE4847">
            <w:pPr>
              <w:shd w:val="clear" w:color="auto" w:fill="FFFFFF" w:themeFill="background1"/>
              <w:jc w:val="center"/>
              <w:rPr>
                <w:rStyle w:val="treelistitemtitle"/>
                <w:bCs/>
                <w:lang w:val="ro-RO"/>
              </w:rPr>
            </w:pPr>
          </w:p>
        </w:tc>
        <w:tc>
          <w:tcPr>
            <w:tcW w:w="3150" w:type="dxa"/>
            <w:gridSpan w:val="3"/>
            <w:tcBorders>
              <w:top w:val="nil"/>
              <w:left w:val="single" w:sz="4" w:space="0" w:color="auto"/>
              <w:bottom w:val="single" w:sz="4" w:space="0" w:color="auto"/>
              <w:right w:val="single" w:sz="4" w:space="0" w:color="auto"/>
            </w:tcBorders>
            <w:shd w:val="clear" w:color="auto" w:fill="auto"/>
            <w:vAlign w:val="bottom"/>
          </w:tcPr>
          <w:p w14:paraId="330436DB" w14:textId="639F89BB" w:rsidR="00FE4847" w:rsidRPr="00051F7C" w:rsidRDefault="00FE4847" w:rsidP="00FE4847">
            <w:pPr>
              <w:shd w:val="clear" w:color="auto" w:fill="FFFFFF" w:themeFill="background1"/>
              <w:jc w:val="both"/>
              <w:rPr>
                <w:lang w:val="ro-RO"/>
              </w:rPr>
            </w:pPr>
            <w:r>
              <w:t>CK-MB CONTROL(4*3ml)</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B941E8" w14:textId="7A73A811" w:rsidR="00FE4847" w:rsidRPr="00051F7C" w:rsidRDefault="00FE4847" w:rsidP="00FE4847">
            <w:pPr>
              <w:shd w:val="clear" w:color="auto" w:fill="FFFFFF" w:themeFill="background1"/>
              <w:jc w:val="center"/>
              <w:rPr>
                <w:lang w:val="ro-RO"/>
              </w:rPr>
            </w:pPr>
            <w:r>
              <w:rPr>
                <w:lang w:val="ro-MD"/>
              </w:rPr>
              <w:t>2</w:t>
            </w:r>
          </w:p>
        </w:tc>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14:paraId="35222CA9" w14:textId="42038BE9" w:rsidR="00FE4847" w:rsidRPr="00051F7C" w:rsidRDefault="00FE4847" w:rsidP="00FE4847">
            <w:pPr>
              <w:shd w:val="clear" w:color="auto" w:fill="FFFFFF" w:themeFill="background1"/>
              <w:jc w:val="center"/>
              <w:rPr>
                <w:lang w:val="ro-RO"/>
              </w:rPr>
            </w:pPr>
            <w:r w:rsidRPr="00B100CA">
              <w:rPr>
                <w:lang w:val="ro-RO"/>
              </w:rPr>
              <w:t>set</w:t>
            </w:r>
          </w:p>
        </w:tc>
        <w:tc>
          <w:tcPr>
            <w:tcW w:w="3600" w:type="dxa"/>
            <w:gridSpan w:val="3"/>
            <w:tcBorders>
              <w:top w:val="nil"/>
              <w:left w:val="single" w:sz="4" w:space="0" w:color="auto"/>
              <w:bottom w:val="single" w:sz="4" w:space="0" w:color="auto"/>
              <w:right w:val="single" w:sz="4" w:space="0" w:color="auto"/>
            </w:tcBorders>
            <w:shd w:val="clear" w:color="auto" w:fill="auto"/>
            <w:vAlign w:val="bottom"/>
          </w:tcPr>
          <w:p w14:paraId="7B181EE4" w14:textId="1D1B4DAD" w:rsidR="00FE4847" w:rsidRPr="00051F7C" w:rsidRDefault="00FE4847" w:rsidP="00FE4847">
            <w:pPr>
              <w:shd w:val="clear" w:color="auto" w:fill="FFFFFF" w:themeFill="background1"/>
              <w:rPr>
                <w:lang w:val="en-US"/>
              </w:rPr>
            </w:pPr>
            <w:r>
              <w:t>CONTROLS (Human serum base)</w:t>
            </w:r>
          </w:p>
        </w:tc>
        <w:tc>
          <w:tcPr>
            <w:tcW w:w="1141" w:type="dxa"/>
            <w:tcBorders>
              <w:top w:val="nil"/>
              <w:left w:val="single" w:sz="4" w:space="0" w:color="auto"/>
              <w:bottom w:val="single" w:sz="4" w:space="0" w:color="auto"/>
              <w:right w:val="single" w:sz="4" w:space="0" w:color="auto"/>
            </w:tcBorders>
            <w:shd w:val="clear" w:color="auto" w:fill="auto"/>
            <w:vAlign w:val="center"/>
          </w:tcPr>
          <w:p w14:paraId="67660650" w14:textId="7D7CB319" w:rsidR="00FE4847" w:rsidRPr="00051F7C" w:rsidRDefault="00FE4847" w:rsidP="00FE4847">
            <w:pPr>
              <w:shd w:val="clear" w:color="auto" w:fill="FFFFFF" w:themeFill="background1"/>
              <w:spacing w:before="120"/>
              <w:jc w:val="right"/>
              <w:rPr>
                <w:b/>
                <w:lang w:val="en-US"/>
              </w:rPr>
            </w:pPr>
          </w:p>
        </w:tc>
      </w:tr>
      <w:tr w:rsidR="00FE4847" w:rsidRPr="00366E40" w14:paraId="5FDF8C6B" w14:textId="77777777" w:rsidTr="00266AB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E5071B" w14:textId="4F6F0418" w:rsidR="00FE4847" w:rsidRDefault="00FE4847" w:rsidP="00FE4847">
            <w:pPr>
              <w:shd w:val="clear" w:color="auto" w:fill="FFFFFF" w:themeFill="background1"/>
              <w:rPr>
                <w:lang w:val="ro-RO"/>
              </w:rPr>
            </w:pPr>
            <w:r>
              <w:rPr>
                <w:lang w:val="ro-RO"/>
              </w:rPr>
              <w:t>2.22</w:t>
            </w:r>
          </w:p>
        </w:tc>
        <w:tc>
          <w:tcPr>
            <w:tcW w:w="450" w:type="dxa"/>
            <w:tcBorders>
              <w:left w:val="single" w:sz="4" w:space="0" w:color="auto"/>
              <w:bottom w:val="single" w:sz="4" w:space="0" w:color="auto"/>
              <w:right w:val="single" w:sz="4" w:space="0" w:color="auto"/>
            </w:tcBorders>
            <w:shd w:val="clear" w:color="auto" w:fill="FFFFFF" w:themeFill="background1"/>
            <w:vAlign w:val="center"/>
          </w:tcPr>
          <w:p w14:paraId="7C4E8DF1" w14:textId="77777777" w:rsidR="00FE4847" w:rsidRPr="00051F7C" w:rsidRDefault="00FE4847" w:rsidP="00FE4847">
            <w:pPr>
              <w:shd w:val="clear" w:color="auto" w:fill="FFFFFF" w:themeFill="background1"/>
              <w:jc w:val="center"/>
              <w:rPr>
                <w:rStyle w:val="treelistitemtitle"/>
                <w:bCs/>
                <w:lang w:val="ro-RO"/>
              </w:rPr>
            </w:pPr>
          </w:p>
        </w:tc>
        <w:tc>
          <w:tcPr>
            <w:tcW w:w="3150" w:type="dxa"/>
            <w:gridSpan w:val="3"/>
            <w:tcBorders>
              <w:top w:val="nil"/>
              <w:left w:val="single" w:sz="4" w:space="0" w:color="auto"/>
              <w:bottom w:val="single" w:sz="4" w:space="0" w:color="auto"/>
              <w:right w:val="single" w:sz="4" w:space="0" w:color="auto"/>
            </w:tcBorders>
            <w:shd w:val="clear" w:color="auto" w:fill="auto"/>
            <w:vAlign w:val="bottom"/>
          </w:tcPr>
          <w:p w14:paraId="6CA84F68" w14:textId="2BFB565D" w:rsidR="00FE4847" w:rsidRPr="00051F7C" w:rsidRDefault="00FE4847" w:rsidP="00FE4847">
            <w:pPr>
              <w:shd w:val="clear" w:color="auto" w:fill="FFFFFF" w:themeFill="background1"/>
              <w:jc w:val="both"/>
              <w:rPr>
                <w:lang w:val="ro-RO"/>
              </w:rPr>
            </w:pPr>
            <w:r>
              <w:t>Reaction Rottor</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FB488A" w14:textId="642D0899" w:rsidR="00FE4847" w:rsidRPr="00FE4847" w:rsidRDefault="00FE4847" w:rsidP="00FE4847">
            <w:pPr>
              <w:shd w:val="clear" w:color="auto" w:fill="FFFFFF" w:themeFill="background1"/>
              <w:jc w:val="center"/>
              <w:rPr>
                <w:lang w:val="ro-MD"/>
              </w:rPr>
            </w:pPr>
            <w:r>
              <w:rPr>
                <w:lang w:val="ro-MD"/>
              </w:rPr>
              <w:t>2</w:t>
            </w:r>
          </w:p>
        </w:tc>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14:paraId="361A7E12" w14:textId="2EAFB51E" w:rsidR="00FE4847" w:rsidRPr="00051F7C" w:rsidRDefault="00FE4847" w:rsidP="00FE4847">
            <w:pPr>
              <w:shd w:val="clear" w:color="auto" w:fill="FFFFFF" w:themeFill="background1"/>
              <w:jc w:val="center"/>
              <w:rPr>
                <w:lang w:val="ro-RO"/>
              </w:rPr>
            </w:pPr>
            <w:r w:rsidRPr="00B100CA">
              <w:rPr>
                <w:lang w:val="ro-RO"/>
              </w:rPr>
              <w:t>set</w:t>
            </w:r>
          </w:p>
        </w:tc>
        <w:tc>
          <w:tcPr>
            <w:tcW w:w="3600" w:type="dxa"/>
            <w:gridSpan w:val="3"/>
            <w:tcBorders>
              <w:top w:val="nil"/>
              <w:left w:val="single" w:sz="4" w:space="0" w:color="auto"/>
              <w:bottom w:val="single" w:sz="4" w:space="0" w:color="auto"/>
              <w:right w:val="single" w:sz="4" w:space="0" w:color="auto"/>
            </w:tcBorders>
            <w:shd w:val="clear" w:color="auto" w:fill="auto"/>
            <w:vAlign w:val="bottom"/>
          </w:tcPr>
          <w:p w14:paraId="31634B43" w14:textId="25C40A14" w:rsidR="00FE4847" w:rsidRPr="00051F7C" w:rsidRDefault="00FE4847" w:rsidP="00FE4847">
            <w:pPr>
              <w:shd w:val="clear" w:color="auto" w:fill="FFFFFF" w:themeFill="background1"/>
              <w:rPr>
                <w:lang w:val="en-US"/>
              </w:rPr>
            </w:pPr>
            <w:r w:rsidRPr="00CD61B1">
              <w:rPr>
                <w:lang w:val="en-US"/>
              </w:rPr>
              <w:t>CRP IP Calibrator Set (5 levels*1 ml)</w:t>
            </w:r>
          </w:p>
        </w:tc>
        <w:tc>
          <w:tcPr>
            <w:tcW w:w="1141" w:type="dxa"/>
            <w:tcBorders>
              <w:top w:val="nil"/>
              <w:left w:val="single" w:sz="4" w:space="0" w:color="auto"/>
              <w:bottom w:val="single" w:sz="4" w:space="0" w:color="auto"/>
              <w:right w:val="single" w:sz="4" w:space="0" w:color="auto"/>
            </w:tcBorders>
            <w:shd w:val="clear" w:color="auto" w:fill="auto"/>
            <w:vAlign w:val="center"/>
          </w:tcPr>
          <w:p w14:paraId="494B1132" w14:textId="33EFC589" w:rsidR="00FE4847" w:rsidRPr="00051F7C" w:rsidRDefault="00FE4847" w:rsidP="00FE4847">
            <w:pPr>
              <w:shd w:val="clear" w:color="auto" w:fill="FFFFFF" w:themeFill="background1"/>
              <w:spacing w:before="120"/>
              <w:jc w:val="right"/>
              <w:rPr>
                <w:b/>
                <w:lang w:val="en-US"/>
              </w:rPr>
            </w:pPr>
          </w:p>
        </w:tc>
      </w:tr>
      <w:tr w:rsidR="00FE4847" w:rsidRPr="00051F7C" w14:paraId="33CC5829" w14:textId="77777777" w:rsidTr="000F3320">
        <w:trPr>
          <w:trHeight w:val="397"/>
        </w:trPr>
        <w:tc>
          <w:tcPr>
            <w:tcW w:w="9236" w:type="dxa"/>
            <w:gridSpan w:val="10"/>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29CF71" w14:textId="53737213" w:rsidR="00FE4847" w:rsidRPr="00051F7C" w:rsidRDefault="00FE4847" w:rsidP="00FE4847">
            <w:pPr>
              <w:shd w:val="clear" w:color="auto" w:fill="FFFFFF" w:themeFill="background1"/>
              <w:rPr>
                <w:lang w:val="en-US"/>
              </w:rPr>
            </w:pPr>
            <w:r w:rsidRPr="00051F7C">
              <w:rPr>
                <w:b/>
                <w:lang w:val="en-US"/>
              </w:rPr>
              <w:t>Total Lot 2</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tcPr>
          <w:p w14:paraId="4A0819A3" w14:textId="614BBC28" w:rsidR="00FE4847" w:rsidRPr="00051F7C" w:rsidRDefault="00FE4847" w:rsidP="00FE4847">
            <w:pPr>
              <w:shd w:val="clear" w:color="auto" w:fill="FFFFFF" w:themeFill="background1"/>
              <w:spacing w:before="120"/>
              <w:jc w:val="right"/>
              <w:rPr>
                <w:b/>
                <w:lang w:val="en-US"/>
              </w:rPr>
            </w:pPr>
            <w:r>
              <w:rPr>
                <w:b/>
                <w:lang w:val="en-US"/>
              </w:rPr>
              <w:t>63 550,00</w:t>
            </w:r>
          </w:p>
        </w:tc>
      </w:tr>
      <w:tr w:rsidR="00FE4847" w:rsidRPr="00366E40" w14:paraId="4665E17E" w14:textId="77777777" w:rsidTr="000F3320">
        <w:trPr>
          <w:trHeight w:val="397"/>
        </w:trPr>
        <w:tc>
          <w:tcPr>
            <w:tcW w:w="9236" w:type="dxa"/>
            <w:gridSpan w:val="10"/>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68442D" w14:textId="50B40DF3" w:rsidR="00FE4847" w:rsidRPr="005D7178" w:rsidRDefault="00FE4847" w:rsidP="00FE4847">
            <w:pPr>
              <w:shd w:val="clear" w:color="auto" w:fill="FFFFFF" w:themeFill="background1"/>
              <w:rPr>
                <w:sz w:val="22"/>
                <w:szCs w:val="22"/>
                <w:lang w:val="en-US"/>
              </w:rPr>
            </w:pPr>
            <w:r w:rsidRPr="005D7178">
              <w:rPr>
                <w:b/>
                <w:bCs/>
                <w:i/>
                <w:color w:val="000000" w:themeColor="text1"/>
                <w:sz w:val="22"/>
                <w:szCs w:val="22"/>
                <w:lang w:val="en-US"/>
              </w:rPr>
              <w:t xml:space="preserve">Lotul 3  </w:t>
            </w:r>
            <w:r w:rsidRPr="005D7178">
              <w:rPr>
                <w:b/>
                <w:i/>
                <w:sz w:val="22"/>
                <w:szCs w:val="22"/>
                <w:lang w:val="en-US"/>
              </w:rPr>
              <w:t>Teste pentru analizatorul imunologic cu florescență ,,Lansionbio LS-1100”</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0C5D59" w14:textId="77777777" w:rsidR="00FE4847" w:rsidRPr="00051F7C" w:rsidRDefault="00FE4847" w:rsidP="00FE4847">
            <w:pPr>
              <w:shd w:val="clear" w:color="auto" w:fill="FFFFFF" w:themeFill="background1"/>
              <w:spacing w:before="120"/>
              <w:jc w:val="right"/>
              <w:rPr>
                <w:b/>
                <w:lang w:val="en-US"/>
              </w:rPr>
            </w:pPr>
          </w:p>
        </w:tc>
      </w:tr>
      <w:tr w:rsidR="00FE4847" w:rsidRPr="00366E40" w14:paraId="5841FAF7"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CF06DE" w14:textId="21274EDE" w:rsidR="00FE4847" w:rsidRPr="00051F7C" w:rsidRDefault="00FE4847" w:rsidP="00FE4847">
            <w:pPr>
              <w:shd w:val="clear" w:color="auto" w:fill="FFFFFF" w:themeFill="background1"/>
              <w:rPr>
                <w:lang w:val="ro-RO"/>
              </w:rPr>
            </w:pPr>
            <w:r>
              <w:rPr>
                <w:lang w:val="ro-RO"/>
              </w:rPr>
              <w:t>3.1</w:t>
            </w:r>
          </w:p>
        </w:tc>
        <w:tc>
          <w:tcPr>
            <w:tcW w:w="450" w:type="dxa"/>
            <w:vMerge w:val="restart"/>
            <w:tcBorders>
              <w:top w:val="single" w:sz="4" w:space="0" w:color="auto"/>
              <w:left w:val="single" w:sz="4" w:space="0" w:color="auto"/>
              <w:right w:val="single" w:sz="4" w:space="0" w:color="auto"/>
            </w:tcBorders>
            <w:shd w:val="clear" w:color="auto" w:fill="FFFFFF" w:themeFill="background1"/>
            <w:vAlign w:val="center"/>
          </w:tcPr>
          <w:p w14:paraId="10474945" w14:textId="26F4D3AC" w:rsidR="00FE4847" w:rsidRPr="002B0554" w:rsidRDefault="00FE4847" w:rsidP="00FE4847">
            <w:pPr>
              <w:shd w:val="clear" w:color="auto" w:fill="FFFFFF" w:themeFill="background1"/>
              <w:jc w:val="center"/>
              <w:rPr>
                <w:lang w:val="en-US"/>
              </w:rPr>
            </w:pPr>
          </w:p>
        </w:tc>
        <w:tc>
          <w:tcPr>
            <w:tcW w:w="2295" w:type="dxa"/>
            <w:tcBorders>
              <w:top w:val="single" w:sz="4" w:space="0" w:color="auto"/>
              <w:left w:val="single" w:sz="4" w:space="0" w:color="auto"/>
              <w:bottom w:val="single" w:sz="4" w:space="0" w:color="auto"/>
              <w:right w:val="single" w:sz="4" w:space="0" w:color="auto"/>
            </w:tcBorders>
            <w:shd w:val="clear" w:color="auto" w:fill="auto"/>
            <w:vAlign w:val="bottom"/>
          </w:tcPr>
          <w:p w14:paraId="19D28EA5" w14:textId="3C4D606D" w:rsidR="00FE4847" w:rsidRPr="00051F7C" w:rsidRDefault="00FE4847" w:rsidP="00FE4847">
            <w:pPr>
              <w:shd w:val="clear" w:color="auto" w:fill="FFFFFF" w:themeFill="background1"/>
              <w:jc w:val="both"/>
              <w:rPr>
                <w:lang w:val="ro-RO"/>
              </w:rPr>
            </w:pPr>
            <w:r w:rsidRPr="006347B6">
              <w:rPr>
                <w:lang w:val="en-US"/>
              </w:rPr>
              <w:t>Test pentru determinarea ”HbA1C” (cutie 25 teste) HbA1C - Hemoglobină glicolizată (hemoglobină glicată)</w:t>
            </w:r>
          </w:p>
        </w:tc>
        <w:tc>
          <w:tcPr>
            <w:tcW w:w="8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B71AB8" w14:textId="36C7F588" w:rsidR="00FE4847" w:rsidRPr="00051F7C" w:rsidRDefault="00FE4847" w:rsidP="00FE4847">
            <w:pPr>
              <w:shd w:val="clear" w:color="auto" w:fill="FFFFFF" w:themeFill="background1"/>
              <w:jc w:val="center"/>
              <w:rPr>
                <w:lang w:val="ro-RO"/>
              </w:rPr>
            </w:pPr>
            <w:r>
              <w:t>1</w:t>
            </w:r>
            <w:r>
              <w:rPr>
                <w:lang w:val="ro-MD"/>
              </w:rPr>
              <w:t>5</w:t>
            </w:r>
            <w:r>
              <w:t>00</w:t>
            </w:r>
          </w:p>
        </w:tc>
        <w:tc>
          <w:tcPr>
            <w:tcW w:w="563" w:type="dxa"/>
            <w:tcBorders>
              <w:top w:val="single" w:sz="4" w:space="0" w:color="auto"/>
              <w:left w:val="nil"/>
              <w:bottom w:val="single" w:sz="4" w:space="0" w:color="auto"/>
              <w:right w:val="single" w:sz="4" w:space="0" w:color="auto"/>
            </w:tcBorders>
            <w:shd w:val="clear" w:color="auto" w:fill="auto"/>
            <w:vAlign w:val="center"/>
          </w:tcPr>
          <w:p w14:paraId="3488E953" w14:textId="3A729590" w:rsidR="00FE4847" w:rsidRPr="00051F7C" w:rsidRDefault="00FE4847" w:rsidP="00FE4847">
            <w:pPr>
              <w:shd w:val="clear" w:color="auto" w:fill="FFFFFF" w:themeFill="background1"/>
              <w:jc w:val="center"/>
              <w:rPr>
                <w:lang w:val="ro-RO"/>
              </w:rPr>
            </w:pPr>
            <w:r>
              <w:rPr>
                <w:lang w:val="ro-RO"/>
              </w:rPr>
              <w:t>buc</w:t>
            </w:r>
          </w:p>
        </w:tc>
        <w:tc>
          <w:tcPr>
            <w:tcW w:w="438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C5253C0" w14:textId="5EDBAE8E" w:rsidR="00FE4847" w:rsidRPr="00051F7C" w:rsidRDefault="00FE4847" w:rsidP="00FE4847">
            <w:pPr>
              <w:shd w:val="clear" w:color="auto" w:fill="FFFFFF" w:themeFill="background1"/>
              <w:rPr>
                <w:i/>
                <w:lang w:val="en-US"/>
              </w:rPr>
            </w:pPr>
            <w:r w:rsidRPr="006347B6">
              <w:rPr>
                <w:color w:val="000000"/>
                <w:lang w:val="en-US"/>
              </w:rPr>
              <w:t>Cerinţe generale Marcaj CE, material pentru investigații – sânge. Ambalaj – cutie 25 teste. Compatibil cu analizatorul portativ imunologic LS-1100 (sistem inchis).</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5D63C9CF" w14:textId="7D6574F1" w:rsidR="00FE4847" w:rsidRPr="00145807" w:rsidRDefault="00FE4847" w:rsidP="00FE4847">
            <w:pPr>
              <w:shd w:val="clear" w:color="auto" w:fill="FFFFFF" w:themeFill="background1"/>
              <w:spacing w:before="120"/>
              <w:jc w:val="right"/>
              <w:rPr>
                <w:b/>
                <w:lang w:val="ro-RO"/>
              </w:rPr>
            </w:pPr>
          </w:p>
        </w:tc>
      </w:tr>
      <w:tr w:rsidR="00FE4847" w:rsidRPr="00366E40" w14:paraId="54D27DBB"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3B49AE" w14:textId="157ADA0F" w:rsidR="00FE4847" w:rsidRPr="00051F7C" w:rsidRDefault="00FE4847" w:rsidP="00FE4847">
            <w:pPr>
              <w:shd w:val="clear" w:color="auto" w:fill="FFFFFF" w:themeFill="background1"/>
              <w:rPr>
                <w:lang w:val="ro-RO"/>
              </w:rPr>
            </w:pPr>
            <w:r>
              <w:rPr>
                <w:lang w:val="ro-RO"/>
              </w:rPr>
              <w:t>3.2</w:t>
            </w:r>
          </w:p>
        </w:tc>
        <w:tc>
          <w:tcPr>
            <w:tcW w:w="450" w:type="dxa"/>
            <w:vMerge/>
            <w:tcBorders>
              <w:left w:val="single" w:sz="4" w:space="0" w:color="auto"/>
              <w:right w:val="single" w:sz="4" w:space="0" w:color="auto"/>
            </w:tcBorders>
            <w:shd w:val="clear" w:color="auto" w:fill="FFFFFF" w:themeFill="background1"/>
            <w:vAlign w:val="center"/>
          </w:tcPr>
          <w:p w14:paraId="628663A9" w14:textId="77777777" w:rsidR="00FE4847" w:rsidRPr="00051F7C" w:rsidRDefault="00FE4847" w:rsidP="00FE4847">
            <w:pPr>
              <w:shd w:val="clear" w:color="auto" w:fill="FFFFFF" w:themeFill="background1"/>
              <w:jc w:val="center"/>
            </w:pPr>
          </w:p>
        </w:tc>
        <w:tc>
          <w:tcPr>
            <w:tcW w:w="2295" w:type="dxa"/>
            <w:tcBorders>
              <w:top w:val="nil"/>
              <w:left w:val="single" w:sz="4" w:space="0" w:color="auto"/>
              <w:bottom w:val="single" w:sz="4" w:space="0" w:color="auto"/>
              <w:right w:val="single" w:sz="4" w:space="0" w:color="auto"/>
            </w:tcBorders>
            <w:shd w:val="clear" w:color="auto" w:fill="auto"/>
            <w:vAlign w:val="bottom"/>
          </w:tcPr>
          <w:p w14:paraId="58AA4739" w14:textId="7F79137B" w:rsidR="00FE4847" w:rsidRPr="00051F7C" w:rsidRDefault="00FE4847" w:rsidP="00FE4847">
            <w:pPr>
              <w:shd w:val="clear" w:color="auto" w:fill="FFFFFF" w:themeFill="background1"/>
              <w:jc w:val="both"/>
              <w:rPr>
                <w:lang w:val="ro-RO"/>
              </w:rPr>
            </w:pPr>
            <w:r w:rsidRPr="006347B6">
              <w:rPr>
                <w:lang w:val="en-US"/>
              </w:rPr>
              <w:t>Test pentru determinarea ”TSH” (cutie 25 teste) TSH - Hormonul de stimulare tiroidiană (tirotropina)</w:t>
            </w:r>
          </w:p>
        </w:tc>
        <w:tc>
          <w:tcPr>
            <w:tcW w:w="855" w:type="dxa"/>
            <w:gridSpan w:val="2"/>
            <w:tcBorders>
              <w:top w:val="nil"/>
              <w:left w:val="single" w:sz="4" w:space="0" w:color="auto"/>
              <w:bottom w:val="single" w:sz="4" w:space="0" w:color="auto"/>
              <w:right w:val="single" w:sz="4" w:space="0" w:color="auto"/>
            </w:tcBorders>
            <w:shd w:val="clear" w:color="auto" w:fill="auto"/>
            <w:vAlign w:val="center"/>
          </w:tcPr>
          <w:p w14:paraId="177B4714" w14:textId="7E831EB8" w:rsidR="00FE4847" w:rsidRPr="00051F7C" w:rsidRDefault="00FE4847" w:rsidP="00FE4847">
            <w:pPr>
              <w:shd w:val="clear" w:color="auto" w:fill="FFFFFF" w:themeFill="background1"/>
              <w:jc w:val="center"/>
              <w:rPr>
                <w:lang w:val="ro-RO"/>
              </w:rPr>
            </w:pPr>
            <w:r>
              <w:t>300</w:t>
            </w:r>
          </w:p>
        </w:tc>
        <w:tc>
          <w:tcPr>
            <w:tcW w:w="563" w:type="dxa"/>
            <w:tcBorders>
              <w:top w:val="nil"/>
              <w:left w:val="nil"/>
              <w:bottom w:val="single" w:sz="4" w:space="0" w:color="auto"/>
              <w:right w:val="single" w:sz="4" w:space="0" w:color="auto"/>
            </w:tcBorders>
            <w:shd w:val="clear" w:color="auto" w:fill="auto"/>
          </w:tcPr>
          <w:p w14:paraId="6F6276EC" w14:textId="11F91153" w:rsidR="00FE4847" w:rsidRPr="00051F7C" w:rsidRDefault="00FE4847" w:rsidP="00FE4847">
            <w:pPr>
              <w:shd w:val="clear" w:color="auto" w:fill="FFFFFF" w:themeFill="background1"/>
              <w:jc w:val="center"/>
              <w:rPr>
                <w:lang w:val="ro-RO"/>
              </w:rPr>
            </w:pPr>
            <w:r w:rsidRPr="00F33FE0">
              <w:rPr>
                <w:lang w:val="ro-RO"/>
              </w:rPr>
              <w:t>buc</w:t>
            </w:r>
          </w:p>
        </w:tc>
        <w:tc>
          <w:tcPr>
            <w:tcW w:w="4387" w:type="dxa"/>
            <w:gridSpan w:val="4"/>
            <w:tcBorders>
              <w:top w:val="nil"/>
              <w:left w:val="single" w:sz="4" w:space="0" w:color="auto"/>
              <w:bottom w:val="single" w:sz="4" w:space="0" w:color="auto"/>
              <w:right w:val="single" w:sz="4" w:space="0" w:color="auto"/>
            </w:tcBorders>
            <w:shd w:val="clear" w:color="auto" w:fill="auto"/>
            <w:vAlign w:val="center"/>
          </w:tcPr>
          <w:p w14:paraId="2F791F77" w14:textId="2CC45E52" w:rsidR="00FE4847" w:rsidRPr="00051F7C" w:rsidRDefault="00FE4847" w:rsidP="00FE4847">
            <w:pPr>
              <w:shd w:val="clear" w:color="auto" w:fill="FFFFFF" w:themeFill="background1"/>
              <w:rPr>
                <w:lang w:val="en-US"/>
              </w:rPr>
            </w:pPr>
            <w:r w:rsidRPr="006347B6">
              <w:rPr>
                <w:color w:val="000000"/>
                <w:lang w:val="en-US"/>
              </w:rPr>
              <w:t>Cerinţe generale Marcaj CE, material pentru investigații – sânge. Ambalaj – cutie 25 teste. Compatibil cu analizatorul portativ imunologic LS-1100 (sistem inchis).</w:t>
            </w:r>
          </w:p>
        </w:tc>
        <w:tc>
          <w:tcPr>
            <w:tcW w:w="1141" w:type="dxa"/>
            <w:tcBorders>
              <w:top w:val="nil"/>
              <w:left w:val="single" w:sz="4" w:space="0" w:color="auto"/>
              <w:bottom w:val="single" w:sz="4" w:space="0" w:color="auto"/>
              <w:right w:val="single" w:sz="4" w:space="0" w:color="auto"/>
            </w:tcBorders>
            <w:shd w:val="clear" w:color="auto" w:fill="auto"/>
            <w:vAlign w:val="center"/>
          </w:tcPr>
          <w:p w14:paraId="54B8E914" w14:textId="38444A85" w:rsidR="00FE4847" w:rsidRPr="00145807" w:rsidRDefault="00FE4847" w:rsidP="00FE4847">
            <w:pPr>
              <w:shd w:val="clear" w:color="auto" w:fill="FFFFFF" w:themeFill="background1"/>
              <w:spacing w:before="120"/>
              <w:jc w:val="right"/>
              <w:rPr>
                <w:b/>
                <w:lang w:val="ro-RO"/>
              </w:rPr>
            </w:pPr>
          </w:p>
        </w:tc>
      </w:tr>
      <w:tr w:rsidR="00FE4847" w:rsidRPr="00366E40" w14:paraId="656FFFFE"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E708A4" w14:textId="31551FB1" w:rsidR="00FE4847" w:rsidRDefault="00FE4847" w:rsidP="00FE4847">
            <w:pPr>
              <w:shd w:val="clear" w:color="auto" w:fill="FFFFFF" w:themeFill="background1"/>
              <w:rPr>
                <w:lang w:val="ro-RO"/>
              </w:rPr>
            </w:pPr>
            <w:r>
              <w:rPr>
                <w:lang w:val="ro-RO"/>
              </w:rPr>
              <w:t>3.3</w:t>
            </w:r>
          </w:p>
        </w:tc>
        <w:tc>
          <w:tcPr>
            <w:tcW w:w="450" w:type="dxa"/>
            <w:vMerge/>
            <w:tcBorders>
              <w:left w:val="single" w:sz="4" w:space="0" w:color="auto"/>
              <w:bottom w:val="single" w:sz="4" w:space="0" w:color="auto"/>
              <w:right w:val="single" w:sz="4" w:space="0" w:color="auto"/>
            </w:tcBorders>
            <w:shd w:val="clear" w:color="auto" w:fill="FFFFFF" w:themeFill="background1"/>
            <w:vAlign w:val="center"/>
          </w:tcPr>
          <w:p w14:paraId="1E433E57" w14:textId="77777777" w:rsidR="00FE4847" w:rsidRPr="00051F7C" w:rsidRDefault="00FE4847" w:rsidP="00FE4847">
            <w:pPr>
              <w:shd w:val="clear" w:color="auto" w:fill="FFFFFF" w:themeFill="background1"/>
              <w:jc w:val="center"/>
            </w:pPr>
          </w:p>
        </w:tc>
        <w:tc>
          <w:tcPr>
            <w:tcW w:w="2295" w:type="dxa"/>
            <w:tcBorders>
              <w:top w:val="nil"/>
              <w:left w:val="single" w:sz="4" w:space="0" w:color="auto"/>
              <w:bottom w:val="single" w:sz="4" w:space="0" w:color="auto"/>
              <w:right w:val="single" w:sz="4" w:space="0" w:color="auto"/>
            </w:tcBorders>
            <w:shd w:val="clear" w:color="auto" w:fill="auto"/>
            <w:vAlign w:val="bottom"/>
          </w:tcPr>
          <w:p w14:paraId="14BB6361" w14:textId="62ED4660" w:rsidR="00FE4847" w:rsidRPr="00051F7C" w:rsidRDefault="00FE4847" w:rsidP="00FE4847">
            <w:pPr>
              <w:shd w:val="clear" w:color="auto" w:fill="FFFFFF" w:themeFill="background1"/>
              <w:jc w:val="both"/>
              <w:rPr>
                <w:lang w:val="ro-RO"/>
              </w:rPr>
            </w:pPr>
            <w:r w:rsidRPr="006347B6">
              <w:rPr>
                <w:lang w:val="en-US"/>
              </w:rPr>
              <w:t>Test pentru determinarea ”TT3” (cutie 25 teste) TT3 -Triidotironin</w:t>
            </w:r>
          </w:p>
        </w:tc>
        <w:tc>
          <w:tcPr>
            <w:tcW w:w="855" w:type="dxa"/>
            <w:gridSpan w:val="2"/>
            <w:tcBorders>
              <w:top w:val="nil"/>
              <w:left w:val="single" w:sz="4" w:space="0" w:color="auto"/>
              <w:bottom w:val="single" w:sz="4" w:space="0" w:color="auto"/>
              <w:right w:val="single" w:sz="4" w:space="0" w:color="auto"/>
            </w:tcBorders>
            <w:shd w:val="clear" w:color="auto" w:fill="auto"/>
            <w:vAlign w:val="center"/>
          </w:tcPr>
          <w:p w14:paraId="73E0368F" w14:textId="52AB6FFB" w:rsidR="00FE4847" w:rsidRPr="00051F7C" w:rsidRDefault="00FE4847" w:rsidP="00FE4847">
            <w:pPr>
              <w:shd w:val="clear" w:color="auto" w:fill="FFFFFF" w:themeFill="background1"/>
              <w:jc w:val="center"/>
              <w:rPr>
                <w:lang w:val="ro-RO"/>
              </w:rPr>
            </w:pPr>
            <w:r>
              <w:rPr>
                <w:lang w:val="ro-MD"/>
              </w:rPr>
              <w:t>3</w:t>
            </w:r>
            <w:r>
              <w:t>00</w:t>
            </w:r>
          </w:p>
        </w:tc>
        <w:tc>
          <w:tcPr>
            <w:tcW w:w="563" w:type="dxa"/>
            <w:tcBorders>
              <w:top w:val="nil"/>
              <w:left w:val="nil"/>
              <w:bottom w:val="single" w:sz="4" w:space="0" w:color="auto"/>
              <w:right w:val="single" w:sz="4" w:space="0" w:color="auto"/>
            </w:tcBorders>
            <w:shd w:val="clear" w:color="auto" w:fill="auto"/>
          </w:tcPr>
          <w:p w14:paraId="7B9A003C" w14:textId="1B1A6A1B" w:rsidR="00FE4847" w:rsidRPr="00051F7C" w:rsidRDefault="00FE4847" w:rsidP="00FE4847">
            <w:pPr>
              <w:shd w:val="clear" w:color="auto" w:fill="FFFFFF" w:themeFill="background1"/>
              <w:jc w:val="center"/>
              <w:rPr>
                <w:lang w:val="ro-RO"/>
              </w:rPr>
            </w:pPr>
            <w:r w:rsidRPr="00F33FE0">
              <w:rPr>
                <w:lang w:val="ro-RO"/>
              </w:rPr>
              <w:t>buc</w:t>
            </w:r>
          </w:p>
        </w:tc>
        <w:tc>
          <w:tcPr>
            <w:tcW w:w="4387" w:type="dxa"/>
            <w:gridSpan w:val="4"/>
            <w:tcBorders>
              <w:top w:val="nil"/>
              <w:left w:val="single" w:sz="4" w:space="0" w:color="auto"/>
              <w:bottom w:val="single" w:sz="4" w:space="0" w:color="auto"/>
              <w:right w:val="single" w:sz="4" w:space="0" w:color="auto"/>
            </w:tcBorders>
            <w:shd w:val="clear" w:color="auto" w:fill="auto"/>
            <w:vAlign w:val="center"/>
          </w:tcPr>
          <w:p w14:paraId="5E07FA67" w14:textId="04633660" w:rsidR="00FE4847" w:rsidRPr="00051F7C" w:rsidRDefault="00FE4847" w:rsidP="00FE4847">
            <w:pPr>
              <w:shd w:val="clear" w:color="auto" w:fill="FFFFFF" w:themeFill="background1"/>
              <w:rPr>
                <w:lang w:val="en-US"/>
              </w:rPr>
            </w:pPr>
            <w:r w:rsidRPr="006347B6">
              <w:rPr>
                <w:color w:val="000000"/>
                <w:lang w:val="en-US"/>
              </w:rPr>
              <w:t>Cerinţe generale Marcaj CE, material pentru investigații – sânge. Ambalaj – cutie 25 teste. Compatibil cu analizatorul portativ imunologic LS-1100 (sistem inchis).</w:t>
            </w:r>
          </w:p>
        </w:tc>
        <w:tc>
          <w:tcPr>
            <w:tcW w:w="1141" w:type="dxa"/>
            <w:tcBorders>
              <w:top w:val="nil"/>
              <w:left w:val="single" w:sz="4" w:space="0" w:color="auto"/>
              <w:bottom w:val="single" w:sz="4" w:space="0" w:color="auto"/>
              <w:right w:val="single" w:sz="4" w:space="0" w:color="auto"/>
            </w:tcBorders>
            <w:shd w:val="clear" w:color="auto" w:fill="auto"/>
            <w:vAlign w:val="center"/>
          </w:tcPr>
          <w:p w14:paraId="731E1DF4" w14:textId="2EEBABA8" w:rsidR="00FE4847" w:rsidRPr="00145807" w:rsidRDefault="00FE4847" w:rsidP="00FE4847">
            <w:pPr>
              <w:shd w:val="clear" w:color="auto" w:fill="FFFFFF" w:themeFill="background1"/>
              <w:spacing w:before="120"/>
              <w:jc w:val="right"/>
              <w:rPr>
                <w:b/>
                <w:lang w:val="ro-RO"/>
              </w:rPr>
            </w:pPr>
          </w:p>
        </w:tc>
      </w:tr>
      <w:tr w:rsidR="00FE4847" w:rsidRPr="00366E40" w14:paraId="1C86AE58"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9FFB16" w14:textId="183E7EC9" w:rsidR="00FE4847" w:rsidRDefault="00FE4847" w:rsidP="00FE4847">
            <w:pPr>
              <w:shd w:val="clear" w:color="auto" w:fill="FFFFFF" w:themeFill="background1"/>
              <w:rPr>
                <w:lang w:val="ro-RO"/>
              </w:rPr>
            </w:pPr>
            <w:r>
              <w:rPr>
                <w:lang w:val="ro-RO"/>
              </w:rPr>
              <w:t>3.4</w:t>
            </w:r>
          </w:p>
        </w:tc>
        <w:tc>
          <w:tcPr>
            <w:tcW w:w="450" w:type="dxa"/>
            <w:vMerge w:val="restart"/>
            <w:tcBorders>
              <w:top w:val="single" w:sz="4" w:space="0" w:color="auto"/>
              <w:left w:val="single" w:sz="4" w:space="0" w:color="auto"/>
              <w:right w:val="single" w:sz="4" w:space="0" w:color="auto"/>
            </w:tcBorders>
            <w:shd w:val="clear" w:color="auto" w:fill="FFFFFF" w:themeFill="background1"/>
            <w:vAlign w:val="center"/>
          </w:tcPr>
          <w:p w14:paraId="3F7051AF" w14:textId="77777777" w:rsidR="00FE4847" w:rsidRPr="00051F7C" w:rsidRDefault="00FE4847" w:rsidP="00FE4847">
            <w:pPr>
              <w:shd w:val="clear" w:color="auto" w:fill="FFFFFF" w:themeFill="background1"/>
              <w:jc w:val="center"/>
            </w:pPr>
          </w:p>
        </w:tc>
        <w:tc>
          <w:tcPr>
            <w:tcW w:w="2295" w:type="dxa"/>
            <w:tcBorders>
              <w:top w:val="single" w:sz="4" w:space="0" w:color="auto"/>
              <w:left w:val="single" w:sz="4" w:space="0" w:color="auto"/>
              <w:bottom w:val="single" w:sz="4" w:space="0" w:color="auto"/>
              <w:right w:val="single" w:sz="4" w:space="0" w:color="auto"/>
            </w:tcBorders>
            <w:shd w:val="clear" w:color="auto" w:fill="auto"/>
            <w:vAlign w:val="bottom"/>
          </w:tcPr>
          <w:p w14:paraId="52FA867B" w14:textId="43B1B1E8" w:rsidR="00FE4847" w:rsidRPr="00051F7C" w:rsidRDefault="00FE4847" w:rsidP="00FE4847">
            <w:pPr>
              <w:shd w:val="clear" w:color="auto" w:fill="FFFFFF" w:themeFill="background1"/>
              <w:jc w:val="both"/>
              <w:rPr>
                <w:lang w:val="ro-RO"/>
              </w:rPr>
            </w:pPr>
            <w:r w:rsidRPr="006347B6">
              <w:rPr>
                <w:lang w:val="en-US"/>
              </w:rPr>
              <w:t>Test pentru determinarea ”TT4” (cutie 25 teste) TT4 -Tiroxina</w:t>
            </w:r>
          </w:p>
        </w:tc>
        <w:tc>
          <w:tcPr>
            <w:tcW w:w="855" w:type="dxa"/>
            <w:gridSpan w:val="2"/>
            <w:tcBorders>
              <w:top w:val="nil"/>
              <w:left w:val="single" w:sz="4" w:space="0" w:color="auto"/>
              <w:bottom w:val="single" w:sz="4" w:space="0" w:color="auto"/>
              <w:right w:val="single" w:sz="4" w:space="0" w:color="auto"/>
            </w:tcBorders>
            <w:shd w:val="clear" w:color="auto" w:fill="auto"/>
            <w:vAlign w:val="center"/>
          </w:tcPr>
          <w:p w14:paraId="700609B4" w14:textId="45942E9A" w:rsidR="00FE4847" w:rsidRPr="00051F7C" w:rsidRDefault="00FE4847" w:rsidP="00FE4847">
            <w:pPr>
              <w:shd w:val="clear" w:color="auto" w:fill="FFFFFF" w:themeFill="background1"/>
              <w:jc w:val="center"/>
              <w:rPr>
                <w:lang w:val="ro-RO"/>
              </w:rPr>
            </w:pPr>
            <w:r>
              <w:rPr>
                <w:lang w:val="ro-MD"/>
              </w:rPr>
              <w:t>3</w:t>
            </w:r>
            <w:r>
              <w:t>00</w:t>
            </w:r>
          </w:p>
        </w:tc>
        <w:tc>
          <w:tcPr>
            <w:tcW w:w="563" w:type="dxa"/>
            <w:tcBorders>
              <w:top w:val="nil"/>
              <w:left w:val="nil"/>
              <w:bottom w:val="single" w:sz="4" w:space="0" w:color="auto"/>
              <w:right w:val="single" w:sz="4" w:space="0" w:color="auto"/>
            </w:tcBorders>
            <w:shd w:val="clear" w:color="auto" w:fill="auto"/>
            <w:vAlign w:val="center"/>
          </w:tcPr>
          <w:p w14:paraId="32AF233F" w14:textId="7C35C752" w:rsidR="00FE4847" w:rsidRPr="00731DD1" w:rsidRDefault="00FE4847" w:rsidP="00FE4847">
            <w:pPr>
              <w:shd w:val="clear" w:color="auto" w:fill="FFFFFF" w:themeFill="background1"/>
              <w:jc w:val="center"/>
              <w:rPr>
                <w:lang w:val="en-US"/>
              </w:rPr>
            </w:pPr>
            <w:r>
              <w:rPr>
                <w:lang w:val="en-US"/>
              </w:rPr>
              <w:t>buc</w:t>
            </w:r>
          </w:p>
        </w:tc>
        <w:tc>
          <w:tcPr>
            <w:tcW w:w="4387" w:type="dxa"/>
            <w:gridSpan w:val="4"/>
            <w:tcBorders>
              <w:top w:val="nil"/>
              <w:left w:val="single" w:sz="4" w:space="0" w:color="auto"/>
              <w:bottom w:val="single" w:sz="4" w:space="0" w:color="auto"/>
              <w:right w:val="single" w:sz="4" w:space="0" w:color="auto"/>
            </w:tcBorders>
            <w:shd w:val="clear" w:color="auto" w:fill="auto"/>
            <w:vAlign w:val="center"/>
          </w:tcPr>
          <w:p w14:paraId="03E7EE40" w14:textId="6D29B865" w:rsidR="00FE4847" w:rsidRPr="00051F7C" w:rsidRDefault="00FE4847" w:rsidP="00FE4847">
            <w:pPr>
              <w:shd w:val="clear" w:color="auto" w:fill="FFFFFF" w:themeFill="background1"/>
              <w:rPr>
                <w:lang w:val="en-US"/>
              </w:rPr>
            </w:pPr>
            <w:r w:rsidRPr="006347B6">
              <w:rPr>
                <w:color w:val="000000"/>
                <w:lang w:val="en-US"/>
              </w:rPr>
              <w:t>Cerinţe generale Marcaj CE, material pentru investigații – sânge. Ambalaj – cutie 25 teste. Compatibil cu analizatorul portativ imunologic LS-1100 (sistem inchis).</w:t>
            </w:r>
          </w:p>
        </w:tc>
        <w:tc>
          <w:tcPr>
            <w:tcW w:w="1141" w:type="dxa"/>
            <w:tcBorders>
              <w:top w:val="nil"/>
              <w:left w:val="single" w:sz="4" w:space="0" w:color="auto"/>
              <w:bottom w:val="single" w:sz="4" w:space="0" w:color="auto"/>
              <w:right w:val="single" w:sz="4" w:space="0" w:color="auto"/>
            </w:tcBorders>
            <w:shd w:val="clear" w:color="auto" w:fill="auto"/>
            <w:vAlign w:val="center"/>
          </w:tcPr>
          <w:p w14:paraId="73ABAFDD" w14:textId="22250F9E" w:rsidR="00FE4847" w:rsidRPr="00145807" w:rsidRDefault="00FE4847" w:rsidP="00FE4847">
            <w:pPr>
              <w:shd w:val="clear" w:color="auto" w:fill="FFFFFF" w:themeFill="background1"/>
              <w:spacing w:before="120"/>
              <w:jc w:val="right"/>
              <w:rPr>
                <w:b/>
                <w:lang w:val="ro-RO"/>
              </w:rPr>
            </w:pPr>
          </w:p>
        </w:tc>
      </w:tr>
      <w:tr w:rsidR="00FE4847" w:rsidRPr="00366E40" w14:paraId="4332AFC7"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78D004" w14:textId="45DB2173" w:rsidR="00FE4847" w:rsidRDefault="00FE4847" w:rsidP="00FE4847">
            <w:pPr>
              <w:shd w:val="clear" w:color="auto" w:fill="FFFFFF" w:themeFill="background1"/>
              <w:rPr>
                <w:lang w:val="ro-RO"/>
              </w:rPr>
            </w:pPr>
            <w:r>
              <w:rPr>
                <w:lang w:val="ro-RO"/>
              </w:rPr>
              <w:t>3.5</w:t>
            </w:r>
          </w:p>
        </w:tc>
        <w:tc>
          <w:tcPr>
            <w:tcW w:w="450" w:type="dxa"/>
            <w:vMerge/>
            <w:tcBorders>
              <w:left w:val="single" w:sz="4" w:space="0" w:color="auto"/>
              <w:right w:val="single" w:sz="4" w:space="0" w:color="auto"/>
            </w:tcBorders>
            <w:shd w:val="clear" w:color="auto" w:fill="FFFFFF" w:themeFill="background1"/>
            <w:vAlign w:val="center"/>
          </w:tcPr>
          <w:p w14:paraId="50D10D7B" w14:textId="77777777" w:rsidR="00FE4847" w:rsidRPr="00051F7C" w:rsidRDefault="00FE4847" w:rsidP="00FE4847">
            <w:pPr>
              <w:shd w:val="clear" w:color="auto" w:fill="FFFFFF" w:themeFill="background1"/>
              <w:jc w:val="center"/>
            </w:pPr>
          </w:p>
        </w:tc>
        <w:tc>
          <w:tcPr>
            <w:tcW w:w="2295" w:type="dxa"/>
            <w:tcBorders>
              <w:top w:val="nil"/>
              <w:left w:val="single" w:sz="4" w:space="0" w:color="auto"/>
              <w:bottom w:val="single" w:sz="4" w:space="0" w:color="auto"/>
              <w:right w:val="single" w:sz="4" w:space="0" w:color="auto"/>
            </w:tcBorders>
            <w:shd w:val="clear" w:color="auto" w:fill="auto"/>
            <w:vAlign w:val="bottom"/>
          </w:tcPr>
          <w:p w14:paraId="7EFF1453" w14:textId="1302F3BD" w:rsidR="00FE4847" w:rsidRPr="00051F7C" w:rsidRDefault="00FE4847" w:rsidP="00FE4847">
            <w:pPr>
              <w:shd w:val="clear" w:color="auto" w:fill="FFFFFF" w:themeFill="background1"/>
              <w:jc w:val="both"/>
              <w:rPr>
                <w:lang w:val="ro-RO"/>
              </w:rPr>
            </w:pPr>
            <w:r w:rsidRPr="006347B6">
              <w:rPr>
                <w:lang w:val="en-US"/>
              </w:rPr>
              <w:t>Test pentru determinarea ”PCT” (cutie 25 teste) PCT - Procalcitonina</w:t>
            </w:r>
          </w:p>
        </w:tc>
        <w:tc>
          <w:tcPr>
            <w:tcW w:w="855" w:type="dxa"/>
            <w:gridSpan w:val="2"/>
            <w:tcBorders>
              <w:top w:val="nil"/>
              <w:left w:val="single" w:sz="4" w:space="0" w:color="auto"/>
              <w:bottom w:val="single" w:sz="4" w:space="0" w:color="auto"/>
              <w:right w:val="single" w:sz="4" w:space="0" w:color="auto"/>
            </w:tcBorders>
            <w:shd w:val="clear" w:color="auto" w:fill="auto"/>
            <w:vAlign w:val="center"/>
          </w:tcPr>
          <w:p w14:paraId="1ABBC2E5" w14:textId="75F1F044" w:rsidR="00FE4847" w:rsidRPr="00051F7C" w:rsidRDefault="00FE4847" w:rsidP="00FE4847">
            <w:pPr>
              <w:shd w:val="clear" w:color="auto" w:fill="FFFFFF" w:themeFill="background1"/>
              <w:jc w:val="center"/>
              <w:rPr>
                <w:lang w:val="ro-RO"/>
              </w:rPr>
            </w:pPr>
            <w:r>
              <w:rPr>
                <w:lang w:val="ro-MD"/>
              </w:rPr>
              <w:t>20</w:t>
            </w:r>
            <w:r>
              <w:t>00</w:t>
            </w:r>
          </w:p>
        </w:tc>
        <w:tc>
          <w:tcPr>
            <w:tcW w:w="563" w:type="dxa"/>
            <w:tcBorders>
              <w:top w:val="nil"/>
              <w:left w:val="nil"/>
              <w:bottom w:val="single" w:sz="4" w:space="0" w:color="auto"/>
              <w:right w:val="single" w:sz="4" w:space="0" w:color="auto"/>
            </w:tcBorders>
            <w:shd w:val="clear" w:color="auto" w:fill="auto"/>
          </w:tcPr>
          <w:p w14:paraId="30307FB8" w14:textId="54C1362E" w:rsidR="00FE4847" w:rsidRPr="00051F7C" w:rsidRDefault="00FE4847" w:rsidP="00FE4847">
            <w:pPr>
              <w:shd w:val="clear" w:color="auto" w:fill="FFFFFF" w:themeFill="background1"/>
              <w:jc w:val="center"/>
              <w:rPr>
                <w:lang w:val="ro-RO"/>
              </w:rPr>
            </w:pPr>
            <w:r w:rsidRPr="00783881">
              <w:rPr>
                <w:lang w:val="en-US"/>
              </w:rPr>
              <w:t>buc</w:t>
            </w:r>
          </w:p>
        </w:tc>
        <w:tc>
          <w:tcPr>
            <w:tcW w:w="4387" w:type="dxa"/>
            <w:gridSpan w:val="4"/>
            <w:tcBorders>
              <w:top w:val="nil"/>
              <w:left w:val="single" w:sz="4" w:space="0" w:color="auto"/>
              <w:bottom w:val="single" w:sz="4" w:space="0" w:color="auto"/>
              <w:right w:val="single" w:sz="4" w:space="0" w:color="auto"/>
            </w:tcBorders>
            <w:shd w:val="clear" w:color="auto" w:fill="auto"/>
            <w:vAlign w:val="center"/>
          </w:tcPr>
          <w:p w14:paraId="4FA075FB" w14:textId="7493EB61" w:rsidR="00FE4847" w:rsidRPr="00051F7C" w:rsidRDefault="00FE4847" w:rsidP="00FE4847">
            <w:pPr>
              <w:shd w:val="clear" w:color="auto" w:fill="FFFFFF" w:themeFill="background1"/>
              <w:rPr>
                <w:lang w:val="en-US"/>
              </w:rPr>
            </w:pPr>
            <w:r w:rsidRPr="006347B6">
              <w:rPr>
                <w:color w:val="000000"/>
                <w:lang w:val="en-US"/>
              </w:rPr>
              <w:t>Cerinţe generale Marcaj CE, material pentru investigații – sânge. Ambalaj – cutie 25 teste. Compatibil cu analizatorul portativ imunologic LS-1100 (sistem inchis).</w:t>
            </w:r>
          </w:p>
        </w:tc>
        <w:tc>
          <w:tcPr>
            <w:tcW w:w="1141" w:type="dxa"/>
            <w:tcBorders>
              <w:top w:val="nil"/>
              <w:left w:val="single" w:sz="4" w:space="0" w:color="auto"/>
              <w:bottom w:val="single" w:sz="4" w:space="0" w:color="auto"/>
              <w:right w:val="single" w:sz="4" w:space="0" w:color="auto"/>
            </w:tcBorders>
            <w:shd w:val="clear" w:color="auto" w:fill="auto"/>
            <w:vAlign w:val="center"/>
          </w:tcPr>
          <w:p w14:paraId="59DB0A9B" w14:textId="02D4F419" w:rsidR="00FE4847" w:rsidRPr="00145807" w:rsidRDefault="00FE4847" w:rsidP="00FE4847">
            <w:pPr>
              <w:shd w:val="clear" w:color="auto" w:fill="FFFFFF" w:themeFill="background1"/>
              <w:spacing w:before="120"/>
              <w:jc w:val="right"/>
              <w:rPr>
                <w:b/>
                <w:lang w:val="ro-RO"/>
              </w:rPr>
            </w:pPr>
          </w:p>
        </w:tc>
      </w:tr>
      <w:tr w:rsidR="00FE4847" w:rsidRPr="00366E40" w14:paraId="64736B53"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C48F0F" w14:textId="6AF432AE" w:rsidR="00FE4847" w:rsidRDefault="00FE4847" w:rsidP="00FE4847">
            <w:pPr>
              <w:shd w:val="clear" w:color="auto" w:fill="FFFFFF" w:themeFill="background1"/>
              <w:rPr>
                <w:lang w:val="ro-RO"/>
              </w:rPr>
            </w:pPr>
            <w:r>
              <w:rPr>
                <w:lang w:val="ro-RO"/>
              </w:rPr>
              <w:t>3.6</w:t>
            </w:r>
          </w:p>
        </w:tc>
        <w:tc>
          <w:tcPr>
            <w:tcW w:w="450" w:type="dxa"/>
            <w:vMerge/>
            <w:tcBorders>
              <w:left w:val="single" w:sz="4" w:space="0" w:color="auto"/>
              <w:right w:val="single" w:sz="4" w:space="0" w:color="auto"/>
            </w:tcBorders>
            <w:shd w:val="clear" w:color="auto" w:fill="FFFFFF" w:themeFill="background1"/>
            <w:vAlign w:val="center"/>
          </w:tcPr>
          <w:p w14:paraId="32B13307" w14:textId="77777777" w:rsidR="00FE4847" w:rsidRPr="00051F7C" w:rsidRDefault="00FE4847" w:rsidP="00FE4847">
            <w:pPr>
              <w:shd w:val="clear" w:color="auto" w:fill="FFFFFF" w:themeFill="background1"/>
              <w:jc w:val="center"/>
            </w:pPr>
          </w:p>
        </w:tc>
        <w:tc>
          <w:tcPr>
            <w:tcW w:w="2295" w:type="dxa"/>
            <w:tcBorders>
              <w:top w:val="nil"/>
              <w:left w:val="single" w:sz="4" w:space="0" w:color="auto"/>
              <w:bottom w:val="single" w:sz="4" w:space="0" w:color="auto"/>
              <w:right w:val="single" w:sz="4" w:space="0" w:color="auto"/>
            </w:tcBorders>
            <w:shd w:val="clear" w:color="auto" w:fill="auto"/>
            <w:vAlign w:val="bottom"/>
          </w:tcPr>
          <w:p w14:paraId="52FF61B1" w14:textId="734D670F" w:rsidR="00FE4847" w:rsidRPr="00051F7C" w:rsidRDefault="00FE4847" w:rsidP="00FE4847">
            <w:pPr>
              <w:shd w:val="clear" w:color="auto" w:fill="FFFFFF" w:themeFill="background1"/>
              <w:jc w:val="both"/>
              <w:rPr>
                <w:lang w:val="ro-RO"/>
              </w:rPr>
            </w:pPr>
            <w:r w:rsidRPr="006347B6">
              <w:rPr>
                <w:lang w:val="en-US"/>
              </w:rPr>
              <w:t>Test pentru determinarea ”Myo” (cutie 25 teste) Myo - Mioglobina</w:t>
            </w:r>
          </w:p>
        </w:tc>
        <w:tc>
          <w:tcPr>
            <w:tcW w:w="855" w:type="dxa"/>
            <w:gridSpan w:val="2"/>
            <w:tcBorders>
              <w:top w:val="nil"/>
              <w:left w:val="single" w:sz="4" w:space="0" w:color="auto"/>
              <w:bottom w:val="single" w:sz="4" w:space="0" w:color="auto"/>
              <w:right w:val="single" w:sz="4" w:space="0" w:color="auto"/>
            </w:tcBorders>
            <w:shd w:val="clear" w:color="auto" w:fill="auto"/>
            <w:vAlign w:val="center"/>
          </w:tcPr>
          <w:p w14:paraId="2A53AE73" w14:textId="0D5268EC" w:rsidR="00FE4847" w:rsidRPr="00051F7C" w:rsidRDefault="00FE4847" w:rsidP="00FE4847">
            <w:pPr>
              <w:shd w:val="clear" w:color="auto" w:fill="FFFFFF" w:themeFill="background1"/>
              <w:jc w:val="center"/>
              <w:rPr>
                <w:lang w:val="ro-RO"/>
              </w:rPr>
            </w:pPr>
            <w:r>
              <w:t>100</w:t>
            </w:r>
          </w:p>
        </w:tc>
        <w:tc>
          <w:tcPr>
            <w:tcW w:w="563" w:type="dxa"/>
            <w:tcBorders>
              <w:top w:val="nil"/>
              <w:left w:val="nil"/>
              <w:bottom w:val="single" w:sz="4" w:space="0" w:color="auto"/>
              <w:right w:val="single" w:sz="4" w:space="0" w:color="auto"/>
            </w:tcBorders>
            <w:shd w:val="clear" w:color="auto" w:fill="auto"/>
          </w:tcPr>
          <w:p w14:paraId="675841E0" w14:textId="59024B2E" w:rsidR="00FE4847" w:rsidRPr="00051F7C" w:rsidRDefault="00FE4847" w:rsidP="00FE4847">
            <w:pPr>
              <w:shd w:val="clear" w:color="auto" w:fill="FFFFFF" w:themeFill="background1"/>
              <w:jc w:val="center"/>
              <w:rPr>
                <w:lang w:val="ro-RO"/>
              </w:rPr>
            </w:pPr>
            <w:r w:rsidRPr="00783881">
              <w:rPr>
                <w:lang w:val="en-US"/>
              </w:rPr>
              <w:t>buc</w:t>
            </w:r>
          </w:p>
        </w:tc>
        <w:tc>
          <w:tcPr>
            <w:tcW w:w="4387" w:type="dxa"/>
            <w:gridSpan w:val="4"/>
            <w:tcBorders>
              <w:top w:val="nil"/>
              <w:left w:val="single" w:sz="4" w:space="0" w:color="auto"/>
              <w:bottom w:val="single" w:sz="4" w:space="0" w:color="auto"/>
              <w:right w:val="single" w:sz="4" w:space="0" w:color="auto"/>
            </w:tcBorders>
            <w:shd w:val="clear" w:color="auto" w:fill="auto"/>
            <w:vAlign w:val="center"/>
          </w:tcPr>
          <w:p w14:paraId="3FE40EE2" w14:textId="69B9EFA2" w:rsidR="00FE4847" w:rsidRPr="00051F7C" w:rsidRDefault="00FE4847" w:rsidP="00FE4847">
            <w:pPr>
              <w:shd w:val="clear" w:color="auto" w:fill="FFFFFF" w:themeFill="background1"/>
              <w:rPr>
                <w:lang w:val="en-US"/>
              </w:rPr>
            </w:pPr>
            <w:r w:rsidRPr="006347B6">
              <w:rPr>
                <w:color w:val="000000"/>
                <w:lang w:val="en-US"/>
              </w:rPr>
              <w:t>Cerinţe generale Marcaj CE, material pentru investigații – sânge. Ambalaj – cutie 25 teste. Compatibil cu analizatorul portativ imunologic LS-1100 (sistem inchis).</w:t>
            </w:r>
          </w:p>
        </w:tc>
        <w:tc>
          <w:tcPr>
            <w:tcW w:w="1141" w:type="dxa"/>
            <w:tcBorders>
              <w:top w:val="nil"/>
              <w:left w:val="single" w:sz="4" w:space="0" w:color="auto"/>
              <w:bottom w:val="single" w:sz="4" w:space="0" w:color="auto"/>
              <w:right w:val="single" w:sz="4" w:space="0" w:color="auto"/>
            </w:tcBorders>
            <w:shd w:val="clear" w:color="auto" w:fill="auto"/>
            <w:vAlign w:val="center"/>
          </w:tcPr>
          <w:p w14:paraId="2B1BCC25" w14:textId="3EA51270" w:rsidR="00FE4847" w:rsidRPr="00145807" w:rsidRDefault="00FE4847" w:rsidP="00FE4847">
            <w:pPr>
              <w:shd w:val="clear" w:color="auto" w:fill="FFFFFF" w:themeFill="background1"/>
              <w:spacing w:before="120"/>
              <w:jc w:val="right"/>
              <w:rPr>
                <w:b/>
                <w:lang w:val="ro-RO"/>
              </w:rPr>
            </w:pPr>
          </w:p>
        </w:tc>
      </w:tr>
      <w:tr w:rsidR="00FE4847" w:rsidRPr="00366E40" w14:paraId="7C08A9AF"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24DC5C" w14:textId="19BFE715" w:rsidR="00FE4847" w:rsidRDefault="00FE4847" w:rsidP="00FE4847">
            <w:pPr>
              <w:shd w:val="clear" w:color="auto" w:fill="FFFFFF" w:themeFill="background1"/>
              <w:rPr>
                <w:lang w:val="ro-RO"/>
              </w:rPr>
            </w:pPr>
            <w:r>
              <w:rPr>
                <w:lang w:val="ro-RO"/>
              </w:rPr>
              <w:t>3.7</w:t>
            </w:r>
          </w:p>
        </w:tc>
        <w:tc>
          <w:tcPr>
            <w:tcW w:w="450" w:type="dxa"/>
            <w:vMerge/>
            <w:tcBorders>
              <w:left w:val="single" w:sz="4" w:space="0" w:color="auto"/>
              <w:right w:val="single" w:sz="4" w:space="0" w:color="auto"/>
            </w:tcBorders>
            <w:shd w:val="clear" w:color="auto" w:fill="FFFFFF" w:themeFill="background1"/>
            <w:vAlign w:val="center"/>
          </w:tcPr>
          <w:p w14:paraId="5326A870" w14:textId="77777777" w:rsidR="00FE4847" w:rsidRPr="00051F7C" w:rsidRDefault="00FE4847" w:rsidP="00FE4847">
            <w:pPr>
              <w:shd w:val="clear" w:color="auto" w:fill="FFFFFF" w:themeFill="background1"/>
              <w:jc w:val="center"/>
            </w:pPr>
          </w:p>
        </w:tc>
        <w:tc>
          <w:tcPr>
            <w:tcW w:w="2295" w:type="dxa"/>
            <w:tcBorders>
              <w:top w:val="nil"/>
              <w:left w:val="single" w:sz="4" w:space="0" w:color="auto"/>
              <w:bottom w:val="single" w:sz="4" w:space="0" w:color="auto"/>
              <w:right w:val="single" w:sz="4" w:space="0" w:color="auto"/>
            </w:tcBorders>
            <w:shd w:val="clear" w:color="auto" w:fill="auto"/>
            <w:vAlign w:val="bottom"/>
          </w:tcPr>
          <w:p w14:paraId="0D18A390" w14:textId="7B779CA3" w:rsidR="00FE4847" w:rsidRPr="00051F7C" w:rsidRDefault="00FE4847" w:rsidP="00FE4847">
            <w:pPr>
              <w:shd w:val="clear" w:color="auto" w:fill="FFFFFF" w:themeFill="background1"/>
              <w:jc w:val="both"/>
              <w:rPr>
                <w:lang w:val="ro-RO"/>
              </w:rPr>
            </w:pPr>
            <w:r w:rsidRPr="006347B6">
              <w:rPr>
                <w:lang w:val="en-US"/>
              </w:rPr>
              <w:t>Test pentru determinarea ”cTnI” (cutie 25 teste)  cTnI - Troponina cardiacă I</w:t>
            </w:r>
          </w:p>
        </w:tc>
        <w:tc>
          <w:tcPr>
            <w:tcW w:w="855" w:type="dxa"/>
            <w:gridSpan w:val="2"/>
            <w:tcBorders>
              <w:top w:val="nil"/>
              <w:left w:val="single" w:sz="4" w:space="0" w:color="auto"/>
              <w:bottom w:val="single" w:sz="4" w:space="0" w:color="auto"/>
              <w:right w:val="single" w:sz="4" w:space="0" w:color="auto"/>
            </w:tcBorders>
            <w:shd w:val="clear" w:color="auto" w:fill="auto"/>
            <w:vAlign w:val="center"/>
          </w:tcPr>
          <w:p w14:paraId="05477ABF" w14:textId="040DECF7" w:rsidR="00FE4847" w:rsidRPr="00051F7C" w:rsidRDefault="00FE4847" w:rsidP="00FE4847">
            <w:pPr>
              <w:shd w:val="clear" w:color="auto" w:fill="FFFFFF" w:themeFill="background1"/>
              <w:jc w:val="center"/>
              <w:rPr>
                <w:lang w:val="ro-RO"/>
              </w:rPr>
            </w:pPr>
            <w:r>
              <w:t>1200</w:t>
            </w:r>
          </w:p>
        </w:tc>
        <w:tc>
          <w:tcPr>
            <w:tcW w:w="563" w:type="dxa"/>
            <w:tcBorders>
              <w:top w:val="nil"/>
              <w:left w:val="nil"/>
              <w:bottom w:val="single" w:sz="4" w:space="0" w:color="auto"/>
              <w:right w:val="single" w:sz="4" w:space="0" w:color="auto"/>
            </w:tcBorders>
            <w:shd w:val="clear" w:color="auto" w:fill="auto"/>
          </w:tcPr>
          <w:p w14:paraId="223CA40A" w14:textId="69CA6F17" w:rsidR="00FE4847" w:rsidRPr="00051F7C" w:rsidRDefault="00FE4847" w:rsidP="00FE4847">
            <w:pPr>
              <w:shd w:val="clear" w:color="auto" w:fill="FFFFFF" w:themeFill="background1"/>
              <w:jc w:val="center"/>
              <w:rPr>
                <w:lang w:val="ro-RO"/>
              </w:rPr>
            </w:pPr>
            <w:r w:rsidRPr="00783881">
              <w:rPr>
                <w:lang w:val="en-US"/>
              </w:rPr>
              <w:t>buc</w:t>
            </w:r>
          </w:p>
        </w:tc>
        <w:tc>
          <w:tcPr>
            <w:tcW w:w="4387" w:type="dxa"/>
            <w:gridSpan w:val="4"/>
            <w:tcBorders>
              <w:top w:val="nil"/>
              <w:left w:val="single" w:sz="4" w:space="0" w:color="auto"/>
              <w:bottom w:val="single" w:sz="4" w:space="0" w:color="auto"/>
              <w:right w:val="single" w:sz="4" w:space="0" w:color="auto"/>
            </w:tcBorders>
            <w:shd w:val="clear" w:color="auto" w:fill="auto"/>
            <w:vAlign w:val="center"/>
          </w:tcPr>
          <w:p w14:paraId="0B6DE562" w14:textId="1D2AFC62" w:rsidR="00FE4847" w:rsidRPr="00051F7C" w:rsidRDefault="00FE4847" w:rsidP="00FE4847">
            <w:pPr>
              <w:shd w:val="clear" w:color="auto" w:fill="FFFFFF" w:themeFill="background1"/>
              <w:rPr>
                <w:lang w:val="en-US"/>
              </w:rPr>
            </w:pPr>
            <w:r w:rsidRPr="006347B6">
              <w:rPr>
                <w:color w:val="000000"/>
                <w:lang w:val="en-US"/>
              </w:rPr>
              <w:t>Cerinţe generale Marcaj CE, material pentru investigații – sânge. Ambalaj – cutie 25 teste. Compatibil cu analizatorul portativ imunologic LS-1100 (sistem inchis).</w:t>
            </w:r>
          </w:p>
        </w:tc>
        <w:tc>
          <w:tcPr>
            <w:tcW w:w="1141" w:type="dxa"/>
            <w:tcBorders>
              <w:top w:val="nil"/>
              <w:left w:val="single" w:sz="4" w:space="0" w:color="auto"/>
              <w:bottom w:val="single" w:sz="4" w:space="0" w:color="auto"/>
              <w:right w:val="single" w:sz="4" w:space="0" w:color="auto"/>
            </w:tcBorders>
            <w:shd w:val="clear" w:color="auto" w:fill="auto"/>
            <w:vAlign w:val="center"/>
          </w:tcPr>
          <w:p w14:paraId="12059A99" w14:textId="5DC124BC" w:rsidR="00FE4847" w:rsidRPr="00145807" w:rsidRDefault="00FE4847" w:rsidP="00FE4847">
            <w:pPr>
              <w:shd w:val="clear" w:color="auto" w:fill="FFFFFF" w:themeFill="background1"/>
              <w:spacing w:before="120"/>
              <w:jc w:val="right"/>
              <w:rPr>
                <w:b/>
                <w:lang w:val="ro-RO"/>
              </w:rPr>
            </w:pPr>
          </w:p>
        </w:tc>
      </w:tr>
      <w:tr w:rsidR="00FE4847" w:rsidRPr="00366E40" w14:paraId="5018D167"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C57ED9" w14:textId="3A2D80AC" w:rsidR="00FE4847" w:rsidRDefault="00FE4847" w:rsidP="00FE4847">
            <w:pPr>
              <w:shd w:val="clear" w:color="auto" w:fill="FFFFFF" w:themeFill="background1"/>
              <w:rPr>
                <w:lang w:val="ro-RO"/>
              </w:rPr>
            </w:pPr>
            <w:r>
              <w:rPr>
                <w:lang w:val="ro-RO"/>
              </w:rPr>
              <w:t>3.8</w:t>
            </w:r>
          </w:p>
        </w:tc>
        <w:tc>
          <w:tcPr>
            <w:tcW w:w="450" w:type="dxa"/>
            <w:vMerge/>
            <w:tcBorders>
              <w:left w:val="single" w:sz="4" w:space="0" w:color="auto"/>
              <w:right w:val="single" w:sz="4" w:space="0" w:color="auto"/>
            </w:tcBorders>
            <w:shd w:val="clear" w:color="auto" w:fill="FFFFFF" w:themeFill="background1"/>
            <w:vAlign w:val="center"/>
          </w:tcPr>
          <w:p w14:paraId="65A03E12" w14:textId="77777777" w:rsidR="00FE4847" w:rsidRPr="00051F7C" w:rsidRDefault="00FE4847" w:rsidP="00FE4847">
            <w:pPr>
              <w:shd w:val="clear" w:color="auto" w:fill="FFFFFF" w:themeFill="background1"/>
              <w:jc w:val="center"/>
            </w:pPr>
          </w:p>
        </w:tc>
        <w:tc>
          <w:tcPr>
            <w:tcW w:w="2295" w:type="dxa"/>
            <w:tcBorders>
              <w:top w:val="nil"/>
              <w:left w:val="single" w:sz="4" w:space="0" w:color="auto"/>
              <w:bottom w:val="single" w:sz="4" w:space="0" w:color="auto"/>
              <w:right w:val="single" w:sz="4" w:space="0" w:color="auto"/>
            </w:tcBorders>
            <w:shd w:val="clear" w:color="auto" w:fill="auto"/>
            <w:vAlign w:val="bottom"/>
          </w:tcPr>
          <w:p w14:paraId="4F7A2050" w14:textId="36C11286" w:rsidR="00FE4847" w:rsidRPr="00051F7C" w:rsidRDefault="00FE4847" w:rsidP="00FE4847">
            <w:pPr>
              <w:shd w:val="clear" w:color="auto" w:fill="FFFFFF" w:themeFill="background1"/>
              <w:jc w:val="both"/>
              <w:rPr>
                <w:lang w:val="ro-RO"/>
              </w:rPr>
            </w:pPr>
            <w:r w:rsidRPr="006347B6">
              <w:rPr>
                <w:lang w:val="en-US"/>
              </w:rPr>
              <w:t xml:space="preserve">Test pentru determinarea ”D-Dimer”  (cutie 25 teste) </w:t>
            </w:r>
          </w:p>
        </w:tc>
        <w:tc>
          <w:tcPr>
            <w:tcW w:w="855" w:type="dxa"/>
            <w:gridSpan w:val="2"/>
            <w:tcBorders>
              <w:top w:val="nil"/>
              <w:left w:val="single" w:sz="4" w:space="0" w:color="auto"/>
              <w:bottom w:val="single" w:sz="4" w:space="0" w:color="auto"/>
              <w:right w:val="single" w:sz="4" w:space="0" w:color="auto"/>
            </w:tcBorders>
            <w:shd w:val="clear" w:color="auto" w:fill="auto"/>
            <w:vAlign w:val="center"/>
          </w:tcPr>
          <w:p w14:paraId="1B368CDC" w14:textId="6522A4D3" w:rsidR="00FE4847" w:rsidRPr="00051F7C" w:rsidRDefault="00FE4847" w:rsidP="00FE4847">
            <w:pPr>
              <w:shd w:val="clear" w:color="auto" w:fill="FFFFFF" w:themeFill="background1"/>
              <w:jc w:val="center"/>
              <w:rPr>
                <w:lang w:val="ro-RO"/>
              </w:rPr>
            </w:pPr>
            <w:r>
              <w:t>500</w:t>
            </w:r>
          </w:p>
        </w:tc>
        <w:tc>
          <w:tcPr>
            <w:tcW w:w="563" w:type="dxa"/>
            <w:tcBorders>
              <w:top w:val="nil"/>
              <w:left w:val="nil"/>
              <w:bottom w:val="single" w:sz="4" w:space="0" w:color="auto"/>
              <w:right w:val="single" w:sz="4" w:space="0" w:color="auto"/>
            </w:tcBorders>
            <w:shd w:val="clear" w:color="auto" w:fill="auto"/>
          </w:tcPr>
          <w:p w14:paraId="16C687B3" w14:textId="32345B6E" w:rsidR="00FE4847" w:rsidRPr="00051F7C" w:rsidRDefault="00FE4847" w:rsidP="00FE4847">
            <w:pPr>
              <w:shd w:val="clear" w:color="auto" w:fill="FFFFFF" w:themeFill="background1"/>
              <w:jc w:val="center"/>
              <w:rPr>
                <w:lang w:val="ro-RO"/>
              </w:rPr>
            </w:pPr>
            <w:r w:rsidRPr="00783881">
              <w:rPr>
                <w:lang w:val="en-US"/>
              </w:rPr>
              <w:t>buc</w:t>
            </w:r>
          </w:p>
        </w:tc>
        <w:tc>
          <w:tcPr>
            <w:tcW w:w="4387" w:type="dxa"/>
            <w:gridSpan w:val="4"/>
            <w:tcBorders>
              <w:top w:val="nil"/>
              <w:left w:val="single" w:sz="4" w:space="0" w:color="auto"/>
              <w:bottom w:val="single" w:sz="4" w:space="0" w:color="auto"/>
              <w:right w:val="single" w:sz="4" w:space="0" w:color="auto"/>
            </w:tcBorders>
            <w:shd w:val="clear" w:color="auto" w:fill="auto"/>
            <w:vAlign w:val="center"/>
          </w:tcPr>
          <w:p w14:paraId="5950A535" w14:textId="15210FF9" w:rsidR="00FE4847" w:rsidRPr="00051F7C" w:rsidRDefault="00FE4847" w:rsidP="00FE4847">
            <w:pPr>
              <w:shd w:val="clear" w:color="auto" w:fill="FFFFFF" w:themeFill="background1"/>
              <w:rPr>
                <w:lang w:val="en-US"/>
              </w:rPr>
            </w:pPr>
            <w:r w:rsidRPr="006347B6">
              <w:rPr>
                <w:color w:val="000000"/>
                <w:lang w:val="en-US"/>
              </w:rPr>
              <w:t>Cerinţe generale Marcaj CE, material pentru investigații – sânge. Ambalaj – cutie 25 teste. Compatibil cu analizatorul portativ imunologic LS-1100 (sistem inchis).</w:t>
            </w:r>
          </w:p>
        </w:tc>
        <w:tc>
          <w:tcPr>
            <w:tcW w:w="1141" w:type="dxa"/>
            <w:tcBorders>
              <w:top w:val="nil"/>
              <w:left w:val="single" w:sz="4" w:space="0" w:color="auto"/>
              <w:bottom w:val="single" w:sz="4" w:space="0" w:color="auto"/>
              <w:right w:val="single" w:sz="4" w:space="0" w:color="auto"/>
            </w:tcBorders>
            <w:shd w:val="clear" w:color="auto" w:fill="auto"/>
            <w:vAlign w:val="center"/>
          </w:tcPr>
          <w:p w14:paraId="05DED187" w14:textId="55AB2D2B" w:rsidR="00FE4847" w:rsidRPr="00145807" w:rsidRDefault="00FE4847" w:rsidP="00FE4847">
            <w:pPr>
              <w:shd w:val="clear" w:color="auto" w:fill="FFFFFF" w:themeFill="background1"/>
              <w:spacing w:before="120"/>
              <w:jc w:val="right"/>
              <w:rPr>
                <w:b/>
                <w:lang w:val="ro-RO"/>
              </w:rPr>
            </w:pPr>
          </w:p>
        </w:tc>
      </w:tr>
      <w:tr w:rsidR="00FE4847" w:rsidRPr="00366E40" w14:paraId="69541AD5"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D2885D" w14:textId="582A8A0A" w:rsidR="00FE4847" w:rsidRDefault="00FE4847" w:rsidP="00FE4847">
            <w:pPr>
              <w:shd w:val="clear" w:color="auto" w:fill="FFFFFF" w:themeFill="background1"/>
              <w:rPr>
                <w:lang w:val="ro-RO"/>
              </w:rPr>
            </w:pPr>
            <w:r>
              <w:rPr>
                <w:lang w:val="ro-RO"/>
              </w:rPr>
              <w:lastRenderedPageBreak/>
              <w:t>3.9</w:t>
            </w:r>
          </w:p>
        </w:tc>
        <w:tc>
          <w:tcPr>
            <w:tcW w:w="450" w:type="dxa"/>
            <w:vMerge/>
            <w:tcBorders>
              <w:left w:val="single" w:sz="4" w:space="0" w:color="auto"/>
              <w:right w:val="single" w:sz="4" w:space="0" w:color="auto"/>
            </w:tcBorders>
            <w:shd w:val="clear" w:color="auto" w:fill="FFFFFF" w:themeFill="background1"/>
            <w:vAlign w:val="center"/>
          </w:tcPr>
          <w:p w14:paraId="7CC64254" w14:textId="77777777" w:rsidR="00FE4847" w:rsidRPr="00051F7C" w:rsidRDefault="00FE4847" w:rsidP="00FE4847">
            <w:pPr>
              <w:shd w:val="clear" w:color="auto" w:fill="FFFFFF" w:themeFill="background1"/>
              <w:jc w:val="center"/>
            </w:pPr>
          </w:p>
        </w:tc>
        <w:tc>
          <w:tcPr>
            <w:tcW w:w="2295" w:type="dxa"/>
            <w:tcBorders>
              <w:top w:val="nil"/>
              <w:left w:val="single" w:sz="4" w:space="0" w:color="auto"/>
              <w:bottom w:val="single" w:sz="4" w:space="0" w:color="auto"/>
              <w:right w:val="single" w:sz="4" w:space="0" w:color="auto"/>
            </w:tcBorders>
            <w:shd w:val="clear" w:color="auto" w:fill="auto"/>
            <w:vAlign w:val="bottom"/>
          </w:tcPr>
          <w:p w14:paraId="5CEB9BF5" w14:textId="27F07B85" w:rsidR="00FE4847" w:rsidRPr="00051F7C" w:rsidRDefault="00FE4847" w:rsidP="00FE4847">
            <w:pPr>
              <w:shd w:val="clear" w:color="auto" w:fill="FFFFFF" w:themeFill="background1"/>
              <w:jc w:val="both"/>
              <w:rPr>
                <w:lang w:val="ro-RO"/>
              </w:rPr>
            </w:pPr>
            <w:r w:rsidRPr="006347B6">
              <w:rPr>
                <w:lang w:val="en-US"/>
              </w:rPr>
              <w:t>Test pentru determinarea ”NT-proBNP - N-terminal prohormonul peptidei natriuretice de tip B sau cerebrate (cutie 25 teste)</w:t>
            </w:r>
          </w:p>
        </w:tc>
        <w:tc>
          <w:tcPr>
            <w:tcW w:w="855" w:type="dxa"/>
            <w:gridSpan w:val="2"/>
            <w:tcBorders>
              <w:top w:val="nil"/>
              <w:left w:val="single" w:sz="4" w:space="0" w:color="auto"/>
              <w:bottom w:val="single" w:sz="4" w:space="0" w:color="auto"/>
              <w:right w:val="single" w:sz="4" w:space="0" w:color="auto"/>
            </w:tcBorders>
            <w:shd w:val="clear" w:color="auto" w:fill="auto"/>
            <w:vAlign w:val="center"/>
          </w:tcPr>
          <w:p w14:paraId="55CAE131" w14:textId="5E92E6D6" w:rsidR="00FE4847" w:rsidRPr="00051F7C" w:rsidRDefault="00FE4847" w:rsidP="00FE4847">
            <w:pPr>
              <w:shd w:val="clear" w:color="auto" w:fill="FFFFFF" w:themeFill="background1"/>
              <w:jc w:val="center"/>
              <w:rPr>
                <w:lang w:val="ro-RO"/>
              </w:rPr>
            </w:pPr>
            <w:r>
              <w:rPr>
                <w:lang w:val="ro-MD"/>
              </w:rPr>
              <w:t>20</w:t>
            </w:r>
            <w:r>
              <w:t>0</w:t>
            </w:r>
          </w:p>
        </w:tc>
        <w:tc>
          <w:tcPr>
            <w:tcW w:w="563" w:type="dxa"/>
            <w:tcBorders>
              <w:top w:val="nil"/>
              <w:left w:val="nil"/>
              <w:bottom w:val="single" w:sz="4" w:space="0" w:color="auto"/>
              <w:right w:val="single" w:sz="4" w:space="0" w:color="auto"/>
            </w:tcBorders>
            <w:shd w:val="clear" w:color="auto" w:fill="auto"/>
          </w:tcPr>
          <w:p w14:paraId="632DF0D0" w14:textId="441E1C47" w:rsidR="00FE4847" w:rsidRPr="00051F7C" w:rsidRDefault="00FE4847" w:rsidP="00FE4847">
            <w:pPr>
              <w:shd w:val="clear" w:color="auto" w:fill="FFFFFF" w:themeFill="background1"/>
              <w:jc w:val="center"/>
              <w:rPr>
                <w:lang w:val="ro-RO"/>
              </w:rPr>
            </w:pPr>
            <w:r w:rsidRPr="00783881">
              <w:rPr>
                <w:lang w:val="en-US"/>
              </w:rPr>
              <w:t>buc</w:t>
            </w:r>
          </w:p>
        </w:tc>
        <w:tc>
          <w:tcPr>
            <w:tcW w:w="4387" w:type="dxa"/>
            <w:gridSpan w:val="4"/>
            <w:tcBorders>
              <w:top w:val="nil"/>
              <w:left w:val="single" w:sz="4" w:space="0" w:color="auto"/>
              <w:bottom w:val="single" w:sz="4" w:space="0" w:color="auto"/>
              <w:right w:val="single" w:sz="4" w:space="0" w:color="auto"/>
            </w:tcBorders>
            <w:shd w:val="clear" w:color="auto" w:fill="auto"/>
            <w:vAlign w:val="center"/>
          </w:tcPr>
          <w:p w14:paraId="747C377F" w14:textId="306E8B2A" w:rsidR="00FE4847" w:rsidRPr="00051F7C" w:rsidRDefault="00FE4847" w:rsidP="00FE4847">
            <w:pPr>
              <w:shd w:val="clear" w:color="auto" w:fill="FFFFFF" w:themeFill="background1"/>
              <w:rPr>
                <w:lang w:val="en-US"/>
              </w:rPr>
            </w:pPr>
            <w:r w:rsidRPr="006347B6">
              <w:rPr>
                <w:color w:val="000000"/>
                <w:lang w:val="en-US"/>
              </w:rPr>
              <w:t>Cerinţe generale Marcaj CE, material pentru investigații – sânge. Ambalaj – cutie 25 teste. Compatibil cu analizatorul portativ imunologic LS-1100 (sistem inchis).</w:t>
            </w:r>
          </w:p>
        </w:tc>
        <w:tc>
          <w:tcPr>
            <w:tcW w:w="1141" w:type="dxa"/>
            <w:tcBorders>
              <w:top w:val="nil"/>
              <w:left w:val="single" w:sz="4" w:space="0" w:color="auto"/>
              <w:bottom w:val="single" w:sz="4" w:space="0" w:color="auto"/>
              <w:right w:val="single" w:sz="4" w:space="0" w:color="auto"/>
            </w:tcBorders>
            <w:shd w:val="clear" w:color="auto" w:fill="auto"/>
            <w:vAlign w:val="center"/>
          </w:tcPr>
          <w:p w14:paraId="5C69FE78" w14:textId="22F0A18A" w:rsidR="00FE4847" w:rsidRPr="00145807" w:rsidRDefault="00FE4847" w:rsidP="00FE4847">
            <w:pPr>
              <w:shd w:val="clear" w:color="auto" w:fill="FFFFFF" w:themeFill="background1"/>
              <w:spacing w:before="120"/>
              <w:jc w:val="right"/>
              <w:rPr>
                <w:b/>
                <w:lang w:val="ro-RO"/>
              </w:rPr>
            </w:pPr>
          </w:p>
        </w:tc>
      </w:tr>
      <w:tr w:rsidR="00FE4847" w:rsidRPr="00366E40" w14:paraId="54DD4345"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932C42" w14:textId="65DE14BE" w:rsidR="00FE4847" w:rsidRDefault="00FE4847" w:rsidP="00FE4847">
            <w:pPr>
              <w:shd w:val="clear" w:color="auto" w:fill="FFFFFF" w:themeFill="background1"/>
              <w:rPr>
                <w:lang w:val="ro-RO"/>
              </w:rPr>
            </w:pPr>
            <w:r>
              <w:rPr>
                <w:lang w:val="ro-RO"/>
              </w:rPr>
              <w:t>3.10</w:t>
            </w:r>
          </w:p>
        </w:tc>
        <w:tc>
          <w:tcPr>
            <w:tcW w:w="450" w:type="dxa"/>
            <w:vMerge/>
            <w:tcBorders>
              <w:left w:val="single" w:sz="4" w:space="0" w:color="auto"/>
              <w:right w:val="single" w:sz="4" w:space="0" w:color="auto"/>
            </w:tcBorders>
            <w:shd w:val="clear" w:color="auto" w:fill="FFFFFF" w:themeFill="background1"/>
            <w:vAlign w:val="center"/>
          </w:tcPr>
          <w:p w14:paraId="3F159D7E" w14:textId="77777777" w:rsidR="00FE4847" w:rsidRPr="00051F7C" w:rsidRDefault="00FE4847" w:rsidP="00FE4847">
            <w:pPr>
              <w:shd w:val="clear" w:color="auto" w:fill="FFFFFF" w:themeFill="background1"/>
              <w:jc w:val="center"/>
            </w:pPr>
          </w:p>
        </w:tc>
        <w:tc>
          <w:tcPr>
            <w:tcW w:w="2295" w:type="dxa"/>
            <w:tcBorders>
              <w:top w:val="nil"/>
              <w:left w:val="single" w:sz="4" w:space="0" w:color="auto"/>
              <w:bottom w:val="single" w:sz="4" w:space="0" w:color="auto"/>
              <w:right w:val="single" w:sz="4" w:space="0" w:color="auto"/>
            </w:tcBorders>
            <w:shd w:val="clear" w:color="auto" w:fill="auto"/>
            <w:vAlign w:val="bottom"/>
          </w:tcPr>
          <w:p w14:paraId="3B47C97C" w14:textId="4FBF52D1" w:rsidR="00FE4847" w:rsidRPr="00051F7C" w:rsidRDefault="00FE4847" w:rsidP="00FE4847">
            <w:pPr>
              <w:shd w:val="clear" w:color="auto" w:fill="FFFFFF" w:themeFill="background1"/>
              <w:jc w:val="both"/>
              <w:rPr>
                <w:lang w:val="ro-RO"/>
              </w:rPr>
            </w:pPr>
            <w:r w:rsidRPr="006347B6">
              <w:rPr>
                <w:lang w:val="en-US"/>
              </w:rPr>
              <w:t>Test pentru determinarea ”PSA” (cutie 25 teste) PSA - Antigenul specific prostatic</w:t>
            </w:r>
          </w:p>
        </w:tc>
        <w:tc>
          <w:tcPr>
            <w:tcW w:w="855" w:type="dxa"/>
            <w:gridSpan w:val="2"/>
            <w:tcBorders>
              <w:top w:val="nil"/>
              <w:left w:val="single" w:sz="4" w:space="0" w:color="auto"/>
              <w:bottom w:val="single" w:sz="4" w:space="0" w:color="auto"/>
              <w:right w:val="single" w:sz="4" w:space="0" w:color="auto"/>
            </w:tcBorders>
            <w:shd w:val="clear" w:color="auto" w:fill="auto"/>
            <w:vAlign w:val="center"/>
          </w:tcPr>
          <w:p w14:paraId="4C09644D" w14:textId="3F4E7A86" w:rsidR="00FE4847" w:rsidRPr="00051F7C" w:rsidRDefault="00FE4847" w:rsidP="00FE4847">
            <w:pPr>
              <w:shd w:val="clear" w:color="auto" w:fill="FFFFFF" w:themeFill="background1"/>
              <w:jc w:val="center"/>
              <w:rPr>
                <w:lang w:val="ro-RO"/>
              </w:rPr>
            </w:pPr>
            <w:r>
              <w:rPr>
                <w:lang w:val="ro-MD"/>
              </w:rPr>
              <w:t>10</w:t>
            </w:r>
            <w:r>
              <w:t>0</w:t>
            </w:r>
          </w:p>
        </w:tc>
        <w:tc>
          <w:tcPr>
            <w:tcW w:w="563" w:type="dxa"/>
            <w:tcBorders>
              <w:top w:val="nil"/>
              <w:left w:val="nil"/>
              <w:bottom w:val="single" w:sz="4" w:space="0" w:color="auto"/>
              <w:right w:val="single" w:sz="4" w:space="0" w:color="auto"/>
            </w:tcBorders>
            <w:shd w:val="clear" w:color="auto" w:fill="auto"/>
          </w:tcPr>
          <w:p w14:paraId="1F59B80A" w14:textId="09A55C5D" w:rsidR="00FE4847" w:rsidRPr="00051F7C" w:rsidRDefault="00FE4847" w:rsidP="00FE4847">
            <w:pPr>
              <w:shd w:val="clear" w:color="auto" w:fill="FFFFFF" w:themeFill="background1"/>
              <w:jc w:val="center"/>
              <w:rPr>
                <w:lang w:val="ro-RO"/>
              </w:rPr>
            </w:pPr>
            <w:r w:rsidRPr="00783881">
              <w:rPr>
                <w:lang w:val="en-US"/>
              </w:rPr>
              <w:t>buc</w:t>
            </w:r>
          </w:p>
        </w:tc>
        <w:tc>
          <w:tcPr>
            <w:tcW w:w="4387" w:type="dxa"/>
            <w:gridSpan w:val="4"/>
            <w:tcBorders>
              <w:top w:val="nil"/>
              <w:left w:val="single" w:sz="4" w:space="0" w:color="auto"/>
              <w:bottom w:val="single" w:sz="4" w:space="0" w:color="auto"/>
              <w:right w:val="single" w:sz="4" w:space="0" w:color="auto"/>
            </w:tcBorders>
            <w:shd w:val="clear" w:color="auto" w:fill="auto"/>
            <w:vAlign w:val="center"/>
          </w:tcPr>
          <w:p w14:paraId="4FF617D9" w14:textId="1BDD9D95" w:rsidR="00FE4847" w:rsidRPr="00051F7C" w:rsidRDefault="00FE4847" w:rsidP="00FE4847">
            <w:pPr>
              <w:shd w:val="clear" w:color="auto" w:fill="FFFFFF" w:themeFill="background1"/>
              <w:rPr>
                <w:lang w:val="en-US"/>
              </w:rPr>
            </w:pPr>
            <w:r w:rsidRPr="006347B6">
              <w:rPr>
                <w:color w:val="000000"/>
                <w:lang w:val="en-US"/>
              </w:rPr>
              <w:t>Cerinţe generale Marcaj CE, material pentru investigații – sânge. Ambalaj – cutie 25 teste. Compatibil cu analizatorul portativ imunologic LS-1100 (sistem inchis).</w:t>
            </w:r>
          </w:p>
        </w:tc>
        <w:tc>
          <w:tcPr>
            <w:tcW w:w="1141" w:type="dxa"/>
            <w:tcBorders>
              <w:top w:val="nil"/>
              <w:left w:val="single" w:sz="4" w:space="0" w:color="auto"/>
              <w:bottom w:val="single" w:sz="4" w:space="0" w:color="auto"/>
              <w:right w:val="single" w:sz="4" w:space="0" w:color="auto"/>
            </w:tcBorders>
            <w:shd w:val="clear" w:color="auto" w:fill="auto"/>
            <w:vAlign w:val="center"/>
          </w:tcPr>
          <w:p w14:paraId="2EFDACDC" w14:textId="0471F996" w:rsidR="00FE4847" w:rsidRPr="009B6F5B" w:rsidRDefault="00FE4847" w:rsidP="00FE4847">
            <w:pPr>
              <w:shd w:val="clear" w:color="auto" w:fill="FFFFFF" w:themeFill="background1"/>
              <w:spacing w:before="120"/>
              <w:jc w:val="right"/>
              <w:rPr>
                <w:b/>
                <w:lang w:val="ro-RO"/>
              </w:rPr>
            </w:pPr>
          </w:p>
        </w:tc>
      </w:tr>
      <w:tr w:rsidR="00FE4847" w:rsidRPr="00366E40" w14:paraId="5E2CC3D1"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DA72BB" w14:textId="40B06497" w:rsidR="00FE4847" w:rsidRDefault="00FE4847" w:rsidP="00FE4847">
            <w:pPr>
              <w:shd w:val="clear" w:color="auto" w:fill="FFFFFF" w:themeFill="background1"/>
              <w:rPr>
                <w:lang w:val="ro-RO"/>
              </w:rPr>
            </w:pPr>
            <w:r>
              <w:rPr>
                <w:lang w:val="ro-RO"/>
              </w:rPr>
              <w:t>3.11</w:t>
            </w:r>
          </w:p>
        </w:tc>
        <w:tc>
          <w:tcPr>
            <w:tcW w:w="450" w:type="dxa"/>
            <w:vMerge/>
            <w:tcBorders>
              <w:left w:val="single" w:sz="4" w:space="0" w:color="auto"/>
              <w:right w:val="single" w:sz="4" w:space="0" w:color="auto"/>
            </w:tcBorders>
            <w:shd w:val="clear" w:color="auto" w:fill="FFFFFF" w:themeFill="background1"/>
            <w:vAlign w:val="center"/>
          </w:tcPr>
          <w:p w14:paraId="55701ED6" w14:textId="77777777" w:rsidR="00FE4847" w:rsidRPr="00051F7C" w:rsidRDefault="00FE4847" w:rsidP="00FE4847">
            <w:pPr>
              <w:shd w:val="clear" w:color="auto" w:fill="FFFFFF" w:themeFill="background1"/>
              <w:jc w:val="center"/>
            </w:pPr>
          </w:p>
        </w:tc>
        <w:tc>
          <w:tcPr>
            <w:tcW w:w="2295" w:type="dxa"/>
            <w:tcBorders>
              <w:top w:val="nil"/>
              <w:left w:val="single" w:sz="4" w:space="0" w:color="auto"/>
              <w:bottom w:val="single" w:sz="4" w:space="0" w:color="auto"/>
              <w:right w:val="single" w:sz="4" w:space="0" w:color="auto"/>
            </w:tcBorders>
            <w:shd w:val="clear" w:color="auto" w:fill="auto"/>
            <w:vAlign w:val="bottom"/>
          </w:tcPr>
          <w:p w14:paraId="495BECB4" w14:textId="79D8E9EC" w:rsidR="00FE4847" w:rsidRPr="00051F7C" w:rsidRDefault="00FE4847" w:rsidP="00FE4847">
            <w:pPr>
              <w:shd w:val="clear" w:color="auto" w:fill="FFFFFF" w:themeFill="background1"/>
              <w:jc w:val="both"/>
              <w:rPr>
                <w:lang w:val="ro-RO"/>
              </w:rPr>
            </w:pPr>
            <w:r w:rsidRPr="006347B6">
              <w:rPr>
                <w:lang w:val="en-US"/>
              </w:rPr>
              <w:t>Test pentru determinarea ”Ferritin” (cutie 25 teste)</w:t>
            </w:r>
          </w:p>
        </w:tc>
        <w:tc>
          <w:tcPr>
            <w:tcW w:w="855" w:type="dxa"/>
            <w:gridSpan w:val="2"/>
            <w:tcBorders>
              <w:top w:val="nil"/>
              <w:left w:val="single" w:sz="4" w:space="0" w:color="auto"/>
              <w:bottom w:val="single" w:sz="4" w:space="0" w:color="auto"/>
              <w:right w:val="single" w:sz="4" w:space="0" w:color="auto"/>
            </w:tcBorders>
            <w:shd w:val="clear" w:color="auto" w:fill="auto"/>
            <w:vAlign w:val="center"/>
          </w:tcPr>
          <w:p w14:paraId="6694A3FC" w14:textId="4D78E5A3" w:rsidR="00FE4847" w:rsidRPr="00051F7C" w:rsidRDefault="00FE4847" w:rsidP="00FE4847">
            <w:pPr>
              <w:shd w:val="clear" w:color="auto" w:fill="FFFFFF" w:themeFill="background1"/>
              <w:jc w:val="center"/>
              <w:rPr>
                <w:lang w:val="ro-RO"/>
              </w:rPr>
            </w:pPr>
            <w:r>
              <w:t>500</w:t>
            </w:r>
          </w:p>
        </w:tc>
        <w:tc>
          <w:tcPr>
            <w:tcW w:w="563" w:type="dxa"/>
            <w:tcBorders>
              <w:top w:val="nil"/>
              <w:left w:val="nil"/>
              <w:bottom w:val="single" w:sz="4" w:space="0" w:color="auto"/>
              <w:right w:val="single" w:sz="4" w:space="0" w:color="auto"/>
            </w:tcBorders>
            <w:shd w:val="clear" w:color="auto" w:fill="auto"/>
          </w:tcPr>
          <w:p w14:paraId="6F63D848" w14:textId="33D6ED97" w:rsidR="00FE4847" w:rsidRPr="00051F7C" w:rsidRDefault="00FE4847" w:rsidP="00FE4847">
            <w:pPr>
              <w:shd w:val="clear" w:color="auto" w:fill="FFFFFF" w:themeFill="background1"/>
              <w:jc w:val="center"/>
              <w:rPr>
                <w:lang w:val="ro-RO"/>
              </w:rPr>
            </w:pPr>
            <w:r w:rsidRPr="00783881">
              <w:rPr>
                <w:lang w:val="en-US"/>
              </w:rPr>
              <w:t>buc</w:t>
            </w:r>
          </w:p>
        </w:tc>
        <w:tc>
          <w:tcPr>
            <w:tcW w:w="4387" w:type="dxa"/>
            <w:gridSpan w:val="4"/>
            <w:tcBorders>
              <w:top w:val="nil"/>
              <w:left w:val="single" w:sz="4" w:space="0" w:color="auto"/>
              <w:bottom w:val="single" w:sz="4" w:space="0" w:color="auto"/>
              <w:right w:val="single" w:sz="4" w:space="0" w:color="auto"/>
            </w:tcBorders>
            <w:shd w:val="clear" w:color="auto" w:fill="auto"/>
            <w:vAlign w:val="center"/>
          </w:tcPr>
          <w:p w14:paraId="646D24E9" w14:textId="1FF31002" w:rsidR="00FE4847" w:rsidRPr="00051F7C" w:rsidRDefault="00FE4847" w:rsidP="00FE4847">
            <w:pPr>
              <w:shd w:val="clear" w:color="auto" w:fill="FFFFFF" w:themeFill="background1"/>
              <w:rPr>
                <w:lang w:val="en-US"/>
              </w:rPr>
            </w:pPr>
            <w:r w:rsidRPr="006347B6">
              <w:rPr>
                <w:color w:val="000000"/>
                <w:lang w:val="en-US"/>
              </w:rPr>
              <w:t>Cerinţe generale Marcaj CE, material pentru investigații – sânge. Ambalaj – cutie 25 teste. Compatibil cu analizatorul portativ imunologic LS-1100 (sistem inchis).</w:t>
            </w:r>
          </w:p>
        </w:tc>
        <w:tc>
          <w:tcPr>
            <w:tcW w:w="1141" w:type="dxa"/>
            <w:tcBorders>
              <w:top w:val="nil"/>
              <w:left w:val="single" w:sz="4" w:space="0" w:color="auto"/>
              <w:bottom w:val="single" w:sz="4" w:space="0" w:color="auto"/>
              <w:right w:val="single" w:sz="4" w:space="0" w:color="auto"/>
            </w:tcBorders>
            <w:shd w:val="clear" w:color="auto" w:fill="auto"/>
            <w:vAlign w:val="center"/>
          </w:tcPr>
          <w:p w14:paraId="4A2DE811" w14:textId="2380A9CA" w:rsidR="00FE4847" w:rsidRPr="00A30BA3" w:rsidRDefault="00FE4847" w:rsidP="00FE4847">
            <w:pPr>
              <w:shd w:val="clear" w:color="auto" w:fill="FFFFFF" w:themeFill="background1"/>
              <w:spacing w:before="120"/>
              <w:jc w:val="right"/>
              <w:rPr>
                <w:b/>
                <w:lang w:val="ro-RO"/>
              </w:rPr>
            </w:pPr>
          </w:p>
        </w:tc>
      </w:tr>
      <w:tr w:rsidR="00FE4847" w:rsidRPr="00366E40" w14:paraId="4EB35450"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05EEF0" w14:textId="30FA3A5E" w:rsidR="00FE4847" w:rsidRDefault="00FE4847" w:rsidP="00FE4847">
            <w:pPr>
              <w:shd w:val="clear" w:color="auto" w:fill="FFFFFF" w:themeFill="background1"/>
              <w:rPr>
                <w:lang w:val="ro-RO"/>
              </w:rPr>
            </w:pPr>
            <w:r>
              <w:rPr>
                <w:lang w:val="ro-RO"/>
              </w:rPr>
              <w:t>3.12</w:t>
            </w:r>
          </w:p>
        </w:tc>
        <w:tc>
          <w:tcPr>
            <w:tcW w:w="450" w:type="dxa"/>
            <w:vMerge/>
            <w:tcBorders>
              <w:left w:val="single" w:sz="4" w:space="0" w:color="auto"/>
              <w:right w:val="single" w:sz="4" w:space="0" w:color="auto"/>
            </w:tcBorders>
            <w:shd w:val="clear" w:color="auto" w:fill="FFFFFF" w:themeFill="background1"/>
            <w:vAlign w:val="center"/>
          </w:tcPr>
          <w:p w14:paraId="35AC3D83" w14:textId="77777777" w:rsidR="00FE4847" w:rsidRPr="00051F7C" w:rsidRDefault="00FE4847" w:rsidP="00FE4847">
            <w:pPr>
              <w:shd w:val="clear" w:color="auto" w:fill="FFFFFF" w:themeFill="background1"/>
              <w:jc w:val="center"/>
            </w:pPr>
          </w:p>
        </w:tc>
        <w:tc>
          <w:tcPr>
            <w:tcW w:w="2295" w:type="dxa"/>
            <w:tcBorders>
              <w:top w:val="nil"/>
              <w:left w:val="single" w:sz="4" w:space="0" w:color="auto"/>
              <w:bottom w:val="single" w:sz="4" w:space="0" w:color="auto"/>
              <w:right w:val="single" w:sz="4" w:space="0" w:color="auto"/>
            </w:tcBorders>
            <w:shd w:val="clear" w:color="auto" w:fill="auto"/>
            <w:vAlign w:val="bottom"/>
          </w:tcPr>
          <w:p w14:paraId="2BC099A4" w14:textId="11930650" w:rsidR="00FE4847" w:rsidRPr="00051F7C" w:rsidRDefault="00FE4847" w:rsidP="00FE4847">
            <w:pPr>
              <w:shd w:val="clear" w:color="auto" w:fill="FFFFFF" w:themeFill="background1"/>
              <w:jc w:val="both"/>
              <w:rPr>
                <w:lang w:val="ro-RO"/>
              </w:rPr>
            </w:pPr>
            <w:r w:rsidRPr="006347B6">
              <w:rPr>
                <w:lang w:val="en-US"/>
              </w:rPr>
              <w:t>Test pentru determinarea ”mAlb” (cutie 25 teste) mAlb - micro albumina în urină</w:t>
            </w:r>
          </w:p>
        </w:tc>
        <w:tc>
          <w:tcPr>
            <w:tcW w:w="855" w:type="dxa"/>
            <w:gridSpan w:val="2"/>
            <w:tcBorders>
              <w:top w:val="nil"/>
              <w:left w:val="single" w:sz="4" w:space="0" w:color="auto"/>
              <w:bottom w:val="single" w:sz="4" w:space="0" w:color="auto"/>
              <w:right w:val="single" w:sz="4" w:space="0" w:color="auto"/>
            </w:tcBorders>
            <w:shd w:val="clear" w:color="auto" w:fill="auto"/>
            <w:vAlign w:val="center"/>
          </w:tcPr>
          <w:p w14:paraId="16D2F442" w14:textId="72F7C209" w:rsidR="00FE4847" w:rsidRPr="00051F7C" w:rsidRDefault="00FE4847" w:rsidP="00FE4847">
            <w:pPr>
              <w:shd w:val="clear" w:color="auto" w:fill="FFFFFF" w:themeFill="background1"/>
              <w:jc w:val="center"/>
              <w:rPr>
                <w:lang w:val="ro-RO"/>
              </w:rPr>
            </w:pPr>
            <w:r>
              <w:t>1500</w:t>
            </w:r>
          </w:p>
        </w:tc>
        <w:tc>
          <w:tcPr>
            <w:tcW w:w="563" w:type="dxa"/>
            <w:tcBorders>
              <w:top w:val="nil"/>
              <w:left w:val="nil"/>
              <w:bottom w:val="single" w:sz="4" w:space="0" w:color="auto"/>
              <w:right w:val="single" w:sz="4" w:space="0" w:color="auto"/>
            </w:tcBorders>
            <w:shd w:val="clear" w:color="auto" w:fill="auto"/>
          </w:tcPr>
          <w:p w14:paraId="35F14CFD" w14:textId="6DC35223" w:rsidR="00FE4847" w:rsidRPr="00051F7C" w:rsidRDefault="00FE4847" w:rsidP="00FE4847">
            <w:pPr>
              <w:shd w:val="clear" w:color="auto" w:fill="FFFFFF" w:themeFill="background1"/>
              <w:jc w:val="center"/>
              <w:rPr>
                <w:lang w:val="ro-RO"/>
              </w:rPr>
            </w:pPr>
            <w:r w:rsidRPr="00783881">
              <w:rPr>
                <w:lang w:val="en-US"/>
              </w:rPr>
              <w:t>buc</w:t>
            </w:r>
          </w:p>
        </w:tc>
        <w:tc>
          <w:tcPr>
            <w:tcW w:w="4387" w:type="dxa"/>
            <w:gridSpan w:val="4"/>
            <w:tcBorders>
              <w:top w:val="nil"/>
              <w:left w:val="single" w:sz="4" w:space="0" w:color="auto"/>
              <w:bottom w:val="single" w:sz="4" w:space="0" w:color="auto"/>
              <w:right w:val="single" w:sz="4" w:space="0" w:color="auto"/>
            </w:tcBorders>
            <w:shd w:val="clear" w:color="auto" w:fill="auto"/>
            <w:vAlign w:val="center"/>
          </w:tcPr>
          <w:p w14:paraId="0523448E" w14:textId="4AB9DD04" w:rsidR="00FE4847" w:rsidRPr="00051F7C" w:rsidRDefault="00FE4847" w:rsidP="00FE4847">
            <w:pPr>
              <w:shd w:val="clear" w:color="auto" w:fill="FFFFFF" w:themeFill="background1"/>
              <w:rPr>
                <w:lang w:val="en-US"/>
              </w:rPr>
            </w:pPr>
            <w:r w:rsidRPr="006347B6">
              <w:rPr>
                <w:color w:val="000000"/>
                <w:lang w:val="en-US"/>
              </w:rPr>
              <w:t>Cerinţe generale Marcaj CE, material pentru investigații – sânge. Ambalaj – cutie 25 teste. Compatibil cu analizatorul portativ imunologic LS-1100 (sistem inchis).</w:t>
            </w:r>
          </w:p>
        </w:tc>
        <w:tc>
          <w:tcPr>
            <w:tcW w:w="1141" w:type="dxa"/>
            <w:tcBorders>
              <w:top w:val="nil"/>
              <w:left w:val="single" w:sz="4" w:space="0" w:color="auto"/>
              <w:bottom w:val="single" w:sz="4" w:space="0" w:color="auto"/>
              <w:right w:val="single" w:sz="4" w:space="0" w:color="auto"/>
            </w:tcBorders>
            <w:shd w:val="clear" w:color="auto" w:fill="auto"/>
            <w:vAlign w:val="center"/>
          </w:tcPr>
          <w:p w14:paraId="3509A95E" w14:textId="19FE6A00" w:rsidR="00FE4847" w:rsidRPr="00A30BA3" w:rsidRDefault="00FE4847" w:rsidP="00FE4847">
            <w:pPr>
              <w:shd w:val="clear" w:color="auto" w:fill="FFFFFF" w:themeFill="background1"/>
              <w:spacing w:before="120"/>
              <w:jc w:val="right"/>
              <w:rPr>
                <w:b/>
                <w:lang w:val="ro-RO"/>
              </w:rPr>
            </w:pPr>
          </w:p>
        </w:tc>
      </w:tr>
      <w:tr w:rsidR="00FE4847" w:rsidRPr="00366E40" w14:paraId="60363031"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877873" w14:textId="7272FCEE" w:rsidR="00FE4847" w:rsidRDefault="00FE4847" w:rsidP="00FE4847">
            <w:pPr>
              <w:shd w:val="clear" w:color="auto" w:fill="FFFFFF" w:themeFill="background1"/>
              <w:rPr>
                <w:lang w:val="ro-RO"/>
              </w:rPr>
            </w:pPr>
            <w:r>
              <w:rPr>
                <w:lang w:val="ro-RO"/>
              </w:rPr>
              <w:t>3.13</w:t>
            </w:r>
          </w:p>
        </w:tc>
        <w:tc>
          <w:tcPr>
            <w:tcW w:w="450" w:type="dxa"/>
            <w:vMerge/>
            <w:tcBorders>
              <w:left w:val="single" w:sz="4" w:space="0" w:color="auto"/>
              <w:right w:val="single" w:sz="4" w:space="0" w:color="auto"/>
            </w:tcBorders>
            <w:shd w:val="clear" w:color="auto" w:fill="FFFFFF" w:themeFill="background1"/>
            <w:vAlign w:val="center"/>
          </w:tcPr>
          <w:p w14:paraId="4024980A" w14:textId="77777777" w:rsidR="00FE4847" w:rsidRPr="00051F7C" w:rsidRDefault="00FE4847" w:rsidP="00FE4847">
            <w:pPr>
              <w:shd w:val="clear" w:color="auto" w:fill="FFFFFF" w:themeFill="background1"/>
              <w:jc w:val="center"/>
            </w:pPr>
          </w:p>
        </w:tc>
        <w:tc>
          <w:tcPr>
            <w:tcW w:w="2295" w:type="dxa"/>
            <w:tcBorders>
              <w:top w:val="nil"/>
              <w:left w:val="single" w:sz="4" w:space="0" w:color="auto"/>
              <w:bottom w:val="single" w:sz="4" w:space="0" w:color="auto"/>
              <w:right w:val="single" w:sz="4" w:space="0" w:color="auto"/>
            </w:tcBorders>
            <w:shd w:val="clear" w:color="auto" w:fill="auto"/>
            <w:vAlign w:val="bottom"/>
          </w:tcPr>
          <w:p w14:paraId="56E97D51" w14:textId="5065DD0A" w:rsidR="00FE4847" w:rsidRPr="00051F7C" w:rsidRDefault="00FE4847" w:rsidP="00FE4847">
            <w:pPr>
              <w:shd w:val="clear" w:color="auto" w:fill="FFFFFF" w:themeFill="background1"/>
              <w:jc w:val="both"/>
              <w:rPr>
                <w:lang w:val="ro-RO"/>
              </w:rPr>
            </w:pPr>
            <w:r>
              <w:t>Controlul calității (pentru HbAIC)</w:t>
            </w:r>
          </w:p>
        </w:tc>
        <w:tc>
          <w:tcPr>
            <w:tcW w:w="855" w:type="dxa"/>
            <w:gridSpan w:val="2"/>
            <w:tcBorders>
              <w:top w:val="nil"/>
              <w:left w:val="single" w:sz="4" w:space="0" w:color="auto"/>
              <w:bottom w:val="nil"/>
              <w:right w:val="single" w:sz="4" w:space="0" w:color="auto"/>
            </w:tcBorders>
            <w:shd w:val="clear" w:color="auto" w:fill="auto"/>
            <w:vAlign w:val="center"/>
          </w:tcPr>
          <w:p w14:paraId="5679636B" w14:textId="27AFE97E" w:rsidR="00FE4847" w:rsidRPr="00051F7C" w:rsidRDefault="00FE4847" w:rsidP="00FE4847">
            <w:pPr>
              <w:shd w:val="clear" w:color="auto" w:fill="FFFFFF" w:themeFill="background1"/>
              <w:jc w:val="center"/>
              <w:rPr>
                <w:lang w:val="ro-RO"/>
              </w:rPr>
            </w:pPr>
            <w:r>
              <w:t>3</w:t>
            </w:r>
          </w:p>
        </w:tc>
        <w:tc>
          <w:tcPr>
            <w:tcW w:w="563" w:type="dxa"/>
            <w:tcBorders>
              <w:top w:val="nil"/>
              <w:left w:val="nil"/>
              <w:bottom w:val="single" w:sz="4" w:space="0" w:color="auto"/>
              <w:right w:val="single" w:sz="4" w:space="0" w:color="auto"/>
            </w:tcBorders>
            <w:shd w:val="clear" w:color="auto" w:fill="auto"/>
            <w:vAlign w:val="center"/>
          </w:tcPr>
          <w:p w14:paraId="09E7D54B" w14:textId="6DC805A7" w:rsidR="00FE4847" w:rsidRPr="00051F7C" w:rsidRDefault="00FE4847" w:rsidP="00FE4847">
            <w:pPr>
              <w:shd w:val="clear" w:color="auto" w:fill="FFFFFF" w:themeFill="background1"/>
              <w:jc w:val="center"/>
              <w:rPr>
                <w:lang w:val="ro-RO"/>
              </w:rPr>
            </w:pPr>
            <w:r>
              <w:rPr>
                <w:lang w:val="ro-RO"/>
              </w:rPr>
              <w:t>set</w:t>
            </w:r>
          </w:p>
        </w:tc>
        <w:tc>
          <w:tcPr>
            <w:tcW w:w="4387" w:type="dxa"/>
            <w:gridSpan w:val="4"/>
            <w:tcBorders>
              <w:top w:val="nil"/>
              <w:left w:val="single" w:sz="4" w:space="0" w:color="auto"/>
              <w:bottom w:val="single" w:sz="4" w:space="0" w:color="auto"/>
              <w:right w:val="single" w:sz="4" w:space="0" w:color="auto"/>
            </w:tcBorders>
            <w:shd w:val="clear" w:color="auto" w:fill="auto"/>
            <w:vAlign w:val="center"/>
          </w:tcPr>
          <w:p w14:paraId="1DEE546C" w14:textId="5760B672" w:rsidR="00FE4847" w:rsidRPr="00051F7C" w:rsidRDefault="00FE4847" w:rsidP="00FE4847">
            <w:pPr>
              <w:shd w:val="clear" w:color="auto" w:fill="FFFFFF" w:themeFill="background1"/>
              <w:rPr>
                <w:lang w:val="en-US"/>
              </w:rPr>
            </w:pPr>
            <w:r w:rsidRPr="006347B6">
              <w:rPr>
                <w:color w:val="000000"/>
                <w:lang w:val="en-US"/>
              </w:rPr>
              <w:t>Cerinţe generale Marcaj CE, material pentru investigații – sânge. Ambalaj – cutie 25 teste. Compatibil cu analizatorul portativ imunologic LS-1100 (sistem inchis).</w:t>
            </w:r>
          </w:p>
        </w:tc>
        <w:tc>
          <w:tcPr>
            <w:tcW w:w="1141" w:type="dxa"/>
            <w:tcBorders>
              <w:top w:val="nil"/>
              <w:left w:val="single" w:sz="4" w:space="0" w:color="auto"/>
              <w:bottom w:val="single" w:sz="4" w:space="0" w:color="auto"/>
              <w:right w:val="single" w:sz="4" w:space="0" w:color="auto"/>
            </w:tcBorders>
            <w:shd w:val="clear" w:color="auto" w:fill="auto"/>
            <w:vAlign w:val="center"/>
          </w:tcPr>
          <w:p w14:paraId="5B297339" w14:textId="50353DA4" w:rsidR="00FE4847" w:rsidRPr="00A30BA3" w:rsidRDefault="00FE4847" w:rsidP="00FE4847">
            <w:pPr>
              <w:shd w:val="clear" w:color="auto" w:fill="FFFFFF" w:themeFill="background1"/>
              <w:spacing w:before="120"/>
              <w:jc w:val="right"/>
              <w:rPr>
                <w:b/>
                <w:lang w:val="ro-RO"/>
              </w:rPr>
            </w:pPr>
          </w:p>
        </w:tc>
      </w:tr>
      <w:tr w:rsidR="00FE4847" w:rsidRPr="00366E40" w14:paraId="1A4C9541"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6F19B8" w14:textId="0F671D7D" w:rsidR="00FE4847" w:rsidRDefault="00FE4847" w:rsidP="00FE4847">
            <w:pPr>
              <w:shd w:val="clear" w:color="auto" w:fill="FFFFFF" w:themeFill="background1"/>
              <w:rPr>
                <w:lang w:val="ro-RO"/>
              </w:rPr>
            </w:pPr>
            <w:r>
              <w:rPr>
                <w:lang w:val="ro-RO"/>
              </w:rPr>
              <w:t>3.14</w:t>
            </w:r>
          </w:p>
        </w:tc>
        <w:tc>
          <w:tcPr>
            <w:tcW w:w="450" w:type="dxa"/>
            <w:vMerge/>
            <w:tcBorders>
              <w:left w:val="single" w:sz="4" w:space="0" w:color="auto"/>
              <w:right w:val="single" w:sz="4" w:space="0" w:color="auto"/>
            </w:tcBorders>
            <w:shd w:val="clear" w:color="auto" w:fill="FFFFFF" w:themeFill="background1"/>
            <w:vAlign w:val="center"/>
          </w:tcPr>
          <w:p w14:paraId="583A5121" w14:textId="77777777" w:rsidR="00FE4847" w:rsidRPr="00051F7C" w:rsidRDefault="00FE4847" w:rsidP="00FE4847">
            <w:pPr>
              <w:shd w:val="clear" w:color="auto" w:fill="FFFFFF" w:themeFill="background1"/>
              <w:jc w:val="center"/>
            </w:pPr>
          </w:p>
        </w:tc>
        <w:tc>
          <w:tcPr>
            <w:tcW w:w="2295" w:type="dxa"/>
            <w:tcBorders>
              <w:top w:val="nil"/>
              <w:left w:val="single" w:sz="4" w:space="0" w:color="auto"/>
              <w:bottom w:val="single" w:sz="4" w:space="0" w:color="auto"/>
              <w:right w:val="single" w:sz="4" w:space="0" w:color="auto"/>
            </w:tcBorders>
            <w:shd w:val="clear" w:color="auto" w:fill="auto"/>
            <w:vAlign w:val="bottom"/>
          </w:tcPr>
          <w:p w14:paraId="50473C0C" w14:textId="6EDDA863" w:rsidR="00FE4847" w:rsidRPr="00051F7C" w:rsidRDefault="00FE4847" w:rsidP="00FE4847">
            <w:pPr>
              <w:shd w:val="clear" w:color="auto" w:fill="FFFFFF" w:themeFill="background1"/>
              <w:jc w:val="both"/>
              <w:rPr>
                <w:lang w:val="ro-RO"/>
              </w:rPr>
            </w:pPr>
            <w:r>
              <w:t>Controlul calității (pentru TSH)</w:t>
            </w:r>
          </w:p>
        </w:tc>
        <w:tc>
          <w:tcPr>
            <w:tcW w:w="855" w:type="dxa"/>
            <w:gridSpan w:val="2"/>
            <w:tcBorders>
              <w:top w:val="single" w:sz="4" w:space="0" w:color="auto"/>
              <w:left w:val="single" w:sz="4" w:space="0" w:color="auto"/>
              <w:bottom w:val="nil"/>
              <w:right w:val="single" w:sz="4" w:space="0" w:color="auto"/>
            </w:tcBorders>
            <w:shd w:val="clear" w:color="auto" w:fill="auto"/>
            <w:vAlign w:val="center"/>
          </w:tcPr>
          <w:p w14:paraId="57D78920" w14:textId="0AACF76B" w:rsidR="00FE4847" w:rsidRPr="00051F7C" w:rsidRDefault="00FE4847" w:rsidP="00FE4847">
            <w:pPr>
              <w:shd w:val="clear" w:color="auto" w:fill="FFFFFF" w:themeFill="background1"/>
              <w:jc w:val="center"/>
              <w:rPr>
                <w:lang w:val="ro-RO"/>
              </w:rPr>
            </w:pPr>
            <w:r>
              <w:t>3</w:t>
            </w:r>
          </w:p>
        </w:tc>
        <w:tc>
          <w:tcPr>
            <w:tcW w:w="563" w:type="dxa"/>
            <w:tcBorders>
              <w:top w:val="nil"/>
              <w:left w:val="nil"/>
              <w:bottom w:val="single" w:sz="4" w:space="0" w:color="auto"/>
              <w:right w:val="single" w:sz="4" w:space="0" w:color="auto"/>
            </w:tcBorders>
            <w:shd w:val="clear" w:color="auto" w:fill="auto"/>
          </w:tcPr>
          <w:p w14:paraId="02B478A1" w14:textId="54CC94BA" w:rsidR="00FE4847" w:rsidRPr="00051F7C" w:rsidRDefault="00FE4847" w:rsidP="00FE4847">
            <w:pPr>
              <w:shd w:val="clear" w:color="auto" w:fill="FFFFFF" w:themeFill="background1"/>
              <w:jc w:val="center"/>
              <w:rPr>
                <w:lang w:val="ro-RO"/>
              </w:rPr>
            </w:pPr>
            <w:r w:rsidRPr="006024F2">
              <w:rPr>
                <w:lang w:val="ro-RO"/>
              </w:rPr>
              <w:t>set</w:t>
            </w:r>
          </w:p>
        </w:tc>
        <w:tc>
          <w:tcPr>
            <w:tcW w:w="4387" w:type="dxa"/>
            <w:gridSpan w:val="4"/>
            <w:tcBorders>
              <w:top w:val="nil"/>
              <w:left w:val="single" w:sz="4" w:space="0" w:color="auto"/>
              <w:bottom w:val="single" w:sz="4" w:space="0" w:color="auto"/>
              <w:right w:val="single" w:sz="4" w:space="0" w:color="auto"/>
            </w:tcBorders>
            <w:shd w:val="clear" w:color="auto" w:fill="auto"/>
            <w:vAlign w:val="center"/>
          </w:tcPr>
          <w:p w14:paraId="60847075" w14:textId="34442502" w:rsidR="00FE4847" w:rsidRPr="00051F7C" w:rsidRDefault="00FE4847" w:rsidP="00FE4847">
            <w:pPr>
              <w:shd w:val="clear" w:color="auto" w:fill="FFFFFF" w:themeFill="background1"/>
              <w:rPr>
                <w:lang w:val="en-US"/>
              </w:rPr>
            </w:pPr>
            <w:r w:rsidRPr="006347B6">
              <w:rPr>
                <w:color w:val="000000"/>
                <w:lang w:val="en-US"/>
              </w:rPr>
              <w:t>Cerinţe generale Marcaj CE, material pentru investigații – sânge. Ambalaj – cutie 25 teste. Compatibil cu analizatorul portativ imunologic LS-1100 (sistem inchis).</w:t>
            </w:r>
          </w:p>
        </w:tc>
        <w:tc>
          <w:tcPr>
            <w:tcW w:w="1141" w:type="dxa"/>
            <w:tcBorders>
              <w:top w:val="nil"/>
              <w:left w:val="single" w:sz="4" w:space="0" w:color="auto"/>
              <w:bottom w:val="single" w:sz="4" w:space="0" w:color="auto"/>
              <w:right w:val="single" w:sz="4" w:space="0" w:color="auto"/>
            </w:tcBorders>
            <w:shd w:val="clear" w:color="auto" w:fill="auto"/>
            <w:vAlign w:val="center"/>
          </w:tcPr>
          <w:p w14:paraId="53DB2CA5" w14:textId="258AACE6" w:rsidR="00FE4847" w:rsidRPr="00A30BA3" w:rsidRDefault="00FE4847" w:rsidP="00FE4847">
            <w:pPr>
              <w:shd w:val="clear" w:color="auto" w:fill="FFFFFF" w:themeFill="background1"/>
              <w:spacing w:before="120"/>
              <w:jc w:val="right"/>
              <w:rPr>
                <w:b/>
                <w:lang w:val="ro-RO"/>
              </w:rPr>
            </w:pPr>
          </w:p>
        </w:tc>
      </w:tr>
      <w:tr w:rsidR="00FE4847" w:rsidRPr="00366E40" w14:paraId="2960854D"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392E85" w14:textId="33A113E7" w:rsidR="00FE4847" w:rsidRDefault="00FE4847" w:rsidP="00FE4847">
            <w:pPr>
              <w:shd w:val="clear" w:color="auto" w:fill="FFFFFF" w:themeFill="background1"/>
              <w:rPr>
                <w:lang w:val="ro-RO"/>
              </w:rPr>
            </w:pPr>
            <w:r>
              <w:rPr>
                <w:lang w:val="ro-RO"/>
              </w:rPr>
              <w:t>3.15</w:t>
            </w:r>
          </w:p>
        </w:tc>
        <w:tc>
          <w:tcPr>
            <w:tcW w:w="450" w:type="dxa"/>
            <w:vMerge/>
            <w:tcBorders>
              <w:left w:val="single" w:sz="4" w:space="0" w:color="auto"/>
              <w:right w:val="single" w:sz="4" w:space="0" w:color="auto"/>
            </w:tcBorders>
            <w:shd w:val="clear" w:color="auto" w:fill="FFFFFF" w:themeFill="background1"/>
            <w:vAlign w:val="center"/>
          </w:tcPr>
          <w:p w14:paraId="32BA740B" w14:textId="77777777" w:rsidR="00FE4847" w:rsidRPr="00051F7C" w:rsidRDefault="00FE4847" w:rsidP="00FE4847">
            <w:pPr>
              <w:shd w:val="clear" w:color="auto" w:fill="FFFFFF" w:themeFill="background1"/>
              <w:jc w:val="center"/>
            </w:pPr>
          </w:p>
        </w:tc>
        <w:tc>
          <w:tcPr>
            <w:tcW w:w="2295" w:type="dxa"/>
            <w:tcBorders>
              <w:top w:val="nil"/>
              <w:left w:val="single" w:sz="4" w:space="0" w:color="auto"/>
              <w:bottom w:val="single" w:sz="4" w:space="0" w:color="auto"/>
              <w:right w:val="single" w:sz="4" w:space="0" w:color="auto"/>
            </w:tcBorders>
            <w:shd w:val="clear" w:color="auto" w:fill="auto"/>
            <w:vAlign w:val="bottom"/>
          </w:tcPr>
          <w:p w14:paraId="360287AA" w14:textId="4891E369" w:rsidR="00FE4847" w:rsidRPr="00051F7C" w:rsidRDefault="00FE4847" w:rsidP="00FE4847">
            <w:pPr>
              <w:shd w:val="clear" w:color="auto" w:fill="FFFFFF" w:themeFill="background1"/>
              <w:jc w:val="both"/>
              <w:rPr>
                <w:lang w:val="ro-RO"/>
              </w:rPr>
            </w:pPr>
            <w:r>
              <w:t>Controlul calității (pentru TT3)</w:t>
            </w:r>
          </w:p>
        </w:tc>
        <w:tc>
          <w:tcPr>
            <w:tcW w:w="855" w:type="dxa"/>
            <w:gridSpan w:val="2"/>
            <w:tcBorders>
              <w:top w:val="single" w:sz="4" w:space="0" w:color="auto"/>
              <w:left w:val="single" w:sz="4" w:space="0" w:color="auto"/>
              <w:bottom w:val="nil"/>
              <w:right w:val="single" w:sz="4" w:space="0" w:color="auto"/>
            </w:tcBorders>
            <w:shd w:val="clear" w:color="auto" w:fill="auto"/>
            <w:vAlign w:val="center"/>
          </w:tcPr>
          <w:p w14:paraId="1A1B4B0B" w14:textId="151CE8B2" w:rsidR="00FE4847" w:rsidRPr="00051F7C" w:rsidRDefault="00FE4847" w:rsidP="00FE4847">
            <w:pPr>
              <w:shd w:val="clear" w:color="auto" w:fill="FFFFFF" w:themeFill="background1"/>
              <w:jc w:val="center"/>
              <w:rPr>
                <w:lang w:val="ro-RO"/>
              </w:rPr>
            </w:pPr>
            <w:r>
              <w:t>3</w:t>
            </w:r>
          </w:p>
        </w:tc>
        <w:tc>
          <w:tcPr>
            <w:tcW w:w="563" w:type="dxa"/>
            <w:tcBorders>
              <w:top w:val="nil"/>
              <w:left w:val="nil"/>
              <w:bottom w:val="single" w:sz="4" w:space="0" w:color="auto"/>
              <w:right w:val="single" w:sz="4" w:space="0" w:color="auto"/>
            </w:tcBorders>
            <w:shd w:val="clear" w:color="auto" w:fill="auto"/>
          </w:tcPr>
          <w:p w14:paraId="241AA703" w14:textId="4772922A" w:rsidR="00FE4847" w:rsidRPr="00051F7C" w:rsidRDefault="00FE4847" w:rsidP="00FE4847">
            <w:pPr>
              <w:shd w:val="clear" w:color="auto" w:fill="FFFFFF" w:themeFill="background1"/>
              <w:jc w:val="center"/>
              <w:rPr>
                <w:lang w:val="ro-RO"/>
              </w:rPr>
            </w:pPr>
            <w:r w:rsidRPr="006024F2">
              <w:rPr>
                <w:lang w:val="ro-RO"/>
              </w:rPr>
              <w:t>set</w:t>
            </w:r>
          </w:p>
        </w:tc>
        <w:tc>
          <w:tcPr>
            <w:tcW w:w="4387" w:type="dxa"/>
            <w:gridSpan w:val="4"/>
            <w:tcBorders>
              <w:top w:val="nil"/>
              <w:left w:val="single" w:sz="4" w:space="0" w:color="auto"/>
              <w:bottom w:val="single" w:sz="4" w:space="0" w:color="auto"/>
              <w:right w:val="single" w:sz="4" w:space="0" w:color="auto"/>
            </w:tcBorders>
            <w:shd w:val="clear" w:color="auto" w:fill="auto"/>
            <w:vAlign w:val="center"/>
          </w:tcPr>
          <w:p w14:paraId="2D85D28B" w14:textId="354C7F4A" w:rsidR="00FE4847" w:rsidRPr="00051F7C" w:rsidRDefault="00FE4847" w:rsidP="00FE4847">
            <w:pPr>
              <w:shd w:val="clear" w:color="auto" w:fill="FFFFFF" w:themeFill="background1"/>
              <w:rPr>
                <w:lang w:val="en-US"/>
              </w:rPr>
            </w:pPr>
            <w:r w:rsidRPr="006347B6">
              <w:rPr>
                <w:color w:val="000000"/>
                <w:lang w:val="en-US"/>
              </w:rPr>
              <w:t>Cerinţe generale Marcaj CE, material pentru investigații – sânge. Ambalaj – cutie 25 teste. Compatibil cu analizatorul portativ imunologic LS-1100 (sistem inchis).</w:t>
            </w:r>
          </w:p>
        </w:tc>
        <w:tc>
          <w:tcPr>
            <w:tcW w:w="1141" w:type="dxa"/>
            <w:tcBorders>
              <w:top w:val="nil"/>
              <w:left w:val="single" w:sz="4" w:space="0" w:color="auto"/>
              <w:bottom w:val="single" w:sz="4" w:space="0" w:color="auto"/>
              <w:right w:val="single" w:sz="4" w:space="0" w:color="auto"/>
            </w:tcBorders>
            <w:shd w:val="clear" w:color="auto" w:fill="auto"/>
            <w:vAlign w:val="center"/>
          </w:tcPr>
          <w:p w14:paraId="01EAD7AC" w14:textId="5417B1BF" w:rsidR="00FE4847" w:rsidRPr="00A30BA3" w:rsidRDefault="00FE4847" w:rsidP="00FE4847">
            <w:pPr>
              <w:shd w:val="clear" w:color="auto" w:fill="FFFFFF" w:themeFill="background1"/>
              <w:spacing w:before="120"/>
              <w:jc w:val="right"/>
              <w:rPr>
                <w:b/>
                <w:lang w:val="ro-RO"/>
              </w:rPr>
            </w:pPr>
          </w:p>
        </w:tc>
      </w:tr>
      <w:tr w:rsidR="00FE4847" w:rsidRPr="00366E40" w14:paraId="5D9AC177"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4C6990" w14:textId="611BDACE" w:rsidR="00FE4847" w:rsidRDefault="00FE4847" w:rsidP="00FE4847">
            <w:pPr>
              <w:shd w:val="clear" w:color="auto" w:fill="FFFFFF" w:themeFill="background1"/>
              <w:rPr>
                <w:lang w:val="ro-RO"/>
              </w:rPr>
            </w:pPr>
            <w:r>
              <w:rPr>
                <w:lang w:val="ro-RO"/>
              </w:rPr>
              <w:t>3.16</w:t>
            </w:r>
          </w:p>
        </w:tc>
        <w:tc>
          <w:tcPr>
            <w:tcW w:w="450" w:type="dxa"/>
            <w:vMerge/>
            <w:tcBorders>
              <w:left w:val="single" w:sz="4" w:space="0" w:color="auto"/>
              <w:right w:val="single" w:sz="4" w:space="0" w:color="auto"/>
            </w:tcBorders>
            <w:shd w:val="clear" w:color="auto" w:fill="FFFFFF" w:themeFill="background1"/>
            <w:vAlign w:val="center"/>
          </w:tcPr>
          <w:p w14:paraId="707A910D" w14:textId="77777777" w:rsidR="00FE4847" w:rsidRPr="00051F7C" w:rsidRDefault="00FE4847" w:rsidP="00FE4847">
            <w:pPr>
              <w:shd w:val="clear" w:color="auto" w:fill="FFFFFF" w:themeFill="background1"/>
              <w:jc w:val="center"/>
            </w:pPr>
          </w:p>
        </w:tc>
        <w:tc>
          <w:tcPr>
            <w:tcW w:w="2295" w:type="dxa"/>
            <w:tcBorders>
              <w:top w:val="nil"/>
              <w:left w:val="single" w:sz="4" w:space="0" w:color="auto"/>
              <w:bottom w:val="single" w:sz="4" w:space="0" w:color="auto"/>
              <w:right w:val="single" w:sz="4" w:space="0" w:color="auto"/>
            </w:tcBorders>
            <w:shd w:val="clear" w:color="auto" w:fill="auto"/>
            <w:vAlign w:val="bottom"/>
          </w:tcPr>
          <w:p w14:paraId="291B9476" w14:textId="1FCE2051" w:rsidR="00FE4847" w:rsidRPr="00051F7C" w:rsidRDefault="00FE4847" w:rsidP="00FE4847">
            <w:pPr>
              <w:shd w:val="clear" w:color="auto" w:fill="FFFFFF" w:themeFill="background1"/>
              <w:jc w:val="both"/>
              <w:rPr>
                <w:lang w:val="ro-RO"/>
              </w:rPr>
            </w:pPr>
            <w:r>
              <w:t>Controlul calității (pentru TT4)</w:t>
            </w:r>
          </w:p>
        </w:tc>
        <w:tc>
          <w:tcPr>
            <w:tcW w:w="855" w:type="dxa"/>
            <w:gridSpan w:val="2"/>
            <w:tcBorders>
              <w:top w:val="single" w:sz="4" w:space="0" w:color="auto"/>
              <w:left w:val="single" w:sz="4" w:space="0" w:color="auto"/>
              <w:bottom w:val="nil"/>
              <w:right w:val="single" w:sz="4" w:space="0" w:color="auto"/>
            </w:tcBorders>
            <w:shd w:val="clear" w:color="auto" w:fill="auto"/>
            <w:vAlign w:val="center"/>
          </w:tcPr>
          <w:p w14:paraId="221B4CB5" w14:textId="57B64F6A" w:rsidR="00FE4847" w:rsidRPr="00051F7C" w:rsidRDefault="00FE4847" w:rsidP="00FE4847">
            <w:pPr>
              <w:shd w:val="clear" w:color="auto" w:fill="FFFFFF" w:themeFill="background1"/>
              <w:jc w:val="center"/>
              <w:rPr>
                <w:lang w:val="ro-RO"/>
              </w:rPr>
            </w:pPr>
            <w:r>
              <w:t>3</w:t>
            </w:r>
          </w:p>
        </w:tc>
        <w:tc>
          <w:tcPr>
            <w:tcW w:w="563" w:type="dxa"/>
            <w:tcBorders>
              <w:top w:val="nil"/>
              <w:left w:val="nil"/>
              <w:bottom w:val="single" w:sz="4" w:space="0" w:color="auto"/>
              <w:right w:val="single" w:sz="4" w:space="0" w:color="auto"/>
            </w:tcBorders>
            <w:shd w:val="clear" w:color="auto" w:fill="auto"/>
          </w:tcPr>
          <w:p w14:paraId="0C5A8D6E" w14:textId="115E32FF" w:rsidR="00FE4847" w:rsidRPr="00051F7C" w:rsidRDefault="00FE4847" w:rsidP="00FE4847">
            <w:pPr>
              <w:shd w:val="clear" w:color="auto" w:fill="FFFFFF" w:themeFill="background1"/>
              <w:jc w:val="center"/>
              <w:rPr>
                <w:lang w:val="ro-RO"/>
              </w:rPr>
            </w:pPr>
            <w:r w:rsidRPr="006024F2">
              <w:rPr>
                <w:lang w:val="ro-RO"/>
              </w:rPr>
              <w:t>set</w:t>
            </w:r>
          </w:p>
        </w:tc>
        <w:tc>
          <w:tcPr>
            <w:tcW w:w="4387" w:type="dxa"/>
            <w:gridSpan w:val="4"/>
            <w:tcBorders>
              <w:top w:val="nil"/>
              <w:left w:val="single" w:sz="4" w:space="0" w:color="auto"/>
              <w:bottom w:val="single" w:sz="4" w:space="0" w:color="auto"/>
              <w:right w:val="single" w:sz="4" w:space="0" w:color="auto"/>
            </w:tcBorders>
            <w:shd w:val="clear" w:color="auto" w:fill="auto"/>
            <w:vAlign w:val="center"/>
          </w:tcPr>
          <w:p w14:paraId="08F067FE" w14:textId="52BC1140" w:rsidR="00FE4847" w:rsidRPr="00051F7C" w:rsidRDefault="00FE4847" w:rsidP="00FE4847">
            <w:pPr>
              <w:shd w:val="clear" w:color="auto" w:fill="FFFFFF" w:themeFill="background1"/>
              <w:rPr>
                <w:lang w:val="en-US"/>
              </w:rPr>
            </w:pPr>
            <w:r w:rsidRPr="006347B6">
              <w:rPr>
                <w:color w:val="000000"/>
                <w:lang w:val="en-US"/>
              </w:rPr>
              <w:t>Cerinţe generale Marcaj CE, material pentru investigații – sânge. Ambalaj – cutie 25 teste. Compatibil cu analizatorul portativ imunologic LS-1100 (sistem inchis).</w:t>
            </w:r>
          </w:p>
        </w:tc>
        <w:tc>
          <w:tcPr>
            <w:tcW w:w="1141" w:type="dxa"/>
            <w:tcBorders>
              <w:top w:val="nil"/>
              <w:left w:val="single" w:sz="4" w:space="0" w:color="auto"/>
              <w:bottom w:val="single" w:sz="4" w:space="0" w:color="auto"/>
              <w:right w:val="single" w:sz="4" w:space="0" w:color="auto"/>
            </w:tcBorders>
            <w:shd w:val="clear" w:color="auto" w:fill="auto"/>
            <w:vAlign w:val="center"/>
          </w:tcPr>
          <w:p w14:paraId="09D22324" w14:textId="2C0ABD16" w:rsidR="00FE4847" w:rsidRPr="00A30BA3" w:rsidRDefault="00FE4847" w:rsidP="00FE4847">
            <w:pPr>
              <w:shd w:val="clear" w:color="auto" w:fill="FFFFFF" w:themeFill="background1"/>
              <w:spacing w:before="120"/>
              <w:jc w:val="right"/>
              <w:rPr>
                <w:b/>
                <w:lang w:val="ro-RO"/>
              </w:rPr>
            </w:pPr>
          </w:p>
        </w:tc>
      </w:tr>
      <w:tr w:rsidR="00FE4847" w:rsidRPr="00366E40" w14:paraId="2AF091F4"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D9ACF3" w14:textId="1642F78C" w:rsidR="00FE4847" w:rsidRDefault="00FE4847" w:rsidP="00FE4847">
            <w:pPr>
              <w:shd w:val="clear" w:color="auto" w:fill="FFFFFF" w:themeFill="background1"/>
              <w:rPr>
                <w:lang w:val="ro-RO"/>
              </w:rPr>
            </w:pPr>
            <w:r>
              <w:rPr>
                <w:lang w:val="ro-RO"/>
              </w:rPr>
              <w:t>3.17</w:t>
            </w:r>
          </w:p>
        </w:tc>
        <w:tc>
          <w:tcPr>
            <w:tcW w:w="450" w:type="dxa"/>
            <w:vMerge/>
            <w:tcBorders>
              <w:left w:val="single" w:sz="4" w:space="0" w:color="auto"/>
              <w:right w:val="single" w:sz="4" w:space="0" w:color="auto"/>
            </w:tcBorders>
            <w:shd w:val="clear" w:color="auto" w:fill="FFFFFF" w:themeFill="background1"/>
            <w:vAlign w:val="center"/>
          </w:tcPr>
          <w:p w14:paraId="4BCCC942" w14:textId="77777777" w:rsidR="00FE4847" w:rsidRPr="00051F7C" w:rsidRDefault="00FE4847" w:rsidP="00FE4847">
            <w:pPr>
              <w:shd w:val="clear" w:color="auto" w:fill="FFFFFF" w:themeFill="background1"/>
              <w:jc w:val="center"/>
            </w:pPr>
          </w:p>
        </w:tc>
        <w:tc>
          <w:tcPr>
            <w:tcW w:w="2295" w:type="dxa"/>
            <w:tcBorders>
              <w:top w:val="nil"/>
              <w:left w:val="single" w:sz="4" w:space="0" w:color="auto"/>
              <w:bottom w:val="single" w:sz="4" w:space="0" w:color="auto"/>
              <w:right w:val="single" w:sz="4" w:space="0" w:color="auto"/>
            </w:tcBorders>
            <w:shd w:val="clear" w:color="auto" w:fill="auto"/>
            <w:vAlign w:val="bottom"/>
          </w:tcPr>
          <w:p w14:paraId="0A51C0CC" w14:textId="41BA8FDA" w:rsidR="00FE4847" w:rsidRPr="00051F7C" w:rsidRDefault="00FE4847" w:rsidP="00FE4847">
            <w:pPr>
              <w:shd w:val="clear" w:color="auto" w:fill="FFFFFF" w:themeFill="background1"/>
              <w:jc w:val="both"/>
              <w:rPr>
                <w:lang w:val="ro-RO"/>
              </w:rPr>
            </w:pPr>
            <w:r>
              <w:t>Controlul calității (pentru PCT)</w:t>
            </w:r>
          </w:p>
        </w:tc>
        <w:tc>
          <w:tcPr>
            <w:tcW w:w="855" w:type="dxa"/>
            <w:gridSpan w:val="2"/>
            <w:tcBorders>
              <w:top w:val="single" w:sz="4" w:space="0" w:color="auto"/>
              <w:left w:val="single" w:sz="4" w:space="0" w:color="auto"/>
              <w:bottom w:val="nil"/>
              <w:right w:val="single" w:sz="4" w:space="0" w:color="auto"/>
            </w:tcBorders>
            <w:shd w:val="clear" w:color="auto" w:fill="auto"/>
            <w:vAlign w:val="center"/>
          </w:tcPr>
          <w:p w14:paraId="7D5E0116" w14:textId="23C64E85" w:rsidR="00FE4847" w:rsidRPr="00051F7C" w:rsidRDefault="00FE4847" w:rsidP="00FE4847">
            <w:pPr>
              <w:shd w:val="clear" w:color="auto" w:fill="FFFFFF" w:themeFill="background1"/>
              <w:jc w:val="center"/>
              <w:rPr>
                <w:lang w:val="ro-RO"/>
              </w:rPr>
            </w:pPr>
            <w:r>
              <w:t>3</w:t>
            </w:r>
          </w:p>
        </w:tc>
        <w:tc>
          <w:tcPr>
            <w:tcW w:w="563" w:type="dxa"/>
            <w:tcBorders>
              <w:top w:val="nil"/>
              <w:left w:val="nil"/>
              <w:bottom w:val="single" w:sz="4" w:space="0" w:color="auto"/>
              <w:right w:val="single" w:sz="4" w:space="0" w:color="auto"/>
            </w:tcBorders>
            <w:shd w:val="clear" w:color="auto" w:fill="auto"/>
          </w:tcPr>
          <w:p w14:paraId="1A5CA4ED" w14:textId="65D71D07" w:rsidR="00FE4847" w:rsidRPr="00051F7C" w:rsidRDefault="00FE4847" w:rsidP="00FE4847">
            <w:pPr>
              <w:shd w:val="clear" w:color="auto" w:fill="FFFFFF" w:themeFill="background1"/>
              <w:jc w:val="center"/>
              <w:rPr>
                <w:lang w:val="ro-RO"/>
              </w:rPr>
            </w:pPr>
            <w:r w:rsidRPr="006024F2">
              <w:rPr>
                <w:lang w:val="ro-RO"/>
              </w:rPr>
              <w:t>set</w:t>
            </w:r>
          </w:p>
        </w:tc>
        <w:tc>
          <w:tcPr>
            <w:tcW w:w="4387" w:type="dxa"/>
            <w:gridSpan w:val="4"/>
            <w:tcBorders>
              <w:top w:val="nil"/>
              <w:left w:val="single" w:sz="4" w:space="0" w:color="auto"/>
              <w:bottom w:val="single" w:sz="4" w:space="0" w:color="auto"/>
              <w:right w:val="single" w:sz="4" w:space="0" w:color="auto"/>
            </w:tcBorders>
            <w:shd w:val="clear" w:color="auto" w:fill="auto"/>
            <w:vAlign w:val="center"/>
          </w:tcPr>
          <w:p w14:paraId="6F2FDC5B" w14:textId="13EE9626" w:rsidR="00FE4847" w:rsidRPr="00051F7C" w:rsidRDefault="00FE4847" w:rsidP="00FE4847">
            <w:pPr>
              <w:shd w:val="clear" w:color="auto" w:fill="FFFFFF" w:themeFill="background1"/>
              <w:rPr>
                <w:lang w:val="en-US"/>
              </w:rPr>
            </w:pPr>
            <w:r w:rsidRPr="006347B6">
              <w:rPr>
                <w:color w:val="000000"/>
                <w:lang w:val="en-US"/>
              </w:rPr>
              <w:t>Cerinţe generale Marcaj CE, material pentru investigații – sânge. Ambalaj – cutie 25 teste. Compatibil cu analizatorul portativ imunologic LS-1100 (sistem inchis).</w:t>
            </w:r>
          </w:p>
        </w:tc>
        <w:tc>
          <w:tcPr>
            <w:tcW w:w="1141" w:type="dxa"/>
            <w:tcBorders>
              <w:top w:val="nil"/>
              <w:left w:val="single" w:sz="4" w:space="0" w:color="auto"/>
              <w:bottom w:val="single" w:sz="4" w:space="0" w:color="auto"/>
              <w:right w:val="single" w:sz="4" w:space="0" w:color="auto"/>
            </w:tcBorders>
            <w:shd w:val="clear" w:color="auto" w:fill="auto"/>
            <w:vAlign w:val="center"/>
          </w:tcPr>
          <w:p w14:paraId="1A257B1C" w14:textId="3304C085" w:rsidR="00FE4847" w:rsidRPr="00A30BA3" w:rsidRDefault="00FE4847" w:rsidP="00FE4847">
            <w:pPr>
              <w:shd w:val="clear" w:color="auto" w:fill="FFFFFF" w:themeFill="background1"/>
              <w:spacing w:before="120"/>
              <w:jc w:val="right"/>
              <w:rPr>
                <w:b/>
                <w:lang w:val="ro-RO"/>
              </w:rPr>
            </w:pPr>
          </w:p>
        </w:tc>
      </w:tr>
      <w:tr w:rsidR="00FE4847" w:rsidRPr="00366E40" w14:paraId="361F5466"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FCEA17" w14:textId="23A16E22" w:rsidR="00FE4847" w:rsidRDefault="00FE4847" w:rsidP="00FE4847">
            <w:pPr>
              <w:shd w:val="clear" w:color="auto" w:fill="FFFFFF" w:themeFill="background1"/>
              <w:rPr>
                <w:lang w:val="ro-RO"/>
              </w:rPr>
            </w:pPr>
            <w:r>
              <w:rPr>
                <w:lang w:val="ro-RO"/>
              </w:rPr>
              <w:t>3.18</w:t>
            </w:r>
          </w:p>
        </w:tc>
        <w:tc>
          <w:tcPr>
            <w:tcW w:w="450" w:type="dxa"/>
            <w:vMerge/>
            <w:tcBorders>
              <w:left w:val="single" w:sz="4" w:space="0" w:color="auto"/>
              <w:right w:val="single" w:sz="4" w:space="0" w:color="auto"/>
            </w:tcBorders>
            <w:shd w:val="clear" w:color="auto" w:fill="FFFFFF" w:themeFill="background1"/>
            <w:vAlign w:val="center"/>
          </w:tcPr>
          <w:p w14:paraId="41AD52B1" w14:textId="77777777" w:rsidR="00FE4847" w:rsidRPr="00051F7C" w:rsidRDefault="00FE4847" w:rsidP="00FE4847">
            <w:pPr>
              <w:shd w:val="clear" w:color="auto" w:fill="FFFFFF" w:themeFill="background1"/>
              <w:jc w:val="center"/>
            </w:pPr>
          </w:p>
        </w:tc>
        <w:tc>
          <w:tcPr>
            <w:tcW w:w="2295" w:type="dxa"/>
            <w:tcBorders>
              <w:top w:val="nil"/>
              <w:left w:val="single" w:sz="4" w:space="0" w:color="auto"/>
              <w:bottom w:val="single" w:sz="4" w:space="0" w:color="auto"/>
              <w:right w:val="single" w:sz="4" w:space="0" w:color="auto"/>
            </w:tcBorders>
            <w:shd w:val="clear" w:color="auto" w:fill="auto"/>
            <w:vAlign w:val="bottom"/>
          </w:tcPr>
          <w:p w14:paraId="314A1E14" w14:textId="2D2D8287" w:rsidR="00FE4847" w:rsidRPr="00051F7C" w:rsidRDefault="00FE4847" w:rsidP="00FE4847">
            <w:pPr>
              <w:shd w:val="clear" w:color="auto" w:fill="FFFFFF" w:themeFill="background1"/>
              <w:jc w:val="both"/>
              <w:rPr>
                <w:lang w:val="ro-RO"/>
              </w:rPr>
            </w:pPr>
            <w:r>
              <w:t>Controlul calității (pentru Myo)</w:t>
            </w:r>
          </w:p>
        </w:tc>
        <w:tc>
          <w:tcPr>
            <w:tcW w:w="855" w:type="dxa"/>
            <w:gridSpan w:val="2"/>
            <w:tcBorders>
              <w:top w:val="single" w:sz="4" w:space="0" w:color="auto"/>
              <w:left w:val="single" w:sz="4" w:space="0" w:color="auto"/>
              <w:bottom w:val="nil"/>
              <w:right w:val="single" w:sz="4" w:space="0" w:color="auto"/>
            </w:tcBorders>
            <w:shd w:val="clear" w:color="auto" w:fill="auto"/>
            <w:vAlign w:val="center"/>
          </w:tcPr>
          <w:p w14:paraId="0370AD93" w14:textId="7E68B616" w:rsidR="00FE4847" w:rsidRPr="00051F7C" w:rsidRDefault="00FE4847" w:rsidP="00FE4847">
            <w:pPr>
              <w:shd w:val="clear" w:color="auto" w:fill="FFFFFF" w:themeFill="background1"/>
              <w:jc w:val="center"/>
              <w:rPr>
                <w:lang w:val="ro-RO"/>
              </w:rPr>
            </w:pPr>
            <w:r>
              <w:t>3</w:t>
            </w:r>
          </w:p>
        </w:tc>
        <w:tc>
          <w:tcPr>
            <w:tcW w:w="563" w:type="dxa"/>
            <w:tcBorders>
              <w:top w:val="nil"/>
              <w:left w:val="nil"/>
              <w:bottom w:val="single" w:sz="4" w:space="0" w:color="auto"/>
              <w:right w:val="single" w:sz="4" w:space="0" w:color="auto"/>
            </w:tcBorders>
            <w:shd w:val="clear" w:color="auto" w:fill="auto"/>
          </w:tcPr>
          <w:p w14:paraId="14BF9EBF" w14:textId="08817ED2" w:rsidR="00FE4847" w:rsidRPr="00051F7C" w:rsidRDefault="00FE4847" w:rsidP="00FE4847">
            <w:pPr>
              <w:shd w:val="clear" w:color="auto" w:fill="FFFFFF" w:themeFill="background1"/>
              <w:jc w:val="center"/>
              <w:rPr>
                <w:lang w:val="ro-RO"/>
              </w:rPr>
            </w:pPr>
            <w:r w:rsidRPr="006024F2">
              <w:rPr>
                <w:lang w:val="ro-RO"/>
              </w:rPr>
              <w:t>set</w:t>
            </w:r>
          </w:p>
        </w:tc>
        <w:tc>
          <w:tcPr>
            <w:tcW w:w="4387" w:type="dxa"/>
            <w:gridSpan w:val="4"/>
            <w:tcBorders>
              <w:top w:val="nil"/>
              <w:left w:val="single" w:sz="4" w:space="0" w:color="auto"/>
              <w:bottom w:val="single" w:sz="4" w:space="0" w:color="auto"/>
              <w:right w:val="single" w:sz="4" w:space="0" w:color="auto"/>
            </w:tcBorders>
            <w:shd w:val="clear" w:color="auto" w:fill="auto"/>
            <w:vAlign w:val="center"/>
          </w:tcPr>
          <w:p w14:paraId="1639BDA9" w14:textId="4302F7BC" w:rsidR="00FE4847" w:rsidRPr="00051F7C" w:rsidRDefault="00FE4847" w:rsidP="00FE4847">
            <w:pPr>
              <w:shd w:val="clear" w:color="auto" w:fill="FFFFFF" w:themeFill="background1"/>
              <w:rPr>
                <w:lang w:val="en-US"/>
              </w:rPr>
            </w:pPr>
            <w:r w:rsidRPr="006347B6">
              <w:rPr>
                <w:color w:val="000000"/>
                <w:lang w:val="en-US"/>
              </w:rPr>
              <w:t>Cerinţe generale Marcaj CE, material pentru investigații – sânge. Ambalaj – cutie 25 teste. Compatibil cu analizatorul portativ imunologic LS-1100 (sistem inchis).</w:t>
            </w:r>
          </w:p>
        </w:tc>
        <w:tc>
          <w:tcPr>
            <w:tcW w:w="1141" w:type="dxa"/>
            <w:tcBorders>
              <w:top w:val="nil"/>
              <w:left w:val="single" w:sz="4" w:space="0" w:color="auto"/>
              <w:bottom w:val="single" w:sz="4" w:space="0" w:color="auto"/>
              <w:right w:val="single" w:sz="4" w:space="0" w:color="auto"/>
            </w:tcBorders>
            <w:shd w:val="clear" w:color="auto" w:fill="auto"/>
            <w:vAlign w:val="center"/>
          </w:tcPr>
          <w:p w14:paraId="402DBFAE" w14:textId="585A8BC0" w:rsidR="00FE4847" w:rsidRPr="00A30BA3" w:rsidRDefault="00FE4847" w:rsidP="00FE4847">
            <w:pPr>
              <w:shd w:val="clear" w:color="auto" w:fill="FFFFFF" w:themeFill="background1"/>
              <w:spacing w:before="120"/>
              <w:jc w:val="right"/>
              <w:rPr>
                <w:b/>
                <w:lang w:val="ro-RO"/>
              </w:rPr>
            </w:pPr>
          </w:p>
        </w:tc>
      </w:tr>
      <w:tr w:rsidR="00FE4847" w:rsidRPr="00366E40" w14:paraId="0BF8701F"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E63B01" w14:textId="5B2F4800" w:rsidR="00FE4847" w:rsidRDefault="00FE4847" w:rsidP="00FE4847">
            <w:pPr>
              <w:shd w:val="clear" w:color="auto" w:fill="FFFFFF" w:themeFill="background1"/>
              <w:rPr>
                <w:lang w:val="ro-RO"/>
              </w:rPr>
            </w:pPr>
            <w:r>
              <w:rPr>
                <w:lang w:val="ro-RO"/>
              </w:rPr>
              <w:t>3.19</w:t>
            </w:r>
          </w:p>
        </w:tc>
        <w:tc>
          <w:tcPr>
            <w:tcW w:w="450" w:type="dxa"/>
            <w:vMerge/>
            <w:tcBorders>
              <w:left w:val="single" w:sz="4" w:space="0" w:color="auto"/>
              <w:right w:val="single" w:sz="4" w:space="0" w:color="auto"/>
            </w:tcBorders>
            <w:shd w:val="clear" w:color="auto" w:fill="FFFFFF" w:themeFill="background1"/>
            <w:vAlign w:val="center"/>
          </w:tcPr>
          <w:p w14:paraId="167255E1" w14:textId="77777777" w:rsidR="00FE4847" w:rsidRPr="00051F7C" w:rsidRDefault="00FE4847" w:rsidP="00FE4847">
            <w:pPr>
              <w:shd w:val="clear" w:color="auto" w:fill="FFFFFF" w:themeFill="background1"/>
              <w:jc w:val="center"/>
            </w:pPr>
          </w:p>
        </w:tc>
        <w:tc>
          <w:tcPr>
            <w:tcW w:w="2295" w:type="dxa"/>
            <w:tcBorders>
              <w:top w:val="nil"/>
              <w:left w:val="single" w:sz="4" w:space="0" w:color="auto"/>
              <w:bottom w:val="single" w:sz="4" w:space="0" w:color="auto"/>
              <w:right w:val="single" w:sz="4" w:space="0" w:color="auto"/>
            </w:tcBorders>
            <w:shd w:val="clear" w:color="auto" w:fill="auto"/>
            <w:vAlign w:val="bottom"/>
          </w:tcPr>
          <w:p w14:paraId="3B555B46" w14:textId="45F530D6" w:rsidR="00FE4847" w:rsidRPr="00051F7C" w:rsidRDefault="00FE4847" w:rsidP="00FE4847">
            <w:pPr>
              <w:shd w:val="clear" w:color="auto" w:fill="FFFFFF" w:themeFill="background1"/>
              <w:jc w:val="both"/>
              <w:rPr>
                <w:lang w:val="ro-RO"/>
              </w:rPr>
            </w:pPr>
            <w:r>
              <w:t>Controlul calității (pentru cTnl)</w:t>
            </w:r>
          </w:p>
        </w:tc>
        <w:tc>
          <w:tcPr>
            <w:tcW w:w="855" w:type="dxa"/>
            <w:gridSpan w:val="2"/>
            <w:tcBorders>
              <w:top w:val="single" w:sz="4" w:space="0" w:color="auto"/>
              <w:left w:val="single" w:sz="4" w:space="0" w:color="auto"/>
              <w:bottom w:val="nil"/>
              <w:right w:val="single" w:sz="4" w:space="0" w:color="auto"/>
            </w:tcBorders>
            <w:shd w:val="clear" w:color="auto" w:fill="auto"/>
            <w:vAlign w:val="center"/>
          </w:tcPr>
          <w:p w14:paraId="549B71A8" w14:textId="342D4E4A" w:rsidR="00FE4847" w:rsidRPr="00051F7C" w:rsidRDefault="00FE4847" w:rsidP="00FE4847">
            <w:pPr>
              <w:shd w:val="clear" w:color="auto" w:fill="FFFFFF" w:themeFill="background1"/>
              <w:jc w:val="center"/>
              <w:rPr>
                <w:lang w:val="ro-RO"/>
              </w:rPr>
            </w:pPr>
            <w:r>
              <w:t>3</w:t>
            </w:r>
          </w:p>
        </w:tc>
        <w:tc>
          <w:tcPr>
            <w:tcW w:w="563" w:type="dxa"/>
            <w:tcBorders>
              <w:top w:val="nil"/>
              <w:left w:val="nil"/>
              <w:bottom w:val="single" w:sz="4" w:space="0" w:color="auto"/>
              <w:right w:val="single" w:sz="4" w:space="0" w:color="auto"/>
            </w:tcBorders>
            <w:shd w:val="clear" w:color="auto" w:fill="auto"/>
          </w:tcPr>
          <w:p w14:paraId="6A642314" w14:textId="6AEAF9A1" w:rsidR="00FE4847" w:rsidRPr="00051F7C" w:rsidRDefault="00FE4847" w:rsidP="00FE4847">
            <w:pPr>
              <w:shd w:val="clear" w:color="auto" w:fill="FFFFFF" w:themeFill="background1"/>
              <w:jc w:val="center"/>
              <w:rPr>
                <w:lang w:val="ro-RO"/>
              </w:rPr>
            </w:pPr>
            <w:r w:rsidRPr="006024F2">
              <w:rPr>
                <w:lang w:val="ro-RO"/>
              </w:rPr>
              <w:t>set</w:t>
            </w:r>
          </w:p>
        </w:tc>
        <w:tc>
          <w:tcPr>
            <w:tcW w:w="4387" w:type="dxa"/>
            <w:gridSpan w:val="4"/>
            <w:tcBorders>
              <w:top w:val="nil"/>
              <w:left w:val="single" w:sz="4" w:space="0" w:color="auto"/>
              <w:bottom w:val="single" w:sz="4" w:space="0" w:color="auto"/>
              <w:right w:val="single" w:sz="4" w:space="0" w:color="auto"/>
            </w:tcBorders>
            <w:shd w:val="clear" w:color="auto" w:fill="auto"/>
            <w:vAlign w:val="center"/>
          </w:tcPr>
          <w:p w14:paraId="1EA2A96F" w14:textId="63E6CF85" w:rsidR="00FE4847" w:rsidRPr="00051F7C" w:rsidRDefault="00FE4847" w:rsidP="00FE4847">
            <w:pPr>
              <w:shd w:val="clear" w:color="auto" w:fill="FFFFFF" w:themeFill="background1"/>
              <w:rPr>
                <w:lang w:val="en-US"/>
              </w:rPr>
            </w:pPr>
            <w:r w:rsidRPr="006347B6">
              <w:rPr>
                <w:color w:val="000000"/>
                <w:lang w:val="en-US"/>
              </w:rPr>
              <w:t>Cerinţe generale Marcaj CE, material pentru investigații – sânge. Ambalaj – cutie 25 teste. Compatibil cu analizatorul portativ imunologic LS-1100 (sistem inchis).</w:t>
            </w:r>
          </w:p>
        </w:tc>
        <w:tc>
          <w:tcPr>
            <w:tcW w:w="1141" w:type="dxa"/>
            <w:tcBorders>
              <w:top w:val="nil"/>
              <w:left w:val="single" w:sz="4" w:space="0" w:color="auto"/>
              <w:bottom w:val="single" w:sz="4" w:space="0" w:color="auto"/>
              <w:right w:val="single" w:sz="4" w:space="0" w:color="auto"/>
            </w:tcBorders>
            <w:shd w:val="clear" w:color="auto" w:fill="auto"/>
            <w:vAlign w:val="center"/>
          </w:tcPr>
          <w:p w14:paraId="614AC1C4" w14:textId="24B031FF" w:rsidR="00FE4847" w:rsidRPr="00A30BA3" w:rsidRDefault="00FE4847" w:rsidP="00FE4847">
            <w:pPr>
              <w:shd w:val="clear" w:color="auto" w:fill="FFFFFF" w:themeFill="background1"/>
              <w:spacing w:before="120"/>
              <w:jc w:val="right"/>
              <w:rPr>
                <w:b/>
                <w:lang w:val="ro-RO"/>
              </w:rPr>
            </w:pPr>
          </w:p>
        </w:tc>
      </w:tr>
      <w:tr w:rsidR="00FE4847" w:rsidRPr="00366E40" w14:paraId="667BEFF1"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229DC6" w14:textId="25611E18" w:rsidR="00FE4847" w:rsidRDefault="00FE4847" w:rsidP="00FE4847">
            <w:pPr>
              <w:shd w:val="clear" w:color="auto" w:fill="FFFFFF" w:themeFill="background1"/>
              <w:rPr>
                <w:lang w:val="ro-RO"/>
              </w:rPr>
            </w:pPr>
            <w:r>
              <w:rPr>
                <w:lang w:val="ro-RO"/>
              </w:rPr>
              <w:t>3.20</w:t>
            </w:r>
          </w:p>
        </w:tc>
        <w:tc>
          <w:tcPr>
            <w:tcW w:w="450" w:type="dxa"/>
            <w:vMerge/>
            <w:tcBorders>
              <w:left w:val="single" w:sz="4" w:space="0" w:color="auto"/>
              <w:right w:val="single" w:sz="4" w:space="0" w:color="auto"/>
            </w:tcBorders>
            <w:shd w:val="clear" w:color="auto" w:fill="FFFFFF" w:themeFill="background1"/>
            <w:vAlign w:val="center"/>
          </w:tcPr>
          <w:p w14:paraId="660BA16D" w14:textId="77777777" w:rsidR="00FE4847" w:rsidRPr="00051F7C" w:rsidRDefault="00FE4847" w:rsidP="00FE4847">
            <w:pPr>
              <w:shd w:val="clear" w:color="auto" w:fill="FFFFFF" w:themeFill="background1"/>
              <w:jc w:val="center"/>
            </w:pPr>
          </w:p>
        </w:tc>
        <w:tc>
          <w:tcPr>
            <w:tcW w:w="2295" w:type="dxa"/>
            <w:tcBorders>
              <w:top w:val="nil"/>
              <w:left w:val="single" w:sz="4" w:space="0" w:color="auto"/>
              <w:bottom w:val="single" w:sz="4" w:space="0" w:color="auto"/>
              <w:right w:val="single" w:sz="4" w:space="0" w:color="auto"/>
            </w:tcBorders>
            <w:shd w:val="clear" w:color="auto" w:fill="auto"/>
            <w:vAlign w:val="bottom"/>
          </w:tcPr>
          <w:p w14:paraId="673CAD09" w14:textId="6A5F59A1" w:rsidR="00FE4847" w:rsidRPr="00051F7C" w:rsidRDefault="00FE4847" w:rsidP="00FE4847">
            <w:pPr>
              <w:shd w:val="clear" w:color="auto" w:fill="FFFFFF" w:themeFill="background1"/>
              <w:jc w:val="both"/>
              <w:rPr>
                <w:lang w:val="ro-RO"/>
              </w:rPr>
            </w:pPr>
            <w:r w:rsidRPr="006347B6">
              <w:rPr>
                <w:lang w:val="en-US"/>
              </w:rPr>
              <w:t>Controlul calității (pentru D-Dimer)</w:t>
            </w:r>
          </w:p>
        </w:tc>
        <w:tc>
          <w:tcPr>
            <w:tcW w:w="855" w:type="dxa"/>
            <w:gridSpan w:val="2"/>
            <w:tcBorders>
              <w:top w:val="single" w:sz="4" w:space="0" w:color="auto"/>
              <w:left w:val="single" w:sz="4" w:space="0" w:color="auto"/>
              <w:bottom w:val="nil"/>
              <w:right w:val="single" w:sz="4" w:space="0" w:color="auto"/>
            </w:tcBorders>
            <w:shd w:val="clear" w:color="auto" w:fill="auto"/>
            <w:vAlign w:val="center"/>
          </w:tcPr>
          <w:p w14:paraId="1DC71554" w14:textId="1D918E26" w:rsidR="00FE4847" w:rsidRPr="00051F7C" w:rsidRDefault="00FE4847" w:rsidP="00FE4847">
            <w:pPr>
              <w:shd w:val="clear" w:color="auto" w:fill="FFFFFF" w:themeFill="background1"/>
              <w:jc w:val="center"/>
              <w:rPr>
                <w:lang w:val="ro-RO"/>
              </w:rPr>
            </w:pPr>
            <w:r>
              <w:t>3</w:t>
            </w:r>
          </w:p>
        </w:tc>
        <w:tc>
          <w:tcPr>
            <w:tcW w:w="563" w:type="dxa"/>
            <w:tcBorders>
              <w:top w:val="nil"/>
              <w:left w:val="nil"/>
              <w:bottom w:val="single" w:sz="4" w:space="0" w:color="auto"/>
              <w:right w:val="single" w:sz="4" w:space="0" w:color="auto"/>
            </w:tcBorders>
            <w:shd w:val="clear" w:color="auto" w:fill="auto"/>
          </w:tcPr>
          <w:p w14:paraId="7989EFEF" w14:textId="5377904B" w:rsidR="00FE4847" w:rsidRPr="00051F7C" w:rsidRDefault="00FE4847" w:rsidP="00FE4847">
            <w:pPr>
              <w:shd w:val="clear" w:color="auto" w:fill="FFFFFF" w:themeFill="background1"/>
              <w:jc w:val="center"/>
              <w:rPr>
                <w:lang w:val="ro-RO"/>
              </w:rPr>
            </w:pPr>
            <w:r w:rsidRPr="006024F2">
              <w:rPr>
                <w:lang w:val="ro-RO"/>
              </w:rPr>
              <w:t>set</w:t>
            </w:r>
          </w:p>
        </w:tc>
        <w:tc>
          <w:tcPr>
            <w:tcW w:w="4387" w:type="dxa"/>
            <w:gridSpan w:val="4"/>
            <w:tcBorders>
              <w:top w:val="nil"/>
              <w:left w:val="single" w:sz="4" w:space="0" w:color="auto"/>
              <w:bottom w:val="single" w:sz="4" w:space="0" w:color="auto"/>
              <w:right w:val="single" w:sz="4" w:space="0" w:color="auto"/>
            </w:tcBorders>
            <w:shd w:val="clear" w:color="auto" w:fill="auto"/>
            <w:vAlign w:val="center"/>
          </w:tcPr>
          <w:p w14:paraId="3BC69B69" w14:textId="28B4148F" w:rsidR="00FE4847" w:rsidRPr="00051F7C" w:rsidRDefault="00FE4847" w:rsidP="00FE4847">
            <w:pPr>
              <w:shd w:val="clear" w:color="auto" w:fill="FFFFFF" w:themeFill="background1"/>
              <w:rPr>
                <w:lang w:val="en-US"/>
              </w:rPr>
            </w:pPr>
            <w:r w:rsidRPr="006347B6">
              <w:rPr>
                <w:color w:val="000000"/>
                <w:lang w:val="en-US"/>
              </w:rPr>
              <w:t>Cerinţe generale Marcaj CE, material pentru investigații – sânge. Ambalaj – cutie 25 teste. Compatibil cu analizatorul portativ imunologic LS-1100 (sistem inchis).</w:t>
            </w:r>
          </w:p>
        </w:tc>
        <w:tc>
          <w:tcPr>
            <w:tcW w:w="1141" w:type="dxa"/>
            <w:tcBorders>
              <w:top w:val="nil"/>
              <w:left w:val="single" w:sz="4" w:space="0" w:color="auto"/>
              <w:bottom w:val="single" w:sz="4" w:space="0" w:color="auto"/>
              <w:right w:val="single" w:sz="4" w:space="0" w:color="auto"/>
            </w:tcBorders>
            <w:shd w:val="clear" w:color="auto" w:fill="auto"/>
            <w:vAlign w:val="center"/>
          </w:tcPr>
          <w:p w14:paraId="4D44E116" w14:textId="167AD709" w:rsidR="00FE4847" w:rsidRPr="00A30BA3" w:rsidRDefault="00FE4847" w:rsidP="00FE4847">
            <w:pPr>
              <w:shd w:val="clear" w:color="auto" w:fill="FFFFFF" w:themeFill="background1"/>
              <w:spacing w:before="120"/>
              <w:jc w:val="right"/>
              <w:rPr>
                <w:b/>
                <w:lang w:val="ro-RO"/>
              </w:rPr>
            </w:pPr>
          </w:p>
        </w:tc>
      </w:tr>
      <w:tr w:rsidR="00FE4847" w:rsidRPr="00366E40" w14:paraId="677C91A2"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B6504E" w14:textId="12EB2E49" w:rsidR="00FE4847" w:rsidRDefault="00FE4847" w:rsidP="00FE4847">
            <w:pPr>
              <w:shd w:val="clear" w:color="auto" w:fill="FFFFFF" w:themeFill="background1"/>
              <w:rPr>
                <w:lang w:val="ro-RO"/>
              </w:rPr>
            </w:pPr>
            <w:r>
              <w:rPr>
                <w:lang w:val="ro-RO"/>
              </w:rPr>
              <w:t>3.21</w:t>
            </w:r>
          </w:p>
        </w:tc>
        <w:tc>
          <w:tcPr>
            <w:tcW w:w="450" w:type="dxa"/>
            <w:vMerge/>
            <w:tcBorders>
              <w:left w:val="single" w:sz="4" w:space="0" w:color="auto"/>
              <w:right w:val="single" w:sz="4" w:space="0" w:color="auto"/>
            </w:tcBorders>
            <w:shd w:val="clear" w:color="auto" w:fill="FFFFFF" w:themeFill="background1"/>
            <w:vAlign w:val="center"/>
          </w:tcPr>
          <w:p w14:paraId="4F338FFC" w14:textId="77777777" w:rsidR="00FE4847" w:rsidRPr="00051F7C" w:rsidRDefault="00FE4847" w:rsidP="00FE4847">
            <w:pPr>
              <w:shd w:val="clear" w:color="auto" w:fill="FFFFFF" w:themeFill="background1"/>
              <w:jc w:val="center"/>
            </w:pPr>
          </w:p>
        </w:tc>
        <w:tc>
          <w:tcPr>
            <w:tcW w:w="2295" w:type="dxa"/>
            <w:tcBorders>
              <w:top w:val="nil"/>
              <w:left w:val="single" w:sz="4" w:space="0" w:color="auto"/>
              <w:bottom w:val="single" w:sz="4" w:space="0" w:color="auto"/>
              <w:right w:val="single" w:sz="4" w:space="0" w:color="auto"/>
            </w:tcBorders>
            <w:shd w:val="clear" w:color="auto" w:fill="auto"/>
            <w:vAlign w:val="bottom"/>
          </w:tcPr>
          <w:p w14:paraId="0827939D" w14:textId="66FE7829" w:rsidR="00FE4847" w:rsidRPr="00051F7C" w:rsidRDefault="00FE4847" w:rsidP="00FE4847">
            <w:pPr>
              <w:shd w:val="clear" w:color="auto" w:fill="FFFFFF" w:themeFill="background1"/>
              <w:jc w:val="both"/>
              <w:rPr>
                <w:lang w:val="ro-RO"/>
              </w:rPr>
            </w:pPr>
            <w:r w:rsidRPr="006347B6">
              <w:rPr>
                <w:lang w:val="en-US"/>
              </w:rPr>
              <w:t>Controlul calității (pentru NT-proBNP)</w:t>
            </w:r>
          </w:p>
        </w:tc>
        <w:tc>
          <w:tcPr>
            <w:tcW w:w="855" w:type="dxa"/>
            <w:gridSpan w:val="2"/>
            <w:tcBorders>
              <w:top w:val="single" w:sz="4" w:space="0" w:color="auto"/>
              <w:left w:val="single" w:sz="4" w:space="0" w:color="auto"/>
              <w:bottom w:val="nil"/>
              <w:right w:val="single" w:sz="4" w:space="0" w:color="auto"/>
            </w:tcBorders>
            <w:shd w:val="clear" w:color="auto" w:fill="auto"/>
            <w:vAlign w:val="center"/>
          </w:tcPr>
          <w:p w14:paraId="71569213" w14:textId="4B4D260B" w:rsidR="00FE4847" w:rsidRPr="00051F7C" w:rsidRDefault="00FE4847" w:rsidP="00FE4847">
            <w:pPr>
              <w:shd w:val="clear" w:color="auto" w:fill="FFFFFF" w:themeFill="background1"/>
              <w:jc w:val="center"/>
              <w:rPr>
                <w:lang w:val="ro-RO"/>
              </w:rPr>
            </w:pPr>
            <w:r>
              <w:t>3</w:t>
            </w:r>
          </w:p>
        </w:tc>
        <w:tc>
          <w:tcPr>
            <w:tcW w:w="563" w:type="dxa"/>
            <w:tcBorders>
              <w:top w:val="nil"/>
              <w:left w:val="nil"/>
              <w:bottom w:val="single" w:sz="4" w:space="0" w:color="auto"/>
              <w:right w:val="single" w:sz="4" w:space="0" w:color="auto"/>
            </w:tcBorders>
            <w:shd w:val="clear" w:color="auto" w:fill="auto"/>
          </w:tcPr>
          <w:p w14:paraId="212ECAE8" w14:textId="2CE7825C" w:rsidR="00FE4847" w:rsidRPr="00051F7C" w:rsidRDefault="00FE4847" w:rsidP="00FE4847">
            <w:pPr>
              <w:shd w:val="clear" w:color="auto" w:fill="FFFFFF" w:themeFill="background1"/>
              <w:jc w:val="center"/>
              <w:rPr>
                <w:lang w:val="ro-RO"/>
              </w:rPr>
            </w:pPr>
            <w:r w:rsidRPr="006024F2">
              <w:rPr>
                <w:lang w:val="ro-RO"/>
              </w:rPr>
              <w:t>set</w:t>
            </w:r>
          </w:p>
        </w:tc>
        <w:tc>
          <w:tcPr>
            <w:tcW w:w="4387" w:type="dxa"/>
            <w:gridSpan w:val="4"/>
            <w:tcBorders>
              <w:top w:val="nil"/>
              <w:left w:val="single" w:sz="4" w:space="0" w:color="auto"/>
              <w:bottom w:val="single" w:sz="4" w:space="0" w:color="auto"/>
              <w:right w:val="single" w:sz="4" w:space="0" w:color="auto"/>
            </w:tcBorders>
            <w:shd w:val="clear" w:color="auto" w:fill="auto"/>
            <w:vAlign w:val="center"/>
          </w:tcPr>
          <w:p w14:paraId="1B2ADE41" w14:textId="1F85735D" w:rsidR="00FE4847" w:rsidRPr="00051F7C" w:rsidRDefault="00FE4847" w:rsidP="00FE4847">
            <w:pPr>
              <w:shd w:val="clear" w:color="auto" w:fill="FFFFFF" w:themeFill="background1"/>
              <w:rPr>
                <w:lang w:val="en-US"/>
              </w:rPr>
            </w:pPr>
            <w:r w:rsidRPr="006347B6">
              <w:rPr>
                <w:color w:val="000000"/>
                <w:lang w:val="en-US"/>
              </w:rPr>
              <w:t>Cerinţe generale Marcaj CE, material pentru investigații – sânge. Ambalaj – cutie 25 teste. Compatibil cu analizatorul portativ imunologic LS-1100 (sistem inchis).</w:t>
            </w:r>
          </w:p>
        </w:tc>
        <w:tc>
          <w:tcPr>
            <w:tcW w:w="1141" w:type="dxa"/>
            <w:tcBorders>
              <w:top w:val="nil"/>
              <w:left w:val="single" w:sz="4" w:space="0" w:color="auto"/>
              <w:bottom w:val="single" w:sz="4" w:space="0" w:color="auto"/>
              <w:right w:val="single" w:sz="4" w:space="0" w:color="auto"/>
            </w:tcBorders>
            <w:shd w:val="clear" w:color="auto" w:fill="auto"/>
            <w:vAlign w:val="center"/>
          </w:tcPr>
          <w:p w14:paraId="569D3163" w14:textId="01982E1E" w:rsidR="00FE4847" w:rsidRPr="00A30BA3" w:rsidRDefault="00FE4847" w:rsidP="00FE4847">
            <w:pPr>
              <w:shd w:val="clear" w:color="auto" w:fill="FFFFFF" w:themeFill="background1"/>
              <w:spacing w:before="120"/>
              <w:jc w:val="right"/>
              <w:rPr>
                <w:b/>
                <w:lang w:val="ro-RO"/>
              </w:rPr>
            </w:pPr>
          </w:p>
        </w:tc>
      </w:tr>
      <w:tr w:rsidR="00FE4847" w:rsidRPr="00366E40" w14:paraId="1134BDD8"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FEAC9A" w14:textId="3A3C3CA2" w:rsidR="00FE4847" w:rsidRDefault="00FE4847" w:rsidP="00FE4847">
            <w:pPr>
              <w:shd w:val="clear" w:color="auto" w:fill="FFFFFF" w:themeFill="background1"/>
              <w:rPr>
                <w:lang w:val="ro-RO"/>
              </w:rPr>
            </w:pPr>
            <w:r>
              <w:rPr>
                <w:lang w:val="ro-RO"/>
              </w:rPr>
              <w:t>3.22</w:t>
            </w:r>
          </w:p>
        </w:tc>
        <w:tc>
          <w:tcPr>
            <w:tcW w:w="450" w:type="dxa"/>
            <w:vMerge/>
            <w:tcBorders>
              <w:left w:val="single" w:sz="4" w:space="0" w:color="auto"/>
              <w:right w:val="single" w:sz="4" w:space="0" w:color="auto"/>
            </w:tcBorders>
            <w:shd w:val="clear" w:color="auto" w:fill="FFFFFF" w:themeFill="background1"/>
            <w:vAlign w:val="center"/>
          </w:tcPr>
          <w:p w14:paraId="153052EF" w14:textId="77777777" w:rsidR="00FE4847" w:rsidRPr="00051F7C" w:rsidRDefault="00FE4847" w:rsidP="00FE4847">
            <w:pPr>
              <w:shd w:val="clear" w:color="auto" w:fill="FFFFFF" w:themeFill="background1"/>
              <w:jc w:val="center"/>
            </w:pPr>
          </w:p>
        </w:tc>
        <w:tc>
          <w:tcPr>
            <w:tcW w:w="2295" w:type="dxa"/>
            <w:tcBorders>
              <w:top w:val="nil"/>
              <w:left w:val="single" w:sz="4" w:space="0" w:color="auto"/>
              <w:bottom w:val="single" w:sz="4" w:space="0" w:color="auto"/>
              <w:right w:val="single" w:sz="4" w:space="0" w:color="auto"/>
            </w:tcBorders>
            <w:shd w:val="clear" w:color="auto" w:fill="auto"/>
            <w:vAlign w:val="bottom"/>
          </w:tcPr>
          <w:p w14:paraId="79EA5D22" w14:textId="4B54B4B4" w:rsidR="00FE4847" w:rsidRPr="00051F7C" w:rsidRDefault="00FE4847" w:rsidP="00FE4847">
            <w:pPr>
              <w:shd w:val="clear" w:color="auto" w:fill="FFFFFF" w:themeFill="background1"/>
              <w:jc w:val="both"/>
              <w:rPr>
                <w:lang w:val="ro-RO"/>
              </w:rPr>
            </w:pPr>
            <w:r>
              <w:t>Controlul calității (pentru PSA)</w:t>
            </w:r>
          </w:p>
        </w:tc>
        <w:tc>
          <w:tcPr>
            <w:tcW w:w="855" w:type="dxa"/>
            <w:gridSpan w:val="2"/>
            <w:tcBorders>
              <w:top w:val="single" w:sz="4" w:space="0" w:color="auto"/>
              <w:left w:val="single" w:sz="4" w:space="0" w:color="auto"/>
              <w:bottom w:val="nil"/>
              <w:right w:val="single" w:sz="4" w:space="0" w:color="auto"/>
            </w:tcBorders>
            <w:shd w:val="clear" w:color="auto" w:fill="auto"/>
            <w:vAlign w:val="center"/>
          </w:tcPr>
          <w:p w14:paraId="2F03D80A" w14:textId="0502DB62" w:rsidR="00FE4847" w:rsidRPr="00051F7C" w:rsidRDefault="00FE4847" w:rsidP="00FE4847">
            <w:pPr>
              <w:shd w:val="clear" w:color="auto" w:fill="FFFFFF" w:themeFill="background1"/>
              <w:jc w:val="center"/>
              <w:rPr>
                <w:lang w:val="ro-RO"/>
              </w:rPr>
            </w:pPr>
            <w:r>
              <w:t>3</w:t>
            </w:r>
          </w:p>
        </w:tc>
        <w:tc>
          <w:tcPr>
            <w:tcW w:w="563" w:type="dxa"/>
            <w:tcBorders>
              <w:top w:val="nil"/>
              <w:left w:val="nil"/>
              <w:bottom w:val="single" w:sz="4" w:space="0" w:color="auto"/>
              <w:right w:val="single" w:sz="4" w:space="0" w:color="auto"/>
            </w:tcBorders>
            <w:shd w:val="clear" w:color="auto" w:fill="auto"/>
          </w:tcPr>
          <w:p w14:paraId="4183C6AF" w14:textId="4880D997" w:rsidR="00FE4847" w:rsidRPr="00051F7C" w:rsidRDefault="00FE4847" w:rsidP="00FE4847">
            <w:pPr>
              <w:shd w:val="clear" w:color="auto" w:fill="FFFFFF" w:themeFill="background1"/>
              <w:jc w:val="center"/>
              <w:rPr>
                <w:lang w:val="ro-RO"/>
              </w:rPr>
            </w:pPr>
            <w:r w:rsidRPr="006024F2">
              <w:rPr>
                <w:lang w:val="ro-RO"/>
              </w:rPr>
              <w:t>set</w:t>
            </w:r>
          </w:p>
        </w:tc>
        <w:tc>
          <w:tcPr>
            <w:tcW w:w="4387" w:type="dxa"/>
            <w:gridSpan w:val="4"/>
            <w:tcBorders>
              <w:top w:val="nil"/>
              <w:left w:val="single" w:sz="4" w:space="0" w:color="auto"/>
              <w:bottom w:val="single" w:sz="4" w:space="0" w:color="auto"/>
              <w:right w:val="single" w:sz="4" w:space="0" w:color="auto"/>
            </w:tcBorders>
            <w:shd w:val="clear" w:color="auto" w:fill="auto"/>
            <w:vAlign w:val="center"/>
          </w:tcPr>
          <w:p w14:paraId="7769F340" w14:textId="5DA78037" w:rsidR="00FE4847" w:rsidRPr="00051F7C" w:rsidRDefault="00FE4847" w:rsidP="00FE4847">
            <w:pPr>
              <w:shd w:val="clear" w:color="auto" w:fill="FFFFFF" w:themeFill="background1"/>
              <w:rPr>
                <w:lang w:val="en-US"/>
              </w:rPr>
            </w:pPr>
            <w:r w:rsidRPr="006347B6">
              <w:rPr>
                <w:color w:val="000000"/>
                <w:lang w:val="en-US"/>
              </w:rPr>
              <w:t>Cerinţe generale Marcaj CE, material pentru investigații – sânge. Ambalaj – cutie 25 teste. Compatibil cu analizatorul portativ imunologic LS-1100 (sistem inchis).</w:t>
            </w:r>
          </w:p>
        </w:tc>
        <w:tc>
          <w:tcPr>
            <w:tcW w:w="1141" w:type="dxa"/>
            <w:tcBorders>
              <w:top w:val="nil"/>
              <w:left w:val="single" w:sz="4" w:space="0" w:color="auto"/>
              <w:bottom w:val="single" w:sz="4" w:space="0" w:color="auto"/>
              <w:right w:val="single" w:sz="4" w:space="0" w:color="auto"/>
            </w:tcBorders>
            <w:shd w:val="clear" w:color="auto" w:fill="auto"/>
            <w:vAlign w:val="center"/>
          </w:tcPr>
          <w:p w14:paraId="36A5C9A0" w14:textId="462DF111" w:rsidR="00FE4847" w:rsidRPr="00A30BA3" w:rsidRDefault="00FE4847" w:rsidP="00FE4847">
            <w:pPr>
              <w:shd w:val="clear" w:color="auto" w:fill="FFFFFF" w:themeFill="background1"/>
              <w:spacing w:before="120"/>
              <w:jc w:val="right"/>
              <w:rPr>
                <w:b/>
                <w:lang w:val="ro-RO"/>
              </w:rPr>
            </w:pPr>
          </w:p>
        </w:tc>
      </w:tr>
      <w:tr w:rsidR="00FE4847" w:rsidRPr="00366E40" w14:paraId="368F0205"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FD1595" w14:textId="7316D3C2" w:rsidR="00FE4847" w:rsidRDefault="00FE4847" w:rsidP="00FE4847">
            <w:pPr>
              <w:shd w:val="clear" w:color="auto" w:fill="FFFFFF" w:themeFill="background1"/>
              <w:rPr>
                <w:lang w:val="ro-RO"/>
              </w:rPr>
            </w:pPr>
            <w:r>
              <w:rPr>
                <w:lang w:val="ro-RO"/>
              </w:rPr>
              <w:t>3.23</w:t>
            </w:r>
          </w:p>
        </w:tc>
        <w:tc>
          <w:tcPr>
            <w:tcW w:w="450" w:type="dxa"/>
            <w:vMerge/>
            <w:tcBorders>
              <w:left w:val="single" w:sz="4" w:space="0" w:color="auto"/>
              <w:right w:val="single" w:sz="4" w:space="0" w:color="auto"/>
            </w:tcBorders>
            <w:shd w:val="clear" w:color="auto" w:fill="FFFFFF" w:themeFill="background1"/>
            <w:vAlign w:val="center"/>
          </w:tcPr>
          <w:p w14:paraId="1831D0B2" w14:textId="77777777" w:rsidR="00FE4847" w:rsidRPr="00051F7C" w:rsidRDefault="00FE4847" w:rsidP="00FE4847">
            <w:pPr>
              <w:shd w:val="clear" w:color="auto" w:fill="FFFFFF" w:themeFill="background1"/>
              <w:jc w:val="center"/>
            </w:pPr>
          </w:p>
        </w:tc>
        <w:tc>
          <w:tcPr>
            <w:tcW w:w="2295" w:type="dxa"/>
            <w:tcBorders>
              <w:top w:val="nil"/>
              <w:left w:val="single" w:sz="4" w:space="0" w:color="auto"/>
              <w:bottom w:val="single" w:sz="4" w:space="0" w:color="auto"/>
              <w:right w:val="single" w:sz="4" w:space="0" w:color="auto"/>
            </w:tcBorders>
            <w:shd w:val="clear" w:color="auto" w:fill="auto"/>
            <w:vAlign w:val="bottom"/>
          </w:tcPr>
          <w:p w14:paraId="4A1FEECA" w14:textId="0BA5483E" w:rsidR="00FE4847" w:rsidRPr="00051F7C" w:rsidRDefault="00FE4847" w:rsidP="00FE4847">
            <w:pPr>
              <w:shd w:val="clear" w:color="auto" w:fill="FFFFFF" w:themeFill="background1"/>
              <w:jc w:val="both"/>
              <w:rPr>
                <w:lang w:val="ro-RO"/>
              </w:rPr>
            </w:pPr>
            <w:r>
              <w:t>Controlul calității (pentru Ferritin)</w:t>
            </w:r>
          </w:p>
        </w:tc>
        <w:tc>
          <w:tcPr>
            <w:tcW w:w="855" w:type="dxa"/>
            <w:gridSpan w:val="2"/>
            <w:tcBorders>
              <w:top w:val="single" w:sz="4" w:space="0" w:color="auto"/>
              <w:left w:val="single" w:sz="4" w:space="0" w:color="auto"/>
              <w:bottom w:val="nil"/>
              <w:right w:val="single" w:sz="4" w:space="0" w:color="auto"/>
            </w:tcBorders>
            <w:shd w:val="clear" w:color="auto" w:fill="auto"/>
            <w:vAlign w:val="center"/>
          </w:tcPr>
          <w:p w14:paraId="4618A914" w14:textId="755F7266" w:rsidR="00FE4847" w:rsidRPr="00051F7C" w:rsidRDefault="00FE4847" w:rsidP="00FE4847">
            <w:pPr>
              <w:shd w:val="clear" w:color="auto" w:fill="FFFFFF" w:themeFill="background1"/>
              <w:jc w:val="center"/>
              <w:rPr>
                <w:lang w:val="ro-RO"/>
              </w:rPr>
            </w:pPr>
            <w:r>
              <w:t>3</w:t>
            </w:r>
          </w:p>
        </w:tc>
        <w:tc>
          <w:tcPr>
            <w:tcW w:w="563" w:type="dxa"/>
            <w:tcBorders>
              <w:top w:val="nil"/>
              <w:left w:val="nil"/>
              <w:bottom w:val="single" w:sz="4" w:space="0" w:color="auto"/>
              <w:right w:val="single" w:sz="4" w:space="0" w:color="auto"/>
            </w:tcBorders>
            <w:shd w:val="clear" w:color="auto" w:fill="auto"/>
          </w:tcPr>
          <w:p w14:paraId="3B1B3B1C" w14:textId="12284B5A" w:rsidR="00FE4847" w:rsidRPr="00051F7C" w:rsidRDefault="00FE4847" w:rsidP="00FE4847">
            <w:pPr>
              <w:shd w:val="clear" w:color="auto" w:fill="FFFFFF" w:themeFill="background1"/>
              <w:jc w:val="center"/>
              <w:rPr>
                <w:lang w:val="ro-RO"/>
              </w:rPr>
            </w:pPr>
            <w:r w:rsidRPr="006024F2">
              <w:rPr>
                <w:lang w:val="ro-RO"/>
              </w:rPr>
              <w:t>set</w:t>
            </w:r>
          </w:p>
        </w:tc>
        <w:tc>
          <w:tcPr>
            <w:tcW w:w="4387" w:type="dxa"/>
            <w:gridSpan w:val="4"/>
            <w:tcBorders>
              <w:top w:val="nil"/>
              <w:left w:val="single" w:sz="4" w:space="0" w:color="auto"/>
              <w:bottom w:val="single" w:sz="4" w:space="0" w:color="auto"/>
              <w:right w:val="single" w:sz="4" w:space="0" w:color="auto"/>
            </w:tcBorders>
            <w:shd w:val="clear" w:color="auto" w:fill="auto"/>
            <w:vAlign w:val="center"/>
          </w:tcPr>
          <w:p w14:paraId="1EB768A8" w14:textId="7DEE981E" w:rsidR="00FE4847" w:rsidRPr="00051F7C" w:rsidRDefault="00FE4847" w:rsidP="00FE4847">
            <w:pPr>
              <w:shd w:val="clear" w:color="auto" w:fill="FFFFFF" w:themeFill="background1"/>
              <w:rPr>
                <w:lang w:val="en-US"/>
              </w:rPr>
            </w:pPr>
            <w:r w:rsidRPr="006347B6">
              <w:rPr>
                <w:color w:val="000000"/>
                <w:lang w:val="en-US"/>
              </w:rPr>
              <w:t>Cerinţe generale Marcaj CE, material pentru investigații – sânge. Ambalaj – cutie 25 teste. Compatibil cu analizatorul portativ imunologic LS-1100 (sistem inchis).</w:t>
            </w:r>
          </w:p>
        </w:tc>
        <w:tc>
          <w:tcPr>
            <w:tcW w:w="1141" w:type="dxa"/>
            <w:tcBorders>
              <w:top w:val="nil"/>
              <w:left w:val="single" w:sz="4" w:space="0" w:color="auto"/>
              <w:bottom w:val="single" w:sz="4" w:space="0" w:color="auto"/>
              <w:right w:val="single" w:sz="4" w:space="0" w:color="auto"/>
            </w:tcBorders>
            <w:shd w:val="clear" w:color="auto" w:fill="auto"/>
            <w:vAlign w:val="center"/>
          </w:tcPr>
          <w:p w14:paraId="7D36B371" w14:textId="6B85ED8B" w:rsidR="00FE4847" w:rsidRPr="00A30BA3" w:rsidRDefault="00FE4847" w:rsidP="00FE4847">
            <w:pPr>
              <w:shd w:val="clear" w:color="auto" w:fill="FFFFFF" w:themeFill="background1"/>
              <w:spacing w:before="120"/>
              <w:jc w:val="right"/>
              <w:rPr>
                <w:b/>
                <w:lang w:val="ro-RO"/>
              </w:rPr>
            </w:pPr>
          </w:p>
        </w:tc>
      </w:tr>
      <w:tr w:rsidR="00FE4847" w:rsidRPr="00366E40" w14:paraId="29918B40"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B0A816" w14:textId="774745C4" w:rsidR="00FE4847" w:rsidRDefault="00FE4847" w:rsidP="00FE4847">
            <w:pPr>
              <w:shd w:val="clear" w:color="auto" w:fill="FFFFFF" w:themeFill="background1"/>
              <w:rPr>
                <w:lang w:val="ro-RO"/>
              </w:rPr>
            </w:pPr>
            <w:r>
              <w:rPr>
                <w:lang w:val="ro-RO"/>
              </w:rPr>
              <w:t>3.24</w:t>
            </w:r>
          </w:p>
        </w:tc>
        <w:tc>
          <w:tcPr>
            <w:tcW w:w="450" w:type="dxa"/>
            <w:vMerge/>
            <w:tcBorders>
              <w:left w:val="single" w:sz="4" w:space="0" w:color="auto"/>
              <w:bottom w:val="single" w:sz="4" w:space="0" w:color="auto"/>
              <w:right w:val="single" w:sz="4" w:space="0" w:color="auto"/>
            </w:tcBorders>
            <w:shd w:val="clear" w:color="auto" w:fill="FFFFFF" w:themeFill="background1"/>
            <w:vAlign w:val="center"/>
          </w:tcPr>
          <w:p w14:paraId="602D2A88" w14:textId="77777777" w:rsidR="00FE4847" w:rsidRPr="00051F7C" w:rsidRDefault="00FE4847" w:rsidP="00FE4847">
            <w:pPr>
              <w:shd w:val="clear" w:color="auto" w:fill="FFFFFF" w:themeFill="background1"/>
              <w:jc w:val="center"/>
            </w:pPr>
          </w:p>
        </w:tc>
        <w:tc>
          <w:tcPr>
            <w:tcW w:w="2295" w:type="dxa"/>
            <w:tcBorders>
              <w:top w:val="nil"/>
              <w:left w:val="single" w:sz="4" w:space="0" w:color="auto"/>
              <w:bottom w:val="single" w:sz="4" w:space="0" w:color="auto"/>
              <w:right w:val="single" w:sz="4" w:space="0" w:color="auto"/>
            </w:tcBorders>
            <w:shd w:val="clear" w:color="auto" w:fill="auto"/>
            <w:vAlign w:val="bottom"/>
          </w:tcPr>
          <w:p w14:paraId="3FC59BBE" w14:textId="5ED126BF" w:rsidR="00FE4847" w:rsidRPr="00051F7C" w:rsidRDefault="00FE4847" w:rsidP="00FE4847">
            <w:pPr>
              <w:shd w:val="clear" w:color="auto" w:fill="FFFFFF" w:themeFill="background1"/>
              <w:jc w:val="both"/>
              <w:rPr>
                <w:lang w:val="ro-RO"/>
              </w:rPr>
            </w:pPr>
            <w:r>
              <w:t>Controlul calității (pentru mAlb)</w:t>
            </w:r>
          </w:p>
        </w:tc>
        <w:tc>
          <w:tcPr>
            <w:tcW w:w="855" w:type="dxa"/>
            <w:gridSpan w:val="2"/>
            <w:tcBorders>
              <w:top w:val="single" w:sz="4" w:space="0" w:color="auto"/>
              <w:left w:val="single" w:sz="4" w:space="0" w:color="auto"/>
              <w:bottom w:val="nil"/>
              <w:right w:val="single" w:sz="4" w:space="0" w:color="auto"/>
            </w:tcBorders>
            <w:shd w:val="clear" w:color="auto" w:fill="auto"/>
            <w:vAlign w:val="center"/>
          </w:tcPr>
          <w:p w14:paraId="1AF496ED" w14:textId="53B84373" w:rsidR="00FE4847" w:rsidRPr="00051F7C" w:rsidRDefault="00FE4847" w:rsidP="00FE4847">
            <w:pPr>
              <w:shd w:val="clear" w:color="auto" w:fill="FFFFFF" w:themeFill="background1"/>
              <w:jc w:val="center"/>
              <w:rPr>
                <w:lang w:val="ro-RO"/>
              </w:rPr>
            </w:pPr>
            <w:r>
              <w:t>3</w:t>
            </w:r>
          </w:p>
        </w:tc>
        <w:tc>
          <w:tcPr>
            <w:tcW w:w="563" w:type="dxa"/>
            <w:tcBorders>
              <w:top w:val="nil"/>
              <w:left w:val="nil"/>
              <w:bottom w:val="single" w:sz="4" w:space="0" w:color="auto"/>
              <w:right w:val="single" w:sz="4" w:space="0" w:color="auto"/>
            </w:tcBorders>
            <w:shd w:val="clear" w:color="auto" w:fill="auto"/>
          </w:tcPr>
          <w:p w14:paraId="344EBFD7" w14:textId="2EDF78D7" w:rsidR="00FE4847" w:rsidRPr="00051F7C" w:rsidRDefault="00FE4847" w:rsidP="00FE4847">
            <w:pPr>
              <w:shd w:val="clear" w:color="auto" w:fill="FFFFFF" w:themeFill="background1"/>
              <w:jc w:val="center"/>
              <w:rPr>
                <w:lang w:val="ro-RO"/>
              </w:rPr>
            </w:pPr>
            <w:r w:rsidRPr="006024F2">
              <w:rPr>
                <w:lang w:val="ro-RO"/>
              </w:rPr>
              <w:t>set</w:t>
            </w:r>
          </w:p>
        </w:tc>
        <w:tc>
          <w:tcPr>
            <w:tcW w:w="4387" w:type="dxa"/>
            <w:gridSpan w:val="4"/>
            <w:tcBorders>
              <w:top w:val="nil"/>
              <w:left w:val="single" w:sz="4" w:space="0" w:color="auto"/>
              <w:bottom w:val="single" w:sz="4" w:space="0" w:color="auto"/>
              <w:right w:val="single" w:sz="4" w:space="0" w:color="auto"/>
            </w:tcBorders>
            <w:shd w:val="clear" w:color="auto" w:fill="auto"/>
            <w:vAlign w:val="center"/>
          </w:tcPr>
          <w:p w14:paraId="4C22685B" w14:textId="454EA472" w:rsidR="00FE4847" w:rsidRPr="00051F7C" w:rsidRDefault="00FE4847" w:rsidP="00FE4847">
            <w:pPr>
              <w:shd w:val="clear" w:color="auto" w:fill="FFFFFF" w:themeFill="background1"/>
              <w:rPr>
                <w:lang w:val="en-US"/>
              </w:rPr>
            </w:pPr>
            <w:r w:rsidRPr="006347B6">
              <w:rPr>
                <w:color w:val="000000"/>
                <w:lang w:val="en-US"/>
              </w:rPr>
              <w:t xml:space="preserve">Cerinţe generale Marcaj CE, material pentru investigații – sânge. Ambalaj – cutie 25 teste. </w:t>
            </w:r>
            <w:r w:rsidRPr="006347B6">
              <w:rPr>
                <w:color w:val="000000"/>
                <w:lang w:val="en-US"/>
              </w:rPr>
              <w:lastRenderedPageBreak/>
              <w:t>Compatibil cu analizatorul portativ imunologic LS-1100 (sistem inchis).</w:t>
            </w:r>
          </w:p>
        </w:tc>
        <w:tc>
          <w:tcPr>
            <w:tcW w:w="1141" w:type="dxa"/>
            <w:tcBorders>
              <w:top w:val="nil"/>
              <w:left w:val="single" w:sz="4" w:space="0" w:color="auto"/>
              <w:bottom w:val="single" w:sz="4" w:space="0" w:color="auto"/>
              <w:right w:val="single" w:sz="4" w:space="0" w:color="auto"/>
            </w:tcBorders>
            <w:shd w:val="clear" w:color="auto" w:fill="auto"/>
            <w:vAlign w:val="center"/>
          </w:tcPr>
          <w:p w14:paraId="5F0A4F50" w14:textId="0BF6E709" w:rsidR="00FE4847" w:rsidRPr="00A30BA3" w:rsidRDefault="00FE4847" w:rsidP="00FE4847">
            <w:pPr>
              <w:shd w:val="clear" w:color="auto" w:fill="FFFFFF" w:themeFill="background1"/>
              <w:spacing w:before="120"/>
              <w:jc w:val="right"/>
              <w:rPr>
                <w:b/>
                <w:lang w:val="ro-RO"/>
              </w:rPr>
            </w:pPr>
          </w:p>
        </w:tc>
      </w:tr>
      <w:tr w:rsidR="00FE4847" w:rsidRPr="006347B6" w14:paraId="36259634" w14:textId="77777777" w:rsidTr="000F332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64AE9B" w14:textId="77777777" w:rsidR="00FE4847" w:rsidRDefault="00FE4847" w:rsidP="00FE4847">
            <w:pPr>
              <w:shd w:val="clear" w:color="auto" w:fill="FFFFFF" w:themeFill="background1"/>
              <w:rPr>
                <w:lang w:val="ro-RO"/>
              </w:rPr>
            </w:pPr>
          </w:p>
        </w:tc>
        <w:tc>
          <w:tcPr>
            <w:tcW w:w="8550" w:type="dxa"/>
            <w:gridSpan w:val="9"/>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8B5216" w14:textId="5E049E26" w:rsidR="00FE4847" w:rsidRPr="00051F7C" w:rsidRDefault="00FE4847" w:rsidP="00FE4847">
            <w:pPr>
              <w:shd w:val="clear" w:color="auto" w:fill="FFFFFF" w:themeFill="background1"/>
              <w:rPr>
                <w:lang w:val="en-US"/>
              </w:rPr>
            </w:pPr>
            <w:r w:rsidRPr="00051F7C">
              <w:rPr>
                <w:b/>
                <w:lang w:val="en-US"/>
              </w:rPr>
              <w:t xml:space="preserve">Total Lot </w:t>
            </w:r>
            <w:r>
              <w:rPr>
                <w:b/>
                <w:lang w:val="en-US"/>
              </w:rPr>
              <w:t>3</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D8D9BA" w14:textId="2896E9EA" w:rsidR="00FE4847" w:rsidRPr="00051F7C" w:rsidRDefault="00FE4847" w:rsidP="00FE4847">
            <w:pPr>
              <w:shd w:val="clear" w:color="auto" w:fill="FFFFFF" w:themeFill="background1"/>
              <w:spacing w:before="120"/>
              <w:jc w:val="right"/>
              <w:rPr>
                <w:b/>
                <w:lang w:val="en-US"/>
              </w:rPr>
            </w:pPr>
            <w:r>
              <w:rPr>
                <w:b/>
                <w:lang w:val="en-US"/>
              </w:rPr>
              <w:t>733 709,00</w:t>
            </w:r>
          </w:p>
        </w:tc>
      </w:tr>
      <w:tr w:rsidR="00FE4847" w:rsidRPr="00366E40" w14:paraId="1EC5ACDD" w14:textId="77777777" w:rsidTr="008517E5">
        <w:trPr>
          <w:trHeight w:val="397"/>
        </w:trPr>
        <w:tc>
          <w:tcPr>
            <w:tcW w:w="10377" w:type="dxa"/>
            <w:gridSpan w:val="11"/>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EB526B" w14:textId="2FEAEDAB" w:rsidR="00FE4847" w:rsidRPr="00051F7C" w:rsidRDefault="00FE4847" w:rsidP="00FE4847">
            <w:pPr>
              <w:shd w:val="clear" w:color="auto" w:fill="FFFFFF" w:themeFill="background1"/>
              <w:spacing w:before="120"/>
              <w:rPr>
                <w:b/>
                <w:i/>
                <w:lang w:val="en-US"/>
              </w:rPr>
            </w:pPr>
            <w:r w:rsidRPr="00051F7C">
              <w:rPr>
                <w:b/>
                <w:bCs/>
                <w:i/>
                <w:color w:val="000000" w:themeColor="text1"/>
                <w:lang w:val="en-US"/>
              </w:rPr>
              <w:t xml:space="preserve">Lotul 4 </w:t>
            </w:r>
            <w:r w:rsidRPr="003D3A4F">
              <w:rPr>
                <w:b/>
                <w:bCs/>
                <w:i/>
                <w:color w:val="000000" w:themeColor="text1"/>
                <w:sz w:val="22"/>
                <w:szCs w:val="22"/>
                <w:lang w:val="en-US"/>
              </w:rPr>
              <w:t xml:space="preserve">Teste pentru analizatorul biochimic cu discuri </w:t>
            </w:r>
            <w:proofErr w:type="gramStart"/>
            <w:r w:rsidRPr="003D3A4F">
              <w:rPr>
                <w:b/>
                <w:bCs/>
                <w:i/>
                <w:color w:val="000000" w:themeColor="text1"/>
                <w:sz w:val="22"/>
                <w:szCs w:val="22"/>
                <w:lang w:val="en-US"/>
              </w:rPr>
              <w:t>,,Pointcare</w:t>
            </w:r>
            <w:proofErr w:type="gramEnd"/>
            <w:r w:rsidRPr="003D3A4F">
              <w:rPr>
                <w:b/>
                <w:bCs/>
                <w:i/>
                <w:color w:val="000000" w:themeColor="text1"/>
                <w:sz w:val="22"/>
                <w:szCs w:val="22"/>
                <w:lang w:val="en-US"/>
              </w:rPr>
              <w:t xml:space="preserve"> M4” (set cu 10 discuri) pentru testarea rapidă pacienților din secțiile UPU și REANIMAȚII.</w:t>
            </w:r>
          </w:p>
        </w:tc>
      </w:tr>
      <w:tr w:rsidR="00FE4847" w:rsidRPr="00366E40" w14:paraId="021A73FD"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45BDBA" w14:textId="50FF116D" w:rsidR="00FE4847" w:rsidRPr="00051F7C" w:rsidRDefault="00FE4847" w:rsidP="00FE4847">
            <w:pPr>
              <w:shd w:val="clear" w:color="auto" w:fill="FFFFFF" w:themeFill="background1"/>
              <w:rPr>
                <w:lang w:val="ro-RO"/>
              </w:rPr>
            </w:pPr>
            <w:r>
              <w:rPr>
                <w:lang w:val="ro-RO"/>
              </w:rPr>
              <w:t>4.1</w:t>
            </w:r>
          </w:p>
        </w:tc>
        <w:tc>
          <w:tcPr>
            <w:tcW w:w="450" w:type="dxa"/>
            <w:vMerge w:val="restart"/>
            <w:tcBorders>
              <w:top w:val="single" w:sz="4" w:space="0" w:color="auto"/>
              <w:left w:val="single" w:sz="4" w:space="0" w:color="auto"/>
              <w:right w:val="single" w:sz="4" w:space="0" w:color="auto"/>
            </w:tcBorders>
            <w:shd w:val="clear" w:color="auto" w:fill="FFFFFF" w:themeFill="background1"/>
            <w:vAlign w:val="center"/>
          </w:tcPr>
          <w:p w14:paraId="6C8C8D44" w14:textId="6B477064" w:rsidR="00FE4847" w:rsidRPr="00051F7C" w:rsidRDefault="00FE4847" w:rsidP="00FE4847">
            <w:pPr>
              <w:shd w:val="clear" w:color="auto" w:fill="FFFFFF" w:themeFill="background1"/>
              <w:jc w:val="center"/>
            </w:pPr>
          </w:p>
        </w:tc>
        <w:tc>
          <w:tcPr>
            <w:tcW w:w="22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145DEA" w14:textId="3221EF58" w:rsidR="00FE4847" w:rsidRPr="00051F7C" w:rsidRDefault="00FE4847" w:rsidP="00FE4847">
            <w:pPr>
              <w:shd w:val="clear" w:color="auto" w:fill="FFFFFF" w:themeFill="background1"/>
              <w:jc w:val="both"/>
              <w:rPr>
                <w:lang w:val="ro-RO"/>
              </w:rPr>
            </w:pPr>
            <w:r>
              <w:rPr>
                <w:color w:val="000000"/>
              </w:rPr>
              <w:t>Glucose&amp;lipid</w:t>
            </w:r>
          </w:p>
        </w:tc>
        <w:tc>
          <w:tcPr>
            <w:tcW w:w="85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63CFB9" w14:textId="11E86FB1" w:rsidR="00FE4847" w:rsidRPr="00051F7C" w:rsidRDefault="00FE4847" w:rsidP="00FE4847">
            <w:pPr>
              <w:shd w:val="clear" w:color="auto" w:fill="FFFFFF" w:themeFill="background1"/>
              <w:jc w:val="center"/>
              <w:rPr>
                <w:lang w:val="ro-RO"/>
              </w:rPr>
            </w:pPr>
            <w:r>
              <w:rPr>
                <w:color w:val="000000"/>
              </w:rPr>
              <w:t>10</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24AD64" w14:textId="64171111" w:rsidR="00FE4847" w:rsidRPr="00051F7C" w:rsidRDefault="00FE4847" w:rsidP="00FE4847">
            <w:pPr>
              <w:shd w:val="clear" w:color="auto" w:fill="FFFFFF" w:themeFill="background1"/>
              <w:jc w:val="center"/>
              <w:rPr>
                <w:lang w:val="ro-RO"/>
              </w:rPr>
            </w:pPr>
            <w:r>
              <w:rPr>
                <w:lang w:val="ro-RO"/>
              </w:rPr>
              <w:t>set</w:t>
            </w:r>
          </w:p>
        </w:tc>
        <w:tc>
          <w:tcPr>
            <w:tcW w:w="4387"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60D258" w14:textId="64E6D938" w:rsidR="00FE4847" w:rsidRPr="00051F7C" w:rsidRDefault="00FE4847" w:rsidP="00FE4847">
            <w:pPr>
              <w:shd w:val="clear" w:color="auto" w:fill="FFFFFF" w:themeFill="background1"/>
              <w:rPr>
                <w:i/>
                <w:lang w:val="en-US"/>
              </w:rPr>
            </w:pPr>
            <w:r w:rsidRPr="00D231F5">
              <w:rPr>
                <w:color w:val="000000"/>
                <w:lang w:val="en-US"/>
              </w:rPr>
              <w:t>Set din 10 discuri cu parametrii biochimici: GLU, GSP, TG, CHOL, HDL-C, LDL-C*. Cerinţe generale Marcaj CE. Compatibil cu analizatorul POCT Pointcare M4 (sistem inchis)</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7246FE" w14:textId="1998202E" w:rsidR="00FE4847" w:rsidRPr="00D231F5" w:rsidRDefault="00FE4847" w:rsidP="00FE4847">
            <w:pPr>
              <w:shd w:val="clear" w:color="auto" w:fill="FFFFFF" w:themeFill="background1"/>
              <w:spacing w:before="120"/>
              <w:jc w:val="right"/>
              <w:rPr>
                <w:lang w:val="en-US"/>
              </w:rPr>
            </w:pPr>
          </w:p>
        </w:tc>
      </w:tr>
      <w:tr w:rsidR="00FE4847" w:rsidRPr="00366E40" w14:paraId="15864791"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0DE498" w14:textId="34BDB06B" w:rsidR="00FE4847" w:rsidRDefault="00FE4847" w:rsidP="00FE4847">
            <w:pPr>
              <w:shd w:val="clear" w:color="auto" w:fill="FFFFFF" w:themeFill="background1"/>
              <w:rPr>
                <w:lang w:val="ro-RO"/>
              </w:rPr>
            </w:pPr>
            <w:r>
              <w:rPr>
                <w:lang w:val="ro-RO"/>
              </w:rPr>
              <w:t>4.2</w:t>
            </w:r>
          </w:p>
        </w:tc>
        <w:tc>
          <w:tcPr>
            <w:tcW w:w="450" w:type="dxa"/>
            <w:vMerge/>
            <w:tcBorders>
              <w:left w:val="single" w:sz="4" w:space="0" w:color="auto"/>
              <w:right w:val="single" w:sz="4" w:space="0" w:color="auto"/>
            </w:tcBorders>
            <w:shd w:val="clear" w:color="auto" w:fill="FFFFFF" w:themeFill="background1"/>
            <w:vAlign w:val="center"/>
          </w:tcPr>
          <w:p w14:paraId="170746E8" w14:textId="77777777" w:rsidR="00FE4847" w:rsidRPr="00051F7C" w:rsidRDefault="00FE4847" w:rsidP="00FE4847">
            <w:pPr>
              <w:shd w:val="clear" w:color="auto" w:fill="FFFFFF" w:themeFill="background1"/>
              <w:jc w:val="center"/>
            </w:pPr>
          </w:p>
        </w:tc>
        <w:tc>
          <w:tcPr>
            <w:tcW w:w="22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37E1CA" w14:textId="0728259E" w:rsidR="00FE4847" w:rsidRPr="00051F7C" w:rsidRDefault="00FE4847" w:rsidP="00FE4847">
            <w:pPr>
              <w:shd w:val="clear" w:color="auto" w:fill="FFFFFF" w:themeFill="background1"/>
              <w:jc w:val="both"/>
              <w:rPr>
                <w:lang w:val="ro-RO"/>
              </w:rPr>
            </w:pPr>
            <w:r>
              <w:rPr>
                <w:color w:val="000000"/>
              </w:rPr>
              <w:t>Renal Function</w:t>
            </w:r>
          </w:p>
        </w:tc>
        <w:tc>
          <w:tcPr>
            <w:tcW w:w="85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DDBC01" w14:textId="4909F528" w:rsidR="00FE4847" w:rsidRPr="00051F7C" w:rsidRDefault="00FE4847" w:rsidP="00FE4847">
            <w:pPr>
              <w:shd w:val="clear" w:color="auto" w:fill="FFFFFF" w:themeFill="background1"/>
              <w:jc w:val="center"/>
              <w:rPr>
                <w:lang w:val="ro-RO"/>
              </w:rPr>
            </w:pPr>
            <w:r>
              <w:rPr>
                <w:color w:val="000000"/>
              </w:rPr>
              <w:t>10</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tcPr>
          <w:p w14:paraId="5C823FFD" w14:textId="50A77172" w:rsidR="00FE4847" w:rsidRPr="00051F7C" w:rsidRDefault="00FE4847" w:rsidP="00FE4847">
            <w:pPr>
              <w:shd w:val="clear" w:color="auto" w:fill="FFFFFF" w:themeFill="background1"/>
              <w:jc w:val="center"/>
              <w:rPr>
                <w:lang w:val="ro-RO"/>
              </w:rPr>
            </w:pPr>
            <w:r w:rsidRPr="005A4BB1">
              <w:rPr>
                <w:lang w:val="ro-RO"/>
              </w:rPr>
              <w:t>set</w:t>
            </w:r>
          </w:p>
        </w:tc>
        <w:tc>
          <w:tcPr>
            <w:tcW w:w="4387"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DDADA5" w14:textId="78046565" w:rsidR="00FE4847" w:rsidRPr="00051F7C" w:rsidRDefault="00FE4847" w:rsidP="00FE4847">
            <w:pPr>
              <w:shd w:val="clear" w:color="auto" w:fill="FFFFFF" w:themeFill="background1"/>
              <w:rPr>
                <w:i/>
                <w:lang w:val="en-US"/>
              </w:rPr>
            </w:pPr>
            <w:r w:rsidRPr="00D231F5">
              <w:rPr>
                <w:color w:val="000000"/>
                <w:lang w:val="en-US"/>
              </w:rPr>
              <w:t>Set din 10 discuri cu parametrii biochimici: ALB, CRE, UREA, UA, Ca2+, P, CO2. Cerinţe generale Marcaj CE. Compatibil cu analizatorul POCT Pointcare M4 (sistem inchis)</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5B5986" w14:textId="7C1745D3" w:rsidR="00FE4847" w:rsidRPr="00D231F5" w:rsidRDefault="00FE4847" w:rsidP="00FE4847">
            <w:pPr>
              <w:shd w:val="clear" w:color="auto" w:fill="FFFFFF" w:themeFill="background1"/>
              <w:spacing w:before="120"/>
              <w:jc w:val="right"/>
              <w:rPr>
                <w:lang w:val="en-US"/>
              </w:rPr>
            </w:pPr>
          </w:p>
        </w:tc>
      </w:tr>
      <w:tr w:rsidR="00FE4847" w:rsidRPr="00366E40" w14:paraId="3148D956"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48EC26" w14:textId="06044B8C" w:rsidR="00FE4847" w:rsidRDefault="00FE4847" w:rsidP="00FE4847">
            <w:pPr>
              <w:shd w:val="clear" w:color="auto" w:fill="FFFFFF" w:themeFill="background1"/>
              <w:rPr>
                <w:lang w:val="ro-RO"/>
              </w:rPr>
            </w:pPr>
            <w:r>
              <w:rPr>
                <w:lang w:val="ro-RO"/>
              </w:rPr>
              <w:t>4.3</w:t>
            </w:r>
          </w:p>
        </w:tc>
        <w:tc>
          <w:tcPr>
            <w:tcW w:w="450" w:type="dxa"/>
            <w:vMerge/>
            <w:tcBorders>
              <w:left w:val="single" w:sz="4" w:space="0" w:color="auto"/>
              <w:right w:val="single" w:sz="4" w:space="0" w:color="auto"/>
            </w:tcBorders>
            <w:shd w:val="clear" w:color="auto" w:fill="FFFFFF" w:themeFill="background1"/>
            <w:vAlign w:val="center"/>
          </w:tcPr>
          <w:p w14:paraId="2098665E" w14:textId="77777777" w:rsidR="00FE4847" w:rsidRPr="00051F7C" w:rsidRDefault="00FE4847" w:rsidP="00FE4847">
            <w:pPr>
              <w:shd w:val="clear" w:color="auto" w:fill="FFFFFF" w:themeFill="background1"/>
              <w:jc w:val="center"/>
            </w:pPr>
          </w:p>
        </w:tc>
        <w:tc>
          <w:tcPr>
            <w:tcW w:w="22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9BE1AB" w14:textId="5BB2D5D7" w:rsidR="00FE4847" w:rsidRPr="00051F7C" w:rsidRDefault="00FE4847" w:rsidP="00FE4847">
            <w:pPr>
              <w:shd w:val="clear" w:color="auto" w:fill="FFFFFF" w:themeFill="background1"/>
              <w:jc w:val="both"/>
              <w:rPr>
                <w:lang w:val="ro-RO"/>
              </w:rPr>
            </w:pPr>
            <w:r>
              <w:rPr>
                <w:color w:val="000000"/>
              </w:rPr>
              <w:t>Myocardial Enzym</w:t>
            </w:r>
          </w:p>
        </w:tc>
        <w:tc>
          <w:tcPr>
            <w:tcW w:w="85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2D1578" w14:textId="3D31269A" w:rsidR="00FE4847" w:rsidRPr="00051F7C" w:rsidRDefault="00FE4847" w:rsidP="00FE4847">
            <w:pPr>
              <w:shd w:val="clear" w:color="auto" w:fill="FFFFFF" w:themeFill="background1"/>
              <w:jc w:val="center"/>
              <w:rPr>
                <w:lang w:val="ro-RO"/>
              </w:rPr>
            </w:pPr>
            <w:r>
              <w:rPr>
                <w:color w:val="000000"/>
              </w:rPr>
              <w:t>10</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tcPr>
          <w:p w14:paraId="709D66D8" w14:textId="42B7F031" w:rsidR="00FE4847" w:rsidRPr="00051F7C" w:rsidRDefault="00FE4847" w:rsidP="00FE4847">
            <w:pPr>
              <w:shd w:val="clear" w:color="auto" w:fill="FFFFFF" w:themeFill="background1"/>
              <w:jc w:val="center"/>
              <w:rPr>
                <w:lang w:val="ro-RO"/>
              </w:rPr>
            </w:pPr>
            <w:r w:rsidRPr="005A4BB1">
              <w:rPr>
                <w:lang w:val="ro-RO"/>
              </w:rPr>
              <w:t>set</w:t>
            </w:r>
          </w:p>
        </w:tc>
        <w:tc>
          <w:tcPr>
            <w:tcW w:w="4387"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7F6CE5" w14:textId="7BFBD63B" w:rsidR="00FE4847" w:rsidRPr="00051F7C" w:rsidRDefault="00FE4847" w:rsidP="00FE4847">
            <w:pPr>
              <w:shd w:val="clear" w:color="auto" w:fill="FFFFFF" w:themeFill="background1"/>
              <w:rPr>
                <w:i/>
                <w:lang w:val="en-US"/>
              </w:rPr>
            </w:pPr>
            <w:r w:rsidRPr="00D231F5">
              <w:rPr>
                <w:color w:val="000000"/>
                <w:lang w:val="en-US"/>
              </w:rPr>
              <w:t xml:space="preserve">Set din 10 discuri cu parametrii biochimici: CK, CK-MB, LDH, </w:t>
            </w:r>
            <w:r>
              <w:rPr>
                <w:color w:val="000000"/>
              </w:rPr>
              <w:t>α</w:t>
            </w:r>
            <w:r w:rsidRPr="00D231F5">
              <w:rPr>
                <w:color w:val="000000"/>
                <w:lang w:val="en-US"/>
              </w:rPr>
              <w:t>-HBDH, AST. Cerinţe generale Marcaj CE. Compatibil cu analizatorul POCT Pointcare M4 (sistem inchis)</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8173EA" w14:textId="23DE9A94" w:rsidR="00FE4847" w:rsidRPr="00D231F5" w:rsidRDefault="00FE4847" w:rsidP="00FE4847">
            <w:pPr>
              <w:shd w:val="clear" w:color="auto" w:fill="FFFFFF" w:themeFill="background1"/>
              <w:spacing w:before="120"/>
              <w:jc w:val="right"/>
              <w:rPr>
                <w:lang w:val="en-US"/>
              </w:rPr>
            </w:pPr>
          </w:p>
        </w:tc>
      </w:tr>
      <w:tr w:rsidR="00FE4847" w:rsidRPr="00366E40" w14:paraId="385F6821"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AE674E" w14:textId="49A1B74D" w:rsidR="00FE4847" w:rsidRDefault="00FE4847" w:rsidP="00FE4847">
            <w:pPr>
              <w:shd w:val="clear" w:color="auto" w:fill="FFFFFF" w:themeFill="background1"/>
              <w:rPr>
                <w:lang w:val="ro-RO"/>
              </w:rPr>
            </w:pPr>
            <w:r>
              <w:rPr>
                <w:lang w:val="ro-RO"/>
              </w:rPr>
              <w:t>4.4</w:t>
            </w:r>
          </w:p>
        </w:tc>
        <w:tc>
          <w:tcPr>
            <w:tcW w:w="450" w:type="dxa"/>
            <w:vMerge/>
            <w:tcBorders>
              <w:left w:val="single" w:sz="4" w:space="0" w:color="auto"/>
              <w:bottom w:val="single" w:sz="4" w:space="0" w:color="auto"/>
              <w:right w:val="single" w:sz="4" w:space="0" w:color="auto"/>
            </w:tcBorders>
            <w:shd w:val="clear" w:color="auto" w:fill="FFFFFF" w:themeFill="background1"/>
            <w:vAlign w:val="center"/>
          </w:tcPr>
          <w:p w14:paraId="1ABDC2D3" w14:textId="77777777" w:rsidR="00FE4847" w:rsidRPr="00051F7C" w:rsidRDefault="00FE4847" w:rsidP="00FE4847">
            <w:pPr>
              <w:shd w:val="clear" w:color="auto" w:fill="FFFFFF" w:themeFill="background1"/>
              <w:jc w:val="center"/>
            </w:pPr>
          </w:p>
        </w:tc>
        <w:tc>
          <w:tcPr>
            <w:tcW w:w="22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E7E7ED" w14:textId="07569F75" w:rsidR="00FE4847" w:rsidRPr="00051F7C" w:rsidRDefault="00FE4847" w:rsidP="00FE4847">
            <w:pPr>
              <w:shd w:val="clear" w:color="auto" w:fill="FFFFFF" w:themeFill="background1"/>
              <w:jc w:val="both"/>
              <w:rPr>
                <w:lang w:val="ro-RO"/>
              </w:rPr>
            </w:pPr>
            <w:r>
              <w:rPr>
                <w:color w:val="000000"/>
              </w:rPr>
              <w:t>General Chemistry IV</w:t>
            </w:r>
          </w:p>
        </w:tc>
        <w:tc>
          <w:tcPr>
            <w:tcW w:w="85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B966AE" w14:textId="7C77EF43" w:rsidR="00FE4847" w:rsidRPr="00051F7C" w:rsidRDefault="00FE4847" w:rsidP="00FE4847">
            <w:pPr>
              <w:shd w:val="clear" w:color="auto" w:fill="FFFFFF" w:themeFill="background1"/>
              <w:jc w:val="center"/>
              <w:rPr>
                <w:lang w:val="ro-RO"/>
              </w:rPr>
            </w:pPr>
            <w:r>
              <w:rPr>
                <w:color w:val="000000"/>
              </w:rPr>
              <w:t>30</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tcPr>
          <w:p w14:paraId="4EA51D84" w14:textId="2586501C" w:rsidR="00FE4847" w:rsidRPr="00051F7C" w:rsidRDefault="00FE4847" w:rsidP="00FE4847">
            <w:pPr>
              <w:shd w:val="clear" w:color="auto" w:fill="FFFFFF" w:themeFill="background1"/>
              <w:jc w:val="center"/>
              <w:rPr>
                <w:lang w:val="ro-RO"/>
              </w:rPr>
            </w:pPr>
            <w:r w:rsidRPr="005A4BB1">
              <w:rPr>
                <w:lang w:val="ro-RO"/>
              </w:rPr>
              <w:t>set</w:t>
            </w:r>
          </w:p>
        </w:tc>
        <w:tc>
          <w:tcPr>
            <w:tcW w:w="4387"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6A37E8" w14:textId="25B85E21" w:rsidR="00FE4847" w:rsidRPr="00051F7C" w:rsidRDefault="00FE4847" w:rsidP="00FE4847">
            <w:pPr>
              <w:shd w:val="clear" w:color="auto" w:fill="FFFFFF" w:themeFill="background1"/>
              <w:rPr>
                <w:i/>
                <w:lang w:val="en-US"/>
              </w:rPr>
            </w:pPr>
            <w:r w:rsidRPr="00D231F5">
              <w:rPr>
                <w:color w:val="000000"/>
                <w:lang w:val="en-US"/>
              </w:rPr>
              <w:t>Set din 10 discuri cu parametrii biochimici: TP, ALB, GLO*, A/G*, ALT, AST, GGT, ALP, TBIL, DBIL, IBIL*, TG, CHOL, HDL-C, LDL-C*, GLU, CRE, UREA, UA. Cerinţe generale Marcaj CE. Compatibil cu analizatorul POCT Pointcare M4 (sistem inchis)</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EF88CA" w14:textId="2DDCDB09" w:rsidR="00FE4847" w:rsidRPr="00D231F5" w:rsidRDefault="00FE4847" w:rsidP="00FE4847">
            <w:pPr>
              <w:shd w:val="clear" w:color="auto" w:fill="FFFFFF" w:themeFill="background1"/>
              <w:spacing w:before="120"/>
              <w:jc w:val="right"/>
              <w:rPr>
                <w:lang w:val="en-US"/>
              </w:rPr>
            </w:pPr>
          </w:p>
        </w:tc>
      </w:tr>
      <w:tr w:rsidR="00FE4847" w:rsidRPr="00051F7C" w14:paraId="0C8DB925" w14:textId="77777777" w:rsidTr="000F3320">
        <w:trPr>
          <w:trHeight w:val="397"/>
        </w:trPr>
        <w:tc>
          <w:tcPr>
            <w:tcW w:w="9236" w:type="dxa"/>
            <w:gridSpan w:val="10"/>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1F1108" w14:textId="7DA0240F" w:rsidR="00FE4847" w:rsidRPr="00D231F5" w:rsidRDefault="00FE4847" w:rsidP="00FE4847">
            <w:pPr>
              <w:shd w:val="clear" w:color="auto" w:fill="FFFFFF" w:themeFill="background1"/>
              <w:rPr>
                <w:lang w:val="en-US"/>
              </w:rPr>
            </w:pPr>
            <w:r>
              <w:rPr>
                <w:i/>
                <w:lang w:val="en-US"/>
              </w:rPr>
              <w:t xml:space="preserve">              </w:t>
            </w:r>
            <w:r w:rsidRPr="00051F7C">
              <w:rPr>
                <w:b/>
                <w:lang w:val="en-US"/>
              </w:rPr>
              <w:t xml:space="preserve">Total Lot </w:t>
            </w:r>
            <w:r>
              <w:rPr>
                <w:b/>
                <w:lang w:val="en-US"/>
              </w:rPr>
              <w:t>4</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DD1C27" w14:textId="475E619E" w:rsidR="00FE4847" w:rsidRPr="00051F7C" w:rsidRDefault="00FE4847" w:rsidP="00FE4847">
            <w:pPr>
              <w:shd w:val="clear" w:color="auto" w:fill="FFFFFF" w:themeFill="background1"/>
              <w:spacing w:before="120"/>
              <w:jc w:val="right"/>
              <w:rPr>
                <w:b/>
                <w:lang w:val="en-US"/>
              </w:rPr>
            </w:pPr>
            <w:r>
              <w:rPr>
                <w:b/>
                <w:lang w:val="en-US"/>
              </w:rPr>
              <w:t>89 865,00</w:t>
            </w:r>
          </w:p>
        </w:tc>
      </w:tr>
      <w:tr w:rsidR="00FE4847" w:rsidRPr="00366E40" w14:paraId="7115D238" w14:textId="77777777" w:rsidTr="008517E5">
        <w:trPr>
          <w:trHeight w:val="397"/>
        </w:trPr>
        <w:tc>
          <w:tcPr>
            <w:tcW w:w="10377" w:type="dxa"/>
            <w:gridSpan w:val="11"/>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9FCA04" w14:textId="3B719CAD" w:rsidR="00FE4847" w:rsidRPr="005D28AD" w:rsidRDefault="00FE4847" w:rsidP="00FE4847">
            <w:pPr>
              <w:shd w:val="clear" w:color="auto" w:fill="FFFFFF" w:themeFill="background1"/>
              <w:spacing w:before="120"/>
              <w:rPr>
                <w:b/>
                <w:sz w:val="22"/>
                <w:szCs w:val="22"/>
                <w:lang w:val="en-US"/>
              </w:rPr>
            </w:pPr>
            <w:r w:rsidRPr="005D28AD">
              <w:rPr>
                <w:b/>
                <w:bCs/>
                <w:i/>
                <w:color w:val="000000" w:themeColor="text1"/>
                <w:sz w:val="22"/>
                <w:szCs w:val="22"/>
                <w:lang w:val="en-US"/>
              </w:rPr>
              <w:t>Lotul 5 Teste pentru analizatorul hematologic automat cu VSH ,,Mindray”</w:t>
            </w:r>
          </w:p>
        </w:tc>
      </w:tr>
      <w:tr w:rsidR="00FE4847" w:rsidRPr="00366E40" w14:paraId="7AF008E7"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E0722C" w14:textId="359829AF" w:rsidR="00FE4847" w:rsidRPr="00051F7C" w:rsidRDefault="00FE4847" w:rsidP="00FE4847">
            <w:pPr>
              <w:shd w:val="clear" w:color="auto" w:fill="FFFFFF" w:themeFill="background1"/>
              <w:rPr>
                <w:lang w:val="ro-RO"/>
              </w:rPr>
            </w:pPr>
            <w:r>
              <w:rPr>
                <w:lang w:val="ro-RO"/>
              </w:rPr>
              <w:t>5.1</w:t>
            </w:r>
          </w:p>
        </w:tc>
        <w:tc>
          <w:tcPr>
            <w:tcW w:w="450" w:type="dxa"/>
            <w:vMerge w:val="restart"/>
            <w:tcBorders>
              <w:top w:val="single" w:sz="4" w:space="0" w:color="auto"/>
              <w:left w:val="single" w:sz="4" w:space="0" w:color="auto"/>
              <w:right w:val="single" w:sz="4" w:space="0" w:color="auto"/>
            </w:tcBorders>
            <w:shd w:val="clear" w:color="auto" w:fill="FFFFFF" w:themeFill="background1"/>
            <w:vAlign w:val="center"/>
          </w:tcPr>
          <w:p w14:paraId="7C88E3D7" w14:textId="64A8AAFC" w:rsidR="00FE4847" w:rsidRPr="005D28AD" w:rsidRDefault="00FE4847" w:rsidP="00FE4847">
            <w:pPr>
              <w:shd w:val="clear" w:color="auto" w:fill="FFFFFF" w:themeFill="background1"/>
              <w:jc w:val="center"/>
              <w:rPr>
                <w:lang w:val="en-US"/>
              </w:rPr>
            </w:pPr>
          </w:p>
        </w:tc>
        <w:tc>
          <w:tcPr>
            <w:tcW w:w="2295" w:type="dxa"/>
            <w:tcBorders>
              <w:top w:val="single" w:sz="4" w:space="0" w:color="auto"/>
              <w:left w:val="single" w:sz="4" w:space="0" w:color="auto"/>
              <w:bottom w:val="single" w:sz="4" w:space="0" w:color="auto"/>
              <w:right w:val="single" w:sz="4" w:space="0" w:color="auto"/>
            </w:tcBorders>
            <w:shd w:val="clear" w:color="auto" w:fill="auto"/>
            <w:vAlign w:val="bottom"/>
          </w:tcPr>
          <w:p w14:paraId="2A99A87E" w14:textId="70D0C52B" w:rsidR="00FE4847" w:rsidRPr="00051F7C" w:rsidRDefault="00FE4847" w:rsidP="00FE4847">
            <w:pPr>
              <w:shd w:val="clear" w:color="auto" w:fill="FFFFFF" w:themeFill="background1"/>
              <w:jc w:val="both"/>
              <w:rPr>
                <w:lang w:val="ro-RO"/>
              </w:rPr>
            </w:pPr>
            <w:r>
              <w:t>Ds Diluent (20L) 20</w:t>
            </w:r>
          </w:p>
        </w:tc>
        <w:tc>
          <w:tcPr>
            <w:tcW w:w="8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E1A723" w14:textId="529BAF9F" w:rsidR="00FE4847" w:rsidRPr="00FE4847" w:rsidRDefault="00FE4847" w:rsidP="00FE4847">
            <w:pPr>
              <w:shd w:val="clear" w:color="auto" w:fill="FFFFFF" w:themeFill="background1"/>
              <w:jc w:val="center"/>
              <w:rPr>
                <w:lang w:val="ro-MD"/>
              </w:rPr>
            </w:pPr>
            <w:r>
              <w:rPr>
                <w:lang w:val="ro-MD"/>
              </w:rPr>
              <w:t>45</w:t>
            </w:r>
          </w:p>
        </w:tc>
        <w:tc>
          <w:tcPr>
            <w:tcW w:w="563" w:type="dxa"/>
            <w:tcBorders>
              <w:top w:val="single" w:sz="4" w:space="0" w:color="auto"/>
              <w:left w:val="nil"/>
              <w:bottom w:val="single" w:sz="4" w:space="0" w:color="auto"/>
              <w:right w:val="single" w:sz="4" w:space="0" w:color="auto"/>
            </w:tcBorders>
            <w:shd w:val="clear" w:color="auto" w:fill="auto"/>
            <w:vAlign w:val="center"/>
          </w:tcPr>
          <w:p w14:paraId="62D5E0D9" w14:textId="3940D31C" w:rsidR="00FE4847" w:rsidRPr="00051F7C" w:rsidRDefault="00FE4847" w:rsidP="00FE4847">
            <w:pPr>
              <w:shd w:val="clear" w:color="auto" w:fill="FFFFFF" w:themeFill="background1"/>
              <w:jc w:val="center"/>
              <w:rPr>
                <w:lang w:val="ro-RO"/>
              </w:rPr>
            </w:pPr>
            <w:r>
              <w:rPr>
                <w:lang w:val="ro-RO"/>
              </w:rPr>
              <w:t>set</w:t>
            </w:r>
          </w:p>
        </w:tc>
        <w:tc>
          <w:tcPr>
            <w:tcW w:w="438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B88A89D" w14:textId="27DA7775" w:rsidR="00FE4847" w:rsidRPr="00051F7C" w:rsidRDefault="00FE4847" w:rsidP="00FE4847">
            <w:pPr>
              <w:shd w:val="clear" w:color="auto" w:fill="FFFFFF" w:themeFill="background1"/>
              <w:rPr>
                <w:i/>
                <w:lang w:val="en-US"/>
              </w:rPr>
            </w:pPr>
            <w:r w:rsidRPr="000F3320">
              <w:rPr>
                <w:color w:val="000000"/>
                <w:lang w:val="en-US"/>
              </w:rPr>
              <w:t>1 x 20L. Reactivii să dispună de certificat, sau declaratia CE,  certificatul de compatibilitate a reactivilor cu analizorul Mindray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produse de acelaşi producător.</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B97CA8" w14:textId="7667BCE7" w:rsidR="00FE4847" w:rsidRPr="000F3320" w:rsidRDefault="00FE4847" w:rsidP="00FE4847">
            <w:pPr>
              <w:shd w:val="clear" w:color="auto" w:fill="FFFFFF" w:themeFill="background1"/>
              <w:spacing w:before="120"/>
              <w:jc w:val="right"/>
              <w:rPr>
                <w:lang w:val="en-US"/>
              </w:rPr>
            </w:pPr>
          </w:p>
        </w:tc>
      </w:tr>
      <w:tr w:rsidR="00FE4847" w:rsidRPr="00366E40" w14:paraId="38F0DAEA"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798C67" w14:textId="3FDCD697" w:rsidR="00FE4847" w:rsidRPr="00051F7C" w:rsidRDefault="00FE4847" w:rsidP="00FE4847">
            <w:pPr>
              <w:shd w:val="clear" w:color="auto" w:fill="FFFFFF" w:themeFill="background1"/>
              <w:rPr>
                <w:lang w:val="ro-RO"/>
              </w:rPr>
            </w:pPr>
            <w:r>
              <w:rPr>
                <w:lang w:val="ro-RO"/>
              </w:rPr>
              <w:t>5.2</w:t>
            </w:r>
          </w:p>
        </w:tc>
        <w:tc>
          <w:tcPr>
            <w:tcW w:w="450" w:type="dxa"/>
            <w:vMerge/>
            <w:tcBorders>
              <w:left w:val="single" w:sz="4" w:space="0" w:color="auto"/>
              <w:right w:val="single" w:sz="4" w:space="0" w:color="auto"/>
            </w:tcBorders>
            <w:shd w:val="clear" w:color="auto" w:fill="FFFFFF" w:themeFill="background1"/>
            <w:vAlign w:val="center"/>
          </w:tcPr>
          <w:p w14:paraId="3E0C43D4" w14:textId="77777777" w:rsidR="00FE4847" w:rsidRPr="005D28AD" w:rsidRDefault="00FE4847" w:rsidP="00FE4847">
            <w:pPr>
              <w:shd w:val="clear" w:color="auto" w:fill="FFFFFF" w:themeFill="background1"/>
              <w:jc w:val="center"/>
              <w:rPr>
                <w:lang w:val="en-US"/>
              </w:rPr>
            </w:pPr>
          </w:p>
        </w:tc>
        <w:tc>
          <w:tcPr>
            <w:tcW w:w="2295" w:type="dxa"/>
            <w:tcBorders>
              <w:top w:val="nil"/>
              <w:left w:val="single" w:sz="4" w:space="0" w:color="auto"/>
              <w:bottom w:val="single" w:sz="4" w:space="0" w:color="auto"/>
              <w:right w:val="single" w:sz="4" w:space="0" w:color="auto"/>
            </w:tcBorders>
            <w:shd w:val="clear" w:color="auto" w:fill="auto"/>
            <w:vAlign w:val="bottom"/>
          </w:tcPr>
          <w:p w14:paraId="7792F1E1" w14:textId="1428FF3B" w:rsidR="00FE4847" w:rsidRPr="00051F7C" w:rsidRDefault="00FE4847" w:rsidP="00FE4847">
            <w:pPr>
              <w:shd w:val="clear" w:color="auto" w:fill="FFFFFF" w:themeFill="background1"/>
              <w:jc w:val="both"/>
              <w:rPr>
                <w:lang w:val="ro-RO"/>
              </w:rPr>
            </w:pPr>
            <w:r>
              <w:t>M-6 LD Lyse (1L*4) 1L*4</w:t>
            </w:r>
          </w:p>
        </w:tc>
        <w:tc>
          <w:tcPr>
            <w:tcW w:w="855" w:type="dxa"/>
            <w:gridSpan w:val="2"/>
            <w:tcBorders>
              <w:top w:val="nil"/>
              <w:left w:val="single" w:sz="4" w:space="0" w:color="auto"/>
              <w:bottom w:val="single" w:sz="4" w:space="0" w:color="auto"/>
              <w:right w:val="single" w:sz="4" w:space="0" w:color="auto"/>
            </w:tcBorders>
            <w:shd w:val="clear" w:color="auto" w:fill="auto"/>
            <w:vAlign w:val="center"/>
          </w:tcPr>
          <w:p w14:paraId="5B564B15" w14:textId="440F880B" w:rsidR="00FE4847" w:rsidRPr="00FE4847" w:rsidRDefault="00FE4847" w:rsidP="00FE4847">
            <w:pPr>
              <w:shd w:val="clear" w:color="auto" w:fill="FFFFFF" w:themeFill="background1"/>
              <w:jc w:val="center"/>
              <w:rPr>
                <w:lang w:val="ro-MD"/>
              </w:rPr>
            </w:pPr>
            <w:r>
              <w:rPr>
                <w:lang w:val="ro-MD"/>
              </w:rPr>
              <w:t>10</w:t>
            </w:r>
          </w:p>
        </w:tc>
        <w:tc>
          <w:tcPr>
            <w:tcW w:w="563" w:type="dxa"/>
            <w:tcBorders>
              <w:top w:val="nil"/>
              <w:left w:val="nil"/>
              <w:bottom w:val="single" w:sz="4" w:space="0" w:color="auto"/>
              <w:right w:val="single" w:sz="4" w:space="0" w:color="auto"/>
            </w:tcBorders>
            <w:shd w:val="clear" w:color="auto" w:fill="auto"/>
          </w:tcPr>
          <w:p w14:paraId="188B58B2" w14:textId="22616B95" w:rsidR="00FE4847" w:rsidRPr="00051F7C" w:rsidRDefault="00FE4847" w:rsidP="00FE4847">
            <w:pPr>
              <w:shd w:val="clear" w:color="auto" w:fill="FFFFFF" w:themeFill="background1"/>
              <w:jc w:val="center"/>
              <w:rPr>
                <w:lang w:val="ro-RO"/>
              </w:rPr>
            </w:pPr>
            <w:r w:rsidRPr="006A1E5F">
              <w:rPr>
                <w:lang w:val="ro-RO"/>
              </w:rPr>
              <w:t>set</w:t>
            </w:r>
          </w:p>
        </w:tc>
        <w:tc>
          <w:tcPr>
            <w:tcW w:w="4387" w:type="dxa"/>
            <w:gridSpan w:val="4"/>
            <w:tcBorders>
              <w:top w:val="nil"/>
              <w:left w:val="single" w:sz="4" w:space="0" w:color="auto"/>
              <w:bottom w:val="single" w:sz="4" w:space="0" w:color="auto"/>
              <w:right w:val="single" w:sz="4" w:space="0" w:color="auto"/>
            </w:tcBorders>
            <w:shd w:val="clear" w:color="auto" w:fill="auto"/>
            <w:vAlign w:val="center"/>
          </w:tcPr>
          <w:p w14:paraId="34D66601" w14:textId="54CD0DBE" w:rsidR="00FE4847" w:rsidRPr="00051F7C" w:rsidRDefault="00FE4847" w:rsidP="00FE4847">
            <w:pPr>
              <w:shd w:val="clear" w:color="auto" w:fill="FFFFFF" w:themeFill="background1"/>
              <w:rPr>
                <w:i/>
                <w:lang w:val="en-US"/>
              </w:rPr>
            </w:pPr>
            <w:proofErr w:type="gramStart"/>
            <w:r w:rsidRPr="000F3320">
              <w:rPr>
                <w:color w:val="000000"/>
                <w:lang w:val="en-US"/>
              </w:rPr>
              <w:t>set</w:t>
            </w:r>
            <w:proofErr w:type="gramEnd"/>
            <w:r w:rsidRPr="000F3320">
              <w:rPr>
                <w:color w:val="000000"/>
                <w:lang w:val="en-US"/>
              </w:rPr>
              <w:t xml:space="preserve"> 4 x 1 lit. Reactivii să dispună de certificat, sau declaratia CE,  certificatul de compatibilitate a reactivilor cu analizorul Mindray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produse de acelaşi producător.</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13F6D4" w14:textId="04C6D6CB" w:rsidR="00FE4847" w:rsidRPr="000F3320" w:rsidRDefault="00FE4847" w:rsidP="00FE4847">
            <w:pPr>
              <w:shd w:val="clear" w:color="auto" w:fill="FFFFFF" w:themeFill="background1"/>
              <w:spacing w:before="120"/>
              <w:jc w:val="right"/>
              <w:rPr>
                <w:lang w:val="en-US"/>
              </w:rPr>
            </w:pPr>
          </w:p>
        </w:tc>
      </w:tr>
      <w:tr w:rsidR="00FE4847" w:rsidRPr="00366E40" w14:paraId="19BE7D4B"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B2EFBD" w14:textId="13C38400" w:rsidR="00FE4847" w:rsidRPr="00051F7C" w:rsidRDefault="00FE4847" w:rsidP="00FE4847">
            <w:pPr>
              <w:shd w:val="clear" w:color="auto" w:fill="FFFFFF" w:themeFill="background1"/>
              <w:rPr>
                <w:lang w:val="ro-RO"/>
              </w:rPr>
            </w:pPr>
            <w:r>
              <w:rPr>
                <w:lang w:val="ro-RO"/>
              </w:rPr>
              <w:t>5.3</w:t>
            </w:r>
          </w:p>
        </w:tc>
        <w:tc>
          <w:tcPr>
            <w:tcW w:w="450" w:type="dxa"/>
            <w:vMerge/>
            <w:tcBorders>
              <w:left w:val="single" w:sz="4" w:space="0" w:color="auto"/>
              <w:right w:val="single" w:sz="4" w:space="0" w:color="auto"/>
            </w:tcBorders>
            <w:shd w:val="clear" w:color="auto" w:fill="FFFFFF" w:themeFill="background1"/>
            <w:vAlign w:val="center"/>
          </w:tcPr>
          <w:p w14:paraId="62A4003F" w14:textId="77777777" w:rsidR="00FE4847" w:rsidRPr="005D28AD" w:rsidRDefault="00FE4847" w:rsidP="00FE4847">
            <w:pPr>
              <w:shd w:val="clear" w:color="auto" w:fill="FFFFFF" w:themeFill="background1"/>
              <w:jc w:val="center"/>
              <w:rPr>
                <w:lang w:val="en-US"/>
              </w:rPr>
            </w:pPr>
          </w:p>
        </w:tc>
        <w:tc>
          <w:tcPr>
            <w:tcW w:w="2295" w:type="dxa"/>
            <w:tcBorders>
              <w:top w:val="nil"/>
              <w:left w:val="single" w:sz="4" w:space="0" w:color="auto"/>
              <w:bottom w:val="single" w:sz="4" w:space="0" w:color="auto"/>
              <w:right w:val="single" w:sz="4" w:space="0" w:color="auto"/>
            </w:tcBorders>
            <w:shd w:val="clear" w:color="auto" w:fill="auto"/>
            <w:vAlign w:val="bottom"/>
          </w:tcPr>
          <w:p w14:paraId="48AA61E1" w14:textId="03D4309C" w:rsidR="00FE4847" w:rsidRPr="00051F7C" w:rsidRDefault="00FE4847" w:rsidP="00FE4847">
            <w:pPr>
              <w:shd w:val="clear" w:color="auto" w:fill="FFFFFF" w:themeFill="background1"/>
              <w:jc w:val="both"/>
              <w:rPr>
                <w:lang w:val="ro-RO"/>
              </w:rPr>
            </w:pPr>
            <w:r>
              <w:t>M-6 LD Lyse (1L*4) 1L*4</w:t>
            </w:r>
          </w:p>
        </w:tc>
        <w:tc>
          <w:tcPr>
            <w:tcW w:w="855" w:type="dxa"/>
            <w:gridSpan w:val="2"/>
            <w:tcBorders>
              <w:top w:val="nil"/>
              <w:left w:val="single" w:sz="4" w:space="0" w:color="auto"/>
              <w:bottom w:val="single" w:sz="4" w:space="0" w:color="auto"/>
              <w:right w:val="single" w:sz="4" w:space="0" w:color="auto"/>
            </w:tcBorders>
            <w:shd w:val="clear" w:color="auto" w:fill="auto"/>
            <w:vAlign w:val="center"/>
          </w:tcPr>
          <w:p w14:paraId="4B79CB48" w14:textId="767D278F" w:rsidR="00FE4847" w:rsidRPr="00FE4847" w:rsidRDefault="00FE4847" w:rsidP="00FE4847">
            <w:pPr>
              <w:shd w:val="clear" w:color="auto" w:fill="FFFFFF" w:themeFill="background1"/>
              <w:jc w:val="center"/>
              <w:rPr>
                <w:lang w:val="ro-MD"/>
              </w:rPr>
            </w:pPr>
            <w:r>
              <w:rPr>
                <w:lang w:val="ro-MD"/>
              </w:rPr>
              <w:t>5</w:t>
            </w:r>
          </w:p>
        </w:tc>
        <w:tc>
          <w:tcPr>
            <w:tcW w:w="563" w:type="dxa"/>
            <w:tcBorders>
              <w:top w:val="nil"/>
              <w:left w:val="nil"/>
              <w:bottom w:val="single" w:sz="4" w:space="0" w:color="auto"/>
              <w:right w:val="single" w:sz="4" w:space="0" w:color="auto"/>
            </w:tcBorders>
            <w:shd w:val="clear" w:color="auto" w:fill="auto"/>
          </w:tcPr>
          <w:p w14:paraId="1A785B21" w14:textId="0E69051B" w:rsidR="00FE4847" w:rsidRPr="00051F7C" w:rsidRDefault="00FE4847" w:rsidP="00FE4847">
            <w:pPr>
              <w:shd w:val="clear" w:color="auto" w:fill="FFFFFF" w:themeFill="background1"/>
              <w:jc w:val="center"/>
              <w:rPr>
                <w:lang w:val="ro-RO"/>
              </w:rPr>
            </w:pPr>
            <w:r w:rsidRPr="006A1E5F">
              <w:rPr>
                <w:lang w:val="ro-RO"/>
              </w:rPr>
              <w:t>set</w:t>
            </w:r>
          </w:p>
        </w:tc>
        <w:tc>
          <w:tcPr>
            <w:tcW w:w="4387" w:type="dxa"/>
            <w:gridSpan w:val="4"/>
            <w:tcBorders>
              <w:top w:val="nil"/>
              <w:left w:val="single" w:sz="4" w:space="0" w:color="auto"/>
              <w:bottom w:val="single" w:sz="4" w:space="0" w:color="auto"/>
              <w:right w:val="single" w:sz="4" w:space="0" w:color="auto"/>
            </w:tcBorders>
            <w:shd w:val="clear" w:color="auto" w:fill="auto"/>
            <w:vAlign w:val="center"/>
          </w:tcPr>
          <w:p w14:paraId="164CCFE4" w14:textId="4936A075" w:rsidR="00FE4847" w:rsidRPr="00051F7C" w:rsidRDefault="00FE4847" w:rsidP="00FE4847">
            <w:pPr>
              <w:shd w:val="clear" w:color="auto" w:fill="FFFFFF" w:themeFill="background1"/>
              <w:rPr>
                <w:i/>
                <w:lang w:val="en-US"/>
              </w:rPr>
            </w:pPr>
            <w:r w:rsidRPr="000F3320">
              <w:rPr>
                <w:color w:val="000000"/>
                <w:lang w:val="en-US"/>
              </w:rPr>
              <w:t>set 4 x 12 ml. Reactivii să dispună de certificat, sau declaratia CE,  certificatul de compatibilitate a reactivilor cu analizorul Mindray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produse de acelaşi producător.</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D01B92" w14:textId="5B2AE5EA" w:rsidR="00FE4847" w:rsidRPr="000F3320" w:rsidRDefault="00FE4847" w:rsidP="00FE4847">
            <w:pPr>
              <w:shd w:val="clear" w:color="auto" w:fill="FFFFFF" w:themeFill="background1"/>
              <w:spacing w:before="120"/>
              <w:jc w:val="right"/>
              <w:rPr>
                <w:lang w:val="en-US"/>
              </w:rPr>
            </w:pPr>
          </w:p>
        </w:tc>
      </w:tr>
      <w:tr w:rsidR="00FE4847" w:rsidRPr="00366E40" w14:paraId="044E5F1E"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75F26D" w14:textId="5E0F877F" w:rsidR="00FE4847" w:rsidRPr="00051F7C" w:rsidRDefault="00FE4847" w:rsidP="00FE4847">
            <w:pPr>
              <w:shd w:val="clear" w:color="auto" w:fill="FFFFFF" w:themeFill="background1"/>
              <w:rPr>
                <w:lang w:val="ro-RO"/>
              </w:rPr>
            </w:pPr>
            <w:r>
              <w:rPr>
                <w:lang w:val="ro-RO"/>
              </w:rPr>
              <w:t>5.4</w:t>
            </w:r>
          </w:p>
        </w:tc>
        <w:tc>
          <w:tcPr>
            <w:tcW w:w="450" w:type="dxa"/>
            <w:vMerge/>
            <w:tcBorders>
              <w:left w:val="single" w:sz="4" w:space="0" w:color="auto"/>
              <w:right w:val="single" w:sz="4" w:space="0" w:color="auto"/>
            </w:tcBorders>
            <w:shd w:val="clear" w:color="auto" w:fill="FFFFFF" w:themeFill="background1"/>
            <w:vAlign w:val="center"/>
          </w:tcPr>
          <w:p w14:paraId="0AE20775" w14:textId="77777777" w:rsidR="00FE4847" w:rsidRPr="005D28AD" w:rsidRDefault="00FE4847" w:rsidP="00FE4847">
            <w:pPr>
              <w:shd w:val="clear" w:color="auto" w:fill="FFFFFF" w:themeFill="background1"/>
              <w:jc w:val="center"/>
              <w:rPr>
                <w:lang w:val="en-US"/>
              </w:rPr>
            </w:pPr>
          </w:p>
        </w:tc>
        <w:tc>
          <w:tcPr>
            <w:tcW w:w="2295" w:type="dxa"/>
            <w:tcBorders>
              <w:top w:val="nil"/>
              <w:left w:val="single" w:sz="4" w:space="0" w:color="auto"/>
              <w:bottom w:val="single" w:sz="4" w:space="0" w:color="auto"/>
              <w:right w:val="single" w:sz="4" w:space="0" w:color="auto"/>
            </w:tcBorders>
            <w:shd w:val="clear" w:color="auto" w:fill="auto"/>
            <w:vAlign w:val="bottom"/>
          </w:tcPr>
          <w:p w14:paraId="1C44CE66" w14:textId="7E5990A8" w:rsidR="00FE4847" w:rsidRPr="00051F7C" w:rsidRDefault="00FE4847" w:rsidP="00FE4847">
            <w:pPr>
              <w:shd w:val="clear" w:color="auto" w:fill="FFFFFF" w:themeFill="background1"/>
              <w:jc w:val="both"/>
              <w:rPr>
                <w:lang w:val="ro-RO"/>
              </w:rPr>
            </w:pPr>
            <w:r w:rsidRPr="005D28AD">
              <w:rPr>
                <w:lang w:val="en-US"/>
              </w:rPr>
              <w:t>M-6 LD Dye (12 ml*4) 12 ml*4</w:t>
            </w:r>
          </w:p>
        </w:tc>
        <w:tc>
          <w:tcPr>
            <w:tcW w:w="855" w:type="dxa"/>
            <w:gridSpan w:val="2"/>
            <w:tcBorders>
              <w:top w:val="nil"/>
              <w:left w:val="single" w:sz="4" w:space="0" w:color="auto"/>
              <w:bottom w:val="single" w:sz="4" w:space="0" w:color="auto"/>
              <w:right w:val="single" w:sz="4" w:space="0" w:color="auto"/>
            </w:tcBorders>
            <w:shd w:val="clear" w:color="auto" w:fill="auto"/>
            <w:vAlign w:val="center"/>
          </w:tcPr>
          <w:p w14:paraId="16AEF00E" w14:textId="3BED04B5" w:rsidR="00FE4847" w:rsidRPr="00FE4847" w:rsidRDefault="00FE4847" w:rsidP="00FE4847">
            <w:pPr>
              <w:shd w:val="clear" w:color="auto" w:fill="FFFFFF" w:themeFill="background1"/>
              <w:jc w:val="center"/>
              <w:rPr>
                <w:lang w:val="ro-MD"/>
              </w:rPr>
            </w:pPr>
            <w:r>
              <w:rPr>
                <w:lang w:val="ro-MD"/>
              </w:rPr>
              <w:t>22</w:t>
            </w:r>
          </w:p>
        </w:tc>
        <w:tc>
          <w:tcPr>
            <w:tcW w:w="563" w:type="dxa"/>
            <w:tcBorders>
              <w:top w:val="nil"/>
              <w:left w:val="nil"/>
              <w:bottom w:val="single" w:sz="4" w:space="0" w:color="auto"/>
              <w:right w:val="single" w:sz="4" w:space="0" w:color="auto"/>
            </w:tcBorders>
            <w:shd w:val="clear" w:color="auto" w:fill="auto"/>
          </w:tcPr>
          <w:p w14:paraId="503C0A1F" w14:textId="6DF58558" w:rsidR="00FE4847" w:rsidRPr="00051F7C" w:rsidRDefault="00FE4847" w:rsidP="00FE4847">
            <w:pPr>
              <w:shd w:val="clear" w:color="auto" w:fill="FFFFFF" w:themeFill="background1"/>
              <w:jc w:val="center"/>
              <w:rPr>
                <w:lang w:val="ro-RO"/>
              </w:rPr>
            </w:pPr>
            <w:r w:rsidRPr="006A1E5F">
              <w:rPr>
                <w:lang w:val="ro-RO"/>
              </w:rPr>
              <w:t>set</w:t>
            </w:r>
          </w:p>
        </w:tc>
        <w:tc>
          <w:tcPr>
            <w:tcW w:w="4387" w:type="dxa"/>
            <w:gridSpan w:val="4"/>
            <w:tcBorders>
              <w:top w:val="nil"/>
              <w:left w:val="single" w:sz="4" w:space="0" w:color="auto"/>
              <w:bottom w:val="single" w:sz="4" w:space="0" w:color="auto"/>
              <w:right w:val="single" w:sz="4" w:space="0" w:color="auto"/>
            </w:tcBorders>
            <w:shd w:val="clear" w:color="auto" w:fill="auto"/>
            <w:vAlign w:val="center"/>
          </w:tcPr>
          <w:p w14:paraId="2A5D3A94" w14:textId="2565F628" w:rsidR="00FE4847" w:rsidRPr="00051F7C" w:rsidRDefault="00FE4847" w:rsidP="00FE4847">
            <w:pPr>
              <w:shd w:val="clear" w:color="auto" w:fill="FFFFFF" w:themeFill="background1"/>
              <w:rPr>
                <w:i/>
                <w:lang w:val="en-US"/>
              </w:rPr>
            </w:pPr>
            <w:proofErr w:type="gramStart"/>
            <w:r w:rsidRPr="000F3320">
              <w:rPr>
                <w:color w:val="000000"/>
                <w:lang w:val="en-US"/>
              </w:rPr>
              <w:t>set</w:t>
            </w:r>
            <w:proofErr w:type="gramEnd"/>
            <w:r w:rsidRPr="000F3320">
              <w:rPr>
                <w:color w:val="000000"/>
                <w:lang w:val="en-US"/>
              </w:rPr>
              <w:t xml:space="preserve"> 4 x 1 lit. Reactivii să dispună de certificat, sau declaratia CE,  certificatul de compatibilitate a reactivilor cu analizorul Mindray (sistem închis), </w:t>
            </w:r>
            <w:r w:rsidRPr="000F3320">
              <w:rPr>
                <w:color w:val="000000"/>
                <w:lang w:val="en-US"/>
              </w:rPr>
              <w:lastRenderedPageBreak/>
              <w:t>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produse de acelaşi producător.</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9D0825" w14:textId="17C31661" w:rsidR="00FE4847" w:rsidRPr="000F3320" w:rsidRDefault="00FE4847" w:rsidP="00FE4847">
            <w:pPr>
              <w:shd w:val="clear" w:color="auto" w:fill="FFFFFF" w:themeFill="background1"/>
              <w:spacing w:before="120"/>
              <w:jc w:val="right"/>
              <w:rPr>
                <w:lang w:val="en-US"/>
              </w:rPr>
            </w:pPr>
          </w:p>
        </w:tc>
      </w:tr>
      <w:tr w:rsidR="00FE4847" w:rsidRPr="00366E40" w14:paraId="68331FFC"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E6A275" w14:textId="10775B47" w:rsidR="00FE4847" w:rsidRPr="00051F7C" w:rsidRDefault="00FE4847" w:rsidP="00FE4847">
            <w:pPr>
              <w:shd w:val="clear" w:color="auto" w:fill="FFFFFF" w:themeFill="background1"/>
              <w:rPr>
                <w:lang w:val="ro-RO"/>
              </w:rPr>
            </w:pPr>
            <w:r>
              <w:rPr>
                <w:lang w:val="ro-RO"/>
              </w:rPr>
              <w:t>5.5</w:t>
            </w:r>
          </w:p>
        </w:tc>
        <w:tc>
          <w:tcPr>
            <w:tcW w:w="450" w:type="dxa"/>
            <w:vMerge/>
            <w:tcBorders>
              <w:left w:val="single" w:sz="4" w:space="0" w:color="auto"/>
              <w:right w:val="single" w:sz="4" w:space="0" w:color="auto"/>
            </w:tcBorders>
            <w:shd w:val="clear" w:color="auto" w:fill="FFFFFF" w:themeFill="background1"/>
            <w:vAlign w:val="center"/>
          </w:tcPr>
          <w:p w14:paraId="5AF353DE" w14:textId="77777777" w:rsidR="00FE4847" w:rsidRPr="005D28AD" w:rsidRDefault="00FE4847" w:rsidP="00FE4847">
            <w:pPr>
              <w:shd w:val="clear" w:color="auto" w:fill="FFFFFF" w:themeFill="background1"/>
              <w:jc w:val="center"/>
              <w:rPr>
                <w:lang w:val="en-US"/>
              </w:rPr>
            </w:pPr>
          </w:p>
        </w:tc>
        <w:tc>
          <w:tcPr>
            <w:tcW w:w="2295" w:type="dxa"/>
            <w:tcBorders>
              <w:top w:val="nil"/>
              <w:left w:val="single" w:sz="4" w:space="0" w:color="auto"/>
              <w:bottom w:val="single" w:sz="4" w:space="0" w:color="auto"/>
              <w:right w:val="single" w:sz="4" w:space="0" w:color="auto"/>
            </w:tcBorders>
            <w:shd w:val="clear" w:color="auto" w:fill="auto"/>
            <w:vAlign w:val="bottom"/>
          </w:tcPr>
          <w:p w14:paraId="43E5651B" w14:textId="4D0F81E1" w:rsidR="00FE4847" w:rsidRPr="00051F7C" w:rsidRDefault="00FE4847" w:rsidP="00FE4847">
            <w:pPr>
              <w:shd w:val="clear" w:color="auto" w:fill="FFFFFF" w:themeFill="background1"/>
              <w:jc w:val="both"/>
              <w:rPr>
                <w:lang w:val="ro-RO"/>
              </w:rPr>
            </w:pPr>
            <w:r w:rsidRPr="005D28AD">
              <w:rPr>
                <w:lang w:val="en-US"/>
              </w:rPr>
              <w:t>ESR Solution Reagent (1L*4) 1L*4</w:t>
            </w:r>
          </w:p>
        </w:tc>
        <w:tc>
          <w:tcPr>
            <w:tcW w:w="855" w:type="dxa"/>
            <w:gridSpan w:val="2"/>
            <w:tcBorders>
              <w:top w:val="nil"/>
              <w:left w:val="single" w:sz="4" w:space="0" w:color="auto"/>
              <w:bottom w:val="single" w:sz="4" w:space="0" w:color="auto"/>
              <w:right w:val="single" w:sz="4" w:space="0" w:color="auto"/>
            </w:tcBorders>
            <w:shd w:val="clear" w:color="auto" w:fill="auto"/>
            <w:vAlign w:val="center"/>
          </w:tcPr>
          <w:p w14:paraId="5264A781" w14:textId="14DEEC2E" w:rsidR="00FE4847" w:rsidRPr="00FE4847" w:rsidRDefault="00FE4847" w:rsidP="00FE4847">
            <w:pPr>
              <w:shd w:val="clear" w:color="auto" w:fill="FFFFFF" w:themeFill="background1"/>
              <w:jc w:val="center"/>
              <w:rPr>
                <w:lang w:val="ro-MD"/>
              </w:rPr>
            </w:pPr>
            <w:r>
              <w:rPr>
                <w:lang w:val="ro-MD"/>
              </w:rPr>
              <w:t>12</w:t>
            </w:r>
          </w:p>
        </w:tc>
        <w:tc>
          <w:tcPr>
            <w:tcW w:w="563" w:type="dxa"/>
            <w:tcBorders>
              <w:top w:val="nil"/>
              <w:left w:val="nil"/>
              <w:bottom w:val="single" w:sz="4" w:space="0" w:color="auto"/>
              <w:right w:val="single" w:sz="4" w:space="0" w:color="auto"/>
            </w:tcBorders>
            <w:shd w:val="clear" w:color="auto" w:fill="auto"/>
          </w:tcPr>
          <w:p w14:paraId="7A7AF2E0" w14:textId="7F096512" w:rsidR="00FE4847" w:rsidRPr="00051F7C" w:rsidRDefault="00FE4847" w:rsidP="00FE4847">
            <w:pPr>
              <w:shd w:val="clear" w:color="auto" w:fill="FFFFFF" w:themeFill="background1"/>
              <w:jc w:val="center"/>
              <w:rPr>
                <w:lang w:val="ro-RO"/>
              </w:rPr>
            </w:pPr>
            <w:r w:rsidRPr="006A1E5F">
              <w:rPr>
                <w:lang w:val="ro-RO"/>
              </w:rPr>
              <w:t>set</w:t>
            </w:r>
          </w:p>
        </w:tc>
        <w:tc>
          <w:tcPr>
            <w:tcW w:w="4387" w:type="dxa"/>
            <w:gridSpan w:val="4"/>
            <w:tcBorders>
              <w:top w:val="nil"/>
              <w:left w:val="single" w:sz="4" w:space="0" w:color="auto"/>
              <w:bottom w:val="single" w:sz="4" w:space="0" w:color="auto"/>
              <w:right w:val="single" w:sz="4" w:space="0" w:color="auto"/>
            </w:tcBorders>
            <w:shd w:val="clear" w:color="auto" w:fill="auto"/>
            <w:vAlign w:val="center"/>
          </w:tcPr>
          <w:p w14:paraId="59C4749C" w14:textId="64FE4DC0" w:rsidR="00FE4847" w:rsidRPr="00051F7C" w:rsidRDefault="00FE4847" w:rsidP="00FE4847">
            <w:pPr>
              <w:shd w:val="clear" w:color="auto" w:fill="FFFFFF" w:themeFill="background1"/>
              <w:rPr>
                <w:i/>
                <w:lang w:val="en-US"/>
              </w:rPr>
            </w:pPr>
            <w:proofErr w:type="gramStart"/>
            <w:r w:rsidRPr="000F3320">
              <w:rPr>
                <w:color w:val="000000"/>
                <w:lang w:val="en-US"/>
              </w:rPr>
              <w:t>set</w:t>
            </w:r>
            <w:proofErr w:type="gramEnd"/>
            <w:r w:rsidRPr="000F3320">
              <w:rPr>
                <w:color w:val="000000"/>
                <w:lang w:val="en-US"/>
              </w:rPr>
              <w:t xml:space="preserve"> 4 x 1 lit. Reactivii să dispună de certificat, sau declaratia CE,  certificatul de compatibilitate a reactivilor cu analizorul Mindray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produse de acelaşi producător.</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BA5A9D" w14:textId="494C5065" w:rsidR="00FE4847" w:rsidRPr="000F3320" w:rsidRDefault="00FE4847" w:rsidP="00FE4847">
            <w:pPr>
              <w:shd w:val="clear" w:color="auto" w:fill="FFFFFF" w:themeFill="background1"/>
              <w:spacing w:before="120"/>
              <w:jc w:val="right"/>
              <w:rPr>
                <w:lang w:val="en-US"/>
              </w:rPr>
            </w:pPr>
          </w:p>
        </w:tc>
      </w:tr>
      <w:tr w:rsidR="00FE4847" w:rsidRPr="00366E40" w14:paraId="79D87607"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7A64C4" w14:textId="44EA6979" w:rsidR="00FE4847" w:rsidRPr="00051F7C" w:rsidRDefault="00FE4847" w:rsidP="00FE4847">
            <w:pPr>
              <w:shd w:val="clear" w:color="auto" w:fill="FFFFFF" w:themeFill="background1"/>
              <w:rPr>
                <w:lang w:val="ro-RO"/>
              </w:rPr>
            </w:pPr>
            <w:r>
              <w:rPr>
                <w:lang w:val="ro-RO"/>
              </w:rPr>
              <w:t>5.6</w:t>
            </w:r>
          </w:p>
        </w:tc>
        <w:tc>
          <w:tcPr>
            <w:tcW w:w="450" w:type="dxa"/>
            <w:vMerge/>
            <w:tcBorders>
              <w:left w:val="single" w:sz="4" w:space="0" w:color="auto"/>
              <w:right w:val="single" w:sz="4" w:space="0" w:color="auto"/>
            </w:tcBorders>
            <w:shd w:val="clear" w:color="auto" w:fill="FFFFFF" w:themeFill="background1"/>
            <w:vAlign w:val="center"/>
          </w:tcPr>
          <w:p w14:paraId="36787990" w14:textId="77777777" w:rsidR="00FE4847" w:rsidRPr="005D28AD" w:rsidRDefault="00FE4847" w:rsidP="00FE4847">
            <w:pPr>
              <w:shd w:val="clear" w:color="auto" w:fill="FFFFFF" w:themeFill="background1"/>
              <w:jc w:val="center"/>
              <w:rPr>
                <w:lang w:val="en-US"/>
              </w:rPr>
            </w:pPr>
          </w:p>
        </w:tc>
        <w:tc>
          <w:tcPr>
            <w:tcW w:w="2295" w:type="dxa"/>
            <w:tcBorders>
              <w:top w:val="nil"/>
              <w:left w:val="single" w:sz="4" w:space="0" w:color="auto"/>
              <w:bottom w:val="single" w:sz="4" w:space="0" w:color="auto"/>
              <w:right w:val="single" w:sz="4" w:space="0" w:color="auto"/>
            </w:tcBorders>
            <w:shd w:val="clear" w:color="auto" w:fill="auto"/>
            <w:vAlign w:val="bottom"/>
          </w:tcPr>
          <w:p w14:paraId="46DC524B" w14:textId="66F67086" w:rsidR="00FE4847" w:rsidRPr="00051F7C" w:rsidRDefault="00FE4847" w:rsidP="00FE4847">
            <w:pPr>
              <w:shd w:val="clear" w:color="auto" w:fill="FFFFFF" w:themeFill="background1"/>
              <w:jc w:val="both"/>
              <w:rPr>
                <w:lang w:val="ro-RO"/>
              </w:rPr>
            </w:pPr>
            <w:r>
              <w:t>PROBE CLEANSER (50ml) 50 ml</w:t>
            </w:r>
          </w:p>
        </w:tc>
        <w:tc>
          <w:tcPr>
            <w:tcW w:w="855" w:type="dxa"/>
            <w:gridSpan w:val="2"/>
            <w:tcBorders>
              <w:top w:val="nil"/>
              <w:left w:val="single" w:sz="4" w:space="0" w:color="auto"/>
              <w:bottom w:val="single" w:sz="4" w:space="0" w:color="auto"/>
              <w:right w:val="single" w:sz="4" w:space="0" w:color="auto"/>
            </w:tcBorders>
            <w:shd w:val="clear" w:color="auto" w:fill="auto"/>
            <w:vAlign w:val="center"/>
          </w:tcPr>
          <w:p w14:paraId="0D4DDDF1" w14:textId="5AC2525B" w:rsidR="00FE4847" w:rsidRPr="00FE4847" w:rsidRDefault="00FE4847" w:rsidP="00FE4847">
            <w:pPr>
              <w:shd w:val="clear" w:color="auto" w:fill="FFFFFF" w:themeFill="background1"/>
              <w:jc w:val="center"/>
              <w:rPr>
                <w:lang w:val="ro-MD"/>
              </w:rPr>
            </w:pPr>
            <w:r>
              <w:rPr>
                <w:lang w:val="ro-MD"/>
              </w:rPr>
              <w:t>14</w:t>
            </w:r>
          </w:p>
        </w:tc>
        <w:tc>
          <w:tcPr>
            <w:tcW w:w="563" w:type="dxa"/>
            <w:tcBorders>
              <w:top w:val="nil"/>
              <w:left w:val="nil"/>
              <w:bottom w:val="single" w:sz="4" w:space="0" w:color="auto"/>
              <w:right w:val="single" w:sz="4" w:space="0" w:color="auto"/>
            </w:tcBorders>
            <w:shd w:val="clear" w:color="auto" w:fill="auto"/>
          </w:tcPr>
          <w:p w14:paraId="7F482018" w14:textId="26775728" w:rsidR="00FE4847" w:rsidRPr="00051F7C" w:rsidRDefault="00FE4847" w:rsidP="00FE4847">
            <w:pPr>
              <w:shd w:val="clear" w:color="auto" w:fill="FFFFFF" w:themeFill="background1"/>
              <w:jc w:val="center"/>
              <w:rPr>
                <w:lang w:val="ro-RO"/>
              </w:rPr>
            </w:pPr>
            <w:r w:rsidRPr="006A1E5F">
              <w:rPr>
                <w:lang w:val="ro-RO"/>
              </w:rPr>
              <w:t>set</w:t>
            </w:r>
          </w:p>
        </w:tc>
        <w:tc>
          <w:tcPr>
            <w:tcW w:w="4387" w:type="dxa"/>
            <w:gridSpan w:val="4"/>
            <w:tcBorders>
              <w:top w:val="nil"/>
              <w:left w:val="single" w:sz="4" w:space="0" w:color="auto"/>
              <w:bottom w:val="single" w:sz="4" w:space="0" w:color="auto"/>
              <w:right w:val="single" w:sz="4" w:space="0" w:color="auto"/>
            </w:tcBorders>
            <w:shd w:val="clear" w:color="auto" w:fill="auto"/>
            <w:vAlign w:val="center"/>
          </w:tcPr>
          <w:p w14:paraId="0D0425BE" w14:textId="26F7ACA8" w:rsidR="00FE4847" w:rsidRPr="00051F7C" w:rsidRDefault="00FE4847" w:rsidP="00FE4847">
            <w:pPr>
              <w:shd w:val="clear" w:color="auto" w:fill="FFFFFF" w:themeFill="background1"/>
              <w:rPr>
                <w:i/>
                <w:lang w:val="en-US"/>
              </w:rPr>
            </w:pPr>
            <w:r w:rsidRPr="000F3320">
              <w:rPr>
                <w:color w:val="000000"/>
                <w:lang w:val="en-US"/>
              </w:rPr>
              <w:t>50 ml. Reactivii să dispună de certificat, sau declaratia CE,  certificatul de compatibilitate a reactivilor cu analizorul Mindray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produse de acelaşi producător.</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28A896" w14:textId="0FB50B8F" w:rsidR="00FE4847" w:rsidRPr="000F3320" w:rsidRDefault="00FE4847" w:rsidP="00FE4847">
            <w:pPr>
              <w:shd w:val="clear" w:color="auto" w:fill="FFFFFF" w:themeFill="background1"/>
              <w:spacing w:before="120"/>
              <w:jc w:val="right"/>
              <w:rPr>
                <w:lang w:val="en-US"/>
              </w:rPr>
            </w:pPr>
          </w:p>
        </w:tc>
      </w:tr>
      <w:tr w:rsidR="00FE4847" w:rsidRPr="00366E40" w14:paraId="2C7856DE"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91A9F2" w14:textId="1B5AE941" w:rsidR="00FE4847" w:rsidRPr="00051F7C" w:rsidRDefault="00FE4847" w:rsidP="00FE4847">
            <w:pPr>
              <w:shd w:val="clear" w:color="auto" w:fill="FFFFFF" w:themeFill="background1"/>
              <w:rPr>
                <w:lang w:val="ro-RO"/>
              </w:rPr>
            </w:pPr>
            <w:r>
              <w:rPr>
                <w:lang w:val="ro-RO"/>
              </w:rPr>
              <w:t>5.7</w:t>
            </w:r>
          </w:p>
        </w:tc>
        <w:tc>
          <w:tcPr>
            <w:tcW w:w="450" w:type="dxa"/>
            <w:vMerge/>
            <w:tcBorders>
              <w:left w:val="single" w:sz="4" w:space="0" w:color="auto"/>
              <w:bottom w:val="single" w:sz="4" w:space="0" w:color="auto"/>
              <w:right w:val="single" w:sz="4" w:space="0" w:color="auto"/>
            </w:tcBorders>
            <w:shd w:val="clear" w:color="auto" w:fill="FFFFFF" w:themeFill="background1"/>
            <w:vAlign w:val="center"/>
          </w:tcPr>
          <w:p w14:paraId="4B3160CF" w14:textId="77777777" w:rsidR="00FE4847" w:rsidRPr="005D28AD" w:rsidRDefault="00FE4847" w:rsidP="00FE4847">
            <w:pPr>
              <w:shd w:val="clear" w:color="auto" w:fill="FFFFFF" w:themeFill="background1"/>
              <w:jc w:val="center"/>
              <w:rPr>
                <w:lang w:val="en-US"/>
              </w:rPr>
            </w:pPr>
          </w:p>
        </w:tc>
        <w:tc>
          <w:tcPr>
            <w:tcW w:w="2295" w:type="dxa"/>
            <w:tcBorders>
              <w:top w:val="nil"/>
              <w:left w:val="single" w:sz="4" w:space="0" w:color="auto"/>
              <w:bottom w:val="single" w:sz="4" w:space="0" w:color="auto"/>
              <w:right w:val="single" w:sz="4" w:space="0" w:color="auto"/>
            </w:tcBorders>
            <w:shd w:val="clear" w:color="auto" w:fill="auto"/>
            <w:vAlign w:val="bottom"/>
          </w:tcPr>
          <w:p w14:paraId="405BD25F" w14:textId="1747B214" w:rsidR="00FE4847" w:rsidRPr="00051F7C" w:rsidRDefault="00FE4847" w:rsidP="00FE4847">
            <w:pPr>
              <w:shd w:val="clear" w:color="auto" w:fill="FFFFFF" w:themeFill="background1"/>
              <w:jc w:val="both"/>
              <w:rPr>
                <w:lang w:val="ro-RO"/>
              </w:rPr>
            </w:pPr>
            <w:r w:rsidRPr="005D28AD">
              <w:rPr>
                <w:lang w:val="en-US"/>
              </w:rPr>
              <w:t>BC-6D Control 6*45 ml Tri-pack (2 L,2N, 2H) 6*4,5 ml</w:t>
            </w:r>
          </w:p>
        </w:tc>
        <w:tc>
          <w:tcPr>
            <w:tcW w:w="855" w:type="dxa"/>
            <w:gridSpan w:val="2"/>
            <w:tcBorders>
              <w:top w:val="nil"/>
              <w:left w:val="single" w:sz="4" w:space="0" w:color="auto"/>
              <w:bottom w:val="single" w:sz="4" w:space="0" w:color="auto"/>
              <w:right w:val="single" w:sz="4" w:space="0" w:color="auto"/>
            </w:tcBorders>
            <w:shd w:val="clear" w:color="auto" w:fill="auto"/>
            <w:vAlign w:val="center"/>
          </w:tcPr>
          <w:p w14:paraId="1DA252F1" w14:textId="4BA89C54" w:rsidR="00FE4847" w:rsidRPr="00FE4847" w:rsidRDefault="00FE4847" w:rsidP="00FE4847">
            <w:pPr>
              <w:shd w:val="clear" w:color="auto" w:fill="FFFFFF" w:themeFill="background1"/>
              <w:jc w:val="center"/>
              <w:rPr>
                <w:lang w:val="ro-MD"/>
              </w:rPr>
            </w:pPr>
            <w:r>
              <w:rPr>
                <w:lang w:val="ro-MD"/>
              </w:rPr>
              <w:t>2</w:t>
            </w:r>
          </w:p>
        </w:tc>
        <w:tc>
          <w:tcPr>
            <w:tcW w:w="563" w:type="dxa"/>
            <w:tcBorders>
              <w:top w:val="nil"/>
              <w:left w:val="nil"/>
              <w:bottom w:val="single" w:sz="4" w:space="0" w:color="auto"/>
              <w:right w:val="single" w:sz="4" w:space="0" w:color="auto"/>
            </w:tcBorders>
            <w:shd w:val="clear" w:color="auto" w:fill="auto"/>
          </w:tcPr>
          <w:p w14:paraId="7754A583" w14:textId="4B57577F" w:rsidR="00FE4847" w:rsidRPr="00051F7C" w:rsidRDefault="00FE4847" w:rsidP="00FE4847">
            <w:pPr>
              <w:shd w:val="clear" w:color="auto" w:fill="FFFFFF" w:themeFill="background1"/>
              <w:jc w:val="center"/>
              <w:rPr>
                <w:lang w:val="ro-RO"/>
              </w:rPr>
            </w:pPr>
            <w:r w:rsidRPr="006A1E5F">
              <w:rPr>
                <w:lang w:val="ro-RO"/>
              </w:rPr>
              <w:t>set</w:t>
            </w:r>
          </w:p>
        </w:tc>
        <w:tc>
          <w:tcPr>
            <w:tcW w:w="4387" w:type="dxa"/>
            <w:gridSpan w:val="4"/>
            <w:tcBorders>
              <w:top w:val="nil"/>
              <w:left w:val="single" w:sz="4" w:space="0" w:color="auto"/>
              <w:bottom w:val="single" w:sz="4" w:space="0" w:color="auto"/>
              <w:right w:val="single" w:sz="4" w:space="0" w:color="auto"/>
            </w:tcBorders>
            <w:shd w:val="clear" w:color="auto" w:fill="auto"/>
            <w:vAlign w:val="center"/>
          </w:tcPr>
          <w:p w14:paraId="055E9B1D" w14:textId="5E948D63" w:rsidR="00FE4847" w:rsidRPr="00051F7C" w:rsidRDefault="00FE4847" w:rsidP="00FE4847">
            <w:pPr>
              <w:shd w:val="clear" w:color="auto" w:fill="FFFFFF" w:themeFill="background1"/>
              <w:rPr>
                <w:i/>
                <w:lang w:val="en-US"/>
              </w:rPr>
            </w:pPr>
            <w:r w:rsidRPr="000F3320">
              <w:rPr>
                <w:color w:val="000000"/>
                <w:lang w:val="en-US"/>
              </w:rPr>
              <w:t>set 6 x 4.5 ml. Reactivii să dispună de certificat, sau declaratia CE,  certificatul de compatibilitate a reactivilor cu analizorul Mindray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produse de acelaşi producător.</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715937" w14:textId="2F8930C3" w:rsidR="00FE4847" w:rsidRPr="000F3320" w:rsidRDefault="00FE4847" w:rsidP="00FE4847">
            <w:pPr>
              <w:shd w:val="clear" w:color="auto" w:fill="FFFFFF" w:themeFill="background1"/>
              <w:spacing w:before="120"/>
              <w:jc w:val="right"/>
              <w:rPr>
                <w:lang w:val="en-US"/>
              </w:rPr>
            </w:pPr>
          </w:p>
        </w:tc>
      </w:tr>
      <w:tr w:rsidR="00FE4847" w:rsidRPr="005D28AD" w14:paraId="4B04A8B4" w14:textId="77777777" w:rsidTr="000F3320">
        <w:trPr>
          <w:trHeight w:val="397"/>
        </w:trPr>
        <w:tc>
          <w:tcPr>
            <w:tcW w:w="9236" w:type="dxa"/>
            <w:gridSpan w:val="10"/>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43BCFF" w14:textId="3C9B4D9D" w:rsidR="00FE4847" w:rsidRPr="00051F7C" w:rsidRDefault="00FE4847" w:rsidP="00FE4847">
            <w:pPr>
              <w:shd w:val="clear" w:color="auto" w:fill="FFFFFF" w:themeFill="background1"/>
              <w:rPr>
                <w:i/>
                <w:lang w:val="en-US"/>
              </w:rPr>
            </w:pPr>
            <w:r w:rsidRPr="00051F7C">
              <w:rPr>
                <w:b/>
                <w:lang w:val="en-US"/>
              </w:rPr>
              <w:t xml:space="preserve">Total Lot </w:t>
            </w:r>
            <w:r>
              <w:rPr>
                <w:b/>
                <w:lang w:val="en-US"/>
              </w:rPr>
              <w:t>5</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B62DB7" w14:textId="66377CF4" w:rsidR="00FE4847" w:rsidRPr="00051F7C" w:rsidRDefault="00FE4847" w:rsidP="00FE4847">
            <w:pPr>
              <w:shd w:val="clear" w:color="auto" w:fill="FFFFFF" w:themeFill="background1"/>
              <w:spacing w:before="120"/>
              <w:jc w:val="right"/>
              <w:rPr>
                <w:b/>
                <w:lang w:val="en-US"/>
              </w:rPr>
            </w:pPr>
            <w:r>
              <w:rPr>
                <w:b/>
                <w:lang w:val="en-US"/>
              </w:rPr>
              <w:t>304 672,00</w:t>
            </w:r>
          </w:p>
        </w:tc>
      </w:tr>
      <w:tr w:rsidR="00FE4847" w:rsidRPr="00366E40" w14:paraId="133CD54C" w14:textId="77777777" w:rsidTr="008517E5">
        <w:trPr>
          <w:trHeight w:val="397"/>
        </w:trPr>
        <w:tc>
          <w:tcPr>
            <w:tcW w:w="10377" w:type="dxa"/>
            <w:gridSpan w:val="11"/>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573FF1" w14:textId="2EC91435" w:rsidR="00FE4847" w:rsidRPr="003D3A4F" w:rsidRDefault="00FE4847" w:rsidP="00FE4847">
            <w:pPr>
              <w:shd w:val="clear" w:color="auto" w:fill="FFFFFF" w:themeFill="background1"/>
              <w:rPr>
                <w:b/>
                <w:i/>
                <w:sz w:val="22"/>
                <w:szCs w:val="22"/>
                <w:lang w:val="en-US"/>
              </w:rPr>
            </w:pPr>
            <w:r w:rsidRPr="003D3A4F">
              <w:rPr>
                <w:b/>
                <w:i/>
                <w:sz w:val="22"/>
                <w:szCs w:val="22"/>
                <w:lang w:val="en-US"/>
              </w:rPr>
              <w:t xml:space="preserve">Lot 6  Reactive și piese de schimb pentru analizator hematologic </w:t>
            </w:r>
            <w:r>
              <w:rPr>
                <w:b/>
                <w:i/>
                <w:sz w:val="22"/>
                <w:szCs w:val="22"/>
                <w:lang w:val="en-US"/>
              </w:rPr>
              <w:t xml:space="preserve">  </w:t>
            </w:r>
            <w:r w:rsidRPr="003D3A4F">
              <w:rPr>
                <w:b/>
                <w:i/>
                <w:sz w:val="22"/>
                <w:szCs w:val="22"/>
                <w:lang w:val="en-US"/>
              </w:rPr>
              <w:t>Yumizen H500  - 2 buc,  (sistem închis)</w:t>
            </w:r>
          </w:p>
        </w:tc>
      </w:tr>
      <w:tr w:rsidR="00FE4847" w:rsidRPr="00366E40" w14:paraId="4C3B26CA"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CF88CC" w14:textId="4035A8CE" w:rsidR="00FE4847" w:rsidRPr="00051F7C" w:rsidRDefault="00FE4847" w:rsidP="00FE4847">
            <w:pPr>
              <w:shd w:val="clear" w:color="auto" w:fill="FFFFFF" w:themeFill="background1"/>
              <w:spacing w:before="120"/>
              <w:rPr>
                <w:lang w:val="ro-RO"/>
              </w:rPr>
            </w:pPr>
            <w:r w:rsidRPr="00051F7C">
              <w:rPr>
                <w:lang w:val="ro-RO"/>
              </w:rPr>
              <w:t>6.1</w:t>
            </w:r>
          </w:p>
        </w:tc>
        <w:tc>
          <w:tcPr>
            <w:tcW w:w="450" w:type="dxa"/>
            <w:vMerge w:val="restart"/>
            <w:tcBorders>
              <w:top w:val="single" w:sz="4" w:space="0" w:color="auto"/>
              <w:left w:val="single" w:sz="4" w:space="0" w:color="auto"/>
              <w:right w:val="single" w:sz="4" w:space="0" w:color="auto"/>
            </w:tcBorders>
            <w:shd w:val="clear" w:color="auto" w:fill="FFFFFF" w:themeFill="background1"/>
            <w:vAlign w:val="center"/>
          </w:tcPr>
          <w:p w14:paraId="77BFB8D2" w14:textId="73EF23A0" w:rsidR="00FE4847" w:rsidRPr="00051F7C" w:rsidRDefault="00FE4847" w:rsidP="00FE4847">
            <w:pPr>
              <w:shd w:val="clear" w:color="auto" w:fill="FFFFFF" w:themeFill="background1"/>
              <w:jc w:val="center"/>
            </w:pPr>
          </w:p>
        </w:tc>
        <w:tc>
          <w:tcPr>
            <w:tcW w:w="22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2251C5" w14:textId="77777777" w:rsidR="00FE4847" w:rsidRPr="00051F7C" w:rsidRDefault="00FE4847" w:rsidP="00FE4847">
            <w:pPr>
              <w:shd w:val="clear" w:color="auto" w:fill="FFFFFF" w:themeFill="background1"/>
              <w:spacing w:before="120"/>
              <w:jc w:val="both"/>
              <w:rPr>
                <w:lang w:val="ro-RO"/>
              </w:rPr>
            </w:pPr>
            <w:r w:rsidRPr="00051F7C">
              <w:rPr>
                <w:lang w:val="ro-RO"/>
              </w:rPr>
              <w:t>ABX Diluent pentru analizator Yumiyen 20 l</w:t>
            </w:r>
          </w:p>
        </w:tc>
        <w:tc>
          <w:tcPr>
            <w:tcW w:w="85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A7A13F" w14:textId="6EB0E0C4" w:rsidR="00FE4847" w:rsidRPr="00051F7C" w:rsidRDefault="00B166BB" w:rsidP="00FE4847">
            <w:pPr>
              <w:shd w:val="clear" w:color="auto" w:fill="FFFFFF" w:themeFill="background1"/>
              <w:spacing w:before="120"/>
              <w:jc w:val="center"/>
              <w:rPr>
                <w:lang w:val="ro-RO"/>
              </w:rPr>
            </w:pPr>
            <w:r>
              <w:rPr>
                <w:lang w:val="ro-RO"/>
              </w:rPr>
              <w:t>40</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E1CDF1" w14:textId="0AEE5D8B" w:rsidR="00FE4847" w:rsidRPr="00051F7C" w:rsidRDefault="00FE4847" w:rsidP="00FE4847">
            <w:pPr>
              <w:shd w:val="clear" w:color="auto" w:fill="FFFFFF" w:themeFill="background1"/>
              <w:spacing w:before="120"/>
              <w:jc w:val="center"/>
              <w:rPr>
                <w:lang w:val="ro-RO"/>
              </w:rPr>
            </w:pPr>
            <w:r>
              <w:rPr>
                <w:lang w:val="ro-RO"/>
              </w:rPr>
              <w:t>bid</w:t>
            </w:r>
          </w:p>
        </w:tc>
        <w:tc>
          <w:tcPr>
            <w:tcW w:w="4387"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A691A8" w14:textId="1E52F00F" w:rsidR="00FE4847" w:rsidRPr="00051F7C" w:rsidRDefault="00FE4847" w:rsidP="00FE4847">
            <w:pPr>
              <w:rPr>
                <w:color w:val="000000"/>
                <w:lang w:val="en-US"/>
              </w:rPr>
            </w:pPr>
            <w:r w:rsidRPr="00051F7C">
              <w:rPr>
                <w:color w:val="000000"/>
                <w:lang w:val="en-US"/>
              </w:rPr>
              <w:t xml:space="preserve">Reactiv pentru imprejmuire celulelor, pregatirea si diluarea probei pentru analiza. Cu actiune electrolitica ce asigura numararea celulelor prin impedanta si stopeaza reactia chimica </w:t>
            </w:r>
            <w:proofErr w:type="gramStart"/>
            <w:r w:rsidRPr="00051F7C">
              <w:rPr>
                <w:color w:val="000000"/>
                <w:lang w:val="en-US"/>
              </w:rPr>
              <w:t>a</w:t>
            </w:r>
            <w:proofErr w:type="gramEnd"/>
            <w:r w:rsidRPr="00051F7C">
              <w:rPr>
                <w:color w:val="000000"/>
                <w:lang w:val="en-US"/>
              </w:rPr>
              <w:t xml:space="preserve"> altor reactivi participanti la masurare.  Compozitie:</w:t>
            </w:r>
            <w:r w:rsidRPr="00051F7C">
              <w:rPr>
                <w:color w:val="000000"/>
                <w:lang w:val="en-US"/>
              </w:rPr>
              <w:br/>
              <w:t>- Tampon organic &lt; 5 %</w:t>
            </w:r>
            <w:r w:rsidRPr="00051F7C">
              <w:rPr>
                <w:color w:val="000000"/>
                <w:lang w:val="en-US"/>
              </w:rPr>
              <w:br/>
              <w:t>- Conservanti &lt; 0,1 %</w:t>
            </w:r>
            <w:r w:rsidRPr="00051F7C">
              <w:rPr>
                <w:color w:val="000000"/>
                <w:lang w:val="en-US"/>
              </w:rPr>
              <w:br/>
              <w:t>- Agenti tensiactivi &lt; 0.1 %</w:t>
            </w:r>
            <w:r w:rsidRPr="00051F7C">
              <w:rPr>
                <w:color w:val="000000"/>
                <w:lang w:val="en-US"/>
              </w:rPr>
              <w:br/>
              <w:t xml:space="preserve">Stabilitate dupa deschidere: - 6 luni la 18 - 25°C </w:t>
            </w:r>
            <w:r w:rsidRPr="00051F7C">
              <w:rPr>
                <w:color w:val="000000"/>
                <w:lang w:val="en-US"/>
              </w:rPr>
              <w:br/>
              <w:t xml:space="preserve">Prezentare: </w:t>
            </w:r>
            <w:r w:rsidRPr="00051F7C">
              <w:rPr>
                <w:color w:val="000000"/>
                <w:lang w:val="en-US"/>
              </w:rPr>
              <w:br/>
              <w:t>Solutie apoasa limpede si necolorata la bidon de 20 L/kit</w:t>
            </w:r>
            <w:r w:rsidRPr="00051F7C">
              <w:rPr>
                <w:color w:val="000000"/>
                <w:lang w:val="en-US"/>
              </w:rPr>
              <w:br/>
              <w:t xml:space="preserve">Termen de valabilitate:pana la data inscrisa pe eticheta  </w:t>
            </w:r>
          </w:p>
        </w:tc>
        <w:tc>
          <w:tcPr>
            <w:tcW w:w="1141" w:type="dxa"/>
            <w:tcBorders>
              <w:top w:val="nil"/>
              <w:left w:val="single" w:sz="4" w:space="0" w:color="auto"/>
              <w:bottom w:val="single" w:sz="4" w:space="0" w:color="auto"/>
              <w:right w:val="single" w:sz="4" w:space="0" w:color="auto"/>
            </w:tcBorders>
            <w:shd w:val="clear" w:color="auto" w:fill="FFFFFF" w:themeFill="background1"/>
            <w:vAlign w:val="center"/>
          </w:tcPr>
          <w:p w14:paraId="7B2EC4A7" w14:textId="4E49387A" w:rsidR="00FE4847" w:rsidRPr="00051F7C" w:rsidRDefault="00FE4847" w:rsidP="00FE4847">
            <w:pPr>
              <w:shd w:val="clear" w:color="auto" w:fill="FFFFFF" w:themeFill="background1"/>
              <w:spacing w:before="120"/>
              <w:jc w:val="right"/>
              <w:rPr>
                <w:lang w:val="ro-MD"/>
              </w:rPr>
            </w:pPr>
          </w:p>
        </w:tc>
      </w:tr>
      <w:tr w:rsidR="00FE4847" w:rsidRPr="00366E40" w14:paraId="099377D2"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4BF16C" w14:textId="5EBD2AD7" w:rsidR="00FE4847" w:rsidRPr="00051F7C" w:rsidRDefault="00FE4847" w:rsidP="00FE4847">
            <w:pPr>
              <w:shd w:val="clear" w:color="auto" w:fill="FFFFFF" w:themeFill="background1"/>
              <w:spacing w:before="120"/>
              <w:rPr>
                <w:lang w:val="ro-RO"/>
              </w:rPr>
            </w:pPr>
            <w:r w:rsidRPr="00051F7C">
              <w:rPr>
                <w:lang w:val="ro-RO"/>
              </w:rPr>
              <w:t>6.2</w:t>
            </w:r>
          </w:p>
        </w:tc>
        <w:tc>
          <w:tcPr>
            <w:tcW w:w="450" w:type="dxa"/>
            <w:vMerge/>
            <w:tcBorders>
              <w:left w:val="single" w:sz="4" w:space="0" w:color="auto"/>
              <w:right w:val="single" w:sz="4" w:space="0" w:color="auto"/>
            </w:tcBorders>
            <w:shd w:val="clear" w:color="auto" w:fill="FFFFFF" w:themeFill="background1"/>
            <w:vAlign w:val="center"/>
          </w:tcPr>
          <w:p w14:paraId="40796E23" w14:textId="1C146848" w:rsidR="00FE4847" w:rsidRPr="00051F7C" w:rsidRDefault="00FE4847" w:rsidP="00FE4847">
            <w:pPr>
              <w:shd w:val="clear" w:color="auto" w:fill="FFFFFF" w:themeFill="background1"/>
              <w:jc w:val="center"/>
            </w:pPr>
          </w:p>
        </w:tc>
        <w:tc>
          <w:tcPr>
            <w:tcW w:w="22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830D82" w14:textId="40478C66" w:rsidR="00FE4847" w:rsidRPr="00051F7C" w:rsidRDefault="00FE4847" w:rsidP="00FE4847">
            <w:pPr>
              <w:shd w:val="clear" w:color="auto" w:fill="FFFFFF" w:themeFill="background1"/>
              <w:spacing w:before="120"/>
              <w:jc w:val="both"/>
              <w:rPr>
                <w:lang w:val="ro-RO"/>
              </w:rPr>
            </w:pPr>
            <w:r w:rsidRPr="00051F7C">
              <w:rPr>
                <w:lang w:val="ro-RO"/>
              </w:rPr>
              <w:t>Whitediff pentru analizator Yumiyen 1.0 L</w:t>
            </w:r>
          </w:p>
        </w:tc>
        <w:tc>
          <w:tcPr>
            <w:tcW w:w="85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A9F111" w14:textId="1CE048DC" w:rsidR="00FE4847" w:rsidRPr="00051F7C" w:rsidRDefault="00FE4847" w:rsidP="00FE4847">
            <w:pPr>
              <w:shd w:val="clear" w:color="auto" w:fill="FFFFFF" w:themeFill="background1"/>
              <w:spacing w:before="120"/>
              <w:jc w:val="center"/>
              <w:rPr>
                <w:lang w:val="ro-RO"/>
              </w:rPr>
            </w:pPr>
            <w:r w:rsidRPr="00051F7C">
              <w:rPr>
                <w:lang w:val="ro-RO"/>
              </w:rPr>
              <w:t>62</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9205E5" w14:textId="6134C968" w:rsidR="00FE4847" w:rsidRPr="00051F7C" w:rsidRDefault="00FE4847" w:rsidP="00FE4847">
            <w:pPr>
              <w:shd w:val="clear" w:color="auto" w:fill="FFFFFF" w:themeFill="background1"/>
              <w:spacing w:before="120"/>
              <w:jc w:val="center"/>
              <w:rPr>
                <w:lang w:val="ro-RO"/>
              </w:rPr>
            </w:pPr>
            <w:r>
              <w:rPr>
                <w:lang w:val="ro-RO"/>
              </w:rPr>
              <w:t>litre</w:t>
            </w:r>
          </w:p>
        </w:tc>
        <w:tc>
          <w:tcPr>
            <w:tcW w:w="4387"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F9119B" w14:textId="66E86D41" w:rsidR="00FE4847" w:rsidRPr="00051F7C" w:rsidRDefault="00FE4847" w:rsidP="00FE4847">
            <w:pPr>
              <w:rPr>
                <w:color w:val="000000"/>
                <w:lang w:val="en-US"/>
              </w:rPr>
            </w:pPr>
            <w:r w:rsidRPr="00051F7C">
              <w:rPr>
                <w:color w:val="000000"/>
                <w:lang w:val="en-US"/>
              </w:rPr>
              <w:t xml:space="preserve">Reactiv pentru imprejmuire celulelor, pregatirea si diluarea probei pentru analiza. Cu actiune electrolitica ce asigura numararea celulelor prin impedanta si stopeaza reactia chimica </w:t>
            </w:r>
            <w:proofErr w:type="gramStart"/>
            <w:r w:rsidRPr="00051F7C">
              <w:rPr>
                <w:color w:val="000000"/>
                <w:lang w:val="en-US"/>
              </w:rPr>
              <w:t>a</w:t>
            </w:r>
            <w:proofErr w:type="gramEnd"/>
            <w:r w:rsidRPr="00051F7C">
              <w:rPr>
                <w:color w:val="000000"/>
                <w:lang w:val="en-US"/>
              </w:rPr>
              <w:t xml:space="preserve"> altor reactivi participanti la masurare.  Compozitie:</w:t>
            </w:r>
            <w:r w:rsidRPr="00051F7C">
              <w:rPr>
                <w:color w:val="000000"/>
                <w:lang w:val="en-US"/>
              </w:rPr>
              <w:br/>
              <w:t>- Tampon organic &lt; 5 %</w:t>
            </w:r>
            <w:r w:rsidRPr="00051F7C">
              <w:rPr>
                <w:color w:val="000000"/>
                <w:lang w:val="en-US"/>
              </w:rPr>
              <w:br/>
            </w:r>
            <w:r w:rsidRPr="00051F7C">
              <w:rPr>
                <w:color w:val="000000"/>
                <w:lang w:val="en-US"/>
              </w:rPr>
              <w:lastRenderedPageBreak/>
              <w:t>- Conservanti &lt; 0,1 %</w:t>
            </w:r>
            <w:r w:rsidRPr="00051F7C">
              <w:rPr>
                <w:color w:val="000000"/>
                <w:lang w:val="en-US"/>
              </w:rPr>
              <w:br/>
              <w:t>- Agenti tensiactivi &lt; 0.1 %</w:t>
            </w:r>
            <w:r w:rsidRPr="00051F7C">
              <w:rPr>
                <w:color w:val="000000"/>
                <w:lang w:val="en-US"/>
              </w:rPr>
              <w:br/>
              <w:t xml:space="preserve">Stabilitate dupa deschidere: - 6 luni la 18 - 25°C </w:t>
            </w:r>
            <w:r w:rsidRPr="00051F7C">
              <w:rPr>
                <w:color w:val="000000"/>
                <w:lang w:val="en-US"/>
              </w:rPr>
              <w:br/>
              <w:t xml:space="preserve">Termen de valabilitate:pana la data inscrisa pe eticheta  </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256B54" w14:textId="6A087031" w:rsidR="00FE4847" w:rsidRPr="00051F7C" w:rsidRDefault="00FE4847" w:rsidP="00FE4847">
            <w:pPr>
              <w:shd w:val="clear" w:color="auto" w:fill="FFFFFF" w:themeFill="background1"/>
              <w:spacing w:before="120"/>
              <w:jc w:val="right"/>
              <w:rPr>
                <w:lang w:val="ro-MD"/>
              </w:rPr>
            </w:pPr>
          </w:p>
        </w:tc>
      </w:tr>
      <w:tr w:rsidR="00FE4847" w:rsidRPr="00366E40" w14:paraId="1A18624C"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6861F7" w14:textId="394DC8D2" w:rsidR="00FE4847" w:rsidRPr="00051F7C" w:rsidRDefault="00FE4847" w:rsidP="00FE4847">
            <w:pPr>
              <w:shd w:val="clear" w:color="auto" w:fill="FFFFFF" w:themeFill="background1"/>
              <w:spacing w:before="120"/>
              <w:rPr>
                <w:lang w:val="ro-RO"/>
              </w:rPr>
            </w:pPr>
            <w:r w:rsidRPr="00051F7C">
              <w:rPr>
                <w:lang w:val="ro-RO"/>
              </w:rPr>
              <w:t>6.3</w:t>
            </w:r>
          </w:p>
        </w:tc>
        <w:tc>
          <w:tcPr>
            <w:tcW w:w="450" w:type="dxa"/>
            <w:vMerge/>
            <w:tcBorders>
              <w:left w:val="single" w:sz="4" w:space="0" w:color="auto"/>
              <w:right w:val="single" w:sz="4" w:space="0" w:color="auto"/>
            </w:tcBorders>
            <w:shd w:val="clear" w:color="auto" w:fill="FFFFFF" w:themeFill="background1"/>
            <w:vAlign w:val="center"/>
          </w:tcPr>
          <w:p w14:paraId="34834727" w14:textId="55F14DE0" w:rsidR="00FE4847" w:rsidRPr="00051F7C" w:rsidRDefault="00FE4847" w:rsidP="00FE4847">
            <w:pPr>
              <w:shd w:val="clear" w:color="auto" w:fill="FFFFFF" w:themeFill="background1"/>
              <w:jc w:val="center"/>
            </w:pPr>
          </w:p>
        </w:tc>
        <w:tc>
          <w:tcPr>
            <w:tcW w:w="22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4D77EA" w14:textId="77777777" w:rsidR="00FE4847" w:rsidRPr="00051F7C" w:rsidRDefault="00FE4847" w:rsidP="00FE4847">
            <w:pPr>
              <w:shd w:val="clear" w:color="auto" w:fill="FFFFFF" w:themeFill="background1"/>
              <w:spacing w:before="120"/>
              <w:jc w:val="both"/>
              <w:rPr>
                <w:lang w:val="ro-RO"/>
              </w:rPr>
            </w:pPr>
            <w:r w:rsidRPr="00051F7C">
              <w:rPr>
                <w:lang w:val="ro-RO"/>
              </w:rPr>
              <w:t>Cleaner pentru Yumizen 1.0 L</w:t>
            </w:r>
          </w:p>
        </w:tc>
        <w:tc>
          <w:tcPr>
            <w:tcW w:w="85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FE1031" w14:textId="23A15E72" w:rsidR="00FE4847" w:rsidRPr="00051F7C" w:rsidRDefault="00B166BB" w:rsidP="00FE4847">
            <w:pPr>
              <w:shd w:val="clear" w:color="auto" w:fill="FFFFFF" w:themeFill="background1"/>
              <w:spacing w:before="120"/>
              <w:rPr>
                <w:lang w:val="ro-RO"/>
              </w:rPr>
            </w:pPr>
            <w:r>
              <w:rPr>
                <w:lang w:val="ro-RO"/>
              </w:rPr>
              <w:t>12</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C00CE2" w14:textId="70ACB3B4" w:rsidR="00FE4847" w:rsidRPr="00051F7C" w:rsidRDefault="00FE4847" w:rsidP="00FE4847">
            <w:pPr>
              <w:shd w:val="clear" w:color="auto" w:fill="FFFFFF" w:themeFill="background1"/>
              <w:spacing w:before="120"/>
              <w:jc w:val="center"/>
              <w:rPr>
                <w:lang w:val="ro-RO"/>
              </w:rPr>
            </w:pPr>
            <w:r>
              <w:rPr>
                <w:lang w:val="ro-RO"/>
              </w:rPr>
              <w:t>litre</w:t>
            </w:r>
          </w:p>
        </w:tc>
        <w:tc>
          <w:tcPr>
            <w:tcW w:w="4387"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BAEED9" w14:textId="45148D26" w:rsidR="00FE4847" w:rsidRPr="00051F7C" w:rsidRDefault="00FE4847" w:rsidP="00FE4847">
            <w:pPr>
              <w:rPr>
                <w:color w:val="000000"/>
                <w:lang w:val="en-US"/>
              </w:rPr>
            </w:pPr>
            <w:r w:rsidRPr="00051F7C">
              <w:rPr>
                <w:color w:val="000000"/>
                <w:lang w:val="en-US"/>
              </w:rPr>
              <w:t>Reactiv pentru curatarea analizorului dupa fiecare masurare, elimina reziduurile si proteinele depuse pe camerele de masurare si aperturi. Previne blocarea tubulaturii. Compozitie:</w:t>
            </w:r>
            <w:r w:rsidRPr="00051F7C">
              <w:rPr>
                <w:color w:val="000000"/>
                <w:lang w:val="en-US"/>
              </w:rPr>
              <w:br/>
              <w:t>- Tampon organic &lt; 5 %</w:t>
            </w:r>
            <w:r w:rsidRPr="00051F7C">
              <w:rPr>
                <w:color w:val="000000"/>
                <w:lang w:val="en-US"/>
              </w:rPr>
              <w:br/>
              <w:t>- Enzima proteolitica &lt; 1 %</w:t>
            </w:r>
            <w:r w:rsidRPr="00051F7C">
              <w:rPr>
                <w:color w:val="000000"/>
                <w:lang w:val="en-US"/>
              </w:rPr>
              <w:br/>
              <w:t>- Conservanti &lt; 1 %</w:t>
            </w:r>
            <w:r w:rsidRPr="00051F7C">
              <w:rPr>
                <w:color w:val="000000"/>
                <w:lang w:val="en-US"/>
              </w:rPr>
              <w:br/>
              <w:t xml:space="preserve">Stabilitate dupa deschidere: - 3 luni la 18 - 25°C </w:t>
            </w:r>
            <w:r w:rsidRPr="00051F7C">
              <w:rPr>
                <w:color w:val="000000"/>
                <w:lang w:val="en-US"/>
              </w:rPr>
              <w:br/>
              <w:t xml:space="preserve">Prezentare: </w:t>
            </w:r>
            <w:r w:rsidRPr="00051F7C">
              <w:rPr>
                <w:color w:val="000000"/>
                <w:lang w:val="en-US"/>
              </w:rPr>
              <w:br/>
              <w:t>Solutie apoasa limpede si slab glabena, la bidon de 1 L/kit</w:t>
            </w:r>
            <w:r w:rsidRPr="00051F7C">
              <w:rPr>
                <w:color w:val="000000"/>
                <w:lang w:val="en-US"/>
              </w:rPr>
              <w:br/>
              <w:t>Termen de valabilitate: pana la data inscrisa pe eticheta</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69F63D" w14:textId="60C4F9C4" w:rsidR="00FE4847" w:rsidRPr="00051F7C" w:rsidRDefault="00FE4847" w:rsidP="00FE4847">
            <w:pPr>
              <w:shd w:val="clear" w:color="auto" w:fill="FFFFFF" w:themeFill="background1"/>
              <w:spacing w:before="120"/>
              <w:jc w:val="right"/>
              <w:rPr>
                <w:lang w:val="ro-MD"/>
              </w:rPr>
            </w:pPr>
          </w:p>
        </w:tc>
      </w:tr>
      <w:tr w:rsidR="00FE4847" w:rsidRPr="00366E40" w14:paraId="5F780771"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7FB2CF" w14:textId="32A2F0EC" w:rsidR="00FE4847" w:rsidRPr="00051F7C" w:rsidRDefault="00FE4847" w:rsidP="00FE4847">
            <w:pPr>
              <w:shd w:val="clear" w:color="auto" w:fill="FFFFFF" w:themeFill="background1"/>
              <w:spacing w:before="120"/>
              <w:rPr>
                <w:lang w:val="ro-RO"/>
              </w:rPr>
            </w:pPr>
            <w:r w:rsidRPr="00051F7C">
              <w:rPr>
                <w:lang w:val="ro-RO"/>
              </w:rPr>
              <w:t>6.4</w:t>
            </w:r>
          </w:p>
        </w:tc>
        <w:tc>
          <w:tcPr>
            <w:tcW w:w="450" w:type="dxa"/>
            <w:vMerge/>
            <w:tcBorders>
              <w:left w:val="single" w:sz="4" w:space="0" w:color="auto"/>
              <w:bottom w:val="single" w:sz="4" w:space="0" w:color="auto"/>
              <w:right w:val="single" w:sz="4" w:space="0" w:color="auto"/>
            </w:tcBorders>
            <w:shd w:val="clear" w:color="auto" w:fill="FFFFFF" w:themeFill="background1"/>
            <w:vAlign w:val="center"/>
          </w:tcPr>
          <w:p w14:paraId="21FB87B1" w14:textId="25455B4D" w:rsidR="00FE4847" w:rsidRPr="00051F7C" w:rsidRDefault="00FE4847" w:rsidP="00FE4847">
            <w:pPr>
              <w:shd w:val="clear" w:color="auto" w:fill="FFFFFF" w:themeFill="background1"/>
              <w:jc w:val="center"/>
            </w:pPr>
          </w:p>
        </w:tc>
        <w:tc>
          <w:tcPr>
            <w:tcW w:w="22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9158A2" w14:textId="77777777" w:rsidR="00FE4847" w:rsidRPr="00051F7C" w:rsidRDefault="00FE4847" w:rsidP="00FE4847">
            <w:pPr>
              <w:shd w:val="clear" w:color="auto" w:fill="FFFFFF" w:themeFill="background1"/>
              <w:spacing w:before="120"/>
              <w:jc w:val="both"/>
              <w:rPr>
                <w:lang w:val="ro-RO"/>
              </w:rPr>
            </w:pPr>
            <w:r w:rsidRPr="00051F7C">
              <w:rPr>
                <w:lang w:val="ro-RO"/>
              </w:rPr>
              <w:t>Minoclair pentru Yumizen 0.5 L</w:t>
            </w:r>
          </w:p>
        </w:tc>
        <w:tc>
          <w:tcPr>
            <w:tcW w:w="85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0215B1" w14:textId="68CBB8E5" w:rsidR="00FE4847" w:rsidRPr="00051F7C" w:rsidRDefault="00B166BB" w:rsidP="00B166BB">
            <w:pPr>
              <w:shd w:val="clear" w:color="auto" w:fill="FFFFFF" w:themeFill="background1"/>
              <w:spacing w:before="120"/>
              <w:jc w:val="center"/>
              <w:rPr>
                <w:lang w:val="ro-RO"/>
              </w:rPr>
            </w:pPr>
            <w:r>
              <w:rPr>
                <w:lang w:val="ro-RO"/>
              </w:rPr>
              <w:t>3</w:t>
            </w:r>
            <w:r w:rsidR="00FE4847" w:rsidRPr="00051F7C">
              <w:rPr>
                <w:lang w:val="ro-RO"/>
              </w:rPr>
              <w:t xml:space="preserve"> (</w:t>
            </w:r>
            <w:r>
              <w:rPr>
                <w:lang w:val="ro-RO"/>
              </w:rPr>
              <w:t>1,5</w:t>
            </w:r>
            <w:r w:rsidR="00FE4847" w:rsidRPr="00051F7C">
              <w:rPr>
                <w:lang w:val="ro-RO"/>
              </w:rPr>
              <w:t xml:space="preserve"> litre)</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071526" w14:textId="6C085CD8" w:rsidR="00FE4847" w:rsidRPr="00051F7C" w:rsidRDefault="00FE4847" w:rsidP="00FE4847">
            <w:pPr>
              <w:shd w:val="clear" w:color="auto" w:fill="FFFFFF" w:themeFill="background1"/>
              <w:spacing w:before="120"/>
              <w:jc w:val="center"/>
              <w:rPr>
                <w:lang w:val="ro-RO"/>
              </w:rPr>
            </w:pPr>
            <w:r>
              <w:rPr>
                <w:lang w:val="ro-RO"/>
              </w:rPr>
              <w:t>bid</w:t>
            </w:r>
          </w:p>
        </w:tc>
        <w:tc>
          <w:tcPr>
            <w:tcW w:w="4387"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C31139" w14:textId="0512C125" w:rsidR="00FE4847" w:rsidRPr="00051F7C" w:rsidRDefault="00FE4847" w:rsidP="00FE4847">
            <w:pPr>
              <w:rPr>
                <w:color w:val="000000"/>
                <w:lang w:val="en-US"/>
              </w:rPr>
            </w:pPr>
            <w:r w:rsidRPr="00051F7C">
              <w:rPr>
                <w:color w:val="000000"/>
                <w:lang w:val="en-US"/>
              </w:rPr>
              <w:t>Reactiv pentru  intretinerea periodica a analizorului Compozitie:</w:t>
            </w:r>
            <w:r w:rsidRPr="00051F7C">
              <w:rPr>
                <w:color w:val="000000"/>
                <w:lang w:val="en-US"/>
              </w:rPr>
              <w:br/>
              <w:t>- Agent chimic de curatare &lt; 5 %</w:t>
            </w:r>
            <w:r w:rsidRPr="00051F7C">
              <w:rPr>
                <w:color w:val="000000"/>
                <w:lang w:val="en-US"/>
              </w:rPr>
              <w:br/>
              <w:t>- Conservanti &lt; 1 %</w:t>
            </w:r>
            <w:r w:rsidRPr="00051F7C">
              <w:rPr>
                <w:color w:val="000000"/>
                <w:lang w:val="en-US"/>
              </w:rPr>
              <w:br/>
              <w:t>Stabilitate dupa deschidere:</w:t>
            </w:r>
            <w:r w:rsidRPr="00051F7C">
              <w:rPr>
                <w:color w:val="000000"/>
                <w:lang w:val="en-US"/>
              </w:rPr>
              <w:br/>
              <w:t xml:space="preserve">- 6 luni la 18 - 25°C </w:t>
            </w:r>
            <w:r w:rsidRPr="00051F7C">
              <w:rPr>
                <w:color w:val="000000"/>
                <w:lang w:val="en-US"/>
              </w:rPr>
              <w:br/>
              <w:t>Prezentare: Solutie apoasa limpede si culoare galben pal, cu miros de inalbitor, la bidon de 0.5 L/kit    Termen de valabilitate: pana la data inscrisa pe eticheta</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7876F3" w14:textId="7FAEB89A" w:rsidR="00FE4847" w:rsidRPr="00051F7C" w:rsidRDefault="00FE4847" w:rsidP="00FE4847">
            <w:pPr>
              <w:shd w:val="clear" w:color="auto" w:fill="FFFFFF" w:themeFill="background1"/>
              <w:spacing w:before="120"/>
              <w:jc w:val="right"/>
              <w:rPr>
                <w:lang w:val="ro-MD"/>
              </w:rPr>
            </w:pPr>
          </w:p>
        </w:tc>
      </w:tr>
      <w:tr w:rsidR="00FE4847" w:rsidRPr="00366E40" w14:paraId="64F1791B"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C2589D" w14:textId="7EFFBFE5" w:rsidR="00FE4847" w:rsidRPr="00051F7C" w:rsidRDefault="00FE4847" w:rsidP="00FE4847">
            <w:pPr>
              <w:shd w:val="clear" w:color="auto" w:fill="FFFFFF" w:themeFill="background1"/>
              <w:spacing w:before="120"/>
              <w:rPr>
                <w:lang w:val="ro-RO"/>
              </w:rPr>
            </w:pPr>
            <w:r w:rsidRPr="00051F7C">
              <w:rPr>
                <w:lang w:val="ro-RO"/>
              </w:rPr>
              <w:t>6.5</w:t>
            </w:r>
          </w:p>
        </w:tc>
        <w:tc>
          <w:tcPr>
            <w:tcW w:w="450" w:type="dxa"/>
            <w:vMerge w:val="restart"/>
            <w:tcBorders>
              <w:left w:val="single" w:sz="4" w:space="0" w:color="auto"/>
              <w:right w:val="single" w:sz="4" w:space="0" w:color="auto"/>
            </w:tcBorders>
            <w:shd w:val="clear" w:color="auto" w:fill="FFFFFF" w:themeFill="background1"/>
          </w:tcPr>
          <w:p w14:paraId="2CCE3B5B" w14:textId="70CC530A" w:rsidR="00FE4847" w:rsidRPr="00051F7C" w:rsidRDefault="00FE4847" w:rsidP="00FE4847">
            <w:pPr>
              <w:shd w:val="clear" w:color="auto" w:fill="FFFFFF" w:themeFill="background1"/>
              <w:jc w:val="center"/>
              <w:rPr>
                <w:lang w:val="en-US"/>
              </w:rPr>
            </w:pPr>
          </w:p>
        </w:tc>
        <w:tc>
          <w:tcPr>
            <w:tcW w:w="22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C7CDFF" w14:textId="4D3D187C" w:rsidR="00FE4847" w:rsidRPr="00051F7C" w:rsidRDefault="00FE4847" w:rsidP="00FE4847">
            <w:pPr>
              <w:shd w:val="clear" w:color="auto" w:fill="FFFFFF" w:themeFill="background1"/>
              <w:jc w:val="both"/>
              <w:rPr>
                <w:lang w:val="ro-RO"/>
              </w:rPr>
            </w:pPr>
            <w:r w:rsidRPr="00051F7C">
              <w:rPr>
                <w:lang w:val="ro-RO"/>
              </w:rPr>
              <w:t>QC Difftrol (QC Difftrol nivel H)</w:t>
            </w:r>
          </w:p>
        </w:tc>
        <w:tc>
          <w:tcPr>
            <w:tcW w:w="85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36BBD4" w14:textId="1ED861BB" w:rsidR="00FE4847" w:rsidRPr="00051F7C" w:rsidRDefault="00B166BB" w:rsidP="00FE4847">
            <w:pPr>
              <w:shd w:val="clear" w:color="auto" w:fill="FFFFFF" w:themeFill="background1"/>
              <w:jc w:val="center"/>
              <w:rPr>
                <w:lang w:val="ro-RO"/>
              </w:rPr>
            </w:pPr>
            <w:r>
              <w:rPr>
                <w:lang w:val="ro-RO"/>
              </w:rPr>
              <w:t>12</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D0882A" w14:textId="75015C6F" w:rsidR="00FE4847" w:rsidRPr="00051F7C" w:rsidRDefault="00B166BB" w:rsidP="00B166BB">
            <w:pPr>
              <w:shd w:val="clear" w:color="auto" w:fill="FFFFFF" w:themeFill="background1"/>
              <w:jc w:val="center"/>
              <w:rPr>
                <w:lang w:val="ro-RO"/>
              </w:rPr>
            </w:pPr>
            <w:r>
              <w:rPr>
                <w:lang w:val="ro-RO"/>
              </w:rPr>
              <w:t>bid</w:t>
            </w:r>
          </w:p>
        </w:tc>
        <w:tc>
          <w:tcPr>
            <w:tcW w:w="4387"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B82BE7" w14:textId="0C2DEFB2" w:rsidR="00FE4847" w:rsidRPr="00051F7C" w:rsidRDefault="00FE4847" w:rsidP="00B166BB">
            <w:pPr>
              <w:rPr>
                <w:color w:val="000000"/>
                <w:lang w:val="en-US"/>
              </w:rPr>
            </w:pPr>
            <w:r w:rsidRPr="00051F7C">
              <w:rPr>
                <w:color w:val="000000"/>
                <w:lang w:val="en-US"/>
              </w:rPr>
              <w:t>1 kit conține nivel</w:t>
            </w:r>
            <w:r w:rsidRPr="00051F7C">
              <w:rPr>
                <w:color w:val="000000"/>
                <w:lang w:val="en-US"/>
              </w:rPr>
              <w:br/>
              <w:t>High – 2 eprubete</w:t>
            </w:r>
            <w:r w:rsidRPr="00051F7C">
              <w:rPr>
                <w:color w:val="000000"/>
                <w:lang w:val="en-US"/>
              </w:rPr>
              <w:br/>
              <w:t>Unitate de măsură –kit, Impachetare 2x3 ml Compozitie</w:t>
            </w:r>
            <w:proofErr w:type="gramStart"/>
            <w:r w:rsidRPr="00051F7C">
              <w:rPr>
                <w:color w:val="000000"/>
                <w:lang w:val="en-US"/>
              </w:rPr>
              <w:t>:</w:t>
            </w:r>
            <w:proofErr w:type="gramEnd"/>
            <w:r w:rsidRPr="00051F7C">
              <w:rPr>
                <w:color w:val="000000"/>
                <w:lang w:val="en-US"/>
              </w:rPr>
              <w:br/>
              <w:t>- Leucocite de mamifere, eritrocite si trombocite suspendate intr-un lichid similar cu plasma.</w:t>
            </w:r>
            <w:r w:rsidRPr="00051F7C">
              <w:rPr>
                <w:color w:val="000000"/>
                <w:lang w:val="en-US"/>
              </w:rPr>
              <w:br/>
              <w:t xml:space="preserve">Stabilitate dupa deschidere: - 16 zile la 2 - 8°C </w:t>
            </w:r>
            <w:r w:rsidRPr="00051F7C">
              <w:rPr>
                <w:color w:val="000000"/>
                <w:lang w:val="en-US"/>
              </w:rPr>
              <w:br/>
              <w:t xml:space="preserve">Prezentare: </w:t>
            </w:r>
            <w:r w:rsidRPr="00051F7C">
              <w:rPr>
                <w:color w:val="000000"/>
                <w:lang w:val="en-US"/>
              </w:rPr>
              <w:br/>
              <w:t>Suspensie similara cu o proba de sange proaspat, 2 flacoane/kit</w:t>
            </w:r>
          </w:p>
          <w:p w14:paraId="061A3FF1" w14:textId="795940E4" w:rsidR="00FE4847" w:rsidRPr="00051F7C" w:rsidRDefault="00FE4847" w:rsidP="00B166BB">
            <w:pPr>
              <w:rPr>
                <w:color w:val="000000"/>
                <w:lang w:val="en-US"/>
              </w:rPr>
            </w:pPr>
            <w:r w:rsidRPr="00051F7C">
              <w:rPr>
                <w:color w:val="000000"/>
                <w:lang w:val="en-US"/>
              </w:rPr>
              <w:t>Hight – 2 eprubete (2x3 ml)</w:t>
            </w:r>
            <w:r w:rsidR="00B166BB" w:rsidRPr="00051F7C">
              <w:rPr>
                <w:color w:val="000000"/>
                <w:lang w:val="en-US"/>
              </w:rPr>
              <w:t xml:space="preserve"> </w:t>
            </w:r>
            <w:r w:rsidRPr="00051F7C">
              <w:rPr>
                <w:color w:val="000000"/>
                <w:lang w:val="en-US"/>
              </w:rPr>
              <w:t>Termen de valabilitate: pana la data inscrisa pe eticheta</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13A6C4" w14:textId="6CECFB6E" w:rsidR="00FE4847" w:rsidRPr="00051F7C" w:rsidRDefault="00FE4847" w:rsidP="00FE4847">
            <w:pPr>
              <w:shd w:val="clear" w:color="auto" w:fill="FFFFFF" w:themeFill="background1"/>
              <w:spacing w:before="120"/>
              <w:jc w:val="right"/>
              <w:rPr>
                <w:lang w:val="ro-MD"/>
              </w:rPr>
            </w:pPr>
          </w:p>
        </w:tc>
      </w:tr>
      <w:tr w:rsidR="00B166BB" w:rsidRPr="00B166BB" w14:paraId="4C672AFC" w14:textId="77777777" w:rsidTr="0037438D">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AD9D54" w14:textId="5E22D79C" w:rsidR="00B166BB" w:rsidRPr="00051F7C" w:rsidRDefault="00B166BB" w:rsidP="00B166BB">
            <w:pPr>
              <w:shd w:val="clear" w:color="auto" w:fill="FFFFFF" w:themeFill="background1"/>
              <w:spacing w:before="120"/>
              <w:rPr>
                <w:lang w:val="ro-RO"/>
              </w:rPr>
            </w:pPr>
            <w:r>
              <w:rPr>
                <w:lang w:val="ro-RO"/>
              </w:rPr>
              <w:t>6.6</w:t>
            </w:r>
          </w:p>
        </w:tc>
        <w:tc>
          <w:tcPr>
            <w:tcW w:w="450" w:type="dxa"/>
            <w:vMerge/>
            <w:tcBorders>
              <w:left w:val="single" w:sz="4" w:space="0" w:color="auto"/>
              <w:right w:val="single" w:sz="4" w:space="0" w:color="auto"/>
            </w:tcBorders>
            <w:shd w:val="clear" w:color="auto" w:fill="FFFFFF" w:themeFill="background1"/>
          </w:tcPr>
          <w:p w14:paraId="32797D8D" w14:textId="699A9E11" w:rsidR="00B166BB" w:rsidRPr="00051F7C" w:rsidRDefault="00B166BB" w:rsidP="00B166BB">
            <w:pPr>
              <w:shd w:val="clear" w:color="auto" w:fill="FFFFFF" w:themeFill="background1"/>
              <w:jc w:val="center"/>
              <w:rPr>
                <w:bCs/>
              </w:rPr>
            </w:pPr>
          </w:p>
        </w:tc>
        <w:tc>
          <w:tcPr>
            <w:tcW w:w="2295" w:type="dxa"/>
            <w:tcBorders>
              <w:top w:val="single" w:sz="4" w:space="0" w:color="auto"/>
              <w:left w:val="single" w:sz="4" w:space="0" w:color="auto"/>
              <w:bottom w:val="single" w:sz="4" w:space="0" w:color="auto"/>
              <w:right w:val="single" w:sz="4" w:space="0" w:color="auto"/>
            </w:tcBorders>
            <w:shd w:val="clear" w:color="auto" w:fill="auto"/>
          </w:tcPr>
          <w:p w14:paraId="79D2627C" w14:textId="51290FFA" w:rsidR="00B166BB" w:rsidRPr="00051F7C" w:rsidRDefault="00B166BB" w:rsidP="00B166BB">
            <w:pPr>
              <w:shd w:val="clear" w:color="auto" w:fill="FFFFFF" w:themeFill="background1"/>
              <w:jc w:val="both"/>
              <w:rPr>
                <w:lang w:val="ro-RO"/>
              </w:rPr>
            </w:pPr>
            <w:r w:rsidRPr="00D07CE0">
              <w:rPr>
                <w:lang w:val="ro-RO"/>
              </w:rPr>
              <w:t xml:space="preserve">QC Difftrol (QC Difftrol nivel </w:t>
            </w:r>
            <w:r>
              <w:rPr>
                <w:lang w:val="ro-RO"/>
              </w:rPr>
              <w:t>N</w:t>
            </w:r>
            <w:r w:rsidRPr="00D07CE0">
              <w:rPr>
                <w:lang w:val="ro-RO"/>
              </w:rPr>
              <w:t>)</w:t>
            </w:r>
          </w:p>
        </w:tc>
        <w:tc>
          <w:tcPr>
            <w:tcW w:w="855" w:type="dxa"/>
            <w:gridSpan w:val="2"/>
            <w:tcBorders>
              <w:top w:val="single" w:sz="4" w:space="0" w:color="auto"/>
              <w:left w:val="nil"/>
              <w:bottom w:val="single" w:sz="4" w:space="0" w:color="auto"/>
              <w:right w:val="single" w:sz="4" w:space="0" w:color="auto"/>
            </w:tcBorders>
            <w:shd w:val="clear" w:color="auto" w:fill="auto"/>
            <w:vAlign w:val="center"/>
          </w:tcPr>
          <w:p w14:paraId="17192E34" w14:textId="2CFADFC3" w:rsidR="00B166BB" w:rsidRPr="00051F7C" w:rsidRDefault="00B166BB" w:rsidP="00B166BB">
            <w:pPr>
              <w:shd w:val="clear" w:color="auto" w:fill="FFFFFF" w:themeFill="background1"/>
              <w:jc w:val="center"/>
              <w:rPr>
                <w:lang w:val="ro-RO"/>
              </w:rPr>
            </w:pPr>
            <w:r>
              <w:rPr>
                <w:lang w:val="ro-RO"/>
              </w:rPr>
              <w:t>12</w:t>
            </w:r>
          </w:p>
        </w:tc>
        <w:tc>
          <w:tcPr>
            <w:tcW w:w="563" w:type="dxa"/>
            <w:tcBorders>
              <w:top w:val="single" w:sz="4" w:space="0" w:color="auto"/>
              <w:left w:val="nil"/>
              <w:bottom w:val="single" w:sz="4" w:space="0" w:color="auto"/>
              <w:right w:val="single" w:sz="4" w:space="0" w:color="auto"/>
            </w:tcBorders>
            <w:shd w:val="clear" w:color="auto" w:fill="auto"/>
            <w:vAlign w:val="center"/>
          </w:tcPr>
          <w:p w14:paraId="3C0E3DCF" w14:textId="26FA86B8" w:rsidR="00B166BB" w:rsidRPr="00051F7C" w:rsidRDefault="00B166BB" w:rsidP="00B166BB">
            <w:pPr>
              <w:shd w:val="clear" w:color="auto" w:fill="FFFFFF" w:themeFill="background1"/>
              <w:jc w:val="center"/>
              <w:rPr>
                <w:lang w:val="ro-RO"/>
              </w:rPr>
            </w:pPr>
            <w:r>
              <w:rPr>
                <w:lang w:val="ro-RO"/>
              </w:rPr>
              <w:t>Bid</w:t>
            </w:r>
          </w:p>
        </w:tc>
        <w:tc>
          <w:tcPr>
            <w:tcW w:w="4387" w:type="dxa"/>
            <w:gridSpan w:val="4"/>
            <w:tcBorders>
              <w:top w:val="single" w:sz="4" w:space="0" w:color="auto"/>
              <w:left w:val="nil"/>
              <w:bottom w:val="single" w:sz="4" w:space="0" w:color="auto"/>
              <w:right w:val="single" w:sz="4" w:space="0" w:color="auto"/>
            </w:tcBorders>
            <w:shd w:val="clear" w:color="auto" w:fill="auto"/>
            <w:vAlign w:val="center"/>
          </w:tcPr>
          <w:p w14:paraId="701B6C3A" w14:textId="3AD6A178" w:rsidR="00B166BB" w:rsidRPr="00051F7C" w:rsidRDefault="00B166BB" w:rsidP="00B166BB">
            <w:pPr>
              <w:rPr>
                <w:color w:val="000000"/>
                <w:lang w:val="en-US"/>
              </w:rPr>
            </w:pPr>
            <w:r w:rsidRPr="00051F7C">
              <w:rPr>
                <w:color w:val="000000"/>
                <w:lang w:val="en-US"/>
              </w:rPr>
              <w:t>Unitate de măsură –kit, Impachetare 2x3 ml Compozitie</w:t>
            </w:r>
            <w:proofErr w:type="gramStart"/>
            <w:r w:rsidRPr="00051F7C">
              <w:rPr>
                <w:color w:val="000000"/>
                <w:lang w:val="en-US"/>
              </w:rPr>
              <w:t>:</w:t>
            </w:r>
            <w:proofErr w:type="gramEnd"/>
            <w:r w:rsidRPr="00051F7C">
              <w:rPr>
                <w:color w:val="000000"/>
                <w:lang w:val="en-US"/>
              </w:rPr>
              <w:br/>
              <w:t>- Leucocite de mamifere, eritrocite si trombocite suspendate intr-un lichid similar cu plasma.</w:t>
            </w:r>
            <w:r w:rsidRPr="00051F7C">
              <w:rPr>
                <w:color w:val="000000"/>
                <w:lang w:val="en-US"/>
              </w:rPr>
              <w:br/>
              <w:t xml:space="preserve">Stabilitate dupa deschidere: - 16 zile la 2 - 8°C </w:t>
            </w:r>
            <w:r w:rsidRPr="00051F7C">
              <w:rPr>
                <w:color w:val="000000"/>
                <w:lang w:val="en-US"/>
              </w:rPr>
              <w:br/>
              <w:t xml:space="preserve">Prezentare: </w:t>
            </w:r>
            <w:r w:rsidRPr="00051F7C">
              <w:rPr>
                <w:color w:val="000000"/>
                <w:lang w:val="en-US"/>
              </w:rPr>
              <w:br/>
              <w:t>Suspensie similara cu o proba de sange proaspat, 2 flacoane/kit</w:t>
            </w:r>
          </w:p>
          <w:p w14:paraId="0965FB87" w14:textId="6713E195" w:rsidR="00B166BB" w:rsidRPr="00051F7C" w:rsidRDefault="00B166BB" w:rsidP="00B166BB">
            <w:pPr>
              <w:rPr>
                <w:color w:val="000000"/>
                <w:lang w:val="en-US"/>
              </w:rPr>
            </w:pPr>
            <w:r w:rsidRPr="00051F7C">
              <w:rPr>
                <w:color w:val="000000"/>
                <w:lang w:val="en-US"/>
              </w:rPr>
              <w:t>Normal – 2 eprubete (2x3 ml)</w:t>
            </w:r>
            <w:r w:rsidRPr="00051F7C">
              <w:rPr>
                <w:color w:val="000000"/>
                <w:lang w:val="en-US"/>
              </w:rPr>
              <w:br/>
            </w:r>
          </w:p>
        </w:tc>
        <w:tc>
          <w:tcPr>
            <w:tcW w:w="1141" w:type="dxa"/>
            <w:tcBorders>
              <w:top w:val="single" w:sz="4" w:space="0" w:color="auto"/>
              <w:left w:val="nil"/>
              <w:bottom w:val="single" w:sz="4" w:space="0" w:color="auto"/>
              <w:right w:val="single" w:sz="4" w:space="0" w:color="auto"/>
            </w:tcBorders>
            <w:shd w:val="clear" w:color="auto" w:fill="auto"/>
            <w:vAlign w:val="bottom"/>
          </w:tcPr>
          <w:p w14:paraId="286F2EE7" w14:textId="5311DC5C" w:rsidR="00B166BB" w:rsidRPr="00051F7C" w:rsidRDefault="00B166BB" w:rsidP="00B166BB">
            <w:pPr>
              <w:shd w:val="clear" w:color="auto" w:fill="FFFFFF" w:themeFill="background1"/>
              <w:spacing w:before="120"/>
              <w:jc w:val="right"/>
              <w:rPr>
                <w:lang w:val="ro-MD"/>
              </w:rPr>
            </w:pPr>
          </w:p>
        </w:tc>
      </w:tr>
      <w:tr w:rsidR="00B166BB" w:rsidRPr="00366E40" w14:paraId="6A7EFCD0" w14:textId="77777777" w:rsidTr="0037438D">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07C2F4" w14:textId="0362FCF9" w:rsidR="00B166BB" w:rsidRDefault="00B166BB" w:rsidP="00B166BB">
            <w:pPr>
              <w:shd w:val="clear" w:color="auto" w:fill="FFFFFF" w:themeFill="background1"/>
              <w:spacing w:before="120"/>
              <w:rPr>
                <w:lang w:val="ro-RO"/>
              </w:rPr>
            </w:pPr>
            <w:r>
              <w:rPr>
                <w:lang w:val="ro-RO"/>
              </w:rPr>
              <w:t>6.7</w:t>
            </w:r>
          </w:p>
        </w:tc>
        <w:tc>
          <w:tcPr>
            <w:tcW w:w="450" w:type="dxa"/>
            <w:vMerge/>
            <w:tcBorders>
              <w:left w:val="single" w:sz="4" w:space="0" w:color="auto"/>
              <w:right w:val="single" w:sz="4" w:space="0" w:color="auto"/>
            </w:tcBorders>
            <w:shd w:val="clear" w:color="auto" w:fill="FFFFFF" w:themeFill="background1"/>
          </w:tcPr>
          <w:p w14:paraId="10CED3C6" w14:textId="77777777" w:rsidR="00B166BB" w:rsidRPr="00051F7C" w:rsidRDefault="00B166BB" w:rsidP="00B166BB">
            <w:pPr>
              <w:shd w:val="clear" w:color="auto" w:fill="FFFFFF" w:themeFill="background1"/>
              <w:jc w:val="center"/>
              <w:rPr>
                <w:bCs/>
              </w:rPr>
            </w:pPr>
          </w:p>
        </w:tc>
        <w:tc>
          <w:tcPr>
            <w:tcW w:w="2295" w:type="dxa"/>
            <w:tcBorders>
              <w:top w:val="single" w:sz="4" w:space="0" w:color="auto"/>
              <w:left w:val="single" w:sz="4" w:space="0" w:color="auto"/>
              <w:bottom w:val="single" w:sz="4" w:space="0" w:color="auto"/>
              <w:right w:val="single" w:sz="4" w:space="0" w:color="auto"/>
            </w:tcBorders>
            <w:shd w:val="clear" w:color="auto" w:fill="auto"/>
          </w:tcPr>
          <w:p w14:paraId="699F1131" w14:textId="31F87566" w:rsidR="00B166BB" w:rsidRPr="00051F7C" w:rsidRDefault="00B166BB" w:rsidP="00B166BB">
            <w:pPr>
              <w:shd w:val="clear" w:color="auto" w:fill="FFFFFF" w:themeFill="background1"/>
              <w:jc w:val="both"/>
              <w:rPr>
                <w:lang w:val="ro-RO"/>
              </w:rPr>
            </w:pPr>
            <w:r w:rsidRPr="00D07CE0">
              <w:rPr>
                <w:lang w:val="ro-RO"/>
              </w:rPr>
              <w:t xml:space="preserve">QC Difftrol (QC Difftrol nivel </w:t>
            </w:r>
            <w:r>
              <w:rPr>
                <w:lang w:val="ro-RO"/>
              </w:rPr>
              <w:t>L</w:t>
            </w:r>
            <w:r w:rsidRPr="00D07CE0">
              <w:rPr>
                <w:lang w:val="ro-RO"/>
              </w:rPr>
              <w:t>)</w:t>
            </w:r>
          </w:p>
        </w:tc>
        <w:tc>
          <w:tcPr>
            <w:tcW w:w="855" w:type="dxa"/>
            <w:gridSpan w:val="2"/>
            <w:tcBorders>
              <w:top w:val="single" w:sz="4" w:space="0" w:color="auto"/>
              <w:left w:val="nil"/>
              <w:bottom w:val="single" w:sz="4" w:space="0" w:color="auto"/>
              <w:right w:val="single" w:sz="4" w:space="0" w:color="auto"/>
            </w:tcBorders>
            <w:shd w:val="clear" w:color="auto" w:fill="auto"/>
            <w:vAlign w:val="center"/>
          </w:tcPr>
          <w:p w14:paraId="166382D5" w14:textId="21194CFD" w:rsidR="00B166BB" w:rsidRPr="00051F7C" w:rsidRDefault="00B166BB" w:rsidP="00B166BB">
            <w:pPr>
              <w:shd w:val="clear" w:color="auto" w:fill="FFFFFF" w:themeFill="background1"/>
              <w:jc w:val="center"/>
              <w:rPr>
                <w:lang w:val="ro-RO"/>
              </w:rPr>
            </w:pPr>
            <w:r>
              <w:rPr>
                <w:lang w:val="ro-RO"/>
              </w:rPr>
              <w:t>12</w:t>
            </w:r>
          </w:p>
        </w:tc>
        <w:tc>
          <w:tcPr>
            <w:tcW w:w="563" w:type="dxa"/>
            <w:tcBorders>
              <w:top w:val="single" w:sz="4" w:space="0" w:color="auto"/>
              <w:left w:val="nil"/>
              <w:bottom w:val="single" w:sz="4" w:space="0" w:color="auto"/>
              <w:right w:val="single" w:sz="4" w:space="0" w:color="auto"/>
            </w:tcBorders>
            <w:shd w:val="clear" w:color="auto" w:fill="auto"/>
            <w:vAlign w:val="center"/>
          </w:tcPr>
          <w:p w14:paraId="029EECCA" w14:textId="5109FDFA" w:rsidR="00B166BB" w:rsidRPr="00051F7C" w:rsidRDefault="00B166BB" w:rsidP="00B166BB">
            <w:pPr>
              <w:shd w:val="clear" w:color="auto" w:fill="FFFFFF" w:themeFill="background1"/>
              <w:jc w:val="center"/>
              <w:rPr>
                <w:lang w:val="ro-RO"/>
              </w:rPr>
            </w:pPr>
            <w:r>
              <w:rPr>
                <w:lang w:val="ro-RO"/>
              </w:rPr>
              <w:t>bid</w:t>
            </w:r>
          </w:p>
        </w:tc>
        <w:tc>
          <w:tcPr>
            <w:tcW w:w="4387" w:type="dxa"/>
            <w:gridSpan w:val="4"/>
            <w:tcBorders>
              <w:top w:val="single" w:sz="4" w:space="0" w:color="auto"/>
              <w:left w:val="nil"/>
              <w:bottom w:val="single" w:sz="4" w:space="0" w:color="auto"/>
              <w:right w:val="single" w:sz="4" w:space="0" w:color="auto"/>
            </w:tcBorders>
            <w:shd w:val="clear" w:color="auto" w:fill="auto"/>
            <w:vAlign w:val="center"/>
          </w:tcPr>
          <w:p w14:paraId="19B3CE4E" w14:textId="77777777" w:rsidR="00B166BB" w:rsidRPr="00051F7C" w:rsidRDefault="00B166BB" w:rsidP="00B166BB">
            <w:pPr>
              <w:rPr>
                <w:color w:val="000000"/>
                <w:lang w:val="en-US"/>
              </w:rPr>
            </w:pPr>
            <w:r w:rsidRPr="00051F7C">
              <w:rPr>
                <w:color w:val="000000"/>
                <w:lang w:val="en-US"/>
              </w:rPr>
              <w:t>Low - 2 eprubete (2x3 ml)</w:t>
            </w:r>
          </w:p>
          <w:p w14:paraId="25EEB8D5" w14:textId="4DC94F95" w:rsidR="00B166BB" w:rsidRPr="00051F7C" w:rsidRDefault="00B166BB" w:rsidP="00B166BB">
            <w:pPr>
              <w:rPr>
                <w:color w:val="000000"/>
                <w:lang w:val="en-US"/>
              </w:rPr>
            </w:pPr>
            <w:r w:rsidRPr="00051F7C">
              <w:rPr>
                <w:color w:val="000000"/>
                <w:lang w:val="en-US"/>
              </w:rPr>
              <w:t>Unitate de măsură –kit, Impachetare 2x3 ml Compozitie</w:t>
            </w:r>
            <w:proofErr w:type="gramStart"/>
            <w:r w:rsidRPr="00051F7C">
              <w:rPr>
                <w:color w:val="000000"/>
                <w:lang w:val="en-US"/>
              </w:rPr>
              <w:t>:</w:t>
            </w:r>
            <w:proofErr w:type="gramEnd"/>
            <w:r w:rsidRPr="00051F7C">
              <w:rPr>
                <w:color w:val="000000"/>
                <w:lang w:val="en-US"/>
              </w:rPr>
              <w:br/>
              <w:t>- Leucocite de mamifere, eritrocite si trombocite suspendate intr-un lichid similar cu plasma.</w:t>
            </w:r>
            <w:r w:rsidRPr="00051F7C">
              <w:rPr>
                <w:color w:val="000000"/>
                <w:lang w:val="en-US"/>
              </w:rPr>
              <w:br/>
              <w:t xml:space="preserve">Stabilitate dupa deschidere: - 16 zile la 2 - 8°C </w:t>
            </w:r>
            <w:r w:rsidRPr="00051F7C">
              <w:rPr>
                <w:color w:val="000000"/>
                <w:lang w:val="en-US"/>
              </w:rPr>
              <w:br/>
              <w:t xml:space="preserve">Prezentare: </w:t>
            </w:r>
            <w:r w:rsidRPr="00051F7C">
              <w:rPr>
                <w:color w:val="000000"/>
                <w:lang w:val="en-US"/>
              </w:rPr>
              <w:br/>
              <w:t>Suspensie similara cu o proba de sange proaspat, 2 flacoane/kit</w:t>
            </w:r>
          </w:p>
        </w:tc>
        <w:tc>
          <w:tcPr>
            <w:tcW w:w="1141" w:type="dxa"/>
            <w:tcBorders>
              <w:top w:val="single" w:sz="4" w:space="0" w:color="auto"/>
              <w:left w:val="nil"/>
              <w:bottom w:val="single" w:sz="4" w:space="0" w:color="auto"/>
              <w:right w:val="single" w:sz="4" w:space="0" w:color="auto"/>
            </w:tcBorders>
            <w:shd w:val="clear" w:color="auto" w:fill="auto"/>
            <w:vAlign w:val="bottom"/>
          </w:tcPr>
          <w:p w14:paraId="523586BE" w14:textId="77777777" w:rsidR="00B166BB" w:rsidRPr="00051F7C" w:rsidRDefault="00B166BB" w:rsidP="00B166BB">
            <w:pPr>
              <w:shd w:val="clear" w:color="auto" w:fill="FFFFFF" w:themeFill="background1"/>
              <w:spacing w:before="120"/>
              <w:jc w:val="right"/>
              <w:rPr>
                <w:lang w:val="ro-MD"/>
              </w:rPr>
            </w:pPr>
          </w:p>
        </w:tc>
      </w:tr>
      <w:tr w:rsidR="00FE4847" w:rsidRPr="00051F7C" w14:paraId="0373E379" w14:textId="77777777" w:rsidTr="0005570B">
        <w:trPr>
          <w:trHeight w:val="148"/>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E313FD" w14:textId="77777777" w:rsidR="00FE4847" w:rsidRPr="00051F7C" w:rsidRDefault="00FE4847" w:rsidP="00FE4847">
            <w:pPr>
              <w:shd w:val="clear" w:color="auto" w:fill="FFFFFF" w:themeFill="background1"/>
              <w:jc w:val="center"/>
              <w:rPr>
                <w:lang w:val="ro-RO"/>
              </w:rPr>
            </w:pPr>
          </w:p>
        </w:tc>
        <w:tc>
          <w:tcPr>
            <w:tcW w:w="450" w:type="dxa"/>
            <w:vMerge/>
            <w:tcBorders>
              <w:left w:val="single" w:sz="4" w:space="0" w:color="auto"/>
              <w:bottom w:val="single" w:sz="4" w:space="0" w:color="auto"/>
              <w:right w:val="single" w:sz="4" w:space="0" w:color="auto"/>
            </w:tcBorders>
            <w:shd w:val="clear" w:color="auto" w:fill="FFFFFF" w:themeFill="background1"/>
          </w:tcPr>
          <w:p w14:paraId="5F82B71C" w14:textId="77777777" w:rsidR="00FE4847" w:rsidRPr="00051F7C" w:rsidRDefault="00FE4847" w:rsidP="00FE4847">
            <w:pPr>
              <w:shd w:val="clear" w:color="auto" w:fill="FFFFFF" w:themeFill="background1"/>
              <w:jc w:val="center"/>
              <w:rPr>
                <w:b/>
                <w:bCs/>
                <w:lang w:val="ro-RO"/>
              </w:rPr>
            </w:pPr>
          </w:p>
        </w:tc>
        <w:tc>
          <w:tcPr>
            <w:tcW w:w="8100"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5FC555" w14:textId="503B7609" w:rsidR="00FE4847" w:rsidRPr="00051F7C" w:rsidRDefault="00FE4847" w:rsidP="00FE4847">
            <w:pPr>
              <w:shd w:val="clear" w:color="auto" w:fill="FFFFFF" w:themeFill="background1"/>
              <w:rPr>
                <w:b/>
                <w:bCs/>
                <w:lang w:val="ro-RO"/>
              </w:rPr>
            </w:pPr>
            <w:r w:rsidRPr="00051F7C">
              <w:rPr>
                <w:b/>
                <w:bCs/>
                <w:lang w:val="ro-RO"/>
              </w:rPr>
              <w:t>Total  Lot 6</w:t>
            </w:r>
          </w:p>
          <w:p w14:paraId="37222851" w14:textId="77777777" w:rsidR="00FE4847" w:rsidRPr="00051F7C" w:rsidRDefault="00FE4847" w:rsidP="00FE4847">
            <w:pPr>
              <w:shd w:val="clear" w:color="auto" w:fill="FFFFFF" w:themeFill="background1"/>
              <w:rPr>
                <w:b/>
                <w:bCs/>
                <w:lang w:val="ro-RO"/>
              </w:rPr>
            </w:pPr>
          </w:p>
        </w:tc>
        <w:tc>
          <w:tcPr>
            <w:tcW w:w="1141" w:type="dxa"/>
            <w:tcBorders>
              <w:top w:val="nil"/>
              <w:left w:val="single" w:sz="4" w:space="0" w:color="auto"/>
              <w:bottom w:val="single" w:sz="4" w:space="0" w:color="auto"/>
              <w:right w:val="single" w:sz="4" w:space="0" w:color="auto"/>
            </w:tcBorders>
            <w:shd w:val="clear" w:color="auto" w:fill="FFFFFF" w:themeFill="background1"/>
            <w:vAlign w:val="center"/>
          </w:tcPr>
          <w:p w14:paraId="34718E7B" w14:textId="3740DAC3" w:rsidR="00FE4847" w:rsidRPr="00051F7C" w:rsidRDefault="00942008" w:rsidP="00FE4847">
            <w:pPr>
              <w:shd w:val="clear" w:color="auto" w:fill="FFFFFF" w:themeFill="background1"/>
              <w:rPr>
                <w:b/>
                <w:lang w:val="ro-MD"/>
              </w:rPr>
            </w:pPr>
            <w:r>
              <w:rPr>
                <w:b/>
                <w:lang w:val="ro-MD"/>
              </w:rPr>
              <w:t>470762,00</w:t>
            </w:r>
          </w:p>
        </w:tc>
      </w:tr>
      <w:tr w:rsidR="00FE4847" w:rsidRPr="00366E40" w14:paraId="29387EDF" w14:textId="77777777" w:rsidTr="008517E5">
        <w:trPr>
          <w:trHeight w:val="397"/>
        </w:trPr>
        <w:tc>
          <w:tcPr>
            <w:tcW w:w="10377" w:type="dxa"/>
            <w:gridSpan w:val="11"/>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EA43D2" w14:textId="799CFE0B" w:rsidR="00942008" w:rsidRDefault="00942008" w:rsidP="00942008">
            <w:pPr>
              <w:shd w:val="clear" w:color="auto" w:fill="FFFFFF" w:themeFill="background1"/>
              <w:rPr>
                <w:b/>
                <w:i/>
                <w:sz w:val="22"/>
                <w:szCs w:val="22"/>
                <w:lang w:val="en-US"/>
              </w:rPr>
            </w:pPr>
            <w:r w:rsidRPr="005D7178">
              <w:rPr>
                <w:b/>
                <w:i/>
                <w:sz w:val="22"/>
                <w:szCs w:val="22"/>
                <w:lang w:val="en-US"/>
              </w:rPr>
              <w:t xml:space="preserve">Lot </w:t>
            </w:r>
            <w:r>
              <w:rPr>
                <w:b/>
                <w:i/>
                <w:sz w:val="22"/>
                <w:szCs w:val="22"/>
                <w:lang w:val="en-US"/>
              </w:rPr>
              <w:t>7</w:t>
            </w:r>
            <w:r w:rsidRPr="005D7178">
              <w:rPr>
                <w:b/>
                <w:i/>
                <w:sz w:val="22"/>
                <w:szCs w:val="22"/>
                <w:lang w:val="en-US"/>
              </w:rPr>
              <w:t xml:space="preserve">   </w:t>
            </w:r>
            <w:r w:rsidRPr="00942008">
              <w:rPr>
                <w:b/>
                <w:i/>
                <w:sz w:val="22"/>
                <w:szCs w:val="22"/>
                <w:lang w:val="en-US"/>
              </w:rPr>
              <w:t>Necesitățile de reactive pentru analizator EAB RAPID Point 500 (sistem închis)</w:t>
            </w:r>
          </w:p>
          <w:p w14:paraId="4499F054" w14:textId="77777777" w:rsidR="00FE4847" w:rsidRPr="00942008" w:rsidRDefault="00FE4847" w:rsidP="00942008">
            <w:pPr>
              <w:rPr>
                <w:sz w:val="22"/>
                <w:szCs w:val="22"/>
                <w:lang w:val="en-US"/>
              </w:rPr>
            </w:pPr>
          </w:p>
        </w:tc>
      </w:tr>
      <w:tr w:rsidR="00FE4847" w:rsidRPr="00366E40" w14:paraId="1095F71D"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67F199" w14:textId="0EBB1E68" w:rsidR="00FE4847" w:rsidRPr="00051F7C" w:rsidRDefault="00FE4847" w:rsidP="00FE4847">
            <w:pPr>
              <w:shd w:val="clear" w:color="auto" w:fill="FFFFFF" w:themeFill="background1"/>
              <w:spacing w:before="120"/>
              <w:rPr>
                <w:lang w:val="ro-RO"/>
              </w:rPr>
            </w:pPr>
            <w:r w:rsidRPr="00051F7C">
              <w:rPr>
                <w:lang w:val="ro-RO"/>
              </w:rPr>
              <w:lastRenderedPageBreak/>
              <w:t>7.1</w:t>
            </w:r>
          </w:p>
        </w:tc>
        <w:tc>
          <w:tcPr>
            <w:tcW w:w="450" w:type="dxa"/>
            <w:vMerge w:val="restart"/>
            <w:tcBorders>
              <w:top w:val="single" w:sz="4" w:space="0" w:color="auto"/>
              <w:left w:val="single" w:sz="4" w:space="0" w:color="auto"/>
              <w:right w:val="single" w:sz="4" w:space="0" w:color="auto"/>
            </w:tcBorders>
            <w:shd w:val="clear" w:color="auto" w:fill="FFFFFF" w:themeFill="background1"/>
            <w:vAlign w:val="center"/>
          </w:tcPr>
          <w:p w14:paraId="69AC6A73" w14:textId="2F74EEFA" w:rsidR="00FE4847" w:rsidRPr="00051F7C" w:rsidRDefault="00FE4847" w:rsidP="00FE4847">
            <w:pPr>
              <w:shd w:val="clear" w:color="auto" w:fill="FFFFFF" w:themeFill="background1"/>
              <w:spacing w:before="120"/>
              <w:jc w:val="center"/>
              <w:rPr>
                <w:lang w:val="ro-RO"/>
              </w:rPr>
            </w:pPr>
          </w:p>
        </w:tc>
        <w:tc>
          <w:tcPr>
            <w:tcW w:w="22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7C9EF6" w14:textId="41FAA783" w:rsidR="00FE4847" w:rsidRPr="00051F7C" w:rsidRDefault="00FE4847" w:rsidP="00FE4847">
            <w:pPr>
              <w:shd w:val="clear" w:color="auto" w:fill="FFFFFF" w:themeFill="background1"/>
              <w:spacing w:before="120"/>
              <w:jc w:val="both"/>
              <w:rPr>
                <w:lang w:val="ro-RO"/>
              </w:rPr>
            </w:pPr>
            <w:r w:rsidRPr="00051F7C">
              <w:rPr>
                <w:lang w:val="ro-RO"/>
              </w:rPr>
              <w:t>Teste de măsurare compatibile cu Rapid  Point  500</w:t>
            </w:r>
          </w:p>
        </w:tc>
        <w:tc>
          <w:tcPr>
            <w:tcW w:w="675" w:type="dxa"/>
            <w:tcBorders>
              <w:top w:val="single" w:sz="4" w:space="0" w:color="auto"/>
              <w:left w:val="single" w:sz="4" w:space="0" w:color="auto"/>
              <w:bottom w:val="single" w:sz="4" w:space="0" w:color="auto"/>
              <w:right w:val="single" w:sz="4" w:space="0" w:color="auto"/>
            </w:tcBorders>
            <w:shd w:val="clear" w:color="auto" w:fill="FFFFFF" w:themeFill="background1"/>
          </w:tcPr>
          <w:p w14:paraId="70F4A346" w14:textId="77777777" w:rsidR="00FE4847" w:rsidRPr="00051F7C" w:rsidRDefault="00FE4847" w:rsidP="00FE4847">
            <w:pPr>
              <w:shd w:val="clear" w:color="auto" w:fill="FFFFFF" w:themeFill="background1"/>
              <w:spacing w:before="120"/>
              <w:rPr>
                <w:lang w:val="ro-RO"/>
              </w:rPr>
            </w:pPr>
          </w:p>
          <w:p w14:paraId="7428BAC6" w14:textId="77777777" w:rsidR="00FE4847" w:rsidRPr="00051F7C" w:rsidRDefault="00FE4847" w:rsidP="00FE4847">
            <w:pPr>
              <w:shd w:val="clear" w:color="auto" w:fill="FFFFFF" w:themeFill="background1"/>
              <w:spacing w:before="120"/>
              <w:rPr>
                <w:lang w:val="ro-RO"/>
              </w:rPr>
            </w:pPr>
          </w:p>
          <w:p w14:paraId="599231FE" w14:textId="77777777" w:rsidR="00FE4847" w:rsidRPr="00051F7C" w:rsidRDefault="00FE4847" w:rsidP="00FE4847">
            <w:pPr>
              <w:shd w:val="clear" w:color="auto" w:fill="FFFFFF" w:themeFill="background1"/>
              <w:spacing w:before="120"/>
              <w:rPr>
                <w:lang w:val="ro-RO"/>
              </w:rPr>
            </w:pPr>
          </w:p>
          <w:p w14:paraId="5894C50C" w14:textId="77777777" w:rsidR="00FE4847" w:rsidRPr="00051F7C" w:rsidRDefault="00FE4847" w:rsidP="00FE4847">
            <w:pPr>
              <w:shd w:val="clear" w:color="auto" w:fill="FFFFFF" w:themeFill="background1"/>
              <w:spacing w:before="120"/>
              <w:rPr>
                <w:lang w:val="ro-RO"/>
              </w:rPr>
            </w:pPr>
          </w:p>
          <w:p w14:paraId="45EB0D65" w14:textId="6C324DC0" w:rsidR="00FE4847" w:rsidRPr="00051F7C" w:rsidRDefault="00FE4847" w:rsidP="00FE4847">
            <w:pPr>
              <w:shd w:val="clear" w:color="auto" w:fill="FFFFFF" w:themeFill="background1"/>
              <w:spacing w:before="120"/>
              <w:rPr>
                <w:lang w:val="ro-RO"/>
              </w:rPr>
            </w:pPr>
            <w:r w:rsidRPr="00051F7C">
              <w:rPr>
                <w:lang w:val="ro-RO"/>
              </w:rPr>
              <w:t>car</w:t>
            </w:r>
          </w:p>
        </w:tc>
        <w:tc>
          <w:tcPr>
            <w:tcW w:w="74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6A0000" w14:textId="77777777" w:rsidR="00FE4847" w:rsidRPr="00051F7C" w:rsidRDefault="00FE4847" w:rsidP="00FE4847">
            <w:pPr>
              <w:shd w:val="clear" w:color="auto" w:fill="FFFFFF" w:themeFill="background1"/>
              <w:spacing w:before="120"/>
              <w:rPr>
                <w:lang w:val="ro-RO"/>
              </w:rPr>
            </w:pPr>
            <w:r w:rsidRPr="00051F7C">
              <w:rPr>
                <w:lang w:val="ro-RO"/>
              </w:rPr>
              <w:t>15</w:t>
            </w:r>
          </w:p>
          <w:p w14:paraId="656DC736" w14:textId="4E8EC53C" w:rsidR="00FE4847" w:rsidRPr="00051F7C" w:rsidRDefault="00FE4847" w:rsidP="00FE4847">
            <w:pPr>
              <w:shd w:val="clear" w:color="auto" w:fill="FFFFFF" w:themeFill="background1"/>
              <w:spacing w:before="120"/>
              <w:rPr>
                <w:lang w:val="ro-RO"/>
              </w:rPr>
            </w:pPr>
            <w:r w:rsidRPr="00051F7C">
              <w:rPr>
                <w:lang w:val="ro-RO"/>
              </w:rPr>
              <w:t xml:space="preserve"> (1 cartuș /750 test)</w:t>
            </w:r>
          </w:p>
        </w:tc>
        <w:tc>
          <w:tcPr>
            <w:tcW w:w="4387"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80558F" w14:textId="40C64C4D" w:rsidR="00FE4847" w:rsidRPr="00051F7C" w:rsidRDefault="00FE4847" w:rsidP="00FE4847">
            <w:pPr>
              <w:shd w:val="clear" w:color="auto" w:fill="FFFFFF" w:themeFill="background1"/>
              <w:spacing w:before="120"/>
              <w:jc w:val="both"/>
              <w:rPr>
                <w:lang w:val="ro-RO"/>
              </w:rPr>
            </w:pPr>
            <w:r w:rsidRPr="00051F7C">
              <w:rPr>
                <w:lang w:val="ro-RO"/>
              </w:rPr>
              <w:t xml:space="preserve">  Cartus de unica folosinta cu toate componentele necesare masuratorilor integrate: senzori, reactivi, componente electronice si fluidice; - senzori integrati pentru: 1. pH, Na, K, Ca Cl – ce utilizeaza metoda ISE; 2. Referinta – Ag/Ag in clorura de K si clorura de Ag; 3. pCO2 – masuratoare potentiometrica bazata pe principiul electrodului Severinghaus; 4. pO2 – masuratoare ampermetrica bazata pe principiul electrodului Clark; 5. Glucoza – masuratoare ampermetrica cu un electrode ce contine glucoza oxidaza;- pentru masurarea urmatorilor parametri: 1.Gaze in sange: pH (si din lichid pleural),pCO2, pO2 ; 2.Electroliti: Na+, K+, Ca++, Cl- ; 3.Metaboliti: Glucoza,,Hematocrit, Lactat; 4. CO-oximetrie: nBili, tHb, sO2, O2Hb, HHb, COHb, MetHb ; - numarul maxim de teste care pot fi efectuate dintr-un cartus - 250 teste, - stabilitate minim  28 zile de la instalarea in aparat</w:t>
            </w:r>
          </w:p>
        </w:tc>
        <w:tc>
          <w:tcPr>
            <w:tcW w:w="1141" w:type="dxa"/>
            <w:tcBorders>
              <w:top w:val="nil"/>
              <w:left w:val="single" w:sz="4" w:space="0" w:color="auto"/>
              <w:bottom w:val="single" w:sz="4" w:space="0" w:color="auto"/>
              <w:right w:val="single" w:sz="4" w:space="0" w:color="auto"/>
            </w:tcBorders>
            <w:shd w:val="clear" w:color="auto" w:fill="FFFFFF" w:themeFill="background1"/>
            <w:vAlign w:val="center"/>
          </w:tcPr>
          <w:p w14:paraId="395F1ADA" w14:textId="09B6BB79" w:rsidR="00FE4847" w:rsidRPr="00051F7C" w:rsidRDefault="00FE4847" w:rsidP="00FE4847">
            <w:pPr>
              <w:shd w:val="clear" w:color="auto" w:fill="FFFFFF" w:themeFill="background1"/>
              <w:spacing w:before="120"/>
              <w:jc w:val="right"/>
              <w:rPr>
                <w:lang w:val="ro-MD"/>
              </w:rPr>
            </w:pPr>
          </w:p>
        </w:tc>
      </w:tr>
      <w:tr w:rsidR="00FE4847" w:rsidRPr="00366E40" w14:paraId="7CE9763F"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35C5CF" w14:textId="6543B572" w:rsidR="00FE4847" w:rsidRPr="00051F7C" w:rsidRDefault="00FE4847" w:rsidP="00FE4847">
            <w:pPr>
              <w:shd w:val="clear" w:color="auto" w:fill="FFFFFF" w:themeFill="background1"/>
              <w:spacing w:before="120"/>
              <w:rPr>
                <w:lang w:val="ro-RO"/>
              </w:rPr>
            </w:pPr>
            <w:r w:rsidRPr="00051F7C">
              <w:rPr>
                <w:lang w:val="ro-RO"/>
              </w:rPr>
              <w:t>7.2</w:t>
            </w:r>
          </w:p>
        </w:tc>
        <w:tc>
          <w:tcPr>
            <w:tcW w:w="450" w:type="dxa"/>
            <w:vMerge/>
            <w:tcBorders>
              <w:left w:val="single" w:sz="4" w:space="0" w:color="auto"/>
              <w:bottom w:val="single" w:sz="4" w:space="0" w:color="auto"/>
              <w:right w:val="single" w:sz="4" w:space="0" w:color="auto"/>
            </w:tcBorders>
            <w:shd w:val="clear" w:color="auto" w:fill="FFFFFF" w:themeFill="background1"/>
            <w:vAlign w:val="center"/>
          </w:tcPr>
          <w:p w14:paraId="7DF291D4" w14:textId="7194CE99" w:rsidR="00FE4847" w:rsidRPr="00051F7C" w:rsidRDefault="00FE4847" w:rsidP="00FE4847">
            <w:pPr>
              <w:shd w:val="clear" w:color="auto" w:fill="FFFFFF" w:themeFill="background1"/>
              <w:spacing w:before="120"/>
              <w:jc w:val="center"/>
              <w:rPr>
                <w:rStyle w:val="treelistitemtitle"/>
                <w:bCs/>
                <w:lang w:val="ro-RO"/>
              </w:rPr>
            </w:pPr>
          </w:p>
        </w:tc>
        <w:tc>
          <w:tcPr>
            <w:tcW w:w="22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D166FA" w14:textId="77777777" w:rsidR="00FE4847" w:rsidRPr="00051F7C" w:rsidRDefault="00FE4847" w:rsidP="00FE4847">
            <w:pPr>
              <w:shd w:val="clear" w:color="auto" w:fill="FFFFFF" w:themeFill="background1"/>
              <w:jc w:val="both"/>
              <w:rPr>
                <w:lang w:val="ro-RO"/>
              </w:rPr>
            </w:pPr>
            <w:r w:rsidRPr="00051F7C">
              <w:rPr>
                <w:lang w:val="ro-RO"/>
              </w:rPr>
              <w:t>Teste de spălare aparatul cu Rapid Point 500</w:t>
            </w:r>
          </w:p>
        </w:tc>
        <w:tc>
          <w:tcPr>
            <w:tcW w:w="675" w:type="dxa"/>
            <w:tcBorders>
              <w:top w:val="single" w:sz="4" w:space="0" w:color="auto"/>
              <w:left w:val="single" w:sz="4" w:space="0" w:color="auto"/>
              <w:bottom w:val="single" w:sz="4" w:space="0" w:color="auto"/>
              <w:right w:val="single" w:sz="4" w:space="0" w:color="auto"/>
            </w:tcBorders>
            <w:shd w:val="clear" w:color="auto" w:fill="FFFFFF" w:themeFill="background1"/>
          </w:tcPr>
          <w:p w14:paraId="5E584D27" w14:textId="77777777" w:rsidR="00FE4847" w:rsidRPr="00051F7C" w:rsidRDefault="00FE4847" w:rsidP="00FE4847">
            <w:pPr>
              <w:shd w:val="clear" w:color="auto" w:fill="FFFFFF" w:themeFill="background1"/>
              <w:spacing w:before="120"/>
              <w:rPr>
                <w:lang w:val="ro-RO"/>
              </w:rPr>
            </w:pPr>
          </w:p>
          <w:p w14:paraId="4568737D" w14:textId="0B60995E" w:rsidR="00FE4847" w:rsidRPr="00051F7C" w:rsidRDefault="00FE4847" w:rsidP="00FE4847">
            <w:pPr>
              <w:shd w:val="clear" w:color="auto" w:fill="FFFFFF" w:themeFill="background1"/>
              <w:spacing w:before="120"/>
              <w:rPr>
                <w:lang w:val="ro-RO"/>
              </w:rPr>
            </w:pPr>
            <w:r>
              <w:rPr>
                <w:lang w:val="ro-RO"/>
              </w:rPr>
              <w:t>12</w:t>
            </w:r>
          </w:p>
        </w:tc>
        <w:tc>
          <w:tcPr>
            <w:tcW w:w="74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23671D" w14:textId="52C565D7" w:rsidR="00FE4847" w:rsidRPr="00051F7C" w:rsidRDefault="00FE4847" w:rsidP="00FE4847">
            <w:pPr>
              <w:shd w:val="clear" w:color="auto" w:fill="FFFFFF" w:themeFill="background1"/>
              <w:spacing w:before="120"/>
              <w:rPr>
                <w:lang w:val="ro-RO"/>
              </w:rPr>
            </w:pPr>
            <w:r>
              <w:rPr>
                <w:lang w:val="ro-RO"/>
              </w:rPr>
              <w:t>set</w:t>
            </w:r>
          </w:p>
        </w:tc>
        <w:tc>
          <w:tcPr>
            <w:tcW w:w="4387"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37A22C" w14:textId="3B196D10" w:rsidR="00FE4847" w:rsidRPr="00051F7C" w:rsidRDefault="00FE4847" w:rsidP="00FE4847">
            <w:pPr>
              <w:ind w:firstLineChars="100" w:firstLine="200"/>
              <w:jc w:val="both"/>
              <w:rPr>
                <w:lang w:val="en-US"/>
              </w:rPr>
            </w:pPr>
            <w:r w:rsidRPr="00051F7C">
              <w:rPr>
                <w:lang w:val="en-US"/>
              </w:rPr>
              <w:t xml:space="preserve">Cartuse de unica folosinta ce contin toate solutiile de spalare si intretinere din timpul masuratorilor si dupa acestea' - ambalare: cutie cu 4 cartuse (pt utilizare impreuna cu cartusul de reactivi ) </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553545" w14:textId="4242BD17" w:rsidR="00FE4847" w:rsidRPr="00051F7C" w:rsidRDefault="00FE4847" w:rsidP="00FE4847">
            <w:pPr>
              <w:shd w:val="clear" w:color="auto" w:fill="FFFFFF" w:themeFill="background1"/>
              <w:spacing w:before="120"/>
              <w:jc w:val="right"/>
              <w:rPr>
                <w:lang w:val="ro-MD"/>
              </w:rPr>
            </w:pPr>
          </w:p>
        </w:tc>
      </w:tr>
      <w:tr w:rsidR="00FE4847" w:rsidRPr="00051F7C" w14:paraId="2BAB37C2" w14:textId="77777777" w:rsidTr="0005570B">
        <w:trPr>
          <w:trHeight w:val="12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6A5B74" w14:textId="77777777" w:rsidR="00FE4847" w:rsidRPr="00051F7C" w:rsidRDefault="00FE4847" w:rsidP="00FE4847">
            <w:pPr>
              <w:shd w:val="clear" w:color="auto" w:fill="FFFFFF" w:themeFill="background1"/>
              <w:spacing w:before="120"/>
              <w:jc w:val="center"/>
              <w:rPr>
                <w:lang w:val="ro-RO"/>
              </w:rPr>
            </w:pPr>
          </w:p>
        </w:tc>
        <w:tc>
          <w:tcPr>
            <w:tcW w:w="8550" w:type="dxa"/>
            <w:gridSpan w:val="9"/>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6730DB" w14:textId="518B7E9F" w:rsidR="00FE4847" w:rsidRPr="00051F7C" w:rsidRDefault="00FE4847" w:rsidP="00FE4847">
            <w:pPr>
              <w:shd w:val="clear" w:color="auto" w:fill="FFFFFF" w:themeFill="background1"/>
              <w:spacing w:before="120"/>
              <w:jc w:val="both"/>
              <w:rPr>
                <w:b/>
                <w:lang w:val="en-US"/>
              </w:rPr>
            </w:pPr>
            <w:r w:rsidRPr="00051F7C">
              <w:rPr>
                <w:b/>
                <w:lang w:val="en-US"/>
              </w:rPr>
              <w:t>Total lot 7</w:t>
            </w:r>
          </w:p>
        </w:tc>
        <w:tc>
          <w:tcPr>
            <w:tcW w:w="1141" w:type="dxa"/>
            <w:tcBorders>
              <w:top w:val="nil"/>
              <w:left w:val="single" w:sz="4" w:space="0" w:color="auto"/>
              <w:bottom w:val="single" w:sz="4" w:space="0" w:color="auto"/>
              <w:right w:val="single" w:sz="4" w:space="0" w:color="auto"/>
            </w:tcBorders>
            <w:shd w:val="clear" w:color="auto" w:fill="FFFFFF" w:themeFill="background1"/>
            <w:vAlign w:val="center"/>
          </w:tcPr>
          <w:p w14:paraId="40CA4AFA" w14:textId="64E9BC20" w:rsidR="00FE4847" w:rsidRPr="00051F7C" w:rsidRDefault="00FE4847" w:rsidP="00FE4847">
            <w:pPr>
              <w:shd w:val="clear" w:color="auto" w:fill="FFFFFF" w:themeFill="background1"/>
              <w:spacing w:before="120"/>
              <w:jc w:val="right"/>
              <w:rPr>
                <w:b/>
                <w:lang w:val="ro-RO"/>
              </w:rPr>
            </w:pPr>
            <w:r w:rsidRPr="00051F7C">
              <w:rPr>
                <w:b/>
                <w:bCs/>
                <w:color w:val="000000" w:themeColor="text1"/>
                <w:lang w:val="ro-RO"/>
              </w:rPr>
              <w:t>431 505,00</w:t>
            </w:r>
          </w:p>
        </w:tc>
      </w:tr>
      <w:tr w:rsidR="00FE4847" w:rsidRPr="00366E40" w14:paraId="67713921" w14:textId="77777777" w:rsidTr="008517E5">
        <w:trPr>
          <w:trHeight w:val="397"/>
        </w:trPr>
        <w:tc>
          <w:tcPr>
            <w:tcW w:w="10377" w:type="dxa"/>
            <w:gridSpan w:val="11"/>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86C645" w14:textId="7A1319B9" w:rsidR="00FE4847" w:rsidRPr="005D7178" w:rsidRDefault="00FE4847" w:rsidP="00FE4847">
            <w:pPr>
              <w:shd w:val="clear" w:color="auto" w:fill="FFFFFF" w:themeFill="background1"/>
              <w:rPr>
                <w:b/>
                <w:i/>
                <w:sz w:val="22"/>
                <w:szCs w:val="22"/>
                <w:lang w:val="en-US"/>
              </w:rPr>
            </w:pPr>
            <w:r w:rsidRPr="005D7178">
              <w:rPr>
                <w:b/>
                <w:i/>
                <w:sz w:val="22"/>
                <w:szCs w:val="22"/>
                <w:lang w:val="en-US"/>
              </w:rPr>
              <w:t>Lot 8    Reactive pentru analizatorul Yumizen G  800, coagulometr automat  (sistem închis)</w:t>
            </w:r>
          </w:p>
        </w:tc>
      </w:tr>
      <w:tr w:rsidR="00FE4847" w:rsidRPr="00051F7C" w14:paraId="62F43BD8"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A98EB0" w14:textId="69BC0C8E" w:rsidR="00FE4847" w:rsidRPr="00051F7C" w:rsidRDefault="00FE4847" w:rsidP="00FE4847">
            <w:pPr>
              <w:shd w:val="clear" w:color="auto" w:fill="FFFFFF" w:themeFill="background1"/>
              <w:spacing w:before="120"/>
              <w:rPr>
                <w:lang w:val="ro-RO"/>
              </w:rPr>
            </w:pPr>
            <w:r w:rsidRPr="00051F7C">
              <w:rPr>
                <w:lang w:val="ro-RO"/>
              </w:rPr>
              <w:t>8.1</w:t>
            </w:r>
          </w:p>
        </w:tc>
        <w:tc>
          <w:tcPr>
            <w:tcW w:w="450" w:type="dxa"/>
            <w:vMerge w:val="restart"/>
            <w:tcBorders>
              <w:top w:val="single" w:sz="4" w:space="0" w:color="auto"/>
              <w:left w:val="single" w:sz="4" w:space="0" w:color="auto"/>
              <w:right w:val="single" w:sz="4" w:space="0" w:color="auto"/>
            </w:tcBorders>
            <w:shd w:val="clear" w:color="auto" w:fill="FFFFFF" w:themeFill="background1"/>
            <w:vAlign w:val="center"/>
          </w:tcPr>
          <w:p w14:paraId="6CD3DEC3" w14:textId="039A7DFE" w:rsidR="00FE4847" w:rsidRPr="00051F7C" w:rsidRDefault="00FE4847" w:rsidP="00FE4847">
            <w:pPr>
              <w:shd w:val="clear" w:color="auto" w:fill="FFFFFF" w:themeFill="background1"/>
              <w:spacing w:before="120"/>
              <w:jc w:val="center"/>
              <w:rPr>
                <w:bCs/>
                <w:lang w:val="ro-RO"/>
              </w:rPr>
            </w:pPr>
          </w:p>
        </w:tc>
        <w:tc>
          <w:tcPr>
            <w:tcW w:w="2295" w:type="dxa"/>
            <w:tcBorders>
              <w:top w:val="single" w:sz="4" w:space="0" w:color="auto"/>
              <w:left w:val="single" w:sz="4" w:space="0" w:color="auto"/>
              <w:bottom w:val="single" w:sz="4" w:space="0" w:color="auto"/>
              <w:right w:val="nil"/>
            </w:tcBorders>
            <w:shd w:val="clear" w:color="auto" w:fill="auto"/>
            <w:vAlign w:val="center"/>
          </w:tcPr>
          <w:p w14:paraId="1715BD2D" w14:textId="180490C8" w:rsidR="00FE4847" w:rsidRPr="00051F7C" w:rsidRDefault="00FE4847" w:rsidP="00FE4847">
            <w:pPr>
              <w:shd w:val="clear" w:color="auto" w:fill="FFFFFF" w:themeFill="background1"/>
              <w:spacing w:before="120"/>
              <w:jc w:val="both"/>
              <w:rPr>
                <w:lang w:val="ro-RO"/>
              </w:rPr>
            </w:pPr>
            <w:r w:rsidRPr="00051F7C">
              <w:rPr>
                <w:color w:val="000000"/>
              </w:rPr>
              <w:t>Yumizen G   PT Lichid     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8073533" w14:textId="76F454CD" w:rsidR="00FE4847" w:rsidRPr="00051F7C" w:rsidRDefault="00FE4847" w:rsidP="00FE4847">
            <w:pPr>
              <w:shd w:val="clear" w:color="auto" w:fill="FFFFFF" w:themeFill="background1"/>
              <w:spacing w:before="120"/>
              <w:rPr>
                <w:lang w:val="ro-RO"/>
              </w:rPr>
            </w:pPr>
            <w:r w:rsidRPr="00051F7C">
              <w:t>12 x 4 ml (1 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790B4CE" w14:textId="16662740" w:rsidR="00FE4847" w:rsidRPr="00051F7C" w:rsidRDefault="00FE4847" w:rsidP="00FE4847">
            <w:pPr>
              <w:shd w:val="clear" w:color="auto" w:fill="FFFFFF" w:themeFill="background1"/>
              <w:spacing w:before="120"/>
              <w:jc w:val="center"/>
              <w:rPr>
                <w:lang w:val="ro-RO"/>
              </w:rPr>
            </w:pPr>
            <w:r w:rsidRPr="00051F7C">
              <w:t>35 seturi</w:t>
            </w:r>
          </w:p>
        </w:tc>
        <w:tc>
          <w:tcPr>
            <w:tcW w:w="3305" w:type="dxa"/>
            <w:tcBorders>
              <w:top w:val="single" w:sz="4" w:space="0" w:color="auto"/>
              <w:left w:val="single" w:sz="4" w:space="0" w:color="auto"/>
              <w:bottom w:val="single" w:sz="4" w:space="0" w:color="auto"/>
              <w:right w:val="single" w:sz="4" w:space="0" w:color="auto"/>
            </w:tcBorders>
            <w:shd w:val="clear" w:color="auto" w:fill="FFFFFF" w:themeFill="background1"/>
          </w:tcPr>
          <w:p w14:paraId="5574FD0E" w14:textId="21D386FC" w:rsidR="00FE4847" w:rsidRPr="00051F7C" w:rsidRDefault="00FE4847" w:rsidP="00FE4847">
            <w:pPr>
              <w:shd w:val="clear" w:color="auto" w:fill="FFFFFF" w:themeFill="background1"/>
              <w:spacing w:before="120"/>
              <w:jc w:val="both"/>
              <w:rPr>
                <w:lang w:val="en-US"/>
              </w:rPr>
            </w:pPr>
            <w:r w:rsidRPr="00051F7C">
              <w:t>Yumizen G   PT Lichid     4</w:t>
            </w:r>
          </w:p>
        </w:tc>
        <w:tc>
          <w:tcPr>
            <w:tcW w:w="137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41CE119" w14:textId="52505D79" w:rsidR="00FE4847" w:rsidRPr="00051F7C" w:rsidRDefault="00FE4847" w:rsidP="00FE4847">
            <w:pPr>
              <w:shd w:val="clear" w:color="auto" w:fill="FFFFFF" w:themeFill="background1"/>
              <w:spacing w:before="120"/>
              <w:jc w:val="right"/>
              <w:rPr>
                <w:lang w:val="en-US"/>
              </w:rPr>
            </w:pPr>
          </w:p>
        </w:tc>
      </w:tr>
      <w:tr w:rsidR="00FE4847" w:rsidRPr="00051F7C" w14:paraId="7E195CAE"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F05D4E" w14:textId="72078F88" w:rsidR="00FE4847" w:rsidRPr="00051F7C" w:rsidRDefault="00FE4847" w:rsidP="00FE4847">
            <w:pPr>
              <w:shd w:val="clear" w:color="auto" w:fill="FFFFFF" w:themeFill="background1"/>
              <w:spacing w:before="120"/>
              <w:rPr>
                <w:lang w:val="ro-RO"/>
              </w:rPr>
            </w:pPr>
            <w:r w:rsidRPr="00051F7C">
              <w:rPr>
                <w:lang w:val="ro-RO"/>
              </w:rPr>
              <w:t>8.2</w:t>
            </w:r>
          </w:p>
        </w:tc>
        <w:tc>
          <w:tcPr>
            <w:tcW w:w="450" w:type="dxa"/>
            <w:vMerge/>
            <w:tcBorders>
              <w:left w:val="single" w:sz="4" w:space="0" w:color="auto"/>
              <w:bottom w:val="single" w:sz="4" w:space="0" w:color="auto"/>
              <w:right w:val="single" w:sz="4" w:space="0" w:color="auto"/>
            </w:tcBorders>
            <w:shd w:val="clear" w:color="auto" w:fill="FFFFFF" w:themeFill="background1"/>
            <w:vAlign w:val="center"/>
          </w:tcPr>
          <w:p w14:paraId="2A384610" w14:textId="77777777" w:rsidR="00FE4847" w:rsidRPr="00051F7C" w:rsidRDefault="00FE4847" w:rsidP="00FE4847">
            <w:pPr>
              <w:shd w:val="clear" w:color="auto" w:fill="FFFFFF" w:themeFill="background1"/>
              <w:spacing w:before="120"/>
              <w:jc w:val="center"/>
              <w:rPr>
                <w:bCs/>
                <w:lang w:val="ro-RO"/>
              </w:rPr>
            </w:pPr>
          </w:p>
        </w:tc>
        <w:tc>
          <w:tcPr>
            <w:tcW w:w="2295" w:type="dxa"/>
            <w:tcBorders>
              <w:top w:val="nil"/>
              <w:left w:val="single" w:sz="4" w:space="0" w:color="auto"/>
              <w:bottom w:val="single" w:sz="4" w:space="0" w:color="auto"/>
              <w:right w:val="nil"/>
            </w:tcBorders>
            <w:shd w:val="clear" w:color="auto" w:fill="auto"/>
            <w:vAlign w:val="center"/>
          </w:tcPr>
          <w:p w14:paraId="4BE4ADA7" w14:textId="023306A0" w:rsidR="00FE4847" w:rsidRPr="00051F7C" w:rsidRDefault="00FE4847" w:rsidP="00FE4847">
            <w:pPr>
              <w:shd w:val="clear" w:color="auto" w:fill="FFFFFF" w:themeFill="background1"/>
              <w:spacing w:before="120"/>
              <w:jc w:val="both"/>
              <w:rPr>
                <w:lang w:val="ro-RO"/>
              </w:rPr>
            </w:pPr>
            <w:r w:rsidRPr="00051F7C">
              <w:rPr>
                <w:color w:val="000000"/>
              </w:rPr>
              <w:t>Yumizen G   cuvettes</w:t>
            </w:r>
          </w:p>
        </w:tc>
        <w:tc>
          <w:tcPr>
            <w:tcW w:w="141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EE6B158" w14:textId="67FC6F94" w:rsidR="00FE4847" w:rsidRPr="00051F7C" w:rsidRDefault="00FE4847" w:rsidP="00FE4847">
            <w:pPr>
              <w:shd w:val="clear" w:color="auto" w:fill="FFFFFF" w:themeFill="background1"/>
              <w:spacing w:before="120"/>
              <w:rPr>
                <w:lang w:val="ro-RO"/>
              </w:rPr>
            </w:pPr>
            <w:r w:rsidRPr="00051F7C">
              <w:t xml:space="preserve">1000 </w:t>
            </w:r>
            <w:proofErr w:type="gramStart"/>
            <w:r w:rsidRPr="00051F7C">
              <w:t>buc,(</w:t>
            </w:r>
            <w:proofErr w:type="gramEnd"/>
            <w:r w:rsidRPr="00051F7C">
              <w:t>1 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32E2FFF" w14:textId="5A517CD8" w:rsidR="00FE4847" w:rsidRPr="00051F7C" w:rsidRDefault="00FE4847" w:rsidP="00FE4847">
            <w:pPr>
              <w:shd w:val="clear" w:color="auto" w:fill="FFFFFF" w:themeFill="background1"/>
              <w:spacing w:before="120"/>
              <w:jc w:val="center"/>
              <w:rPr>
                <w:lang w:val="ro-RO"/>
              </w:rPr>
            </w:pPr>
            <w:r w:rsidRPr="00051F7C">
              <w:t>30 seturi</w:t>
            </w:r>
          </w:p>
        </w:tc>
        <w:tc>
          <w:tcPr>
            <w:tcW w:w="3305" w:type="dxa"/>
            <w:tcBorders>
              <w:top w:val="single" w:sz="4" w:space="0" w:color="auto"/>
              <w:left w:val="single" w:sz="4" w:space="0" w:color="auto"/>
              <w:bottom w:val="single" w:sz="4" w:space="0" w:color="auto"/>
              <w:right w:val="single" w:sz="4" w:space="0" w:color="auto"/>
            </w:tcBorders>
            <w:shd w:val="clear" w:color="auto" w:fill="FFFFFF" w:themeFill="background1"/>
          </w:tcPr>
          <w:p w14:paraId="6DF417DC" w14:textId="2E2BBC0D" w:rsidR="00FE4847" w:rsidRPr="00051F7C" w:rsidRDefault="00FE4847" w:rsidP="00FE4847">
            <w:pPr>
              <w:shd w:val="clear" w:color="auto" w:fill="FFFFFF" w:themeFill="background1"/>
              <w:spacing w:before="120"/>
              <w:jc w:val="both"/>
              <w:rPr>
                <w:lang w:val="en-US"/>
              </w:rPr>
            </w:pPr>
            <w:r w:rsidRPr="00051F7C">
              <w:t>Yumizen G   cuvettes</w:t>
            </w:r>
          </w:p>
        </w:tc>
        <w:tc>
          <w:tcPr>
            <w:tcW w:w="137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844450A" w14:textId="701ECB03" w:rsidR="00FE4847" w:rsidRPr="00051F7C" w:rsidRDefault="00FE4847" w:rsidP="00FE4847">
            <w:pPr>
              <w:shd w:val="clear" w:color="auto" w:fill="FFFFFF" w:themeFill="background1"/>
              <w:spacing w:before="120"/>
              <w:jc w:val="right"/>
              <w:rPr>
                <w:lang w:val="en-US"/>
              </w:rPr>
            </w:pPr>
          </w:p>
        </w:tc>
      </w:tr>
      <w:tr w:rsidR="00FE4847" w:rsidRPr="00051F7C" w14:paraId="76AAC6FB"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52282E" w14:textId="0EEDE510" w:rsidR="00FE4847" w:rsidRPr="00051F7C" w:rsidRDefault="00FE4847" w:rsidP="00FE4847">
            <w:pPr>
              <w:shd w:val="clear" w:color="auto" w:fill="FFFFFF" w:themeFill="background1"/>
              <w:spacing w:before="120"/>
              <w:rPr>
                <w:lang w:val="ro-RO"/>
              </w:rPr>
            </w:pPr>
            <w:r w:rsidRPr="00051F7C">
              <w:rPr>
                <w:lang w:val="ro-RO"/>
              </w:rPr>
              <w:t>8.3</w:t>
            </w:r>
          </w:p>
        </w:tc>
        <w:tc>
          <w:tcPr>
            <w:tcW w:w="450" w:type="dxa"/>
            <w:vMerge w:val="restart"/>
            <w:tcBorders>
              <w:top w:val="single" w:sz="4" w:space="0" w:color="auto"/>
              <w:left w:val="single" w:sz="4" w:space="0" w:color="auto"/>
              <w:right w:val="single" w:sz="4" w:space="0" w:color="auto"/>
            </w:tcBorders>
            <w:shd w:val="clear" w:color="auto" w:fill="FFFFFF" w:themeFill="background1"/>
            <w:vAlign w:val="center"/>
          </w:tcPr>
          <w:p w14:paraId="06DC4BE0" w14:textId="77777777" w:rsidR="00FE4847" w:rsidRPr="00051F7C" w:rsidRDefault="00FE4847" w:rsidP="00FE4847">
            <w:pPr>
              <w:shd w:val="clear" w:color="auto" w:fill="FFFFFF" w:themeFill="background1"/>
              <w:spacing w:before="120"/>
              <w:jc w:val="center"/>
              <w:rPr>
                <w:bCs/>
                <w:lang w:val="ro-RO"/>
              </w:rPr>
            </w:pPr>
          </w:p>
        </w:tc>
        <w:tc>
          <w:tcPr>
            <w:tcW w:w="2295" w:type="dxa"/>
            <w:tcBorders>
              <w:top w:val="nil"/>
              <w:left w:val="single" w:sz="4" w:space="0" w:color="auto"/>
              <w:bottom w:val="single" w:sz="4" w:space="0" w:color="auto"/>
              <w:right w:val="nil"/>
            </w:tcBorders>
            <w:shd w:val="clear" w:color="auto" w:fill="auto"/>
            <w:vAlign w:val="center"/>
          </w:tcPr>
          <w:p w14:paraId="4C5777B6" w14:textId="7A91E3EA" w:rsidR="00FE4847" w:rsidRPr="00051F7C" w:rsidRDefault="00FE4847" w:rsidP="00FE4847">
            <w:pPr>
              <w:shd w:val="clear" w:color="auto" w:fill="FFFFFF" w:themeFill="background1"/>
              <w:spacing w:before="120"/>
              <w:jc w:val="both"/>
              <w:rPr>
                <w:lang w:val="ro-RO"/>
              </w:rPr>
            </w:pPr>
            <w:r w:rsidRPr="00051F7C">
              <w:rPr>
                <w:color w:val="000000"/>
              </w:rPr>
              <w:t xml:space="preserve">Yumizen </w:t>
            </w:r>
            <w:proofErr w:type="gramStart"/>
            <w:r w:rsidRPr="00051F7C">
              <w:rPr>
                <w:color w:val="000000"/>
              </w:rPr>
              <w:t>G  APTT</w:t>
            </w:r>
            <w:proofErr w:type="gramEnd"/>
            <w:r w:rsidRPr="00051F7C">
              <w:rPr>
                <w:color w:val="000000"/>
              </w:rPr>
              <w:t xml:space="preserve"> lichid  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29868D1" w14:textId="032F62E2" w:rsidR="00FE4847" w:rsidRPr="00051F7C" w:rsidRDefault="00FE4847" w:rsidP="00FE4847">
            <w:pPr>
              <w:shd w:val="clear" w:color="auto" w:fill="FFFFFF" w:themeFill="background1"/>
              <w:spacing w:before="120"/>
              <w:rPr>
                <w:lang w:val="ro-RO"/>
              </w:rPr>
            </w:pPr>
            <w:r w:rsidRPr="00051F7C">
              <w:t>12 x 4ml (1 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BFA02C0" w14:textId="4BF1279B" w:rsidR="00FE4847" w:rsidRPr="00051F7C" w:rsidRDefault="00FE4847" w:rsidP="00FE4847">
            <w:pPr>
              <w:shd w:val="clear" w:color="auto" w:fill="FFFFFF" w:themeFill="background1"/>
              <w:spacing w:before="120"/>
              <w:jc w:val="center"/>
              <w:rPr>
                <w:lang w:val="ro-RO"/>
              </w:rPr>
            </w:pPr>
            <w:r w:rsidRPr="00051F7C">
              <w:t>6 seturi</w:t>
            </w:r>
          </w:p>
        </w:tc>
        <w:tc>
          <w:tcPr>
            <w:tcW w:w="3305" w:type="dxa"/>
            <w:tcBorders>
              <w:top w:val="single" w:sz="4" w:space="0" w:color="auto"/>
              <w:left w:val="single" w:sz="4" w:space="0" w:color="auto"/>
              <w:bottom w:val="single" w:sz="4" w:space="0" w:color="auto"/>
              <w:right w:val="single" w:sz="4" w:space="0" w:color="auto"/>
            </w:tcBorders>
            <w:shd w:val="clear" w:color="auto" w:fill="FFFFFF" w:themeFill="background1"/>
          </w:tcPr>
          <w:p w14:paraId="01485E04" w14:textId="6C35A8CA" w:rsidR="00FE4847" w:rsidRPr="00051F7C" w:rsidRDefault="00FE4847" w:rsidP="00FE4847">
            <w:pPr>
              <w:shd w:val="clear" w:color="auto" w:fill="FFFFFF" w:themeFill="background1"/>
              <w:spacing w:before="120"/>
              <w:jc w:val="both"/>
              <w:rPr>
                <w:lang w:val="en-US"/>
              </w:rPr>
            </w:pPr>
            <w:r w:rsidRPr="00051F7C">
              <w:t xml:space="preserve">Yumizen </w:t>
            </w:r>
            <w:proofErr w:type="gramStart"/>
            <w:r w:rsidRPr="00051F7C">
              <w:t>G  APTT</w:t>
            </w:r>
            <w:proofErr w:type="gramEnd"/>
            <w:r w:rsidRPr="00051F7C">
              <w:t xml:space="preserve"> lichid  4</w:t>
            </w:r>
          </w:p>
        </w:tc>
        <w:tc>
          <w:tcPr>
            <w:tcW w:w="137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04B5FE5" w14:textId="685F2D0C" w:rsidR="00FE4847" w:rsidRPr="00051F7C" w:rsidRDefault="00FE4847" w:rsidP="00FE4847">
            <w:pPr>
              <w:shd w:val="clear" w:color="auto" w:fill="FFFFFF" w:themeFill="background1"/>
              <w:spacing w:before="120"/>
              <w:jc w:val="right"/>
              <w:rPr>
                <w:lang w:val="en-US"/>
              </w:rPr>
            </w:pPr>
          </w:p>
        </w:tc>
      </w:tr>
      <w:tr w:rsidR="00FE4847" w:rsidRPr="00051F7C" w14:paraId="290EE67F"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4C5887" w14:textId="4228E270" w:rsidR="00FE4847" w:rsidRPr="00051F7C" w:rsidRDefault="00FE4847" w:rsidP="00FE4847">
            <w:pPr>
              <w:shd w:val="clear" w:color="auto" w:fill="FFFFFF" w:themeFill="background1"/>
              <w:spacing w:before="120"/>
              <w:rPr>
                <w:lang w:val="ro-RO"/>
              </w:rPr>
            </w:pPr>
            <w:r w:rsidRPr="00051F7C">
              <w:rPr>
                <w:lang w:val="ro-RO"/>
              </w:rPr>
              <w:t>8.4</w:t>
            </w:r>
          </w:p>
        </w:tc>
        <w:tc>
          <w:tcPr>
            <w:tcW w:w="450" w:type="dxa"/>
            <w:vMerge/>
            <w:tcBorders>
              <w:left w:val="single" w:sz="4" w:space="0" w:color="auto"/>
              <w:right w:val="single" w:sz="4" w:space="0" w:color="auto"/>
            </w:tcBorders>
            <w:shd w:val="clear" w:color="auto" w:fill="FFFFFF" w:themeFill="background1"/>
            <w:vAlign w:val="center"/>
          </w:tcPr>
          <w:p w14:paraId="43ECE41F" w14:textId="77777777" w:rsidR="00FE4847" w:rsidRPr="00051F7C" w:rsidRDefault="00FE4847" w:rsidP="00FE4847">
            <w:pPr>
              <w:shd w:val="clear" w:color="auto" w:fill="FFFFFF" w:themeFill="background1"/>
              <w:spacing w:before="120"/>
              <w:jc w:val="center"/>
              <w:rPr>
                <w:bCs/>
                <w:lang w:val="ro-RO"/>
              </w:rPr>
            </w:pPr>
          </w:p>
        </w:tc>
        <w:tc>
          <w:tcPr>
            <w:tcW w:w="2295" w:type="dxa"/>
            <w:tcBorders>
              <w:top w:val="nil"/>
              <w:left w:val="single" w:sz="4" w:space="0" w:color="auto"/>
              <w:bottom w:val="single" w:sz="4" w:space="0" w:color="auto"/>
              <w:right w:val="nil"/>
            </w:tcBorders>
            <w:shd w:val="clear" w:color="auto" w:fill="auto"/>
            <w:vAlign w:val="center"/>
          </w:tcPr>
          <w:p w14:paraId="71F85220" w14:textId="49E18644" w:rsidR="00FE4847" w:rsidRPr="00051F7C" w:rsidRDefault="00FE4847" w:rsidP="00FE4847">
            <w:pPr>
              <w:shd w:val="clear" w:color="auto" w:fill="FFFFFF" w:themeFill="background1"/>
              <w:spacing w:before="120"/>
              <w:jc w:val="both"/>
              <w:rPr>
                <w:lang w:val="ro-RO"/>
              </w:rPr>
            </w:pPr>
            <w:r w:rsidRPr="00051F7C">
              <w:rPr>
                <w:color w:val="000000"/>
              </w:rPr>
              <w:t xml:space="preserve">Yumizen G CaCl 2           4 </w:t>
            </w:r>
          </w:p>
        </w:tc>
        <w:tc>
          <w:tcPr>
            <w:tcW w:w="141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E737FCC" w14:textId="7D89454A" w:rsidR="00FE4847" w:rsidRPr="00051F7C" w:rsidRDefault="00FE4847" w:rsidP="00FE4847">
            <w:pPr>
              <w:shd w:val="clear" w:color="auto" w:fill="FFFFFF" w:themeFill="background1"/>
              <w:spacing w:before="120"/>
              <w:rPr>
                <w:lang w:val="ro-RO"/>
              </w:rPr>
            </w:pPr>
            <w:r w:rsidRPr="00051F7C">
              <w:t>12 x 4ml (1set)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FFA9DCA" w14:textId="163432E1" w:rsidR="00FE4847" w:rsidRPr="00051F7C" w:rsidRDefault="00FE4847" w:rsidP="00FE4847">
            <w:pPr>
              <w:shd w:val="clear" w:color="auto" w:fill="FFFFFF" w:themeFill="background1"/>
              <w:spacing w:before="120"/>
              <w:jc w:val="center"/>
              <w:rPr>
                <w:lang w:val="ro-RO"/>
              </w:rPr>
            </w:pPr>
            <w:r w:rsidRPr="00051F7C">
              <w:t>5 seturi</w:t>
            </w:r>
          </w:p>
        </w:tc>
        <w:tc>
          <w:tcPr>
            <w:tcW w:w="3305" w:type="dxa"/>
            <w:tcBorders>
              <w:top w:val="single" w:sz="4" w:space="0" w:color="auto"/>
              <w:left w:val="single" w:sz="4" w:space="0" w:color="auto"/>
              <w:bottom w:val="single" w:sz="4" w:space="0" w:color="auto"/>
              <w:right w:val="single" w:sz="4" w:space="0" w:color="auto"/>
            </w:tcBorders>
            <w:shd w:val="clear" w:color="auto" w:fill="FFFFFF" w:themeFill="background1"/>
          </w:tcPr>
          <w:p w14:paraId="1C83F858" w14:textId="4EA48372" w:rsidR="00FE4847" w:rsidRPr="00051F7C" w:rsidRDefault="00FE4847" w:rsidP="00FE4847">
            <w:pPr>
              <w:shd w:val="clear" w:color="auto" w:fill="FFFFFF" w:themeFill="background1"/>
              <w:spacing w:before="120"/>
              <w:jc w:val="both"/>
              <w:rPr>
                <w:lang w:val="en-US"/>
              </w:rPr>
            </w:pPr>
            <w:r w:rsidRPr="00051F7C">
              <w:t xml:space="preserve">Yumizen G CaCl 2           4 </w:t>
            </w:r>
          </w:p>
        </w:tc>
        <w:tc>
          <w:tcPr>
            <w:tcW w:w="137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DDB1706" w14:textId="2650020C" w:rsidR="00FE4847" w:rsidRPr="00051F7C" w:rsidRDefault="00FE4847" w:rsidP="00FE4847">
            <w:pPr>
              <w:shd w:val="clear" w:color="auto" w:fill="FFFFFF" w:themeFill="background1"/>
              <w:spacing w:before="120"/>
              <w:jc w:val="right"/>
              <w:rPr>
                <w:lang w:val="en-US"/>
              </w:rPr>
            </w:pPr>
          </w:p>
        </w:tc>
      </w:tr>
      <w:tr w:rsidR="00047013" w:rsidRPr="00051F7C" w14:paraId="220B5324"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F5F376" w14:textId="42E9DF2A" w:rsidR="00047013" w:rsidRPr="00051F7C" w:rsidRDefault="00047013" w:rsidP="00047013">
            <w:pPr>
              <w:shd w:val="clear" w:color="auto" w:fill="FFFFFF" w:themeFill="background1"/>
              <w:spacing w:before="120"/>
              <w:rPr>
                <w:lang w:val="ro-RO"/>
              </w:rPr>
            </w:pPr>
            <w:r w:rsidRPr="00051F7C">
              <w:rPr>
                <w:lang w:val="ro-RO"/>
              </w:rPr>
              <w:t>8.5</w:t>
            </w:r>
          </w:p>
        </w:tc>
        <w:tc>
          <w:tcPr>
            <w:tcW w:w="450" w:type="dxa"/>
            <w:vMerge/>
            <w:tcBorders>
              <w:left w:val="single" w:sz="4" w:space="0" w:color="auto"/>
              <w:right w:val="single" w:sz="4" w:space="0" w:color="auto"/>
            </w:tcBorders>
            <w:shd w:val="clear" w:color="auto" w:fill="FFFFFF" w:themeFill="background1"/>
            <w:vAlign w:val="center"/>
          </w:tcPr>
          <w:p w14:paraId="7289CD3B" w14:textId="77777777" w:rsidR="00047013" w:rsidRPr="00051F7C" w:rsidRDefault="00047013" w:rsidP="00047013">
            <w:pPr>
              <w:shd w:val="clear" w:color="auto" w:fill="FFFFFF" w:themeFill="background1"/>
              <w:spacing w:before="120"/>
              <w:jc w:val="center"/>
              <w:rPr>
                <w:bCs/>
                <w:lang w:val="ro-RO"/>
              </w:rPr>
            </w:pPr>
          </w:p>
        </w:tc>
        <w:tc>
          <w:tcPr>
            <w:tcW w:w="2295" w:type="dxa"/>
            <w:tcBorders>
              <w:top w:val="nil"/>
              <w:left w:val="single" w:sz="4" w:space="0" w:color="auto"/>
              <w:bottom w:val="single" w:sz="4" w:space="0" w:color="auto"/>
              <w:right w:val="nil"/>
            </w:tcBorders>
            <w:shd w:val="clear" w:color="auto" w:fill="auto"/>
            <w:vAlign w:val="center"/>
          </w:tcPr>
          <w:p w14:paraId="2B9348B2" w14:textId="33319AF6" w:rsidR="00047013" w:rsidRPr="00051F7C" w:rsidRDefault="00047013" w:rsidP="00047013">
            <w:pPr>
              <w:shd w:val="clear" w:color="auto" w:fill="FFFFFF" w:themeFill="background1"/>
              <w:spacing w:before="120"/>
              <w:jc w:val="both"/>
              <w:rPr>
                <w:lang w:val="ro-RO"/>
              </w:rPr>
            </w:pPr>
            <w:r w:rsidRPr="00051F7C">
              <w:rPr>
                <w:color w:val="000000"/>
              </w:rPr>
              <w:t>Yumizen G imidozol</w:t>
            </w:r>
          </w:p>
        </w:tc>
        <w:tc>
          <w:tcPr>
            <w:tcW w:w="141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C589CAB" w14:textId="1112A636" w:rsidR="00047013" w:rsidRPr="00051F7C" w:rsidRDefault="00047013" w:rsidP="00047013">
            <w:pPr>
              <w:shd w:val="clear" w:color="auto" w:fill="FFFFFF" w:themeFill="background1"/>
              <w:spacing w:before="120"/>
              <w:rPr>
                <w:lang w:val="ro-RO"/>
              </w:rPr>
            </w:pPr>
            <w:r w:rsidRPr="00051F7C">
              <w:t>12 x 15ml(1set)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E7F3B50" w14:textId="137F2D1A" w:rsidR="00047013" w:rsidRPr="00051F7C" w:rsidRDefault="00047013" w:rsidP="00047013">
            <w:pPr>
              <w:shd w:val="clear" w:color="auto" w:fill="FFFFFF" w:themeFill="background1"/>
              <w:spacing w:before="120"/>
              <w:jc w:val="center"/>
              <w:rPr>
                <w:lang w:val="ro-RO"/>
              </w:rPr>
            </w:pPr>
            <w:r w:rsidRPr="00051F7C">
              <w:t>15 seturi</w:t>
            </w:r>
          </w:p>
        </w:tc>
        <w:tc>
          <w:tcPr>
            <w:tcW w:w="3305" w:type="dxa"/>
            <w:tcBorders>
              <w:top w:val="single" w:sz="4" w:space="0" w:color="auto"/>
              <w:left w:val="single" w:sz="4" w:space="0" w:color="auto"/>
              <w:bottom w:val="single" w:sz="4" w:space="0" w:color="auto"/>
              <w:right w:val="single" w:sz="4" w:space="0" w:color="auto"/>
            </w:tcBorders>
            <w:shd w:val="clear" w:color="auto" w:fill="FFFFFF" w:themeFill="background1"/>
          </w:tcPr>
          <w:p w14:paraId="72135B2E" w14:textId="10F1FCDD" w:rsidR="00047013" w:rsidRPr="00051F7C" w:rsidRDefault="00047013" w:rsidP="00047013">
            <w:pPr>
              <w:shd w:val="clear" w:color="auto" w:fill="FFFFFF" w:themeFill="background1"/>
              <w:spacing w:before="120"/>
              <w:jc w:val="both"/>
              <w:rPr>
                <w:lang w:val="en-US"/>
              </w:rPr>
            </w:pPr>
            <w:r w:rsidRPr="00051F7C">
              <w:t>Yumizen G imidozol</w:t>
            </w:r>
          </w:p>
        </w:tc>
        <w:tc>
          <w:tcPr>
            <w:tcW w:w="137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B9DDBEF" w14:textId="666B5448" w:rsidR="00047013" w:rsidRPr="00051F7C" w:rsidRDefault="00047013" w:rsidP="00047013">
            <w:pPr>
              <w:shd w:val="clear" w:color="auto" w:fill="FFFFFF" w:themeFill="background1"/>
              <w:spacing w:before="120"/>
              <w:jc w:val="right"/>
              <w:rPr>
                <w:lang w:val="en-US"/>
              </w:rPr>
            </w:pPr>
          </w:p>
        </w:tc>
      </w:tr>
      <w:tr w:rsidR="00047013" w:rsidRPr="00051F7C" w14:paraId="289528DE"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D63BED" w14:textId="1F231E19" w:rsidR="00047013" w:rsidRPr="00051F7C" w:rsidRDefault="00047013" w:rsidP="00047013">
            <w:pPr>
              <w:shd w:val="clear" w:color="auto" w:fill="FFFFFF" w:themeFill="background1"/>
              <w:spacing w:before="120"/>
              <w:rPr>
                <w:lang w:val="ro-RO"/>
              </w:rPr>
            </w:pPr>
            <w:r w:rsidRPr="00051F7C">
              <w:rPr>
                <w:lang w:val="ro-RO"/>
              </w:rPr>
              <w:t>8.6</w:t>
            </w:r>
          </w:p>
        </w:tc>
        <w:tc>
          <w:tcPr>
            <w:tcW w:w="450" w:type="dxa"/>
            <w:vMerge/>
            <w:tcBorders>
              <w:left w:val="single" w:sz="4" w:space="0" w:color="auto"/>
              <w:right w:val="single" w:sz="4" w:space="0" w:color="auto"/>
            </w:tcBorders>
            <w:shd w:val="clear" w:color="auto" w:fill="FFFFFF" w:themeFill="background1"/>
            <w:vAlign w:val="center"/>
          </w:tcPr>
          <w:p w14:paraId="17C5CFF0" w14:textId="77777777" w:rsidR="00047013" w:rsidRPr="00051F7C" w:rsidRDefault="00047013" w:rsidP="00047013">
            <w:pPr>
              <w:shd w:val="clear" w:color="auto" w:fill="FFFFFF" w:themeFill="background1"/>
              <w:spacing w:before="120"/>
              <w:jc w:val="center"/>
              <w:rPr>
                <w:bCs/>
                <w:lang w:val="ro-RO"/>
              </w:rPr>
            </w:pPr>
          </w:p>
        </w:tc>
        <w:tc>
          <w:tcPr>
            <w:tcW w:w="2295" w:type="dxa"/>
            <w:tcBorders>
              <w:top w:val="nil"/>
              <w:left w:val="single" w:sz="4" w:space="0" w:color="auto"/>
              <w:bottom w:val="single" w:sz="4" w:space="0" w:color="auto"/>
              <w:right w:val="nil"/>
            </w:tcBorders>
            <w:shd w:val="clear" w:color="auto" w:fill="auto"/>
            <w:vAlign w:val="center"/>
          </w:tcPr>
          <w:p w14:paraId="1AC6DFB0" w14:textId="7C5BD3FF" w:rsidR="00047013" w:rsidRPr="00051F7C" w:rsidRDefault="00047013" w:rsidP="00047013">
            <w:pPr>
              <w:shd w:val="clear" w:color="auto" w:fill="FFFFFF" w:themeFill="background1"/>
              <w:spacing w:before="120"/>
              <w:jc w:val="both"/>
              <w:rPr>
                <w:lang w:val="ro-RO"/>
              </w:rPr>
            </w:pPr>
            <w:r w:rsidRPr="00051F7C">
              <w:rPr>
                <w:color w:val="000000"/>
              </w:rPr>
              <w:t>YumizenG CTRL I, II</w:t>
            </w:r>
          </w:p>
        </w:tc>
        <w:tc>
          <w:tcPr>
            <w:tcW w:w="141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A8030F0" w14:textId="69E0CA5B" w:rsidR="00047013" w:rsidRPr="00051F7C" w:rsidRDefault="00047013" w:rsidP="00047013">
            <w:pPr>
              <w:shd w:val="clear" w:color="auto" w:fill="FFFFFF" w:themeFill="background1"/>
              <w:spacing w:before="120"/>
              <w:rPr>
                <w:lang w:val="ro-RO"/>
              </w:rPr>
            </w:pPr>
            <w:r w:rsidRPr="00051F7C">
              <w:t>2x5x1 ml(1set)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2E24467" w14:textId="6FBFF479" w:rsidR="00047013" w:rsidRPr="00051F7C" w:rsidRDefault="00047013" w:rsidP="00047013">
            <w:pPr>
              <w:shd w:val="clear" w:color="auto" w:fill="FFFFFF" w:themeFill="background1"/>
              <w:spacing w:before="120"/>
              <w:jc w:val="center"/>
              <w:rPr>
                <w:lang w:val="ro-RO"/>
              </w:rPr>
            </w:pPr>
            <w:r w:rsidRPr="00051F7C">
              <w:t>7 seturi</w:t>
            </w:r>
          </w:p>
        </w:tc>
        <w:tc>
          <w:tcPr>
            <w:tcW w:w="3305" w:type="dxa"/>
            <w:tcBorders>
              <w:top w:val="single" w:sz="4" w:space="0" w:color="auto"/>
              <w:left w:val="single" w:sz="4" w:space="0" w:color="auto"/>
              <w:bottom w:val="single" w:sz="4" w:space="0" w:color="auto"/>
              <w:right w:val="single" w:sz="4" w:space="0" w:color="auto"/>
            </w:tcBorders>
            <w:shd w:val="clear" w:color="auto" w:fill="FFFFFF" w:themeFill="background1"/>
          </w:tcPr>
          <w:p w14:paraId="3D66D565" w14:textId="3212C9FB" w:rsidR="00047013" w:rsidRPr="00051F7C" w:rsidRDefault="00047013" w:rsidP="00047013">
            <w:pPr>
              <w:shd w:val="clear" w:color="auto" w:fill="FFFFFF" w:themeFill="background1"/>
              <w:spacing w:before="120"/>
              <w:jc w:val="both"/>
              <w:rPr>
                <w:lang w:val="en-US"/>
              </w:rPr>
            </w:pPr>
            <w:r w:rsidRPr="00051F7C">
              <w:t>YumizenG CTRL I, II</w:t>
            </w:r>
          </w:p>
        </w:tc>
        <w:tc>
          <w:tcPr>
            <w:tcW w:w="137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D156374" w14:textId="3E8D4AC3" w:rsidR="00047013" w:rsidRPr="00051F7C" w:rsidRDefault="00047013" w:rsidP="00047013">
            <w:pPr>
              <w:shd w:val="clear" w:color="auto" w:fill="FFFFFF" w:themeFill="background1"/>
              <w:spacing w:before="120"/>
              <w:jc w:val="right"/>
              <w:rPr>
                <w:lang w:val="en-US"/>
              </w:rPr>
            </w:pPr>
          </w:p>
        </w:tc>
      </w:tr>
      <w:tr w:rsidR="00047013" w:rsidRPr="00051F7C" w14:paraId="51BA2586"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D5F6A8" w14:textId="15917615" w:rsidR="00047013" w:rsidRPr="00051F7C" w:rsidRDefault="00047013" w:rsidP="00047013">
            <w:pPr>
              <w:shd w:val="clear" w:color="auto" w:fill="FFFFFF" w:themeFill="background1"/>
              <w:spacing w:before="120"/>
              <w:rPr>
                <w:lang w:val="ro-RO"/>
              </w:rPr>
            </w:pPr>
            <w:r w:rsidRPr="00051F7C">
              <w:rPr>
                <w:lang w:val="ro-RO"/>
              </w:rPr>
              <w:t>8.7</w:t>
            </w:r>
          </w:p>
        </w:tc>
        <w:tc>
          <w:tcPr>
            <w:tcW w:w="450" w:type="dxa"/>
            <w:vMerge/>
            <w:tcBorders>
              <w:left w:val="single" w:sz="4" w:space="0" w:color="auto"/>
              <w:right w:val="single" w:sz="4" w:space="0" w:color="auto"/>
            </w:tcBorders>
            <w:shd w:val="clear" w:color="auto" w:fill="FFFFFF" w:themeFill="background1"/>
            <w:vAlign w:val="center"/>
          </w:tcPr>
          <w:p w14:paraId="4E647C3F" w14:textId="77777777" w:rsidR="00047013" w:rsidRPr="00051F7C" w:rsidRDefault="00047013" w:rsidP="00047013">
            <w:pPr>
              <w:shd w:val="clear" w:color="auto" w:fill="FFFFFF" w:themeFill="background1"/>
              <w:spacing w:before="120"/>
              <w:jc w:val="center"/>
              <w:rPr>
                <w:bCs/>
                <w:lang w:val="ro-RO"/>
              </w:rPr>
            </w:pPr>
          </w:p>
        </w:tc>
        <w:tc>
          <w:tcPr>
            <w:tcW w:w="2295" w:type="dxa"/>
            <w:tcBorders>
              <w:top w:val="nil"/>
              <w:left w:val="single" w:sz="4" w:space="0" w:color="auto"/>
              <w:bottom w:val="single" w:sz="4" w:space="0" w:color="auto"/>
              <w:right w:val="nil"/>
            </w:tcBorders>
            <w:shd w:val="clear" w:color="auto" w:fill="auto"/>
            <w:vAlign w:val="center"/>
          </w:tcPr>
          <w:p w14:paraId="7FFF6868" w14:textId="22C8B670" w:rsidR="00047013" w:rsidRPr="00051F7C" w:rsidRDefault="00047013" w:rsidP="00047013">
            <w:pPr>
              <w:shd w:val="clear" w:color="auto" w:fill="FFFFFF" w:themeFill="background1"/>
              <w:spacing w:before="120"/>
              <w:jc w:val="both"/>
              <w:rPr>
                <w:lang w:val="ro-RO"/>
              </w:rPr>
            </w:pPr>
            <w:r w:rsidRPr="00051F7C">
              <w:rPr>
                <w:color w:val="000000"/>
              </w:rPr>
              <w:t>YumiyenG SORP</w:t>
            </w:r>
          </w:p>
        </w:tc>
        <w:tc>
          <w:tcPr>
            <w:tcW w:w="141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45550BA" w14:textId="090BA21C" w:rsidR="00047013" w:rsidRPr="00051F7C" w:rsidRDefault="00047013" w:rsidP="00047013">
            <w:pPr>
              <w:shd w:val="clear" w:color="auto" w:fill="FFFFFF" w:themeFill="background1"/>
              <w:spacing w:before="120"/>
              <w:rPr>
                <w:lang w:val="ro-RO"/>
              </w:rPr>
            </w:pPr>
            <w:r w:rsidRPr="00051F7C">
              <w:t>12 X 5ml(1set)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8069542" w14:textId="1E56C139" w:rsidR="00047013" w:rsidRPr="00051F7C" w:rsidRDefault="00047013" w:rsidP="00047013">
            <w:pPr>
              <w:shd w:val="clear" w:color="auto" w:fill="FFFFFF" w:themeFill="background1"/>
              <w:spacing w:before="120"/>
              <w:jc w:val="center"/>
              <w:rPr>
                <w:lang w:val="ro-RO"/>
              </w:rPr>
            </w:pPr>
            <w:r w:rsidRPr="00051F7C">
              <w:t>40 seturi</w:t>
            </w:r>
          </w:p>
        </w:tc>
        <w:tc>
          <w:tcPr>
            <w:tcW w:w="3305" w:type="dxa"/>
            <w:tcBorders>
              <w:top w:val="single" w:sz="4" w:space="0" w:color="auto"/>
              <w:left w:val="single" w:sz="4" w:space="0" w:color="auto"/>
              <w:bottom w:val="single" w:sz="4" w:space="0" w:color="auto"/>
              <w:right w:val="single" w:sz="4" w:space="0" w:color="auto"/>
            </w:tcBorders>
            <w:shd w:val="clear" w:color="auto" w:fill="FFFFFF" w:themeFill="background1"/>
          </w:tcPr>
          <w:p w14:paraId="0F98ECD5" w14:textId="013F7244" w:rsidR="00047013" w:rsidRPr="00051F7C" w:rsidRDefault="00047013" w:rsidP="00047013">
            <w:pPr>
              <w:shd w:val="clear" w:color="auto" w:fill="FFFFFF" w:themeFill="background1"/>
              <w:spacing w:before="120"/>
              <w:jc w:val="both"/>
              <w:rPr>
                <w:lang w:val="en-US"/>
              </w:rPr>
            </w:pPr>
            <w:r w:rsidRPr="00051F7C">
              <w:t>YumiyenG SORP</w:t>
            </w:r>
          </w:p>
        </w:tc>
        <w:tc>
          <w:tcPr>
            <w:tcW w:w="137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8C25169" w14:textId="4D79F74D" w:rsidR="00047013" w:rsidRPr="00051F7C" w:rsidRDefault="00047013" w:rsidP="00047013">
            <w:pPr>
              <w:shd w:val="clear" w:color="auto" w:fill="FFFFFF" w:themeFill="background1"/>
              <w:spacing w:before="120"/>
              <w:jc w:val="right"/>
              <w:rPr>
                <w:lang w:val="en-US"/>
              </w:rPr>
            </w:pPr>
          </w:p>
        </w:tc>
      </w:tr>
      <w:tr w:rsidR="00047013" w:rsidRPr="00051F7C" w14:paraId="38FB8C5B"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02935C" w14:textId="676F60A3" w:rsidR="00047013" w:rsidRPr="00051F7C" w:rsidRDefault="00047013" w:rsidP="00047013">
            <w:pPr>
              <w:shd w:val="clear" w:color="auto" w:fill="FFFFFF" w:themeFill="background1"/>
              <w:spacing w:before="120"/>
              <w:rPr>
                <w:lang w:val="ro-RO"/>
              </w:rPr>
            </w:pPr>
            <w:r w:rsidRPr="00051F7C">
              <w:rPr>
                <w:lang w:val="ro-RO"/>
              </w:rPr>
              <w:t>8.8</w:t>
            </w:r>
          </w:p>
        </w:tc>
        <w:tc>
          <w:tcPr>
            <w:tcW w:w="450" w:type="dxa"/>
            <w:vMerge/>
            <w:tcBorders>
              <w:left w:val="single" w:sz="4" w:space="0" w:color="auto"/>
              <w:right w:val="single" w:sz="4" w:space="0" w:color="auto"/>
            </w:tcBorders>
            <w:shd w:val="clear" w:color="auto" w:fill="FFFFFF" w:themeFill="background1"/>
            <w:vAlign w:val="center"/>
          </w:tcPr>
          <w:p w14:paraId="4BDBF9DA" w14:textId="77777777" w:rsidR="00047013" w:rsidRPr="00051F7C" w:rsidRDefault="00047013" w:rsidP="00047013">
            <w:pPr>
              <w:shd w:val="clear" w:color="auto" w:fill="FFFFFF" w:themeFill="background1"/>
              <w:spacing w:before="120"/>
              <w:jc w:val="center"/>
              <w:rPr>
                <w:bCs/>
                <w:lang w:val="ro-RO"/>
              </w:rPr>
            </w:pPr>
          </w:p>
        </w:tc>
        <w:tc>
          <w:tcPr>
            <w:tcW w:w="2295" w:type="dxa"/>
            <w:tcBorders>
              <w:top w:val="nil"/>
              <w:left w:val="single" w:sz="4" w:space="0" w:color="auto"/>
              <w:bottom w:val="single" w:sz="4" w:space="0" w:color="auto"/>
              <w:right w:val="nil"/>
            </w:tcBorders>
            <w:shd w:val="clear" w:color="auto" w:fill="auto"/>
            <w:vAlign w:val="center"/>
          </w:tcPr>
          <w:p w14:paraId="510CFA55" w14:textId="23920846" w:rsidR="00047013" w:rsidRPr="00051F7C" w:rsidRDefault="00047013" w:rsidP="00047013">
            <w:pPr>
              <w:shd w:val="clear" w:color="auto" w:fill="FFFFFF" w:themeFill="background1"/>
              <w:spacing w:before="120"/>
              <w:jc w:val="both"/>
              <w:rPr>
                <w:lang w:val="ro-RO"/>
              </w:rPr>
            </w:pPr>
            <w:r w:rsidRPr="00051F7C">
              <w:rPr>
                <w:color w:val="000000"/>
              </w:rPr>
              <w:t>Yumizen G   cleaner</w:t>
            </w:r>
          </w:p>
        </w:tc>
        <w:tc>
          <w:tcPr>
            <w:tcW w:w="141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9EC7C6C" w14:textId="34542592" w:rsidR="00047013" w:rsidRPr="00051F7C" w:rsidRDefault="00047013" w:rsidP="00047013">
            <w:pPr>
              <w:shd w:val="clear" w:color="auto" w:fill="FFFFFF" w:themeFill="background1"/>
              <w:spacing w:before="120"/>
              <w:rPr>
                <w:lang w:val="ro-RO"/>
              </w:rPr>
            </w:pPr>
            <w:r w:rsidRPr="00051F7C">
              <w:t xml:space="preserve">1 x 4,5 </w:t>
            </w:r>
            <w:proofErr w:type="gramStart"/>
            <w:r w:rsidRPr="00051F7C">
              <w:t>L(</w:t>
            </w:r>
            <w:proofErr w:type="gramEnd"/>
            <w:r w:rsidRPr="00051F7C">
              <w:t>1 Fl)</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06E2A82" w14:textId="1B321819" w:rsidR="00047013" w:rsidRPr="00051F7C" w:rsidRDefault="00047013" w:rsidP="00047013">
            <w:pPr>
              <w:shd w:val="clear" w:color="auto" w:fill="FFFFFF" w:themeFill="background1"/>
              <w:spacing w:before="120"/>
              <w:jc w:val="center"/>
              <w:rPr>
                <w:lang w:val="ro-RO"/>
              </w:rPr>
            </w:pPr>
            <w:r w:rsidRPr="00051F7C">
              <w:t>80 un</w:t>
            </w:r>
          </w:p>
        </w:tc>
        <w:tc>
          <w:tcPr>
            <w:tcW w:w="3305" w:type="dxa"/>
            <w:tcBorders>
              <w:top w:val="single" w:sz="4" w:space="0" w:color="auto"/>
              <w:left w:val="single" w:sz="4" w:space="0" w:color="auto"/>
              <w:bottom w:val="single" w:sz="4" w:space="0" w:color="auto"/>
              <w:right w:val="single" w:sz="4" w:space="0" w:color="auto"/>
            </w:tcBorders>
            <w:shd w:val="clear" w:color="auto" w:fill="FFFFFF" w:themeFill="background1"/>
          </w:tcPr>
          <w:p w14:paraId="1D6166AA" w14:textId="6BD34A8D" w:rsidR="00047013" w:rsidRPr="00051F7C" w:rsidRDefault="00047013" w:rsidP="00047013">
            <w:pPr>
              <w:shd w:val="clear" w:color="auto" w:fill="FFFFFF" w:themeFill="background1"/>
              <w:spacing w:before="120"/>
              <w:jc w:val="both"/>
              <w:rPr>
                <w:lang w:val="en-US"/>
              </w:rPr>
            </w:pPr>
            <w:r w:rsidRPr="00051F7C">
              <w:t>Yumizen G   cleaner</w:t>
            </w:r>
          </w:p>
        </w:tc>
        <w:tc>
          <w:tcPr>
            <w:tcW w:w="137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CAC4C65" w14:textId="5B11245B" w:rsidR="00047013" w:rsidRPr="00051F7C" w:rsidRDefault="00047013" w:rsidP="00047013">
            <w:pPr>
              <w:shd w:val="clear" w:color="auto" w:fill="FFFFFF" w:themeFill="background1"/>
              <w:spacing w:before="120"/>
              <w:jc w:val="right"/>
              <w:rPr>
                <w:lang w:val="en-US"/>
              </w:rPr>
            </w:pPr>
          </w:p>
        </w:tc>
      </w:tr>
      <w:tr w:rsidR="00047013" w:rsidRPr="00366E40" w14:paraId="0A43CB13"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1E38D9" w14:textId="4E1012A3" w:rsidR="00047013" w:rsidRPr="00051F7C" w:rsidRDefault="00047013" w:rsidP="00047013">
            <w:pPr>
              <w:shd w:val="clear" w:color="auto" w:fill="FFFFFF" w:themeFill="background1"/>
              <w:spacing w:before="120"/>
              <w:rPr>
                <w:lang w:val="ro-RO"/>
              </w:rPr>
            </w:pPr>
            <w:r w:rsidRPr="00051F7C">
              <w:rPr>
                <w:lang w:val="ro-RO"/>
              </w:rPr>
              <w:t>8.9</w:t>
            </w:r>
          </w:p>
        </w:tc>
        <w:tc>
          <w:tcPr>
            <w:tcW w:w="450" w:type="dxa"/>
            <w:vMerge/>
            <w:tcBorders>
              <w:left w:val="single" w:sz="4" w:space="0" w:color="auto"/>
              <w:right w:val="single" w:sz="4" w:space="0" w:color="auto"/>
            </w:tcBorders>
            <w:shd w:val="clear" w:color="auto" w:fill="FFFFFF" w:themeFill="background1"/>
            <w:vAlign w:val="center"/>
          </w:tcPr>
          <w:p w14:paraId="22778A9E" w14:textId="77777777" w:rsidR="00047013" w:rsidRPr="00051F7C" w:rsidRDefault="00047013" w:rsidP="00047013">
            <w:pPr>
              <w:shd w:val="clear" w:color="auto" w:fill="FFFFFF" w:themeFill="background1"/>
              <w:spacing w:before="120"/>
              <w:jc w:val="center"/>
              <w:rPr>
                <w:bCs/>
                <w:lang w:val="ro-RO"/>
              </w:rPr>
            </w:pPr>
          </w:p>
        </w:tc>
        <w:tc>
          <w:tcPr>
            <w:tcW w:w="2295" w:type="dxa"/>
            <w:tcBorders>
              <w:top w:val="nil"/>
              <w:left w:val="single" w:sz="4" w:space="0" w:color="auto"/>
              <w:bottom w:val="single" w:sz="4" w:space="0" w:color="auto"/>
              <w:right w:val="nil"/>
            </w:tcBorders>
            <w:shd w:val="clear" w:color="auto" w:fill="auto"/>
            <w:vAlign w:val="center"/>
          </w:tcPr>
          <w:p w14:paraId="5F0D8233" w14:textId="19573954" w:rsidR="00047013" w:rsidRPr="00051F7C" w:rsidRDefault="00047013" w:rsidP="00047013">
            <w:pPr>
              <w:shd w:val="clear" w:color="auto" w:fill="FFFFFF" w:themeFill="background1"/>
              <w:spacing w:before="120"/>
              <w:jc w:val="both"/>
              <w:rPr>
                <w:lang w:val="ro-RO"/>
              </w:rPr>
            </w:pPr>
            <w:r w:rsidRPr="00051F7C">
              <w:rPr>
                <w:color w:val="000000"/>
                <w:lang w:val="en-US"/>
              </w:rPr>
              <w:t>Yumizen G Clean  SYS  5x5</w:t>
            </w:r>
          </w:p>
        </w:tc>
        <w:tc>
          <w:tcPr>
            <w:tcW w:w="141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448CC99" w14:textId="423EFEB1" w:rsidR="00047013" w:rsidRPr="00051F7C" w:rsidRDefault="00047013" w:rsidP="00047013">
            <w:pPr>
              <w:shd w:val="clear" w:color="auto" w:fill="FFFFFF" w:themeFill="background1"/>
              <w:spacing w:before="120"/>
              <w:rPr>
                <w:lang w:val="ro-RO"/>
              </w:rPr>
            </w:pPr>
            <w:r w:rsidRPr="00051F7C">
              <w:t>0,1 L</w:t>
            </w:r>
            <w:proofErr w:type="gramStart"/>
            <w:r w:rsidRPr="00051F7C">
              <w:t xml:space="preserve">   (</w:t>
            </w:r>
            <w:proofErr w:type="gramEnd"/>
            <w:r w:rsidRPr="00051F7C">
              <w:t>1 Fl)</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7DDDCE8" w14:textId="05BDA877" w:rsidR="00047013" w:rsidRPr="00051F7C" w:rsidRDefault="00047013" w:rsidP="00047013">
            <w:pPr>
              <w:shd w:val="clear" w:color="auto" w:fill="FFFFFF" w:themeFill="background1"/>
              <w:spacing w:before="120"/>
              <w:jc w:val="center"/>
              <w:rPr>
                <w:lang w:val="ro-RO"/>
              </w:rPr>
            </w:pPr>
            <w:r w:rsidRPr="00051F7C">
              <w:t>3 Fl</w:t>
            </w:r>
          </w:p>
        </w:tc>
        <w:tc>
          <w:tcPr>
            <w:tcW w:w="3305" w:type="dxa"/>
            <w:tcBorders>
              <w:top w:val="single" w:sz="4" w:space="0" w:color="auto"/>
              <w:left w:val="single" w:sz="4" w:space="0" w:color="auto"/>
              <w:bottom w:val="single" w:sz="4" w:space="0" w:color="auto"/>
              <w:right w:val="single" w:sz="4" w:space="0" w:color="auto"/>
            </w:tcBorders>
            <w:shd w:val="clear" w:color="auto" w:fill="FFFFFF" w:themeFill="background1"/>
          </w:tcPr>
          <w:p w14:paraId="35706329" w14:textId="57F4A0BD" w:rsidR="00047013" w:rsidRPr="00051F7C" w:rsidRDefault="00047013" w:rsidP="00047013">
            <w:pPr>
              <w:shd w:val="clear" w:color="auto" w:fill="FFFFFF" w:themeFill="background1"/>
              <w:spacing w:before="120"/>
              <w:jc w:val="both"/>
              <w:rPr>
                <w:lang w:val="en-US"/>
              </w:rPr>
            </w:pPr>
            <w:r w:rsidRPr="00051F7C">
              <w:rPr>
                <w:lang w:val="en-US"/>
              </w:rPr>
              <w:t>Yumizen G Clean  SYS  5x5</w:t>
            </w:r>
          </w:p>
        </w:tc>
        <w:tc>
          <w:tcPr>
            <w:tcW w:w="137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398DC2F" w14:textId="3BAC99AA" w:rsidR="00047013" w:rsidRPr="00051F7C" w:rsidRDefault="00047013" w:rsidP="00047013">
            <w:pPr>
              <w:shd w:val="clear" w:color="auto" w:fill="FFFFFF" w:themeFill="background1"/>
              <w:spacing w:before="120"/>
              <w:jc w:val="right"/>
              <w:rPr>
                <w:lang w:val="en-US"/>
              </w:rPr>
            </w:pPr>
          </w:p>
        </w:tc>
      </w:tr>
      <w:tr w:rsidR="00047013" w:rsidRPr="00051F7C" w14:paraId="0BE09194"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FFC8CD" w14:textId="7B3A152F" w:rsidR="00047013" w:rsidRPr="00051F7C" w:rsidRDefault="00047013" w:rsidP="00047013">
            <w:pPr>
              <w:shd w:val="clear" w:color="auto" w:fill="FFFFFF" w:themeFill="background1"/>
              <w:spacing w:before="120"/>
              <w:rPr>
                <w:lang w:val="ro-RO"/>
              </w:rPr>
            </w:pPr>
            <w:r w:rsidRPr="00051F7C">
              <w:rPr>
                <w:lang w:val="ro-RO"/>
              </w:rPr>
              <w:t>8.10</w:t>
            </w:r>
          </w:p>
        </w:tc>
        <w:tc>
          <w:tcPr>
            <w:tcW w:w="450" w:type="dxa"/>
            <w:vMerge/>
            <w:tcBorders>
              <w:left w:val="single" w:sz="4" w:space="0" w:color="auto"/>
              <w:right w:val="single" w:sz="4" w:space="0" w:color="auto"/>
            </w:tcBorders>
            <w:shd w:val="clear" w:color="auto" w:fill="FFFFFF" w:themeFill="background1"/>
            <w:vAlign w:val="center"/>
          </w:tcPr>
          <w:p w14:paraId="7FC74E17" w14:textId="77777777" w:rsidR="00047013" w:rsidRPr="00051F7C" w:rsidRDefault="00047013" w:rsidP="00047013">
            <w:pPr>
              <w:shd w:val="clear" w:color="auto" w:fill="FFFFFF" w:themeFill="background1"/>
              <w:spacing w:before="120"/>
              <w:jc w:val="center"/>
              <w:rPr>
                <w:bCs/>
                <w:lang w:val="ro-RO"/>
              </w:rPr>
            </w:pPr>
          </w:p>
        </w:tc>
        <w:tc>
          <w:tcPr>
            <w:tcW w:w="2295" w:type="dxa"/>
            <w:tcBorders>
              <w:top w:val="nil"/>
              <w:left w:val="single" w:sz="4" w:space="0" w:color="auto"/>
              <w:bottom w:val="single" w:sz="4" w:space="0" w:color="auto"/>
              <w:right w:val="nil"/>
            </w:tcBorders>
            <w:shd w:val="clear" w:color="auto" w:fill="auto"/>
            <w:vAlign w:val="center"/>
          </w:tcPr>
          <w:p w14:paraId="1C0BBE98" w14:textId="21FB8288" w:rsidR="00047013" w:rsidRPr="00051F7C" w:rsidRDefault="00047013" w:rsidP="00047013">
            <w:pPr>
              <w:shd w:val="clear" w:color="auto" w:fill="FFFFFF" w:themeFill="background1"/>
              <w:spacing w:before="120"/>
              <w:jc w:val="both"/>
              <w:rPr>
                <w:lang w:val="ro-RO"/>
              </w:rPr>
            </w:pPr>
            <w:r w:rsidRPr="00047013">
              <w:rPr>
                <w:lang w:val="ro-RO"/>
              </w:rPr>
              <w:t>Yumizen G Fib 2</w:t>
            </w:r>
          </w:p>
        </w:tc>
        <w:tc>
          <w:tcPr>
            <w:tcW w:w="141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99B98FA" w14:textId="176D11A9" w:rsidR="00047013" w:rsidRPr="00051F7C" w:rsidRDefault="00047013" w:rsidP="00047013">
            <w:pPr>
              <w:shd w:val="clear" w:color="auto" w:fill="FFFFFF" w:themeFill="background1"/>
              <w:spacing w:before="120"/>
              <w:rPr>
                <w:lang w:val="ro-RO"/>
              </w:rPr>
            </w:pPr>
            <w:r>
              <w:rPr>
                <w:lang w:val="ro-RO"/>
              </w:rPr>
              <w:t>12x2 ml (1 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148546F" w14:textId="5657178F" w:rsidR="00047013" w:rsidRPr="00051F7C" w:rsidRDefault="00047013" w:rsidP="00047013">
            <w:pPr>
              <w:shd w:val="clear" w:color="auto" w:fill="FFFFFF" w:themeFill="background1"/>
              <w:spacing w:before="120"/>
              <w:jc w:val="center"/>
              <w:rPr>
                <w:lang w:val="ro-RO"/>
              </w:rPr>
            </w:pPr>
            <w:r>
              <w:rPr>
                <w:lang w:val="ro-RO"/>
              </w:rPr>
              <w:t>40 seturi</w:t>
            </w:r>
          </w:p>
        </w:tc>
        <w:tc>
          <w:tcPr>
            <w:tcW w:w="3305" w:type="dxa"/>
            <w:tcBorders>
              <w:top w:val="single" w:sz="4" w:space="0" w:color="auto"/>
              <w:left w:val="single" w:sz="4" w:space="0" w:color="auto"/>
              <w:bottom w:val="single" w:sz="4" w:space="0" w:color="auto"/>
              <w:right w:val="single" w:sz="4" w:space="0" w:color="auto"/>
            </w:tcBorders>
            <w:shd w:val="clear" w:color="auto" w:fill="FFFFFF" w:themeFill="background1"/>
          </w:tcPr>
          <w:p w14:paraId="3EDC0735" w14:textId="45A9DAFA" w:rsidR="00047013" w:rsidRPr="00051F7C" w:rsidRDefault="00047013" w:rsidP="00047013">
            <w:pPr>
              <w:shd w:val="clear" w:color="auto" w:fill="FFFFFF" w:themeFill="background1"/>
              <w:spacing w:before="120"/>
              <w:jc w:val="both"/>
              <w:rPr>
                <w:lang w:val="en-US"/>
              </w:rPr>
            </w:pPr>
            <w:r w:rsidRPr="00047013">
              <w:rPr>
                <w:lang w:val="en-US"/>
              </w:rPr>
              <w:t>Yumizen G Fib 2</w:t>
            </w:r>
          </w:p>
        </w:tc>
        <w:tc>
          <w:tcPr>
            <w:tcW w:w="137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A0D50C7" w14:textId="5012483B" w:rsidR="00047013" w:rsidRPr="00051F7C" w:rsidRDefault="00047013" w:rsidP="00047013">
            <w:pPr>
              <w:shd w:val="clear" w:color="auto" w:fill="FFFFFF" w:themeFill="background1"/>
              <w:spacing w:before="120"/>
              <w:jc w:val="right"/>
              <w:rPr>
                <w:lang w:val="en-US"/>
              </w:rPr>
            </w:pPr>
          </w:p>
        </w:tc>
      </w:tr>
      <w:tr w:rsidR="00047013" w:rsidRPr="00051F7C" w14:paraId="2A9187E9"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3348EA" w14:textId="2777C805" w:rsidR="00047013" w:rsidRPr="00051F7C" w:rsidRDefault="00047013" w:rsidP="00047013">
            <w:pPr>
              <w:shd w:val="clear" w:color="auto" w:fill="FFFFFF" w:themeFill="background1"/>
              <w:spacing w:before="120"/>
              <w:rPr>
                <w:lang w:val="ro-RO"/>
              </w:rPr>
            </w:pPr>
            <w:r w:rsidRPr="00051F7C">
              <w:rPr>
                <w:lang w:val="ro-RO"/>
              </w:rPr>
              <w:t>8.11</w:t>
            </w:r>
          </w:p>
        </w:tc>
        <w:tc>
          <w:tcPr>
            <w:tcW w:w="450" w:type="dxa"/>
            <w:vMerge/>
            <w:tcBorders>
              <w:left w:val="single" w:sz="4" w:space="0" w:color="auto"/>
              <w:right w:val="single" w:sz="4" w:space="0" w:color="auto"/>
            </w:tcBorders>
            <w:shd w:val="clear" w:color="auto" w:fill="FFFFFF" w:themeFill="background1"/>
            <w:vAlign w:val="center"/>
          </w:tcPr>
          <w:p w14:paraId="02810849" w14:textId="77777777" w:rsidR="00047013" w:rsidRPr="00051F7C" w:rsidRDefault="00047013" w:rsidP="00047013">
            <w:pPr>
              <w:shd w:val="clear" w:color="auto" w:fill="FFFFFF" w:themeFill="background1"/>
              <w:spacing w:before="120"/>
              <w:jc w:val="center"/>
              <w:rPr>
                <w:bCs/>
                <w:lang w:val="ro-RO"/>
              </w:rPr>
            </w:pPr>
          </w:p>
        </w:tc>
        <w:tc>
          <w:tcPr>
            <w:tcW w:w="2295" w:type="dxa"/>
            <w:tcBorders>
              <w:top w:val="nil"/>
              <w:left w:val="single" w:sz="4" w:space="0" w:color="auto"/>
              <w:bottom w:val="single" w:sz="4" w:space="0" w:color="auto"/>
              <w:right w:val="nil"/>
            </w:tcBorders>
            <w:shd w:val="clear" w:color="auto" w:fill="auto"/>
            <w:vAlign w:val="center"/>
          </w:tcPr>
          <w:p w14:paraId="2B2792BE" w14:textId="4B0591FE" w:rsidR="00047013" w:rsidRPr="00051F7C" w:rsidRDefault="00047013" w:rsidP="00047013">
            <w:pPr>
              <w:shd w:val="clear" w:color="auto" w:fill="FFFFFF" w:themeFill="background1"/>
              <w:spacing w:before="120"/>
              <w:jc w:val="both"/>
              <w:rPr>
                <w:lang w:val="ro-RO"/>
              </w:rPr>
            </w:pPr>
            <w:r w:rsidRPr="00051F7C">
              <w:rPr>
                <w:color w:val="000000"/>
              </w:rPr>
              <w:t>Yumizen G DD 2</w:t>
            </w:r>
          </w:p>
        </w:tc>
        <w:tc>
          <w:tcPr>
            <w:tcW w:w="141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8353BAC" w14:textId="6A429923" w:rsidR="00047013" w:rsidRPr="00051F7C" w:rsidRDefault="00047013" w:rsidP="00047013">
            <w:pPr>
              <w:shd w:val="clear" w:color="auto" w:fill="FFFFFF" w:themeFill="background1"/>
              <w:spacing w:before="120"/>
              <w:rPr>
                <w:lang w:val="ro-RO"/>
              </w:rPr>
            </w:pPr>
            <w:r w:rsidRPr="00051F7C">
              <w:t>3x2,5 ml+3x6,5ml</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D3F0C41" w14:textId="42496F24" w:rsidR="00047013" w:rsidRPr="00051F7C" w:rsidRDefault="00047013" w:rsidP="00047013">
            <w:pPr>
              <w:shd w:val="clear" w:color="auto" w:fill="FFFFFF" w:themeFill="background1"/>
              <w:spacing w:before="120"/>
              <w:jc w:val="center"/>
              <w:rPr>
                <w:lang w:val="ro-RO"/>
              </w:rPr>
            </w:pPr>
            <w:r>
              <w:rPr>
                <w:lang w:val="ro-MD"/>
              </w:rPr>
              <w:t>20</w:t>
            </w:r>
            <w:r w:rsidRPr="00051F7C">
              <w:t xml:space="preserve"> seturi</w:t>
            </w:r>
          </w:p>
        </w:tc>
        <w:tc>
          <w:tcPr>
            <w:tcW w:w="3305" w:type="dxa"/>
            <w:tcBorders>
              <w:top w:val="single" w:sz="4" w:space="0" w:color="auto"/>
              <w:left w:val="single" w:sz="4" w:space="0" w:color="auto"/>
              <w:bottom w:val="single" w:sz="4" w:space="0" w:color="auto"/>
              <w:right w:val="single" w:sz="4" w:space="0" w:color="auto"/>
            </w:tcBorders>
            <w:shd w:val="clear" w:color="auto" w:fill="FFFFFF" w:themeFill="background1"/>
          </w:tcPr>
          <w:p w14:paraId="16C5DA21" w14:textId="069C0DBF" w:rsidR="00047013" w:rsidRPr="00051F7C" w:rsidRDefault="00047013" w:rsidP="00047013">
            <w:pPr>
              <w:shd w:val="clear" w:color="auto" w:fill="FFFFFF" w:themeFill="background1"/>
              <w:spacing w:before="120"/>
              <w:jc w:val="both"/>
              <w:rPr>
                <w:lang w:val="en-US"/>
              </w:rPr>
            </w:pPr>
            <w:r w:rsidRPr="00051F7C">
              <w:t>Yumizen G DD 2</w:t>
            </w:r>
          </w:p>
        </w:tc>
        <w:tc>
          <w:tcPr>
            <w:tcW w:w="137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F4DE686" w14:textId="678FEA18" w:rsidR="00047013" w:rsidRPr="00051F7C" w:rsidRDefault="00047013" w:rsidP="00047013">
            <w:pPr>
              <w:shd w:val="clear" w:color="auto" w:fill="FFFFFF" w:themeFill="background1"/>
              <w:spacing w:before="120"/>
              <w:jc w:val="right"/>
              <w:rPr>
                <w:lang w:val="en-US"/>
              </w:rPr>
            </w:pPr>
          </w:p>
        </w:tc>
      </w:tr>
      <w:tr w:rsidR="00047013" w:rsidRPr="00366E40" w14:paraId="489DD542"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BD5F4A" w14:textId="55805A8E" w:rsidR="00047013" w:rsidRPr="00051F7C" w:rsidRDefault="00047013" w:rsidP="00047013">
            <w:pPr>
              <w:shd w:val="clear" w:color="auto" w:fill="FFFFFF" w:themeFill="background1"/>
              <w:spacing w:before="120"/>
              <w:rPr>
                <w:lang w:val="ro-RO"/>
              </w:rPr>
            </w:pPr>
            <w:r w:rsidRPr="00051F7C">
              <w:rPr>
                <w:lang w:val="ro-RO"/>
              </w:rPr>
              <w:t>8.12</w:t>
            </w:r>
          </w:p>
        </w:tc>
        <w:tc>
          <w:tcPr>
            <w:tcW w:w="450" w:type="dxa"/>
            <w:vMerge/>
            <w:tcBorders>
              <w:left w:val="single" w:sz="4" w:space="0" w:color="auto"/>
              <w:right w:val="single" w:sz="4" w:space="0" w:color="auto"/>
            </w:tcBorders>
            <w:shd w:val="clear" w:color="auto" w:fill="FFFFFF" w:themeFill="background1"/>
            <w:vAlign w:val="center"/>
          </w:tcPr>
          <w:p w14:paraId="34FD451E" w14:textId="77777777" w:rsidR="00047013" w:rsidRPr="00051F7C" w:rsidRDefault="00047013" w:rsidP="00047013">
            <w:pPr>
              <w:shd w:val="clear" w:color="auto" w:fill="FFFFFF" w:themeFill="background1"/>
              <w:spacing w:before="120"/>
              <w:jc w:val="center"/>
              <w:rPr>
                <w:bCs/>
                <w:lang w:val="ro-RO"/>
              </w:rPr>
            </w:pPr>
          </w:p>
        </w:tc>
        <w:tc>
          <w:tcPr>
            <w:tcW w:w="2295" w:type="dxa"/>
            <w:tcBorders>
              <w:top w:val="nil"/>
              <w:left w:val="single" w:sz="4" w:space="0" w:color="auto"/>
              <w:bottom w:val="single" w:sz="4" w:space="0" w:color="auto"/>
              <w:right w:val="nil"/>
            </w:tcBorders>
            <w:shd w:val="clear" w:color="auto" w:fill="auto"/>
            <w:vAlign w:val="center"/>
          </w:tcPr>
          <w:p w14:paraId="73516251" w14:textId="2FBE8CD9" w:rsidR="00047013" w:rsidRPr="00051F7C" w:rsidRDefault="00047013" w:rsidP="00047013">
            <w:pPr>
              <w:shd w:val="clear" w:color="auto" w:fill="FFFFFF" w:themeFill="background1"/>
              <w:spacing w:before="120"/>
              <w:jc w:val="both"/>
              <w:rPr>
                <w:lang w:val="ro-RO"/>
              </w:rPr>
            </w:pPr>
            <w:r w:rsidRPr="00051F7C">
              <w:rPr>
                <w:color w:val="000000"/>
                <w:lang w:val="en-US"/>
              </w:rPr>
              <w:t>Yumizen G CTRL DDi I &amp; II</w:t>
            </w:r>
          </w:p>
        </w:tc>
        <w:tc>
          <w:tcPr>
            <w:tcW w:w="141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435B623" w14:textId="6161484C" w:rsidR="00047013" w:rsidRPr="00051F7C" w:rsidRDefault="00047013" w:rsidP="00047013">
            <w:pPr>
              <w:shd w:val="clear" w:color="auto" w:fill="FFFFFF" w:themeFill="background1"/>
              <w:spacing w:before="120"/>
              <w:rPr>
                <w:lang w:val="ro-RO"/>
              </w:rPr>
            </w:pPr>
            <w:r w:rsidRPr="00051F7C">
              <w:t>2x5x1 ml</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B99282A" w14:textId="6C1F80F2" w:rsidR="00047013" w:rsidRPr="00051F7C" w:rsidRDefault="00047013" w:rsidP="00047013">
            <w:pPr>
              <w:shd w:val="clear" w:color="auto" w:fill="FFFFFF" w:themeFill="background1"/>
              <w:spacing w:before="120"/>
              <w:jc w:val="center"/>
              <w:rPr>
                <w:lang w:val="ro-RO"/>
              </w:rPr>
            </w:pPr>
            <w:r w:rsidRPr="00051F7C">
              <w:t>3 seturi</w:t>
            </w:r>
          </w:p>
        </w:tc>
        <w:tc>
          <w:tcPr>
            <w:tcW w:w="3305" w:type="dxa"/>
            <w:tcBorders>
              <w:top w:val="single" w:sz="4" w:space="0" w:color="auto"/>
              <w:left w:val="single" w:sz="4" w:space="0" w:color="auto"/>
              <w:bottom w:val="single" w:sz="4" w:space="0" w:color="auto"/>
              <w:right w:val="single" w:sz="4" w:space="0" w:color="auto"/>
            </w:tcBorders>
            <w:shd w:val="clear" w:color="auto" w:fill="FFFFFF" w:themeFill="background1"/>
          </w:tcPr>
          <w:p w14:paraId="6DA6D016" w14:textId="332E7DF6" w:rsidR="00047013" w:rsidRPr="00051F7C" w:rsidRDefault="00047013" w:rsidP="00047013">
            <w:pPr>
              <w:shd w:val="clear" w:color="auto" w:fill="FFFFFF" w:themeFill="background1"/>
              <w:spacing w:before="120"/>
              <w:jc w:val="both"/>
              <w:rPr>
                <w:lang w:val="en-US"/>
              </w:rPr>
            </w:pPr>
            <w:r w:rsidRPr="00051F7C">
              <w:rPr>
                <w:lang w:val="en-US"/>
              </w:rPr>
              <w:t>Yumizen G CTRL DDi I &amp; II</w:t>
            </w:r>
          </w:p>
        </w:tc>
        <w:tc>
          <w:tcPr>
            <w:tcW w:w="137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389CD82" w14:textId="171484AC" w:rsidR="00047013" w:rsidRPr="00051F7C" w:rsidRDefault="00047013" w:rsidP="00047013">
            <w:pPr>
              <w:shd w:val="clear" w:color="auto" w:fill="FFFFFF" w:themeFill="background1"/>
              <w:spacing w:before="120"/>
              <w:jc w:val="right"/>
              <w:rPr>
                <w:lang w:val="en-US"/>
              </w:rPr>
            </w:pPr>
          </w:p>
        </w:tc>
      </w:tr>
      <w:tr w:rsidR="00047013" w:rsidRPr="00051F7C" w14:paraId="209AAD7D" w14:textId="77777777" w:rsidTr="00CA7E61">
        <w:trPr>
          <w:trHeight w:val="397"/>
        </w:trPr>
        <w:tc>
          <w:tcPr>
            <w:tcW w:w="10377" w:type="dxa"/>
            <w:gridSpan w:val="11"/>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8FB18A" w14:textId="5808FC36" w:rsidR="00047013" w:rsidRPr="00051F7C" w:rsidRDefault="00047013" w:rsidP="00047013">
            <w:pPr>
              <w:shd w:val="clear" w:color="auto" w:fill="FFFFFF" w:themeFill="background1"/>
              <w:spacing w:before="120"/>
              <w:jc w:val="both"/>
              <w:rPr>
                <w:lang w:val="en-US"/>
              </w:rPr>
            </w:pPr>
            <w:r w:rsidRPr="00051F7C">
              <w:rPr>
                <w:b/>
                <w:lang w:val="en-US"/>
              </w:rPr>
              <w:t>Total lot 8</w:t>
            </w:r>
            <w:r w:rsidRPr="00051F7C">
              <w:rPr>
                <w:lang w:val="en-US"/>
              </w:rPr>
              <w:t xml:space="preserve">                                                                                                                                                            </w:t>
            </w:r>
            <w:r>
              <w:rPr>
                <w:lang w:val="en-US"/>
              </w:rPr>
              <w:t xml:space="preserve">   </w:t>
            </w:r>
            <w:r w:rsidRPr="00051F7C">
              <w:rPr>
                <w:lang w:val="en-US"/>
              </w:rPr>
              <w:t xml:space="preserve">      </w:t>
            </w:r>
            <w:r w:rsidRPr="00051F7C">
              <w:rPr>
                <w:b/>
                <w:lang w:val="en-US"/>
              </w:rPr>
              <w:t>846 712,00</w:t>
            </w:r>
          </w:p>
        </w:tc>
      </w:tr>
      <w:tr w:rsidR="00047013" w:rsidRPr="00366E40" w14:paraId="50532FE4" w14:textId="77777777" w:rsidTr="00CA7E61">
        <w:trPr>
          <w:trHeight w:val="397"/>
        </w:trPr>
        <w:tc>
          <w:tcPr>
            <w:tcW w:w="10377" w:type="dxa"/>
            <w:gridSpan w:val="11"/>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D1B3D0" w14:textId="77777777" w:rsidR="00047013" w:rsidRPr="00051F7C" w:rsidRDefault="00047013" w:rsidP="00047013">
            <w:pPr>
              <w:shd w:val="clear" w:color="auto" w:fill="FFFFFF" w:themeFill="background1"/>
              <w:spacing w:before="120"/>
              <w:jc w:val="both"/>
              <w:rPr>
                <w:b/>
                <w:i/>
                <w:lang w:val="en-US"/>
              </w:rPr>
            </w:pPr>
            <w:r w:rsidRPr="00051F7C">
              <w:rPr>
                <w:b/>
                <w:i/>
                <w:lang w:val="en-US"/>
              </w:rPr>
              <w:t>Cerinţă generale:</w:t>
            </w:r>
          </w:p>
          <w:p w14:paraId="5DEC097A" w14:textId="77777777" w:rsidR="00047013" w:rsidRPr="00051F7C" w:rsidRDefault="00047013" w:rsidP="00047013">
            <w:pPr>
              <w:shd w:val="clear" w:color="auto" w:fill="FFFFFF" w:themeFill="background1"/>
              <w:jc w:val="both"/>
              <w:rPr>
                <w:lang w:val="en-US"/>
              </w:rPr>
            </w:pPr>
            <w:r w:rsidRPr="00051F7C">
              <w:rPr>
                <w:lang w:val="en-US"/>
              </w:rPr>
              <w:t>1. Prioritate se va acorda seturilor de reagenţi cu cea mai înaltă linearitate şi termeni de valabilitate.</w:t>
            </w:r>
          </w:p>
          <w:p w14:paraId="43348222" w14:textId="77777777" w:rsidR="00047013" w:rsidRPr="00051F7C" w:rsidRDefault="00047013" w:rsidP="00047013">
            <w:pPr>
              <w:shd w:val="clear" w:color="auto" w:fill="FFFFFF" w:themeFill="background1"/>
              <w:jc w:val="both"/>
              <w:rPr>
                <w:lang w:val="en-US"/>
              </w:rPr>
            </w:pPr>
            <w:proofErr w:type="gramStart"/>
            <w:r w:rsidRPr="00051F7C">
              <w:rPr>
                <w:lang w:val="en-US"/>
              </w:rPr>
              <w:t>2.Calibratorii</w:t>
            </w:r>
            <w:proofErr w:type="gramEnd"/>
            <w:r w:rsidRPr="00051F7C">
              <w:rPr>
                <w:lang w:val="en-US"/>
              </w:rPr>
              <w:t xml:space="preserve"> şi standardele să fie înregistraţi în ordinea stabilită de lege în ţară în mod obligatoriu! </w:t>
            </w:r>
          </w:p>
          <w:p w14:paraId="50713302" w14:textId="77777777" w:rsidR="00047013" w:rsidRPr="00051F7C" w:rsidRDefault="00047013" w:rsidP="00047013">
            <w:pPr>
              <w:shd w:val="clear" w:color="auto" w:fill="FFFFFF" w:themeFill="background1"/>
              <w:jc w:val="both"/>
              <w:rPr>
                <w:lang w:val="en-US"/>
              </w:rPr>
            </w:pPr>
            <w:r w:rsidRPr="00051F7C">
              <w:rPr>
                <w:lang w:val="en-US"/>
              </w:rPr>
              <w:t xml:space="preserve">3. Calibratorii, </w:t>
            </w:r>
            <w:proofErr w:type="gramStart"/>
            <w:r w:rsidRPr="00051F7C">
              <w:rPr>
                <w:lang w:val="en-US"/>
              </w:rPr>
              <w:t>standardele  şi</w:t>
            </w:r>
            <w:proofErr w:type="gramEnd"/>
            <w:r w:rsidRPr="00051F7C">
              <w:rPr>
                <w:lang w:val="en-US"/>
              </w:rPr>
              <w:t xml:space="preserve"> reactivele în mod obligator  să fie de la acelaşi producător.</w:t>
            </w:r>
          </w:p>
          <w:p w14:paraId="21BEB9B5" w14:textId="77777777" w:rsidR="00047013" w:rsidRPr="00051F7C" w:rsidRDefault="00047013" w:rsidP="00047013">
            <w:pPr>
              <w:shd w:val="clear" w:color="auto" w:fill="FFFFFF" w:themeFill="background1"/>
              <w:jc w:val="both"/>
              <w:rPr>
                <w:lang w:val="en-US"/>
              </w:rPr>
            </w:pPr>
            <w:r w:rsidRPr="00051F7C">
              <w:rPr>
                <w:lang w:val="en-US"/>
              </w:rPr>
              <w:t xml:space="preserve">4. Deservirea gratuită analizatorului de agent </w:t>
            </w:r>
            <w:proofErr w:type="gramStart"/>
            <w:r w:rsidRPr="00051F7C">
              <w:rPr>
                <w:lang w:val="en-US"/>
              </w:rPr>
              <w:t>economic ,</w:t>
            </w:r>
            <w:proofErr w:type="gramEnd"/>
            <w:r w:rsidRPr="00051F7C">
              <w:rPr>
                <w:lang w:val="en-US"/>
              </w:rPr>
              <w:t xml:space="preserve"> care livrează reactivele.</w:t>
            </w:r>
          </w:p>
          <w:p w14:paraId="12BF24F6" w14:textId="77777777" w:rsidR="00047013" w:rsidRPr="00051F7C" w:rsidRDefault="00047013" w:rsidP="00047013">
            <w:pPr>
              <w:shd w:val="clear" w:color="auto" w:fill="FFFFFF" w:themeFill="background1"/>
              <w:jc w:val="both"/>
              <w:rPr>
                <w:lang w:val="en-US"/>
              </w:rPr>
            </w:pPr>
            <w:r w:rsidRPr="00051F7C">
              <w:rPr>
                <w:lang w:val="en-US"/>
              </w:rPr>
              <w:t>5.În mod obligatoriu echipamentul se deserveşte de către inginer instruit de producător cu eliberarea certificatului de deservire</w:t>
            </w:r>
          </w:p>
          <w:p w14:paraId="4301DFD4" w14:textId="77777777" w:rsidR="00047013" w:rsidRPr="00051F7C" w:rsidRDefault="00047013" w:rsidP="00047013">
            <w:pPr>
              <w:shd w:val="clear" w:color="auto" w:fill="FFFFFF" w:themeFill="background1"/>
              <w:jc w:val="both"/>
              <w:rPr>
                <w:b/>
                <w:lang w:val="en-US"/>
              </w:rPr>
            </w:pPr>
            <w:r w:rsidRPr="00051F7C">
              <w:rPr>
                <w:b/>
                <w:lang w:val="en-US"/>
              </w:rPr>
              <w:lastRenderedPageBreak/>
              <w:t>SPECIFICATII TEHNICE REACTIVI</w:t>
            </w:r>
          </w:p>
          <w:p w14:paraId="570AA4B7" w14:textId="77777777" w:rsidR="00047013" w:rsidRPr="00051F7C" w:rsidRDefault="00047013" w:rsidP="00047013">
            <w:pPr>
              <w:shd w:val="clear" w:color="auto" w:fill="FFFFFF" w:themeFill="background1"/>
              <w:jc w:val="both"/>
              <w:rPr>
                <w:lang w:val="en-US"/>
              </w:rPr>
            </w:pPr>
            <w:r w:rsidRPr="00051F7C">
              <w:rPr>
                <w:lang w:val="en-US"/>
              </w:rPr>
              <w:t>PACHET REACTIVI DE HEMATOLOGIE COMPATIBILI CU ANALIZORUL AUTOMAT DE HEMATOLOGIE 5 DIFF</w:t>
            </w:r>
          </w:p>
          <w:p w14:paraId="0DA73309" w14:textId="72D797D5" w:rsidR="00047013" w:rsidRPr="00051F7C" w:rsidRDefault="00047013" w:rsidP="00047013">
            <w:pPr>
              <w:shd w:val="clear" w:color="auto" w:fill="FFFFFF" w:themeFill="background1"/>
              <w:jc w:val="both"/>
              <w:rPr>
                <w:b/>
                <w:i/>
                <w:lang w:val="en-US"/>
              </w:rPr>
            </w:pPr>
            <w:r w:rsidRPr="00051F7C">
              <w:rPr>
                <w:b/>
                <w:i/>
                <w:lang w:val="en-US"/>
              </w:rPr>
              <w:t xml:space="preserve">1. Reactiv pentru imprejmuire celulelor, pregatirea si diluarea probei pentru analiza. Cu actiune electrolitica ce asigura numararea celulelor prin impedanta si stopeaza reactia chimica </w:t>
            </w:r>
            <w:proofErr w:type="gramStart"/>
            <w:r w:rsidRPr="00051F7C">
              <w:rPr>
                <w:b/>
                <w:i/>
                <w:lang w:val="en-US"/>
              </w:rPr>
              <w:t>a</w:t>
            </w:r>
            <w:proofErr w:type="gramEnd"/>
            <w:r w:rsidRPr="00051F7C">
              <w:rPr>
                <w:b/>
                <w:i/>
                <w:lang w:val="en-US"/>
              </w:rPr>
              <w:t xml:space="preserve"> altor reactivi participanti la masurare.</w:t>
            </w:r>
          </w:p>
          <w:p w14:paraId="6337D9C1" w14:textId="77777777" w:rsidR="00047013" w:rsidRPr="00051F7C" w:rsidRDefault="00047013" w:rsidP="00047013">
            <w:pPr>
              <w:shd w:val="clear" w:color="auto" w:fill="FFFFFF" w:themeFill="background1"/>
              <w:jc w:val="both"/>
              <w:rPr>
                <w:lang w:val="en-US"/>
              </w:rPr>
            </w:pPr>
            <w:r w:rsidRPr="00051F7C">
              <w:rPr>
                <w:lang w:val="en-US"/>
              </w:rPr>
              <w:t>Compozitie:</w:t>
            </w:r>
          </w:p>
          <w:p w14:paraId="36740391" w14:textId="115CADB2" w:rsidR="00047013" w:rsidRPr="00051F7C" w:rsidRDefault="00047013" w:rsidP="00047013">
            <w:pPr>
              <w:shd w:val="clear" w:color="auto" w:fill="FFFFFF" w:themeFill="background1"/>
              <w:jc w:val="both"/>
              <w:rPr>
                <w:lang w:val="en-US"/>
              </w:rPr>
            </w:pPr>
            <w:r w:rsidRPr="00051F7C">
              <w:rPr>
                <w:lang w:val="en-US"/>
              </w:rPr>
              <w:t>- Tampon organic &lt; 5 %</w:t>
            </w:r>
          </w:p>
          <w:p w14:paraId="1BB9A346" w14:textId="77777777" w:rsidR="00047013" w:rsidRPr="00051F7C" w:rsidRDefault="00047013" w:rsidP="00047013">
            <w:pPr>
              <w:shd w:val="clear" w:color="auto" w:fill="FFFFFF" w:themeFill="background1"/>
              <w:jc w:val="both"/>
              <w:rPr>
                <w:lang w:val="en-US"/>
              </w:rPr>
            </w:pPr>
            <w:r w:rsidRPr="00051F7C">
              <w:rPr>
                <w:lang w:val="en-US"/>
              </w:rPr>
              <w:t>- Conservanti &lt; 0,1 %</w:t>
            </w:r>
          </w:p>
          <w:p w14:paraId="3BB986DA" w14:textId="77777777" w:rsidR="00047013" w:rsidRPr="00051F7C" w:rsidRDefault="00047013" w:rsidP="00047013">
            <w:pPr>
              <w:shd w:val="clear" w:color="auto" w:fill="FFFFFF" w:themeFill="background1"/>
              <w:jc w:val="both"/>
              <w:rPr>
                <w:lang w:val="en-US"/>
              </w:rPr>
            </w:pPr>
            <w:r w:rsidRPr="00051F7C">
              <w:rPr>
                <w:lang w:val="en-US"/>
              </w:rPr>
              <w:t>- Agenti tensiactivi &lt; 0.1 %</w:t>
            </w:r>
          </w:p>
          <w:p w14:paraId="57772B8A" w14:textId="77777777" w:rsidR="00047013" w:rsidRPr="00051F7C" w:rsidRDefault="00047013" w:rsidP="00047013">
            <w:pPr>
              <w:shd w:val="clear" w:color="auto" w:fill="FFFFFF" w:themeFill="background1"/>
              <w:jc w:val="both"/>
              <w:rPr>
                <w:lang w:val="en-US"/>
              </w:rPr>
            </w:pPr>
            <w:r w:rsidRPr="00051F7C">
              <w:rPr>
                <w:lang w:val="en-US"/>
              </w:rPr>
              <w:t>Stabilitate dupa deschidere:</w:t>
            </w:r>
          </w:p>
          <w:p w14:paraId="11CE3EE1" w14:textId="77777777" w:rsidR="00047013" w:rsidRPr="00051F7C" w:rsidRDefault="00047013" w:rsidP="00047013">
            <w:pPr>
              <w:shd w:val="clear" w:color="auto" w:fill="FFFFFF" w:themeFill="background1"/>
              <w:jc w:val="both"/>
              <w:rPr>
                <w:lang w:val="en-US"/>
              </w:rPr>
            </w:pPr>
            <w:r w:rsidRPr="00051F7C">
              <w:rPr>
                <w:lang w:val="en-US"/>
              </w:rPr>
              <w:t xml:space="preserve">- 6 luni la 18 - 25°C </w:t>
            </w:r>
          </w:p>
          <w:p w14:paraId="304EE6E0" w14:textId="77777777" w:rsidR="00047013" w:rsidRPr="00051F7C" w:rsidRDefault="00047013" w:rsidP="00047013">
            <w:pPr>
              <w:shd w:val="clear" w:color="auto" w:fill="FFFFFF" w:themeFill="background1"/>
              <w:jc w:val="both"/>
              <w:rPr>
                <w:lang w:val="en-US"/>
              </w:rPr>
            </w:pPr>
            <w:r w:rsidRPr="00051F7C">
              <w:rPr>
                <w:lang w:val="en-US"/>
              </w:rPr>
              <w:t xml:space="preserve">Prezentare: </w:t>
            </w:r>
          </w:p>
          <w:p w14:paraId="5DFBEE7F" w14:textId="77777777" w:rsidR="00047013" w:rsidRPr="00051F7C" w:rsidRDefault="00047013" w:rsidP="00047013">
            <w:pPr>
              <w:shd w:val="clear" w:color="auto" w:fill="FFFFFF" w:themeFill="background1"/>
              <w:jc w:val="both"/>
              <w:rPr>
                <w:lang w:val="en-US"/>
              </w:rPr>
            </w:pPr>
            <w:r w:rsidRPr="00051F7C">
              <w:rPr>
                <w:lang w:val="en-US"/>
              </w:rPr>
              <w:t>Solutie apoasa limpede si necolorata la bidon de 20 L/kit</w:t>
            </w:r>
          </w:p>
          <w:p w14:paraId="2B8044AE" w14:textId="77777777" w:rsidR="00047013" w:rsidRPr="00051F7C" w:rsidRDefault="00047013" w:rsidP="00047013">
            <w:pPr>
              <w:shd w:val="clear" w:color="auto" w:fill="FFFFFF" w:themeFill="background1"/>
              <w:jc w:val="both"/>
              <w:rPr>
                <w:lang w:val="en-US"/>
              </w:rPr>
            </w:pPr>
            <w:r w:rsidRPr="00051F7C">
              <w:rPr>
                <w:lang w:val="en-US"/>
              </w:rPr>
              <w:t>Termen de valabilitate: pana la data inscrisa pe eticheta</w:t>
            </w:r>
          </w:p>
          <w:p w14:paraId="53E8B14D" w14:textId="0741C4C1" w:rsidR="00047013" w:rsidRPr="00051F7C" w:rsidRDefault="00047013" w:rsidP="00047013">
            <w:pPr>
              <w:shd w:val="clear" w:color="auto" w:fill="FFFFFF" w:themeFill="background1"/>
              <w:jc w:val="both"/>
              <w:rPr>
                <w:b/>
                <w:i/>
                <w:lang w:val="en-US"/>
              </w:rPr>
            </w:pPr>
            <w:r w:rsidRPr="00051F7C">
              <w:rPr>
                <w:lang w:val="en-US"/>
              </w:rPr>
              <w:t>2</w:t>
            </w:r>
            <w:r w:rsidRPr="00051F7C">
              <w:rPr>
                <w:b/>
                <w:i/>
                <w:lang w:val="en-US"/>
              </w:rPr>
              <w:t>. Lizant unic ce asigura numararea si diferentierea leucocitelor, lizarea eritrocitelor, determinarea hemoglobinei.</w:t>
            </w:r>
          </w:p>
          <w:p w14:paraId="64123674" w14:textId="316208D5" w:rsidR="00047013" w:rsidRPr="00051F7C" w:rsidRDefault="00047013" w:rsidP="00047013">
            <w:pPr>
              <w:shd w:val="clear" w:color="auto" w:fill="FFFFFF" w:themeFill="background1"/>
              <w:jc w:val="both"/>
              <w:rPr>
                <w:lang w:val="en-US"/>
              </w:rPr>
            </w:pPr>
            <w:r w:rsidRPr="00051F7C">
              <w:rPr>
                <w:lang w:val="en-US"/>
              </w:rPr>
              <w:t>Compozitie:</w:t>
            </w:r>
          </w:p>
          <w:p w14:paraId="29BFF063" w14:textId="77777777" w:rsidR="00047013" w:rsidRPr="00051F7C" w:rsidRDefault="00047013" w:rsidP="00047013">
            <w:pPr>
              <w:shd w:val="clear" w:color="auto" w:fill="FFFFFF" w:themeFill="background1"/>
              <w:jc w:val="both"/>
              <w:rPr>
                <w:lang w:val="en-US"/>
              </w:rPr>
            </w:pPr>
            <w:r w:rsidRPr="00051F7C">
              <w:rPr>
                <w:lang w:val="en-US"/>
              </w:rPr>
              <w:t>- Agent lizant &lt; 5%</w:t>
            </w:r>
          </w:p>
          <w:p w14:paraId="4375BD30" w14:textId="77777777" w:rsidR="00047013" w:rsidRPr="00051F7C" w:rsidRDefault="00047013" w:rsidP="00047013">
            <w:pPr>
              <w:shd w:val="clear" w:color="auto" w:fill="FFFFFF" w:themeFill="background1"/>
              <w:jc w:val="both"/>
              <w:rPr>
                <w:lang w:val="en-US"/>
              </w:rPr>
            </w:pPr>
            <w:r w:rsidRPr="00051F7C">
              <w:rPr>
                <w:lang w:val="en-US"/>
              </w:rPr>
              <w:t>- Surfactanti &lt; 5%</w:t>
            </w:r>
          </w:p>
          <w:p w14:paraId="16E7AF42" w14:textId="77777777" w:rsidR="00047013" w:rsidRPr="00051F7C" w:rsidRDefault="00047013" w:rsidP="00047013">
            <w:pPr>
              <w:shd w:val="clear" w:color="auto" w:fill="FFFFFF" w:themeFill="background1"/>
              <w:jc w:val="both"/>
              <w:rPr>
                <w:lang w:val="en-US"/>
              </w:rPr>
            </w:pPr>
            <w:r w:rsidRPr="00051F7C">
              <w:rPr>
                <w:lang w:val="en-US"/>
              </w:rPr>
              <w:t>- Conservanti &lt; 1%</w:t>
            </w:r>
          </w:p>
          <w:p w14:paraId="513B4221" w14:textId="77777777" w:rsidR="00047013" w:rsidRPr="00051F7C" w:rsidRDefault="00047013" w:rsidP="00047013">
            <w:pPr>
              <w:shd w:val="clear" w:color="auto" w:fill="FFFFFF" w:themeFill="background1"/>
              <w:jc w:val="both"/>
              <w:rPr>
                <w:lang w:val="en-US"/>
              </w:rPr>
            </w:pPr>
            <w:r w:rsidRPr="00051F7C">
              <w:rPr>
                <w:lang w:val="en-US"/>
              </w:rPr>
              <w:t>Stabilitate dupa deschidere:</w:t>
            </w:r>
          </w:p>
          <w:p w14:paraId="6964CCF1" w14:textId="77777777" w:rsidR="00047013" w:rsidRPr="00051F7C" w:rsidRDefault="00047013" w:rsidP="00047013">
            <w:pPr>
              <w:shd w:val="clear" w:color="auto" w:fill="FFFFFF" w:themeFill="background1"/>
              <w:jc w:val="both"/>
              <w:rPr>
                <w:lang w:val="en-US"/>
              </w:rPr>
            </w:pPr>
            <w:r w:rsidRPr="00051F7C">
              <w:rPr>
                <w:lang w:val="en-US"/>
              </w:rPr>
              <w:t>- 2 luni la 15 – 30°C</w:t>
            </w:r>
          </w:p>
          <w:p w14:paraId="5B173B66" w14:textId="77777777" w:rsidR="00047013" w:rsidRPr="00051F7C" w:rsidRDefault="00047013" w:rsidP="00047013">
            <w:pPr>
              <w:shd w:val="clear" w:color="auto" w:fill="FFFFFF" w:themeFill="background1"/>
              <w:jc w:val="both"/>
              <w:rPr>
                <w:lang w:val="en-US"/>
              </w:rPr>
            </w:pPr>
            <w:r w:rsidRPr="00051F7C">
              <w:rPr>
                <w:lang w:val="en-US"/>
              </w:rPr>
              <w:t>Prezentare:</w:t>
            </w:r>
          </w:p>
          <w:p w14:paraId="254EAFF1" w14:textId="77777777" w:rsidR="00047013" w:rsidRPr="00051F7C" w:rsidRDefault="00047013" w:rsidP="00047013">
            <w:pPr>
              <w:shd w:val="clear" w:color="auto" w:fill="FFFFFF" w:themeFill="background1"/>
              <w:jc w:val="both"/>
              <w:rPr>
                <w:lang w:val="en-US"/>
              </w:rPr>
            </w:pPr>
            <w:r w:rsidRPr="00051F7C">
              <w:rPr>
                <w:lang w:val="en-US"/>
              </w:rPr>
              <w:t>Solutie apoasa limpede, culoare galben pal, la bidon de 1 L/kit</w:t>
            </w:r>
          </w:p>
          <w:p w14:paraId="0125D6E4" w14:textId="56C07C01" w:rsidR="00047013" w:rsidRPr="00051F7C" w:rsidRDefault="00047013" w:rsidP="00047013">
            <w:pPr>
              <w:shd w:val="clear" w:color="auto" w:fill="FFFFFF" w:themeFill="background1"/>
              <w:jc w:val="both"/>
              <w:rPr>
                <w:b/>
                <w:i/>
                <w:lang w:val="en-US"/>
              </w:rPr>
            </w:pPr>
            <w:r w:rsidRPr="00051F7C">
              <w:rPr>
                <w:lang w:val="en-US"/>
              </w:rPr>
              <w:t>Termen de valabilitate: pana la data inscrisa pe eticheta</w:t>
            </w:r>
          </w:p>
          <w:p w14:paraId="3A83558C" w14:textId="77777777" w:rsidR="00047013" w:rsidRPr="00051F7C" w:rsidRDefault="00047013" w:rsidP="00047013">
            <w:pPr>
              <w:shd w:val="clear" w:color="auto" w:fill="FFFFFF" w:themeFill="background1"/>
              <w:jc w:val="both"/>
              <w:rPr>
                <w:b/>
                <w:i/>
                <w:lang w:val="en-US"/>
              </w:rPr>
            </w:pPr>
            <w:r w:rsidRPr="00051F7C">
              <w:rPr>
                <w:b/>
                <w:i/>
                <w:lang w:val="en-US"/>
              </w:rPr>
              <w:t>3. Reactiv pentru curatarea analizorului dupa fiecare masurare, elimina reziduurile si proteinele depuse pe camerele de masurare si aperturi. Previne blocarea tubulaturii.</w:t>
            </w:r>
          </w:p>
          <w:p w14:paraId="400AC1EE" w14:textId="77777777" w:rsidR="00047013" w:rsidRPr="00051F7C" w:rsidRDefault="00047013" w:rsidP="00047013">
            <w:pPr>
              <w:shd w:val="clear" w:color="auto" w:fill="FFFFFF" w:themeFill="background1"/>
              <w:jc w:val="both"/>
              <w:rPr>
                <w:lang w:val="en-US"/>
              </w:rPr>
            </w:pPr>
            <w:r w:rsidRPr="00051F7C">
              <w:rPr>
                <w:lang w:val="en-US"/>
              </w:rPr>
              <w:t>Compozitie:</w:t>
            </w:r>
          </w:p>
          <w:p w14:paraId="77BE9143" w14:textId="77777777" w:rsidR="00047013" w:rsidRPr="00051F7C" w:rsidRDefault="00047013" w:rsidP="00047013">
            <w:pPr>
              <w:shd w:val="clear" w:color="auto" w:fill="FFFFFF" w:themeFill="background1"/>
              <w:jc w:val="both"/>
              <w:rPr>
                <w:lang w:val="en-US"/>
              </w:rPr>
            </w:pPr>
            <w:r w:rsidRPr="00051F7C">
              <w:rPr>
                <w:lang w:val="en-US"/>
              </w:rPr>
              <w:t>- Tampon organic &lt; 5 %</w:t>
            </w:r>
          </w:p>
          <w:p w14:paraId="64D7B451" w14:textId="77777777" w:rsidR="00047013" w:rsidRPr="00051F7C" w:rsidRDefault="00047013" w:rsidP="00047013">
            <w:pPr>
              <w:shd w:val="clear" w:color="auto" w:fill="FFFFFF" w:themeFill="background1"/>
              <w:jc w:val="both"/>
              <w:rPr>
                <w:lang w:val="en-US"/>
              </w:rPr>
            </w:pPr>
            <w:r w:rsidRPr="00051F7C">
              <w:rPr>
                <w:lang w:val="en-US"/>
              </w:rPr>
              <w:t>- Enzima proteolitica &lt; 1 %</w:t>
            </w:r>
          </w:p>
          <w:p w14:paraId="422D86BB" w14:textId="77777777" w:rsidR="00047013" w:rsidRPr="00051F7C" w:rsidRDefault="00047013" w:rsidP="00047013">
            <w:pPr>
              <w:shd w:val="clear" w:color="auto" w:fill="FFFFFF" w:themeFill="background1"/>
              <w:jc w:val="both"/>
              <w:rPr>
                <w:lang w:val="en-US"/>
              </w:rPr>
            </w:pPr>
            <w:r w:rsidRPr="00051F7C">
              <w:rPr>
                <w:lang w:val="en-US"/>
              </w:rPr>
              <w:t>- Conservanti &lt; 1 %</w:t>
            </w:r>
          </w:p>
          <w:p w14:paraId="67967EB6" w14:textId="77777777" w:rsidR="00047013" w:rsidRPr="00051F7C" w:rsidRDefault="00047013" w:rsidP="00047013">
            <w:pPr>
              <w:shd w:val="clear" w:color="auto" w:fill="FFFFFF" w:themeFill="background1"/>
              <w:jc w:val="both"/>
              <w:rPr>
                <w:lang w:val="en-US"/>
              </w:rPr>
            </w:pPr>
            <w:r w:rsidRPr="00051F7C">
              <w:rPr>
                <w:lang w:val="en-US"/>
              </w:rPr>
              <w:t>Stabilitate dupa deschidere:</w:t>
            </w:r>
          </w:p>
          <w:p w14:paraId="1387F099" w14:textId="77777777" w:rsidR="00047013" w:rsidRPr="00051F7C" w:rsidRDefault="00047013" w:rsidP="00047013">
            <w:pPr>
              <w:shd w:val="clear" w:color="auto" w:fill="FFFFFF" w:themeFill="background1"/>
              <w:jc w:val="both"/>
              <w:rPr>
                <w:lang w:val="en-US"/>
              </w:rPr>
            </w:pPr>
            <w:r w:rsidRPr="00051F7C">
              <w:rPr>
                <w:lang w:val="en-US"/>
              </w:rPr>
              <w:t xml:space="preserve">- 3 luni la 18 - 25°C </w:t>
            </w:r>
          </w:p>
          <w:p w14:paraId="6125E74F" w14:textId="77777777" w:rsidR="00047013" w:rsidRPr="00051F7C" w:rsidRDefault="00047013" w:rsidP="00047013">
            <w:pPr>
              <w:shd w:val="clear" w:color="auto" w:fill="FFFFFF" w:themeFill="background1"/>
              <w:jc w:val="both"/>
              <w:rPr>
                <w:lang w:val="en-US"/>
              </w:rPr>
            </w:pPr>
            <w:r w:rsidRPr="00051F7C">
              <w:rPr>
                <w:lang w:val="en-US"/>
              </w:rPr>
              <w:t xml:space="preserve">Prezentare: </w:t>
            </w:r>
          </w:p>
          <w:p w14:paraId="0627B7B7" w14:textId="77777777" w:rsidR="00047013" w:rsidRPr="00051F7C" w:rsidRDefault="00047013" w:rsidP="00047013">
            <w:pPr>
              <w:shd w:val="clear" w:color="auto" w:fill="FFFFFF" w:themeFill="background1"/>
              <w:jc w:val="both"/>
              <w:rPr>
                <w:lang w:val="en-US"/>
              </w:rPr>
            </w:pPr>
            <w:r w:rsidRPr="00051F7C">
              <w:rPr>
                <w:lang w:val="en-US"/>
              </w:rPr>
              <w:t>Solutie apoasa limpede si slab glabena, la bidon de 1 L/kit</w:t>
            </w:r>
          </w:p>
          <w:p w14:paraId="1E24151E" w14:textId="77777777" w:rsidR="00047013" w:rsidRPr="00051F7C" w:rsidRDefault="00047013" w:rsidP="00047013">
            <w:pPr>
              <w:shd w:val="clear" w:color="auto" w:fill="FFFFFF" w:themeFill="background1"/>
              <w:jc w:val="both"/>
              <w:rPr>
                <w:lang w:val="en-US"/>
              </w:rPr>
            </w:pPr>
            <w:r w:rsidRPr="00051F7C">
              <w:rPr>
                <w:lang w:val="en-US"/>
              </w:rPr>
              <w:t>Termen de valabilitate: pana la data inscrisa pe eticheta</w:t>
            </w:r>
          </w:p>
          <w:p w14:paraId="013D92F4" w14:textId="77777777" w:rsidR="00047013" w:rsidRPr="00051F7C" w:rsidRDefault="00047013" w:rsidP="00047013">
            <w:pPr>
              <w:shd w:val="clear" w:color="auto" w:fill="FFFFFF" w:themeFill="background1"/>
              <w:jc w:val="both"/>
              <w:rPr>
                <w:b/>
                <w:i/>
                <w:lang w:val="en-US"/>
              </w:rPr>
            </w:pPr>
            <w:r w:rsidRPr="00051F7C">
              <w:rPr>
                <w:b/>
                <w:i/>
                <w:lang w:val="en-US"/>
              </w:rPr>
              <w:t>4. Reactiv pentru  intretinerea periodica a analizorului</w:t>
            </w:r>
          </w:p>
          <w:p w14:paraId="5F574B54" w14:textId="77777777" w:rsidR="00047013" w:rsidRPr="00051F7C" w:rsidRDefault="00047013" w:rsidP="00047013">
            <w:pPr>
              <w:shd w:val="clear" w:color="auto" w:fill="FFFFFF" w:themeFill="background1"/>
              <w:jc w:val="both"/>
              <w:rPr>
                <w:lang w:val="en-US"/>
              </w:rPr>
            </w:pPr>
            <w:r w:rsidRPr="00051F7C">
              <w:rPr>
                <w:lang w:val="en-US"/>
              </w:rPr>
              <w:t>Compozitie:</w:t>
            </w:r>
          </w:p>
          <w:p w14:paraId="32F1CB3B" w14:textId="77777777" w:rsidR="00047013" w:rsidRPr="00051F7C" w:rsidRDefault="00047013" w:rsidP="00047013">
            <w:pPr>
              <w:shd w:val="clear" w:color="auto" w:fill="FFFFFF" w:themeFill="background1"/>
              <w:jc w:val="both"/>
              <w:rPr>
                <w:lang w:val="en-US"/>
              </w:rPr>
            </w:pPr>
            <w:r w:rsidRPr="00051F7C">
              <w:rPr>
                <w:lang w:val="en-US"/>
              </w:rPr>
              <w:t>- Agent chimic de curatare &lt; 5 %</w:t>
            </w:r>
          </w:p>
          <w:p w14:paraId="010E57A0" w14:textId="77777777" w:rsidR="00047013" w:rsidRPr="00051F7C" w:rsidRDefault="00047013" w:rsidP="00047013">
            <w:pPr>
              <w:shd w:val="clear" w:color="auto" w:fill="FFFFFF" w:themeFill="background1"/>
              <w:jc w:val="both"/>
              <w:rPr>
                <w:lang w:val="en-US"/>
              </w:rPr>
            </w:pPr>
            <w:r w:rsidRPr="00051F7C">
              <w:rPr>
                <w:lang w:val="en-US"/>
              </w:rPr>
              <w:t>- Conservanti &lt; 1 %</w:t>
            </w:r>
          </w:p>
          <w:p w14:paraId="1E4449A7" w14:textId="77777777" w:rsidR="00047013" w:rsidRPr="00051F7C" w:rsidRDefault="00047013" w:rsidP="00047013">
            <w:pPr>
              <w:shd w:val="clear" w:color="auto" w:fill="FFFFFF" w:themeFill="background1"/>
              <w:jc w:val="both"/>
              <w:rPr>
                <w:lang w:val="en-US"/>
              </w:rPr>
            </w:pPr>
            <w:r w:rsidRPr="00051F7C">
              <w:rPr>
                <w:lang w:val="en-US"/>
              </w:rPr>
              <w:t>Stabilitate dupa deschidere:</w:t>
            </w:r>
          </w:p>
          <w:p w14:paraId="3CCA4BCF" w14:textId="77777777" w:rsidR="00047013" w:rsidRPr="00051F7C" w:rsidRDefault="00047013" w:rsidP="00047013">
            <w:pPr>
              <w:shd w:val="clear" w:color="auto" w:fill="FFFFFF" w:themeFill="background1"/>
              <w:jc w:val="both"/>
              <w:rPr>
                <w:lang w:val="en-US"/>
              </w:rPr>
            </w:pPr>
            <w:r w:rsidRPr="00051F7C">
              <w:rPr>
                <w:lang w:val="en-US"/>
              </w:rPr>
              <w:t xml:space="preserve">- 6 luni la 18 - 25°C </w:t>
            </w:r>
          </w:p>
          <w:p w14:paraId="37CB15C2" w14:textId="77777777" w:rsidR="00047013" w:rsidRPr="00051F7C" w:rsidRDefault="00047013" w:rsidP="00047013">
            <w:pPr>
              <w:shd w:val="clear" w:color="auto" w:fill="FFFFFF" w:themeFill="background1"/>
              <w:jc w:val="both"/>
              <w:rPr>
                <w:lang w:val="en-US"/>
              </w:rPr>
            </w:pPr>
            <w:r w:rsidRPr="00051F7C">
              <w:rPr>
                <w:lang w:val="en-US"/>
              </w:rPr>
              <w:t xml:space="preserve">Prezentare: </w:t>
            </w:r>
          </w:p>
          <w:p w14:paraId="050E95A3" w14:textId="77777777" w:rsidR="00047013" w:rsidRPr="00051F7C" w:rsidRDefault="00047013" w:rsidP="00047013">
            <w:pPr>
              <w:shd w:val="clear" w:color="auto" w:fill="FFFFFF" w:themeFill="background1"/>
              <w:jc w:val="both"/>
              <w:rPr>
                <w:lang w:val="en-US"/>
              </w:rPr>
            </w:pPr>
            <w:r w:rsidRPr="00051F7C">
              <w:rPr>
                <w:lang w:val="en-US"/>
              </w:rPr>
              <w:t>Solutie apoasa limpede si culoare galben pal, cu miros de inalbitor, la bidon de 0.5 L/kit</w:t>
            </w:r>
          </w:p>
          <w:p w14:paraId="618D3855" w14:textId="77777777" w:rsidR="00047013" w:rsidRPr="00051F7C" w:rsidRDefault="00047013" w:rsidP="00047013">
            <w:pPr>
              <w:shd w:val="clear" w:color="auto" w:fill="FFFFFF" w:themeFill="background1"/>
              <w:jc w:val="both"/>
              <w:rPr>
                <w:lang w:val="en-US"/>
              </w:rPr>
            </w:pPr>
            <w:r w:rsidRPr="00051F7C">
              <w:rPr>
                <w:lang w:val="en-US"/>
              </w:rPr>
              <w:t>Termen de valabilitate: pana la data inscrisa pe eticheta</w:t>
            </w:r>
          </w:p>
          <w:p w14:paraId="52250D4D" w14:textId="77777777" w:rsidR="00047013" w:rsidRPr="00051F7C" w:rsidRDefault="00047013" w:rsidP="00047013">
            <w:pPr>
              <w:shd w:val="clear" w:color="auto" w:fill="FFFFFF" w:themeFill="background1"/>
              <w:jc w:val="both"/>
              <w:rPr>
                <w:b/>
                <w:i/>
                <w:lang w:val="en-US"/>
              </w:rPr>
            </w:pPr>
            <w:r w:rsidRPr="00051F7C">
              <w:rPr>
                <w:b/>
                <w:i/>
                <w:lang w:val="en-US"/>
              </w:rPr>
              <w:t>5. Material de control pentru verificarea valorilor patologice scazute ale controlului de calitate, pentru toti parametri, inclusiv 5 DIFF – nivel Low</w:t>
            </w:r>
          </w:p>
          <w:p w14:paraId="32145267" w14:textId="64C9824F" w:rsidR="00047013" w:rsidRPr="00051F7C" w:rsidRDefault="00047013" w:rsidP="00047013">
            <w:pPr>
              <w:shd w:val="clear" w:color="auto" w:fill="FFFFFF" w:themeFill="background1"/>
              <w:jc w:val="both"/>
              <w:rPr>
                <w:lang w:val="en-US"/>
              </w:rPr>
            </w:pPr>
            <w:r w:rsidRPr="00051F7C">
              <w:rPr>
                <w:lang w:val="en-US"/>
              </w:rPr>
              <w:t>Compozitie:</w:t>
            </w:r>
          </w:p>
          <w:p w14:paraId="50A9FB5B" w14:textId="77777777" w:rsidR="00047013" w:rsidRPr="00051F7C" w:rsidRDefault="00047013" w:rsidP="00047013">
            <w:pPr>
              <w:shd w:val="clear" w:color="auto" w:fill="FFFFFF" w:themeFill="background1"/>
              <w:jc w:val="both"/>
              <w:rPr>
                <w:lang w:val="en-US"/>
              </w:rPr>
            </w:pPr>
            <w:r w:rsidRPr="00051F7C">
              <w:rPr>
                <w:lang w:val="en-US"/>
              </w:rPr>
              <w:t>- Leucocite de mamifere, eritrocite si trombocite suspendate intr-un lichid similar cu plasma.</w:t>
            </w:r>
          </w:p>
          <w:p w14:paraId="241CA5E8" w14:textId="77777777" w:rsidR="00047013" w:rsidRPr="00051F7C" w:rsidRDefault="00047013" w:rsidP="00047013">
            <w:pPr>
              <w:shd w:val="clear" w:color="auto" w:fill="FFFFFF" w:themeFill="background1"/>
              <w:jc w:val="both"/>
              <w:rPr>
                <w:lang w:val="en-US"/>
              </w:rPr>
            </w:pPr>
            <w:r w:rsidRPr="00051F7C">
              <w:rPr>
                <w:lang w:val="en-US"/>
              </w:rPr>
              <w:t>Stabilitate dupa deschidere:</w:t>
            </w:r>
          </w:p>
          <w:p w14:paraId="7A157292" w14:textId="77777777" w:rsidR="00047013" w:rsidRPr="00051F7C" w:rsidRDefault="00047013" w:rsidP="00047013">
            <w:pPr>
              <w:shd w:val="clear" w:color="auto" w:fill="FFFFFF" w:themeFill="background1"/>
              <w:jc w:val="both"/>
              <w:rPr>
                <w:lang w:val="en-US"/>
              </w:rPr>
            </w:pPr>
            <w:r w:rsidRPr="00051F7C">
              <w:rPr>
                <w:lang w:val="en-US"/>
              </w:rPr>
              <w:t xml:space="preserve">- 16 zile la 2 - 8°C </w:t>
            </w:r>
          </w:p>
          <w:p w14:paraId="23D93B35" w14:textId="77777777" w:rsidR="00047013" w:rsidRPr="00051F7C" w:rsidRDefault="00047013" w:rsidP="00047013">
            <w:pPr>
              <w:shd w:val="clear" w:color="auto" w:fill="FFFFFF" w:themeFill="background1"/>
              <w:jc w:val="both"/>
              <w:rPr>
                <w:lang w:val="en-US"/>
              </w:rPr>
            </w:pPr>
            <w:r w:rsidRPr="00051F7C">
              <w:rPr>
                <w:lang w:val="en-US"/>
              </w:rPr>
              <w:t xml:space="preserve">Prezentare: </w:t>
            </w:r>
          </w:p>
          <w:p w14:paraId="5FC136F2" w14:textId="77777777" w:rsidR="00047013" w:rsidRPr="00051F7C" w:rsidRDefault="00047013" w:rsidP="00047013">
            <w:pPr>
              <w:shd w:val="clear" w:color="auto" w:fill="FFFFFF" w:themeFill="background1"/>
              <w:jc w:val="both"/>
              <w:rPr>
                <w:lang w:val="en-US"/>
              </w:rPr>
            </w:pPr>
            <w:r w:rsidRPr="00051F7C">
              <w:rPr>
                <w:lang w:val="en-US"/>
              </w:rPr>
              <w:t>Suspensie similara cu o proba de sange proaspat, 2 flacoane/kit a 3 ml.</w:t>
            </w:r>
          </w:p>
          <w:p w14:paraId="2198F58E" w14:textId="77777777" w:rsidR="00047013" w:rsidRPr="00051F7C" w:rsidRDefault="00047013" w:rsidP="00047013">
            <w:pPr>
              <w:shd w:val="clear" w:color="auto" w:fill="FFFFFF" w:themeFill="background1"/>
              <w:jc w:val="both"/>
              <w:rPr>
                <w:lang w:val="en-US"/>
              </w:rPr>
            </w:pPr>
            <w:r w:rsidRPr="00051F7C">
              <w:rPr>
                <w:lang w:val="en-US"/>
              </w:rPr>
              <w:t>Termen de valabilitate: pana la data inscrisa pe eticheta</w:t>
            </w:r>
          </w:p>
          <w:p w14:paraId="6924FA9A" w14:textId="77777777" w:rsidR="00047013" w:rsidRPr="00051F7C" w:rsidRDefault="00047013" w:rsidP="00047013">
            <w:pPr>
              <w:shd w:val="clear" w:color="auto" w:fill="FFFFFF" w:themeFill="background1"/>
              <w:jc w:val="both"/>
              <w:rPr>
                <w:b/>
                <w:i/>
                <w:lang w:val="en-US"/>
              </w:rPr>
            </w:pPr>
            <w:r w:rsidRPr="00051F7C">
              <w:rPr>
                <w:b/>
                <w:i/>
                <w:lang w:val="en-US"/>
              </w:rPr>
              <w:t>6. Material de control pentru verificarea valorilor normale ale controlului de calitate, pentru toti parametri, inclusiv 5 DIFF – nivel Normal</w:t>
            </w:r>
          </w:p>
          <w:p w14:paraId="2AA62713" w14:textId="77777777" w:rsidR="00047013" w:rsidRPr="00051F7C" w:rsidRDefault="00047013" w:rsidP="00047013">
            <w:pPr>
              <w:shd w:val="clear" w:color="auto" w:fill="FFFFFF" w:themeFill="background1"/>
              <w:jc w:val="both"/>
              <w:rPr>
                <w:lang w:val="en-US"/>
              </w:rPr>
            </w:pPr>
            <w:r w:rsidRPr="00051F7C">
              <w:rPr>
                <w:lang w:val="en-US"/>
              </w:rPr>
              <w:t>Compozitie:</w:t>
            </w:r>
          </w:p>
          <w:p w14:paraId="4335E037" w14:textId="77777777" w:rsidR="00047013" w:rsidRPr="00051F7C" w:rsidRDefault="00047013" w:rsidP="00047013">
            <w:pPr>
              <w:shd w:val="clear" w:color="auto" w:fill="FFFFFF" w:themeFill="background1"/>
              <w:jc w:val="both"/>
              <w:rPr>
                <w:lang w:val="en-US"/>
              </w:rPr>
            </w:pPr>
            <w:r w:rsidRPr="00051F7C">
              <w:rPr>
                <w:lang w:val="en-US"/>
              </w:rPr>
              <w:t>- Leucocite de mamifere, eritrocite si trombocite suspendate intr-un lichid similar cu plasma.</w:t>
            </w:r>
          </w:p>
          <w:p w14:paraId="04E76F6E" w14:textId="77777777" w:rsidR="00047013" w:rsidRPr="00051F7C" w:rsidRDefault="00047013" w:rsidP="00047013">
            <w:pPr>
              <w:shd w:val="clear" w:color="auto" w:fill="FFFFFF" w:themeFill="background1"/>
              <w:jc w:val="both"/>
              <w:rPr>
                <w:lang w:val="en-US"/>
              </w:rPr>
            </w:pPr>
            <w:r w:rsidRPr="00051F7C">
              <w:rPr>
                <w:lang w:val="en-US"/>
              </w:rPr>
              <w:t>Stabilitate dupa deschidere:</w:t>
            </w:r>
          </w:p>
          <w:p w14:paraId="3DAA9372" w14:textId="77777777" w:rsidR="00047013" w:rsidRPr="00051F7C" w:rsidRDefault="00047013" w:rsidP="00047013">
            <w:pPr>
              <w:shd w:val="clear" w:color="auto" w:fill="FFFFFF" w:themeFill="background1"/>
              <w:jc w:val="both"/>
              <w:rPr>
                <w:lang w:val="en-US"/>
              </w:rPr>
            </w:pPr>
            <w:r w:rsidRPr="00051F7C">
              <w:rPr>
                <w:lang w:val="en-US"/>
              </w:rPr>
              <w:t xml:space="preserve">- 16 zile la 2 - 8°C </w:t>
            </w:r>
          </w:p>
          <w:p w14:paraId="53E75700" w14:textId="77777777" w:rsidR="00047013" w:rsidRPr="00051F7C" w:rsidRDefault="00047013" w:rsidP="00047013">
            <w:pPr>
              <w:shd w:val="clear" w:color="auto" w:fill="FFFFFF" w:themeFill="background1"/>
              <w:jc w:val="both"/>
              <w:rPr>
                <w:lang w:val="en-US"/>
              </w:rPr>
            </w:pPr>
            <w:r w:rsidRPr="00051F7C">
              <w:rPr>
                <w:lang w:val="en-US"/>
              </w:rPr>
              <w:t xml:space="preserve">Prezentare: </w:t>
            </w:r>
          </w:p>
          <w:p w14:paraId="6D018BFD" w14:textId="77777777" w:rsidR="00047013" w:rsidRPr="00051F7C" w:rsidRDefault="00047013" w:rsidP="00047013">
            <w:pPr>
              <w:shd w:val="clear" w:color="auto" w:fill="FFFFFF" w:themeFill="background1"/>
              <w:jc w:val="both"/>
              <w:rPr>
                <w:lang w:val="en-US"/>
              </w:rPr>
            </w:pPr>
            <w:r w:rsidRPr="00051F7C">
              <w:rPr>
                <w:lang w:val="en-US"/>
              </w:rPr>
              <w:t>Suspensie similara cu o proba de sange proaspat, 2 flacoane/kit a 3 ml.</w:t>
            </w:r>
          </w:p>
          <w:p w14:paraId="79A2D4F8" w14:textId="77777777" w:rsidR="00047013" w:rsidRPr="00051F7C" w:rsidRDefault="00047013" w:rsidP="00047013">
            <w:pPr>
              <w:shd w:val="clear" w:color="auto" w:fill="FFFFFF" w:themeFill="background1"/>
              <w:jc w:val="both"/>
              <w:rPr>
                <w:lang w:val="en-US"/>
              </w:rPr>
            </w:pPr>
            <w:r w:rsidRPr="00051F7C">
              <w:rPr>
                <w:lang w:val="en-US"/>
              </w:rPr>
              <w:t>Termen de valabilitate: pana la data inscrisa pe eticheta</w:t>
            </w:r>
          </w:p>
          <w:p w14:paraId="0FDB824E" w14:textId="77777777" w:rsidR="00047013" w:rsidRPr="00051F7C" w:rsidRDefault="00047013" w:rsidP="00047013">
            <w:pPr>
              <w:shd w:val="clear" w:color="auto" w:fill="FFFFFF" w:themeFill="background1"/>
              <w:jc w:val="both"/>
              <w:rPr>
                <w:b/>
                <w:i/>
                <w:lang w:val="en-US"/>
              </w:rPr>
            </w:pPr>
            <w:r w:rsidRPr="00051F7C">
              <w:rPr>
                <w:b/>
                <w:i/>
                <w:lang w:val="en-US"/>
              </w:rPr>
              <w:t>7. Material de control pentru verificarea valorilor patologice crescute ale controlului de calitate, pentru toti parametri, inclusiv 5 DIFF – nivel High</w:t>
            </w:r>
          </w:p>
          <w:p w14:paraId="1AB61E7B" w14:textId="77777777" w:rsidR="00047013" w:rsidRPr="00051F7C" w:rsidRDefault="00047013" w:rsidP="00047013">
            <w:pPr>
              <w:shd w:val="clear" w:color="auto" w:fill="FFFFFF" w:themeFill="background1"/>
              <w:jc w:val="both"/>
              <w:rPr>
                <w:lang w:val="en-US"/>
              </w:rPr>
            </w:pPr>
            <w:r w:rsidRPr="00051F7C">
              <w:rPr>
                <w:lang w:val="en-US"/>
              </w:rPr>
              <w:t>Compozitie:</w:t>
            </w:r>
          </w:p>
          <w:p w14:paraId="57BC1066" w14:textId="77777777" w:rsidR="00047013" w:rsidRPr="00051F7C" w:rsidRDefault="00047013" w:rsidP="00047013">
            <w:pPr>
              <w:shd w:val="clear" w:color="auto" w:fill="FFFFFF" w:themeFill="background1"/>
              <w:jc w:val="both"/>
              <w:rPr>
                <w:lang w:val="en-US"/>
              </w:rPr>
            </w:pPr>
            <w:r w:rsidRPr="00051F7C">
              <w:rPr>
                <w:lang w:val="en-US"/>
              </w:rPr>
              <w:t>- Leucocite de mamifere, eritrocite si trombocite suspendate intr-un lichid similar cu plasma.</w:t>
            </w:r>
          </w:p>
          <w:p w14:paraId="64CE1057" w14:textId="77777777" w:rsidR="00047013" w:rsidRPr="00051F7C" w:rsidRDefault="00047013" w:rsidP="00047013">
            <w:pPr>
              <w:shd w:val="clear" w:color="auto" w:fill="FFFFFF" w:themeFill="background1"/>
              <w:jc w:val="both"/>
              <w:rPr>
                <w:lang w:val="en-US"/>
              </w:rPr>
            </w:pPr>
            <w:r w:rsidRPr="00051F7C">
              <w:rPr>
                <w:lang w:val="en-US"/>
              </w:rPr>
              <w:lastRenderedPageBreak/>
              <w:t>Stabilitate dupa deschidere:</w:t>
            </w:r>
          </w:p>
          <w:p w14:paraId="5055BA0A" w14:textId="77777777" w:rsidR="00047013" w:rsidRPr="00051F7C" w:rsidRDefault="00047013" w:rsidP="00047013">
            <w:pPr>
              <w:shd w:val="clear" w:color="auto" w:fill="FFFFFF" w:themeFill="background1"/>
              <w:jc w:val="both"/>
              <w:rPr>
                <w:lang w:val="en-US"/>
              </w:rPr>
            </w:pPr>
            <w:r w:rsidRPr="00051F7C">
              <w:rPr>
                <w:lang w:val="en-US"/>
              </w:rPr>
              <w:t xml:space="preserve">- 16 zile la 2 - 8°C </w:t>
            </w:r>
          </w:p>
          <w:p w14:paraId="03CEE2B6" w14:textId="77777777" w:rsidR="00047013" w:rsidRPr="00051F7C" w:rsidRDefault="00047013" w:rsidP="00047013">
            <w:pPr>
              <w:shd w:val="clear" w:color="auto" w:fill="FFFFFF" w:themeFill="background1"/>
              <w:jc w:val="both"/>
              <w:rPr>
                <w:lang w:val="en-US"/>
              </w:rPr>
            </w:pPr>
            <w:r w:rsidRPr="00051F7C">
              <w:rPr>
                <w:lang w:val="en-US"/>
              </w:rPr>
              <w:t xml:space="preserve">Prezentare: </w:t>
            </w:r>
          </w:p>
          <w:p w14:paraId="32DC01C3" w14:textId="77777777" w:rsidR="00047013" w:rsidRPr="00051F7C" w:rsidRDefault="00047013" w:rsidP="00047013">
            <w:pPr>
              <w:shd w:val="clear" w:color="auto" w:fill="FFFFFF" w:themeFill="background1"/>
              <w:jc w:val="both"/>
              <w:rPr>
                <w:lang w:val="en-US"/>
              </w:rPr>
            </w:pPr>
            <w:r w:rsidRPr="00051F7C">
              <w:rPr>
                <w:lang w:val="en-US"/>
              </w:rPr>
              <w:t>Suspensie similara cu o proba de sange proaspat, 2 flacoane/kit a 3 ml.</w:t>
            </w:r>
          </w:p>
          <w:p w14:paraId="5008B53D" w14:textId="77777777" w:rsidR="00047013" w:rsidRPr="00051F7C" w:rsidRDefault="00047013" w:rsidP="00047013">
            <w:pPr>
              <w:shd w:val="clear" w:color="auto" w:fill="FFFFFF" w:themeFill="background1"/>
              <w:jc w:val="both"/>
              <w:rPr>
                <w:lang w:val="en-US"/>
              </w:rPr>
            </w:pPr>
            <w:r w:rsidRPr="00051F7C">
              <w:rPr>
                <w:lang w:val="en-US"/>
              </w:rPr>
              <w:t>Termen de valabilitate: pana la data inscrisa pe eticheta</w:t>
            </w:r>
          </w:p>
          <w:p w14:paraId="4BD75C87" w14:textId="77777777" w:rsidR="00047013" w:rsidRPr="00051F7C" w:rsidRDefault="00047013" w:rsidP="00047013">
            <w:pPr>
              <w:shd w:val="clear" w:color="auto" w:fill="FFFFFF" w:themeFill="background1"/>
              <w:jc w:val="both"/>
              <w:rPr>
                <w:lang w:val="en-US"/>
              </w:rPr>
            </w:pPr>
          </w:p>
          <w:p w14:paraId="469A6D45" w14:textId="77777777" w:rsidR="00047013" w:rsidRPr="00051F7C" w:rsidRDefault="00047013" w:rsidP="00047013">
            <w:pPr>
              <w:shd w:val="clear" w:color="auto" w:fill="FFFFFF" w:themeFill="background1"/>
              <w:jc w:val="both"/>
              <w:rPr>
                <w:lang w:val="en-US"/>
              </w:rPr>
            </w:pPr>
            <w:r w:rsidRPr="00051F7C">
              <w:rPr>
                <w:lang w:val="en-US"/>
              </w:rPr>
              <w:t>"Compozitie:</w:t>
            </w:r>
          </w:p>
          <w:p w14:paraId="2D5ED7EB" w14:textId="77777777" w:rsidR="00047013" w:rsidRPr="00051F7C" w:rsidRDefault="00047013" w:rsidP="00047013">
            <w:pPr>
              <w:shd w:val="clear" w:color="auto" w:fill="FFFFFF" w:themeFill="background1"/>
              <w:jc w:val="both"/>
              <w:rPr>
                <w:lang w:val="en-US"/>
              </w:rPr>
            </w:pPr>
            <w:r w:rsidRPr="00051F7C">
              <w:rPr>
                <w:lang w:val="en-US"/>
              </w:rPr>
              <w:t>- Leucocite de mamifere, eritrocite si trombocitesuspendate intr-un lichid similar cu plasma.</w:t>
            </w:r>
          </w:p>
          <w:p w14:paraId="2A8E22C5" w14:textId="77777777" w:rsidR="00047013" w:rsidRPr="00051F7C" w:rsidRDefault="00047013" w:rsidP="00047013">
            <w:pPr>
              <w:shd w:val="clear" w:color="auto" w:fill="FFFFFF" w:themeFill="background1"/>
              <w:jc w:val="both"/>
              <w:rPr>
                <w:lang w:val="en-US"/>
              </w:rPr>
            </w:pPr>
            <w:r w:rsidRPr="00051F7C">
              <w:rPr>
                <w:lang w:val="en-US"/>
              </w:rPr>
              <w:t>Stabilitate dupa deschidere:</w:t>
            </w:r>
          </w:p>
          <w:p w14:paraId="29D8B596" w14:textId="77777777" w:rsidR="00047013" w:rsidRPr="00051F7C" w:rsidRDefault="00047013" w:rsidP="00047013">
            <w:pPr>
              <w:shd w:val="clear" w:color="auto" w:fill="FFFFFF" w:themeFill="background1"/>
              <w:jc w:val="both"/>
              <w:rPr>
                <w:lang w:val="en-US"/>
              </w:rPr>
            </w:pPr>
            <w:r w:rsidRPr="00051F7C">
              <w:rPr>
                <w:lang w:val="en-US"/>
              </w:rPr>
              <w:t xml:space="preserve">- 1 zi la 2 - 8°C </w:t>
            </w:r>
          </w:p>
          <w:p w14:paraId="79BB030C" w14:textId="77777777" w:rsidR="00047013" w:rsidRPr="00051F7C" w:rsidRDefault="00047013" w:rsidP="00047013">
            <w:pPr>
              <w:shd w:val="clear" w:color="auto" w:fill="FFFFFF" w:themeFill="background1"/>
              <w:jc w:val="both"/>
              <w:rPr>
                <w:lang w:val="en-US"/>
              </w:rPr>
            </w:pPr>
            <w:r w:rsidRPr="00051F7C">
              <w:rPr>
                <w:lang w:val="en-US"/>
              </w:rPr>
              <w:t>Prezentare:</w:t>
            </w:r>
          </w:p>
          <w:p w14:paraId="1670CF1C" w14:textId="77777777" w:rsidR="00047013" w:rsidRPr="00051F7C" w:rsidRDefault="00047013" w:rsidP="00047013">
            <w:pPr>
              <w:shd w:val="clear" w:color="auto" w:fill="FFFFFF" w:themeFill="background1"/>
              <w:jc w:val="both"/>
              <w:rPr>
                <w:lang w:val="en-US"/>
              </w:rPr>
            </w:pPr>
            <w:r w:rsidRPr="00051F7C">
              <w:rPr>
                <w:lang w:val="en-US"/>
              </w:rPr>
              <w:t>Suspensie similara cu o proba de sange proaspat, 1 flacon/kit a 2 ml.</w:t>
            </w:r>
          </w:p>
          <w:p w14:paraId="20469F1F" w14:textId="00C62072" w:rsidR="00047013" w:rsidRPr="00051F7C" w:rsidRDefault="00047013" w:rsidP="00047013">
            <w:pPr>
              <w:shd w:val="clear" w:color="auto" w:fill="FFFFFF" w:themeFill="background1"/>
              <w:jc w:val="both"/>
              <w:rPr>
                <w:lang w:val="en-US"/>
              </w:rPr>
            </w:pPr>
            <w:r w:rsidRPr="00051F7C">
              <w:rPr>
                <w:lang w:val="en-US"/>
              </w:rPr>
              <w:t>Termen de valabilitate: pana la data inscrisa pe eticheta"</w:t>
            </w:r>
            <w:r w:rsidRPr="00051F7C">
              <w:rPr>
                <w:lang w:val="en-US"/>
              </w:rPr>
              <w:tab/>
            </w:r>
            <w:r w:rsidRPr="00051F7C">
              <w:rPr>
                <w:lang w:val="en-US"/>
              </w:rPr>
              <w:tab/>
            </w:r>
            <w:r w:rsidRPr="00051F7C">
              <w:rPr>
                <w:lang w:val="en-US"/>
              </w:rPr>
              <w:tab/>
            </w:r>
            <w:r w:rsidRPr="00051F7C">
              <w:rPr>
                <w:lang w:val="en-US"/>
              </w:rPr>
              <w:tab/>
            </w:r>
            <w:r w:rsidRPr="00051F7C">
              <w:rPr>
                <w:lang w:val="en-US"/>
              </w:rPr>
              <w:tab/>
            </w:r>
          </w:p>
        </w:tc>
      </w:tr>
      <w:tr w:rsidR="00047013" w:rsidRPr="00366E40" w14:paraId="34F7CBA2" w14:textId="77777777" w:rsidTr="008517E5">
        <w:trPr>
          <w:trHeight w:val="397"/>
        </w:trPr>
        <w:tc>
          <w:tcPr>
            <w:tcW w:w="10377" w:type="dxa"/>
            <w:gridSpan w:val="11"/>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1C5BBB" w14:textId="23B50663" w:rsidR="00047013" w:rsidRPr="005D7178" w:rsidRDefault="00047013" w:rsidP="00047013">
            <w:pPr>
              <w:shd w:val="clear" w:color="auto" w:fill="FFFFFF" w:themeFill="background1"/>
              <w:spacing w:before="120"/>
              <w:rPr>
                <w:sz w:val="22"/>
                <w:szCs w:val="22"/>
                <w:lang w:val="en-US"/>
              </w:rPr>
            </w:pPr>
            <w:r w:rsidRPr="005D7178">
              <w:rPr>
                <w:b/>
                <w:i/>
                <w:sz w:val="22"/>
                <w:szCs w:val="22"/>
                <w:lang w:val="en-US"/>
              </w:rPr>
              <w:lastRenderedPageBreak/>
              <w:t>Lot 9  Necesitățile de reactive pentru analizatoare ionoselective EASY LYTE K/Na/Cl și K/Na</w:t>
            </w:r>
          </w:p>
        </w:tc>
      </w:tr>
      <w:tr w:rsidR="00047013" w:rsidRPr="00366E40" w14:paraId="171FFD97"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tcPr>
          <w:p w14:paraId="251B412E" w14:textId="3EF4B816" w:rsidR="00047013" w:rsidRPr="00051F7C" w:rsidRDefault="00047013" w:rsidP="00047013">
            <w:pPr>
              <w:shd w:val="clear" w:color="auto" w:fill="FFFFFF" w:themeFill="background1"/>
              <w:spacing w:before="120"/>
              <w:rPr>
                <w:lang w:val="ro-RO"/>
              </w:rPr>
            </w:pPr>
            <w:r w:rsidRPr="00051F7C">
              <w:rPr>
                <w:lang w:val="ro-RO"/>
              </w:rPr>
              <w:t>9</w:t>
            </w:r>
            <w:r w:rsidRPr="00051F7C">
              <w:t>.1</w:t>
            </w:r>
          </w:p>
        </w:tc>
        <w:tc>
          <w:tcPr>
            <w:tcW w:w="450" w:type="dxa"/>
            <w:vMerge w:val="restart"/>
            <w:tcBorders>
              <w:top w:val="single" w:sz="4" w:space="0" w:color="auto"/>
              <w:left w:val="single" w:sz="4" w:space="0" w:color="auto"/>
              <w:right w:val="single" w:sz="4" w:space="0" w:color="auto"/>
            </w:tcBorders>
            <w:shd w:val="clear" w:color="auto" w:fill="FFFFFF" w:themeFill="background1"/>
          </w:tcPr>
          <w:p w14:paraId="21A05602" w14:textId="0DD2BBA3" w:rsidR="00047013" w:rsidRPr="00051F7C" w:rsidRDefault="00047013" w:rsidP="00047013">
            <w:pPr>
              <w:shd w:val="clear" w:color="auto" w:fill="FFFFFF" w:themeFill="background1"/>
              <w:spacing w:before="120"/>
              <w:jc w:val="center"/>
              <w:rPr>
                <w:bCs/>
                <w:lang w:val="ro-RO"/>
              </w:rPr>
            </w:pPr>
          </w:p>
        </w:tc>
        <w:tc>
          <w:tcPr>
            <w:tcW w:w="2295" w:type="dxa"/>
            <w:tcBorders>
              <w:top w:val="single" w:sz="4" w:space="0" w:color="auto"/>
              <w:left w:val="single" w:sz="4" w:space="0" w:color="auto"/>
              <w:bottom w:val="single" w:sz="4" w:space="0" w:color="auto"/>
              <w:right w:val="single" w:sz="4" w:space="0" w:color="auto"/>
            </w:tcBorders>
            <w:shd w:val="clear" w:color="auto" w:fill="FFFFFF" w:themeFill="background1"/>
          </w:tcPr>
          <w:p w14:paraId="1F104B78" w14:textId="45BDF193" w:rsidR="00047013" w:rsidRPr="00051F7C" w:rsidRDefault="00047013" w:rsidP="00047013">
            <w:pPr>
              <w:shd w:val="clear" w:color="auto" w:fill="FFFFFF" w:themeFill="background1"/>
              <w:spacing w:before="120"/>
              <w:jc w:val="both"/>
              <w:rPr>
                <w:lang w:val="ro-RO"/>
              </w:rPr>
            </w:pPr>
            <w:r w:rsidRPr="00051F7C">
              <w:rPr>
                <w:lang w:val="en-US"/>
              </w:rPr>
              <w:t>Soluţie pack Easy Lyte K/Na/Cl, K/Na(inclusiv microcip de detecţie) , 800 ml</w:t>
            </w:r>
          </w:p>
        </w:tc>
        <w:tc>
          <w:tcPr>
            <w:tcW w:w="85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F2BEBAC" w14:textId="570AB26E" w:rsidR="00047013" w:rsidRPr="00047013" w:rsidRDefault="006B42B7" w:rsidP="00047013">
            <w:pPr>
              <w:shd w:val="clear" w:color="auto" w:fill="FFFFFF" w:themeFill="background1"/>
              <w:spacing w:before="120"/>
              <w:rPr>
                <w:lang w:val="ro-MD"/>
              </w:rPr>
            </w:pPr>
            <w:r>
              <w:rPr>
                <w:lang w:val="ro-MD"/>
              </w:rPr>
              <w:t>20</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tcPr>
          <w:p w14:paraId="62FCFE59" w14:textId="719E6207" w:rsidR="00047013" w:rsidRPr="00051F7C" w:rsidRDefault="00047013" w:rsidP="00047013">
            <w:pPr>
              <w:shd w:val="clear" w:color="auto" w:fill="FFFFFF" w:themeFill="background1"/>
              <w:spacing w:before="120"/>
              <w:rPr>
                <w:lang w:val="ro-RO"/>
              </w:rPr>
            </w:pPr>
            <w:r w:rsidRPr="00051F7C">
              <w:t>unit</w:t>
            </w:r>
          </w:p>
        </w:tc>
        <w:tc>
          <w:tcPr>
            <w:tcW w:w="4387"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1EB68682" w14:textId="642395E2" w:rsidR="00047013" w:rsidRPr="00051F7C" w:rsidRDefault="00047013" w:rsidP="00047013">
            <w:pPr>
              <w:shd w:val="clear" w:color="auto" w:fill="FFFFFF" w:themeFill="background1"/>
              <w:spacing w:before="120"/>
              <w:jc w:val="both"/>
              <w:rPr>
                <w:lang w:val="en-US"/>
              </w:rPr>
            </w:pPr>
            <w:r w:rsidRPr="00051F7C">
              <w:rPr>
                <w:lang w:val="en-US"/>
              </w:rPr>
              <w:t>Soluţie pack Easy Lyte K/Na/Cl, K/Na(inclusiv microcip de detecţie) , 800 ml</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tcPr>
          <w:p w14:paraId="5B52EB76" w14:textId="4C57D092" w:rsidR="00047013" w:rsidRPr="00051F7C" w:rsidRDefault="00047013" w:rsidP="00047013">
            <w:pPr>
              <w:shd w:val="clear" w:color="auto" w:fill="FFFFFF" w:themeFill="background1"/>
              <w:spacing w:before="120"/>
              <w:jc w:val="right"/>
              <w:rPr>
                <w:lang w:val="en-US"/>
              </w:rPr>
            </w:pPr>
          </w:p>
        </w:tc>
      </w:tr>
      <w:tr w:rsidR="00047013" w:rsidRPr="00366E40" w14:paraId="26F78C34"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A8BD69" w14:textId="264DECD5" w:rsidR="00047013" w:rsidRPr="00051F7C" w:rsidRDefault="00047013" w:rsidP="00047013">
            <w:pPr>
              <w:shd w:val="clear" w:color="auto" w:fill="FFFFFF" w:themeFill="background1"/>
              <w:spacing w:before="120"/>
              <w:rPr>
                <w:lang w:val="ro-RO"/>
              </w:rPr>
            </w:pPr>
            <w:r w:rsidRPr="00051F7C">
              <w:rPr>
                <w:lang w:val="ro-RO"/>
              </w:rPr>
              <w:t>9.2</w:t>
            </w:r>
          </w:p>
        </w:tc>
        <w:tc>
          <w:tcPr>
            <w:tcW w:w="450" w:type="dxa"/>
            <w:vMerge/>
            <w:tcBorders>
              <w:left w:val="single" w:sz="4" w:space="0" w:color="auto"/>
              <w:right w:val="single" w:sz="4" w:space="0" w:color="auto"/>
            </w:tcBorders>
            <w:shd w:val="clear" w:color="auto" w:fill="FFFFFF" w:themeFill="background1"/>
            <w:vAlign w:val="center"/>
          </w:tcPr>
          <w:p w14:paraId="3A774D38" w14:textId="2EF221B6" w:rsidR="00047013" w:rsidRPr="00051F7C" w:rsidRDefault="00047013" w:rsidP="00047013">
            <w:pPr>
              <w:shd w:val="clear" w:color="auto" w:fill="FFFFFF" w:themeFill="background1"/>
              <w:spacing w:before="120"/>
              <w:jc w:val="center"/>
              <w:rPr>
                <w:bCs/>
                <w:lang w:val="ro-RO"/>
              </w:rPr>
            </w:pPr>
          </w:p>
        </w:tc>
        <w:tc>
          <w:tcPr>
            <w:tcW w:w="2295" w:type="dxa"/>
            <w:tcBorders>
              <w:top w:val="single" w:sz="4" w:space="0" w:color="auto"/>
              <w:left w:val="single" w:sz="4" w:space="0" w:color="auto"/>
              <w:bottom w:val="single" w:sz="4" w:space="0" w:color="auto"/>
              <w:right w:val="single" w:sz="4" w:space="0" w:color="auto"/>
            </w:tcBorders>
            <w:shd w:val="clear" w:color="auto" w:fill="FFFFFF" w:themeFill="background1"/>
          </w:tcPr>
          <w:p w14:paraId="0DDA42A6" w14:textId="7F912A2D" w:rsidR="00047013" w:rsidRPr="00051F7C" w:rsidRDefault="00047013" w:rsidP="00047013">
            <w:pPr>
              <w:shd w:val="clear" w:color="auto" w:fill="FFFFFF" w:themeFill="background1"/>
              <w:spacing w:before="120"/>
              <w:jc w:val="both"/>
              <w:rPr>
                <w:lang w:val="ro-RO"/>
              </w:rPr>
            </w:pPr>
            <w:r w:rsidRPr="00051F7C">
              <w:rPr>
                <w:lang w:val="en-US"/>
              </w:rPr>
              <w:t>Daily Rinse Cleaning Solution Kit K/Na/Cl , K/Na - /100 ml</w:t>
            </w:r>
          </w:p>
        </w:tc>
        <w:tc>
          <w:tcPr>
            <w:tcW w:w="85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93BA3F6" w14:textId="7F0C0B7C" w:rsidR="00047013" w:rsidRPr="00051F7C" w:rsidRDefault="00047013" w:rsidP="00047013">
            <w:pPr>
              <w:shd w:val="clear" w:color="auto" w:fill="FFFFFF" w:themeFill="background1"/>
              <w:spacing w:before="120"/>
              <w:rPr>
                <w:lang w:val="ro-RO"/>
              </w:rPr>
            </w:pPr>
            <w:r w:rsidRPr="00051F7C">
              <w:t>16</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tcPr>
          <w:p w14:paraId="500DDD0C" w14:textId="0C21A017" w:rsidR="00047013" w:rsidRPr="00051F7C" w:rsidRDefault="00047013" w:rsidP="00047013">
            <w:pPr>
              <w:shd w:val="clear" w:color="auto" w:fill="FFFFFF" w:themeFill="background1"/>
              <w:spacing w:before="120"/>
              <w:rPr>
                <w:lang w:val="ro-RO"/>
              </w:rPr>
            </w:pPr>
            <w:r w:rsidRPr="00051F7C">
              <w:t>unit</w:t>
            </w:r>
          </w:p>
        </w:tc>
        <w:tc>
          <w:tcPr>
            <w:tcW w:w="4387"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3EE5F68B" w14:textId="01075891" w:rsidR="00047013" w:rsidRPr="00051F7C" w:rsidRDefault="00047013" w:rsidP="00047013">
            <w:pPr>
              <w:shd w:val="clear" w:color="auto" w:fill="FFFFFF" w:themeFill="background1"/>
              <w:spacing w:before="120"/>
              <w:jc w:val="both"/>
              <w:rPr>
                <w:lang w:val="en-US"/>
              </w:rPr>
            </w:pPr>
            <w:r w:rsidRPr="00051F7C">
              <w:rPr>
                <w:lang w:val="en-US"/>
              </w:rPr>
              <w:t>Daily Rinse Cleaning Solution Kit K/Na/Cl , K/Na - /100 ml</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tcPr>
          <w:p w14:paraId="172FFC87" w14:textId="5FE95E5C" w:rsidR="00047013" w:rsidRPr="00051F7C" w:rsidRDefault="00047013" w:rsidP="00047013">
            <w:pPr>
              <w:shd w:val="clear" w:color="auto" w:fill="FFFFFF" w:themeFill="background1"/>
              <w:spacing w:before="120"/>
              <w:jc w:val="right"/>
              <w:rPr>
                <w:lang w:val="en-US"/>
              </w:rPr>
            </w:pPr>
          </w:p>
        </w:tc>
      </w:tr>
      <w:tr w:rsidR="00047013" w:rsidRPr="00366E40" w14:paraId="01658AF5"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CFFD0D" w14:textId="5F5DBC9B" w:rsidR="00047013" w:rsidRPr="00051F7C" w:rsidRDefault="00047013" w:rsidP="00047013">
            <w:pPr>
              <w:shd w:val="clear" w:color="auto" w:fill="FFFFFF" w:themeFill="background1"/>
              <w:spacing w:before="120"/>
              <w:rPr>
                <w:lang w:val="ro-RO"/>
              </w:rPr>
            </w:pPr>
            <w:r>
              <w:rPr>
                <w:lang w:val="ro-RO"/>
              </w:rPr>
              <w:t>9.3</w:t>
            </w:r>
          </w:p>
        </w:tc>
        <w:tc>
          <w:tcPr>
            <w:tcW w:w="450" w:type="dxa"/>
            <w:vMerge/>
            <w:tcBorders>
              <w:left w:val="single" w:sz="4" w:space="0" w:color="auto"/>
              <w:right w:val="single" w:sz="4" w:space="0" w:color="auto"/>
            </w:tcBorders>
            <w:shd w:val="clear" w:color="auto" w:fill="FFFFFF" w:themeFill="background1"/>
            <w:vAlign w:val="center"/>
          </w:tcPr>
          <w:p w14:paraId="632BB93B" w14:textId="2867F0BE" w:rsidR="00047013" w:rsidRPr="00051F7C" w:rsidRDefault="00047013" w:rsidP="00047013">
            <w:pPr>
              <w:shd w:val="clear" w:color="auto" w:fill="FFFFFF" w:themeFill="background1"/>
              <w:spacing w:before="120"/>
              <w:jc w:val="center"/>
              <w:rPr>
                <w:bCs/>
                <w:lang w:val="ro-RO"/>
              </w:rPr>
            </w:pPr>
          </w:p>
        </w:tc>
        <w:tc>
          <w:tcPr>
            <w:tcW w:w="2295" w:type="dxa"/>
            <w:tcBorders>
              <w:top w:val="single" w:sz="4" w:space="0" w:color="auto"/>
              <w:left w:val="single" w:sz="4" w:space="0" w:color="auto"/>
              <w:bottom w:val="single" w:sz="4" w:space="0" w:color="auto"/>
              <w:right w:val="single" w:sz="4" w:space="0" w:color="auto"/>
            </w:tcBorders>
            <w:shd w:val="clear" w:color="auto" w:fill="FFFFFF" w:themeFill="background1"/>
          </w:tcPr>
          <w:p w14:paraId="1F6E00A6" w14:textId="3DFBCCE6" w:rsidR="00047013" w:rsidRPr="00051F7C" w:rsidRDefault="00047013" w:rsidP="00047013">
            <w:pPr>
              <w:shd w:val="clear" w:color="auto" w:fill="FFFFFF" w:themeFill="background1"/>
              <w:spacing w:before="120"/>
              <w:jc w:val="both"/>
              <w:rPr>
                <w:lang w:val="ro-RO"/>
              </w:rPr>
            </w:pPr>
            <w:r w:rsidRPr="00051F7C">
              <w:rPr>
                <w:lang w:val="en-US"/>
              </w:rPr>
              <w:t>Medica Quality Control 3 LEVEL (low, Normal, High)</w:t>
            </w:r>
          </w:p>
        </w:tc>
        <w:tc>
          <w:tcPr>
            <w:tcW w:w="85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A1BAF94" w14:textId="7FF05AA8" w:rsidR="00047013" w:rsidRPr="00051F7C" w:rsidRDefault="00047013" w:rsidP="00047013">
            <w:pPr>
              <w:shd w:val="clear" w:color="auto" w:fill="FFFFFF" w:themeFill="background1"/>
              <w:spacing w:before="120"/>
              <w:rPr>
                <w:lang w:val="ro-RO"/>
              </w:rPr>
            </w:pPr>
            <w:r w:rsidRPr="00051F7C">
              <w:t>4</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tcPr>
          <w:p w14:paraId="732BA158" w14:textId="42D2EDB2" w:rsidR="00047013" w:rsidRPr="00051F7C" w:rsidRDefault="00047013" w:rsidP="00047013">
            <w:pPr>
              <w:shd w:val="clear" w:color="auto" w:fill="FFFFFF" w:themeFill="background1"/>
              <w:spacing w:before="120"/>
              <w:rPr>
                <w:lang w:val="ro-RO"/>
              </w:rPr>
            </w:pPr>
            <w:r w:rsidRPr="00051F7C">
              <w:t>unit</w:t>
            </w:r>
          </w:p>
        </w:tc>
        <w:tc>
          <w:tcPr>
            <w:tcW w:w="4387"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6BD9B257" w14:textId="30F59983" w:rsidR="00047013" w:rsidRPr="00051F7C" w:rsidRDefault="00047013" w:rsidP="00047013">
            <w:pPr>
              <w:shd w:val="clear" w:color="auto" w:fill="FFFFFF" w:themeFill="background1"/>
              <w:spacing w:before="120"/>
              <w:jc w:val="both"/>
              <w:rPr>
                <w:lang w:val="en-US"/>
              </w:rPr>
            </w:pPr>
            <w:r w:rsidRPr="00051F7C">
              <w:rPr>
                <w:lang w:val="en-US"/>
              </w:rPr>
              <w:t>Medica Quality Control 3 LEVEL (low, Normal, High)</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tcPr>
          <w:p w14:paraId="199B99BC" w14:textId="16D5C9CA" w:rsidR="00047013" w:rsidRPr="00051F7C" w:rsidRDefault="00047013" w:rsidP="00047013">
            <w:pPr>
              <w:shd w:val="clear" w:color="auto" w:fill="FFFFFF" w:themeFill="background1"/>
              <w:spacing w:before="120"/>
              <w:jc w:val="right"/>
              <w:rPr>
                <w:lang w:val="en-US"/>
              </w:rPr>
            </w:pPr>
          </w:p>
        </w:tc>
      </w:tr>
      <w:tr w:rsidR="00047013" w:rsidRPr="00051F7C" w14:paraId="192627C9" w14:textId="77777777" w:rsidTr="005D7178">
        <w:trPr>
          <w:trHeight w:val="314"/>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BBC8CB" w14:textId="77777777" w:rsidR="00047013" w:rsidRPr="00051F7C" w:rsidRDefault="00047013" w:rsidP="00047013">
            <w:pPr>
              <w:shd w:val="clear" w:color="auto" w:fill="FFFFFF" w:themeFill="background1"/>
              <w:spacing w:before="120"/>
              <w:jc w:val="center"/>
              <w:rPr>
                <w:lang w:val="ro-RO"/>
              </w:rPr>
            </w:pPr>
          </w:p>
        </w:tc>
        <w:tc>
          <w:tcPr>
            <w:tcW w:w="450" w:type="dxa"/>
            <w:vMerge/>
            <w:tcBorders>
              <w:left w:val="single" w:sz="4" w:space="0" w:color="auto"/>
              <w:bottom w:val="single" w:sz="4" w:space="0" w:color="auto"/>
              <w:right w:val="single" w:sz="4" w:space="0" w:color="auto"/>
            </w:tcBorders>
            <w:shd w:val="clear" w:color="auto" w:fill="FFFFFF" w:themeFill="background1"/>
            <w:vAlign w:val="center"/>
          </w:tcPr>
          <w:p w14:paraId="4912E023" w14:textId="4A5AC0BF" w:rsidR="00047013" w:rsidRPr="00051F7C" w:rsidRDefault="00047013" w:rsidP="00047013">
            <w:pPr>
              <w:shd w:val="clear" w:color="auto" w:fill="FFFFFF" w:themeFill="background1"/>
              <w:spacing w:before="120"/>
              <w:jc w:val="center"/>
              <w:rPr>
                <w:b/>
                <w:bCs/>
                <w:lang w:val="ro-RO"/>
              </w:rPr>
            </w:pPr>
          </w:p>
        </w:tc>
        <w:tc>
          <w:tcPr>
            <w:tcW w:w="8100"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35D594" w14:textId="3C2BB124" w:rsidR="00047013" w:rsidRPr="00051F7C" w:rsidRDefault="00047013" w:rsidP="00047013">
            <w:pPr>
              <w:shd w:val="clear" w:color="auto" w:fill="FFFFFF" w:themeFill="background1"/>
              <w:spacing w:before="120"/>
              <w:jc w:val="both"/>
              <w:rPr>
                <w:b/>
                <w:lang w:val="en-US"/>
              </w:rPr>
            </w:pPr>
            <w:r w:rsidRPr="00051F7C">
              <w:rPr>
                <w:b/>
                <w:lang w:val="en-US"/>
              </w:rPr>
              <w:t>Total Lot 9</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4F380D" w14:textId="6FDEF025" w:rsidR="00047013" w:rsidRPr="00051F7C" w:rsidRDefault="006B42B7" w:rsidP="00047013">
            <w:pPr>
              <w:shd w:val="clear" w:color="auto" w:fill="FFFFFF" w:themeFill="background1"/>
              <w:spacing w:before="120"/>
              <w:jc w:val="right"/>
              <w:rPr>
                <w:b/>
                <w:lang w:val="en-US"/>
              </w:rPr>
            </w:pPr>
            <w:r>
              <w:rPr>
                <w:b/>
                <w:lang w:val="en-US"/>
              </w:rPr>
              <w:t>421040</w:t>
            </w:r>
            <w:r w:rsidR="00047013" w:rsidRPr="00051F7C">
              <w:rPr>
                <w:b/>
                <w:lang w:val="en-US"/>
              </w:rPr>
              <w:t>,00</w:t>
            </w:r>
          </w:p>
        </w:tc>
      </w:tr>
      <w:tr w:rsidR="00047013" w:rsidRPr="00366E40" w14:paraId="5B095B3C" w14:textId="77777777" w:rsidTr="008517E5">
        <w:trPr>
          <w:trHeight w:val="397"/>
        </w:trPr>
        <w:tc>
          <w:tcPr>
            <w:tcW w:w="10377" w:type="dxa"/>
            <w:gridSpan w:val="11"/>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D1146C" w14:textId="5324F607" w:rsidR="00047013" w:rsidRPr="00051F7C" w:rsidRDefault="00047013" w:rsidP="00047013">
            <w:pPr>
              <w:shd w:val="clear" w:color="auto" w:fill="FFFFFF" w:themeFill="background1"/>
              <w:spacing w:before="120"/>
              <w:rPr>
                <w:b/>
                <w:i/>
                <w:lang w:val="en-US"/>
              </w:rPr>
            </w:pPr>
            <w:r w:rsidRPr="00051F7C">
              <w:rPr>
                <w:b/>
                <w:i/>
                <w:lang w:val="en-US"/>
              </w:rPr>
              <w:t>Lot 10  Reactivi si consumabile pentru Analizatorul Biochimic Automat Selectra Pro M</w:t>
            </w:r>
          </w:p>
        </w:tc>
      </w:tr>
      <w:tr w:rsidR="00047013" w:rsidRPr="00366E40" w14:paraId="198206BF"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FDEB23" w14:textId="0B3B408C" w:rsidR="00047013" w:rsidRPr="00051F7C" w:rsidRDefault="00047013" w:rsidP="00047013">
            <w:pPr>
              <w:shd w:val="clear" w:color="auto" w:fill="FFFFFF" w:themeFill="background1"/>
              <w:spacing w:before="120"/>
              <w:jc w:val="center"/>
              <w:rPr>
                <w:lang w:val="ro-RO"/>
              </w:rPr>
            </w:pPr>
            <w:r w:rsidRPr="00051F7C">
              <w:rPr>
                <w:lang w:val="ro-RO"/>
              </w:rPr>
              <w:t>10.1</w:t>
            </w:r>
          </w:p>
        </w:tc>
        <w:tc>
          <w:tcPr>
            <w:tcW w:w="450" w:type="dxa"/>
            <w:vMerge w:val="restart"/>
            <w:tcBorders>
              <w:top w:val="single" w:sz="4" w:space="0" w:color="auto"/>
              <w:left w:val="single" w:sz="4" w:space="0" w:color="auto"/>
              <w:right w:val="single" w:sz="4" w:space="0" w:color="auto"/>
            </w:tcBorders>
            <w:shd w:val="clear" w:color="auto" w:fill="FFFFFF" w:themeFill="background1"/>
            <w:vAlign w:val="center"/>
          </w:tcPr>
          <w:p w14:paraId="78324520" w14:textId="1FCEB47E" w:rsidR="00047013" w:rsidRPr="00051F7C" w:rsidRDefault="00047013" w:rsidP="00047013">
            <w:pPr>
              <w:shd w:val="clear" w:color="auto" w:fill="FFFFFF" w:themeFill="background1"/>
              <w:jc w:val="center"/>
              <w:rPr>
                <w:lang w:val="ro-RO"/>
              </w:rPr>
            </w:pPr>
          </w:p>
        </w:tc>
        <w:tc>
          <w:tcPr>
            <w:tcW w:w="2295" w:type="dxa"/>
            <w:tcBorders>
              <w:top w:val="nil"/>
              <w:left w:val="single" w:sz="4" w:space="0" w:color="000000"/>
              <w:bottom w:val="single" w:sz="4" w:space="0" w:color="000000"/>
              <w:right w:val="nil"/>
            </w:tcBorders>
            <w:shd w:val="clear" w:color="auto" w:fill="auto"/>
          </w:tcPr>
          <w:p w14:paraId="098DE107" w14:textId="2E92110D" w:rsidR="00047013" w:rsidRPr="00051F7C" w:rsidRDefault="00047013" w:rsidP="00047013">
            <w:pPr>
              <w:shd w:val="clear" w:color="auto" w:fill="FFFFFF" w:themeFill="background1"/>
              <w:jc w:val="both"/>
              <w:rPr>
                <w:lang w:val="ro-RO"/>
              </w:rPr>
            </w:pPr>
            <w:r w:rsidRPr="00051F7C">
              <w:rPr>
                <w:color w:val="000000"/>
                <w:lang w:val="en-US"/>
              </w:rPr>
              <w:t>ASAT (GOT</w:t>
            </w:r>
            <w:proofErr w:type="gramStart"/>
            <w:r w:rsidRPr="00051F7C">
              <w:rPr>
                <w:color w:val="000000"/>
                <w:lang w:val="en-US"/>
              </w:rPr>
              <w:t>)</w:t>
            </w:r>
            <w:proofErr w:type="gramEnd"/>
            <w:r w:rsidRPr="00051F7C">
              <w:rPr>
                <w:color w:val="000000"/>
                <w:lang w:val="en-US"/>
              </w:rPr>
              <w:br/>
              <w:t>(Flacoane cu volumul de la  50  -100 ml.)ambalaj specific (compatibil) p/u analizator Selectra Pro M</w:t>
            </w:r>
          </w:p>
        </w:tc>
        <w:tc>
          <w:tcPr>
            <w:tcW w:w="855" w:type="dxa"/>
            <w:gridSpan w:val="2"/>
            <w:tcBorders>
              <w:top w:val="single" w:sz="4" w:space="0" w:color="auto"/>
              <w:left w:val="single" w:sz="4" w:space="0" w:color="auto"/>
              <w:bottom w:val="single" w:sz="4" w:space="0" w:color="auto"/>
              <w:right w:val="single" w:sz="4" w:space="0" w:color="auto"/>
            </w:tcBorders>
            <w:shd w:val="clear" w:color="auto" w:fill="auto"/>
          </w:tcPr>
          <w:p w14:paraId="22FE88C9" w14:textId="34A4EA0D" w:rsidR="00047013" w:rsidRPr="00051F7C" w:rsidRDefault="00047013" w:rsidP="00047013">
            <w:pPr>
              <w:shd w:val="clear" w:color="auto" w:fill="FFFFFF" w:themeFill="background1"/>
              <w:rPr>
                <w:lang w:val="ro-RO"/>
              </w:rPr>
            </w:pPr>
            <w:r w:rsidRPr="00051F7C">
              <w:rPr>
                <w:color w:val="000000"/>
              </w:rPr>
              <w:t>1 500</w:t>
            </w:r>
          </w:p>
        </w:tc>
        <w:tc>
          <w:tcPr>
            <w:tcW w:w="563" w:type="dxa"/>
            <w:tcBorders>
              <w:top w:val="single" w:sz="4" w:space="0" w:color="auto"/>
              <w:left w:val="nil"/>
              <w:bottom w:val="single" w:sz="4" w:space="0" w:color="auto"/>
              <w:right w:val="single" w:sz="4" w:space="0" w:color="auto"/>
            </w:tcBorders>
            <w:shd w:val="clear" w:color="auto" w:fill="auto"/>
          </w:tcPr>
          <w:p w14:paraId="19D24630" w14:textId="35B3D5C1" w:rsidR="00047013" w:rsidRPr="00051F7C" w:rsidRDefault="00047013" w:rsidP="00047013">
            <w:pPr>
              <w:shd w:val="clear" w:color="auto" w:fill="FFFFFF" w:themeFill="background1"/>
              <w:rPr>
                <w:lang w:val="ro-RO"/>
              </w:rPr>
            </w:pPr>
            <w:r w:rsidRPr="00051F7C">
              <w:rPr>
                <w:color w:val="000000"/>
              </w:rPr>
              <w:t>ml</w:t>
            </w:r>
          </w:p>
        </w:tc>
        <w:tc>
          <w:tcPr>
            <w:tcW w:w="4387" w:type="dxa"/>
            <w:gridSpan w:val="4"/>
            <w:tcBorders>
              <w:top w:val="nil"/>
              <w:left w:val="nil"/>
              <w:bottom w:val="single" w:sz="4" w:space="0" w:color="auto"/>
              <w:right w:val="single" w:sz="4" w:space="0" w:color="auto"/>
            </w:tcBorders>
            <w:shd w:val="clear" w:color="auto" w:fill="auto"/>
          </w:tcPr>
          <w:p w14:paraId="4BE266F2" w14:textId="4F1C2F92" w:rsidR="00047013" w:rsidRPr="00051F7C" w:rsidRDefault="00047013" w:rsidP="00047013">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fermentativă. Determinare Cinetică.</w:t>
            </w:r>
            <w:r w:rsidRPr="00051F7C">
              <w:rPr>
                <w:color w:val="000000"/>
                <w:lang w:val="en-US"/>
              </w:rPr>
              <w:br/>
              <w:t>Tipul reagenţilor: Lichid Stabil gata pentru folosire. Bireagent</w:t>
            </w:r>
            <w:r w:rsidRPr="00051F7C">
              <w:rPr>
                <w:color w:val="000000"/>
                <w:lang w:val="en-US"/>
              </w:rPr>
              <w:br/>
              <w:t>Material pentru investigatii: Ser, plasma EDTA sau heparinizată</w:t>
            </w:r>
            <w:r w:rsidRPr="00051F7C">
              <w:rPr>
                <w:color w:val="000000"/>
                <w:lang w:val="en-US"/>
              </w:rPr>
              <w:br/>
              <w:t>Limita minimă de detectie pentru set: &lt; 2 U/L</w:t>
            </w:r>
            <w:r w:rsidRPr="00051F7C">
              <w:rPr>
                <w:color w:val="000000"/>
                <w:lang w:val="en-US"/>
              </w:rPr>
              <w:br/>
              <w:t>Coeficientul de variaţie intraserial: &lt; 2,0</w:t>
            </w:r>
            <w:r w:rsidRPr="00051F7C">
              <w:rPr>
                <w:color w:val="000000"/>
                <w:lang w:val="en-US"/>
              </w:rPr>
              <w:br/>
              <w:t>Coeficientul de variaţie extraserial: &lt; 1,5</w:t>
            </w:r>
            <w:r w:rsidRPr="00051F7C">
              <w:rPr>
                <w:color w:val="000000"/>
                <w:lang w:val="en-US"/>
              </w:rPr>
              <w:br/>
              <w:t>Interferenţe: Acid Ascorbic pînă la 1.7    mmol/l, Bilirubina pînă la 0,7 mmol/l, Hemoglobina pînă la 3.8    g/l, Lipemie pînă la 21 g/l.</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single" w:sz="4" w:space="0" w:color="auto"/>
              <w:left w:val="nil"/>
              <w:bottom w:val="single" w:sz="4" w:space="0" w:color="auto"/>
              <w:right w:val="single" w:sz="4" w:space="0" w:color="auto"/>
            </w:tcBorders>
            <w:shd w:val="clear" w:color="auto" w:fill="auto"/>
            <w:vAlign w:val="center"/>
          </w:tcPr>
          <w:p w14:paraId="479425FC" w14:textId="1307BA4B" w:rsidR="00047013" w:rsidRPr="00051F7C" w:rsidRDefault="00047013" w:rsidP="00047013">
            <w:pPr>
              <w:shd w:val="clear" w:color="auto" w:fill="FFFFFF" w:themeFill="background1"/>
              <w:spacing w:before="120"/>
              <w:jc w:val="center"/>
              <w:rPr>
                <w:lang w:val="en-US"/>
              </w:rPr>
            </w:pPr>
          </w:p>
        </w:tc>
      </w:tr>
      <w:tr w:rsidR="00047013" w:rsidRPr="00366E40" w14:paraId="296389A4"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498AD4" w14:textId="1DA09682" w:rsidR="00047013" w:rsidRPr="00051F7C" w:rsidRDefault="00047013" w:rsidP="00047013">
            <w:pPr>
              <w:shd w:val="clear" w:color="auto" w:fill="FFFFFF" w:themeFill="background1"/>
              <w:spacing w:before="120"/>
              <w:jc w:val="center"/>
              <w:rPr>
                <w:lang w:val="ro-RO"/>
              </w:rPr>
            </w:pPr>
            <w:r w:rsidRPr="00051F7C">
              <w:rPr>
                <w:lang w:val="ro-RO"/>
              </w:rPr>
              <w:t>10.2</w:t>
            </w:r>
          </w:p>
        </w:tc>
        <w:tc>
          <w:tcPr>
            <w:tcW w:w="450" w:type="dxa"/>
            <w:vMerge/>
            <w:tcBorders>
              <w:left w:val="single" w:sz="4" w:space="0" w:color="auto"/>
              <w:right w:val="single" w:sz="4" w:space="0" w:color="auto"/>
            </w:tcBorders>
            <w:shd w:val="clear" w:color="auto" w:fill="FFFFFF" w:themeFill="background1"/>
            <w:vAlign w:val="center"/>
          </w:tcPr>
          <w:p w14:paraId="1C5FBEC2" w14:textId="34A82887" w:rsidR="00047013" w:rsidRPr="00051F7C" w:rsidRDefault="00047013" w:rsidP="00047013">
            <w:pPr>
              <w:shd w:val="clear" w:color="auto" w:fill="FFFFFF" w:themeFill="background1"/>
              <w:spacing w:before="120"/>
              <w:jc w:val="center"/>
              <w:rPr>
                <w:lang w:val="en-US"/>
              </w:rPr>
            </w:pPr>
          </w:p>
        </w:tc>
        <w:tc>
          <w:tcPr>
            <w:tcW w:w="2295" w:type="dxa"/>
            <w:tcBorders>
              <w:top w:val="nil"/>
              <w:left w:val="single" w:sz="4" w:space="0" w:color="000000"/>
              <w:bottom w:val="single" w:sz="4" w:space="0" w:color="000000"/>
              <w:right w:val="nil"/>
            </w:tcBorders>
            <w:shd w:val="clear" w:color="auto" w:fill="auto"/>
          </w:tcPr>
          <w:p w14:paraId="691612E2" w14:textId="195ED7E2" w:rsidR="00047013" w:rsidRPr="00051F7C" w:rsidRDefault="00047013" w:rsidP="00047013">
            <w:pPr>
              <w:shd w:val="clear" w:color="auto" w:fill="FFFFFF" w:themeFill="background1"/>
              <w:jc w:val="both"/>
              <w:rPr>
                <w:lang w:val="ro-RO"/>
              </w:rPr>
            </w:pPr>
            <w:r w:rsidRPr="00051F7C">
              <w:rPr>
                <w:color w:val="000000"/>
                <w:lang w:val="en-US"/>
              </w:rPr>
              <w:t>ALAT (GPT)</w:t>
            </w:r>
            <w:r w:rsidRPr="00051F7C">
              <w:rPr>
                <w:color w:val="000000"/>
                <w:lang w:val="en-US"/>
              </w:rPr>
              <w:br/>
              <w:t>(Flacoane cu volumul de la 50-100.) ambalaj specific (compatibil)            p/u analizatorul Selectra PRO M</w:t>
            </w:r>
          </w:p>
        </w:tc>
        <w:tc>
          <w:tcPr>
            <w:tcW w:w="855" w:type="dxa"/>
            <w:gridSpan w:val="2"/>
            <w:tcBorders>
              <w:top w:val="nil"/>
              <w:left w:val="single" w:sz="4" w:space="0" w:color="auto"/>
              <w:bottom w:val="single" w:sz="4" w:space="0" w:color="auto"/>
              <w:right w:val="single" w:sz="4" w:space="0" w:color="auto"/>
            </w:tcBorders>
            <w:shd w:val="clear" w:color="auto" w:fill="auto"/>
          </w:tcPr>
          <w:p w14:paraId="0EDF5234" w14:textId="668CA5AF" w:rsidR="00047013" w:rsidRPr="00051F7C" w:rsidRDefault="00047013" w:rsidP="00047013">
            <w:pPr>
              <w:shd w:val="clear" w:color="auto" w:fill="FFFFFF" w:themeFill="background1"/>
              <w:rPr>
                <w:lang w:val="ro-RO"/>
              </w:rPr>
            </w:pPr>
            <w:r w:rsidRPr="00051F7C">
              <w:rPr>
                <w:color w:val="000000"/>
              </w:rPr>
              <w:t>1 500</w:t>
            </w:r>
          </w:p>
        </w:tc>
        <w:tc>
          <w:tcPr>
            <w:tcW w:w="563" w:type="dxa"/>
            <w:tcBorders>
              <w:top w:val="nil"/>
              <w:left w:val="nil"/>
              <w:bottom w:val="nil"/>
              <w:right w:val="nil"/>
            </w:tcBorders>
            <w:shd w:val="clear" w:color="auto" w:fill="auto"/>
          </w:tcPr>
          <w:p w14:paraId="28615029" w14:textId="3CBD0756" w:rsidR="00047013" w:rsidRPr="00051F7C" w:rsidRDefault="00047013" w:rsidP="00047013">
            <w:pPr>
              <w:shd w:val="clear" w:color="auto" w:fill="FFFFFF" w:themeFill="background1"/>
              <w:rPr>
                <w:lang w:val="ro-RO"/>
              </w:rPr>
            </w:pPr>
            <w:r w:rsidRPr="00051F7C">
              <w:rPr>
                <w:color w:val="000000"/>
              </w:rPr>
              <w:t>ML</w:t>
            </w:r>
          </w:p>
        </w:tc>
        <w:tc>
          <w:tcPr>
            <w:tcW w:w="4387" w:type="dxa"/>
            <w:gridSpan w:val="4"/>
            <w:tcBorders>
              <w:top w:val="nil"/>
              <w:left w:val="single" w:sz="4" w:space="0" w:color="auto"/>
              <w:bottom w:val="single" w:sz="4" w:space="0" w:color="auto"/>
              <w:right w:val="single" w:sz="4" w:space="0" w:color="auto"/>
            </w:tcBorders>
            <w:shd w:val="clear" w:color="auto" w:fill="auto"/>
          </w:tcPr>
          <w:p w14:paraId="77F5B3D0" w14:textId="3ACF4323" w:rsidR="00047013" w:rsidRPr="00051F7C" w:rsidRDefault="00047013" w:rsidP="00047013">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fermentativă. Determinare Cinetică.</w:t>
            </w:r>
            <w:r w:rsidRPr="00051F7C">
              <w:rPr>
                <w:color w:val="000000"/>
                <w:lang w:val="en-US"/>
              </w:rPr>
              <w:br/>
              <w:t>Tipul reagenţilor: Lichid Stabil gata pentru folosire. Bireagent</w:t>
            </w:r>
            <w:r w:rsidRPr="00051F7C">
              <w:rPr>
                <w:color w:val="000000"/>
                <w:lang w:val="en-US"/>
              </w:rPr>
              <w:br/>
              <w:t>Material pentru investigatii: Ser, plasma EDTA sau heparinizată</w:t>
            </w:r>
            <w:r w:rsidRPr="00051F7C">
              <w:rPr>
                <w:color w:val="000000"/>
                <w:lang w:val="en-US"/>
              </w:rPr>
              <w:br/>
            </w:r>
            <w:r w:rsidRPr="00051F7C">
              <w:rPr>
                <w:color w:val="000000"/>
                <w:lang w:val="en-US"/>
              </w:rPr>
              <w:lastRenderedPageBreak/>
              <w:t>Limita minimă de detectie pentru set: &lt; 4 U/L</w:t>
            </w:r>
            <w:r w:rsidRPr="00051F7C">
              <w:rPr>
                <w:color w:val="000000"/>
                <w:lang w:val="en-US"/>
              </w:rPr>
              <w:br/>
              <w:t>Coeficientul de variaţie intraserial: &lt; 1.5</w:t>
            </w:r>
            <w:r w:rsidRPr="00051F7C">
              <w:rPr>
                <w:color w:val="000000"/>
                <w:lang w:val="en-US"/>
              </w:rPr>
              <w:br/>
              <w:t>Coeficientul de variaţie extraserial: &lt; 1.0</w:t>
            </w:r>
            <w:r w:rsidRPr="00051F7C">
              <w:rPr>
                <w:color w:val="000000"/>
                <w:lang w:val="en-US"/>
              </w:rPr>
              <w:br/>
              <w:t>Interferenţe: Acid Ascorbic pînă la 1.7    mmol/l, Bilirubina pînă la 0,7 mmol/l, Hemoglobina pînă la 3.8    g/l, Lipemie pînă la 21 g/l.</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bottom"/>
          </w:tcPr>
          <w:p w14:paraId="28002A4D" w14:textId="3989D28B" w:rsidR="00047013" w:rsidRPr="00051F7C" w:rsidRDefault="00047013" w:rsidP="00047013">
            <w:pPr>
              <w:shd w:val="clear" w:color="auto" w:fill="FFFFFF" w:themeFill="background1"/>
              <w:spacing w:before="120"/>
              <w:jc w:val="center"/>
              <w:rPr>
                <w:lang w:val="en-US"/>
              </w:rPr>
            </w:pPr>
          </w:p>
        </w:tc>
      </w:tr>
      <w:tr w:rsidR="00047013" w:rsidRPr="00366E40" w14:paraId="5B9A8649"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A41EDC" w14:textId="7CE7145D" w:rsidR="00047013" w:rsidRPr="00051F7C" w:rsidRDefault="00047013" w:rsidP="00047013">
            <w:pPr>
              <w:shd w:val="clear" w:color="auto" w:fill="FFFFFF" w:themeFill="background1"/>
              <w:spacing w:before="120"/>
              <w:jc w:val="center"/>
              <w:rPr>
                <w:lang w:val="ro-RO"/>
              </w:rPr>
            </w:pPr>
            <w:r w:rsidRPr="00051F7C">
              <w:rPr>
                <w:lang w:val="ro-RO"/>
              </w:rPr>
              <w:t>10.3</w:t>
            </w:r>
          </w:p>
        </w:tc>
        <w:tc>
          <w:tcPr>
            <w:tcW w:w="450" w:type="dxa"/>
            <w:vMerge/>
            <w:tcBorders>
              <w:left w:val="single" w:sz="4" w:space="0" w:color="auto"/>
              <w:right w:val="single" w:sz="4" w:space="0" w:color="auto"/>
            </w:tcBorders>
            <w:shd w:val="clear" w:color="auto" w:fill="FFFFFF" w:themeFill="background1"/>
            <w:vAlign w:val="center"/>
          </w:tcPr>
          <w:p w14:paraId="3540C64C" w14:textId="5BB3933D" w:rsidR="00047013" w:rsidRPr="00051F7C" w:rsidRDefault="00047013" w:rsidP="00047013">
            <w:pPr>
              <w:shd w:val="clear" w:color="auto" w:fill="FFFFFF" w:themeFill="background1"/>
              <w:spacing w:before="120"/>
              <w:jc w:val="center"/>
              <w:rPr>
                <w:lang w:val="en-US"/>
              </w:rPr>
            </w:pPr>
          </w:p>
        </w:tc>
        <w:tc>
          <w:tcPr>
            <w:tcW w:w="2295" w:type="dxa"/>
            <w:tcBorders>
              <w:top w:val="nil"/>
              <w:left w:val="single" w:sz="4" w:space="0" w:color="000000"/>
              <w:bottom w:val="single" w:sz="4" w:space="0" w:color="000000"/>
              <w:right w:val="nil"/>
            </w:tcBorders>
            <w:shd w:val="clear" w:color="auto" w:fill="auto"/>
          </w:tcPr>
          <w:p w14:paraId="68290AC4" w14:textId="4D4F5994" w:rsidR="00047013" w:rsidRPr="00051F7C" w:rsidRDefault="00047013" w:rsidP="00047013">
            <w:pPr>
              <w:shd w:val="clear" w:color="auto" w:fill="FFFFFF" w:themeFill="background1"/>
              <w:jc w:val="both"/>
              <w:rPr>
                <w:lang w:val="ro-RO"/>
              </w:rPr>
            </w:pPr>
            <w:r w:rsidRPr="00051F7C">
              <w:rPr>
                <w:color w:val="000000"/>
                <w:lang w:val="en-US"/>
              </w:rPr>
              <w:t>Albumina (Albumin)</w:t>
            </w:r>
            <w:r w:rsidRPr="00051F7C">
              <w:rPr>
                <w:color w:val="000000"/>
                <w:lang w:val="en-US"/>
              </w:rPr>
              <w:br/>
              <w:t>(Flacoane cu volumul 50-100)ambalaj specific (compatibil)            p/u analizator Selectra pro M</w:t>
            </w:r>
          </w:p>
        </w:tc>
        <w:tc>
          <w:tcPr>
            <w:tcW w:w="855" w:type="dxa"/>
            <w:gridSpan w:val="2"/>
            <w:tcBorders>
              <w:top w:val="nil"/>
              <w:left w:val="single" w:sz="4" w:space="0" w:color="auto"/>
              <w:bottom w:val="single" w:sz="4" w:space="0" w:color="auto"/>
              <w:right w:val="single" w:sz="4" w:space="0" w:color="auto"/>
            </w:tcBorders>
            <w:shd w:val="clear" w:color="auto" w:fill="auto"/>
          </w:tcPr>
          <w:p w14:paraId="098EF1C0" w14:textId="782C5EA0" w:rsidR="00047013" w:rsidRPr="00051F7C" w:rsidRDefault="00047013" w:rsidP="00047013">
            <w:pPr>
              <w:shd w:val="clear" w:color="auto" w:fill="FFFFFF" w:themeFill="background1"/>
              <w:rPr>
                <w:lang w:val="ro-RO"/>
              </w:rPr>
            </w:pPr>
            <w:r w:rsidRPr="00051F7C">
              <w:rPr>
                <w:color w:val="000000"/>
              </w:rPr>
              <w:t>500</w:t>
            </w:r>
          </w:p>
        </w:tc>
        <w:tc>
          <w:tcPr>
            <w:tcW w:w="563" w:type="dxa"/>
            <w:tcBorders>
              <w:top w:val="single" w:sz="4" w:space="0" w:color="auto"/>
              <w:left w:val="nil"/>
              <w:bottom w:val="single" w:sz="4" w:space="0" w:color="auto"/>
              <w:right w:val="single" w:sz="4" w:space="0" w:color="auto"/>
            </w:tcBorders>
            <w:shd w:val="clear" w:color="auto" w:fill="auto"/>
          </w:tcPr>
          <w:p w14:paraId="4BDCFF7B" w14:textId="5937147D" w:rsidR="00047013" w:rsidRPr="00051F7C" w:rsidRDefault="00047013" w:rsidP="00047013">
            <w:pPr>
              <w:shd w:val="clear" w:color="auto" w:fill="FFFFFF" w:themeFill="background1"/>
              <w:rPr>
                <w:lang w:val="ro-RO"/>
              </w:rPr>
            </w:pPr>
            <w:r w:rsidRPr="00051F7C">
              <w:rPr>
                <w:color w:val="000000"/>
              </w:rPr>
              <w:t>ML</w:t>
            </w:r>
          </w:p>
        </w:tc>
        <w:tc>
          <w:tcPr>
            <w:tcW w:w="4387" w:type="dxa"/>
            <w:gridSpan w:val="4"/>
            <w:tcBorders>
              <w:top w:val="nil"/>
              <w:left w:val="nil"/>
              <w:bottom w:val="single" w:sz="4" w:space="0" w:color="auto"/>
              <w:right w:val="single" w:sz="4" w:space="0" w:color="auto"/>
            </w:tcBorders>
            <w:shd w:val="clear" w:color="auto" w:fill="auto"/>
          </w:tcPr>
          <w:p w14:paraId="7CFEE2B5" w14:textId="3119DCB2" w:rsidR="00047013" w:rsidRPr="00051F7C" w:rsidRDefault="00047013" w:rsidP="00047013">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cu BCG</w:t>
            </w:r>
            <w:r w:rsidRPr="00051F7C">
              <w:rPr>
                <w:color w:val="000000"/>
                <w:lang w:val="en-US"/>
              </w:rPr>
              <w:br/>
              <w:t>Tipul reagenţilor: Lichid Stabil gata pentru folosire. Monoreagent. Cu calibrator</w:t>
            </w:r>
            <w:r w:rsidRPr="00051F7C">
              <w:rPr>
                <w:color w:val="000000"/>
                <w:lang w:val="en-US"/>
              </w:rPr>
              <w:br/>
              <w:t>Material pentru investigatii: Ser, plasma EDTA sau heparinizată</w:t>
            </w:r>
            <w:r w:rsidRPr="00051F7C">
              <w:rPr>
                <w:color w:val="000000"/>
                <w:lang w:val="en-US"/>
              </w:rPr>
              <w:br/>
              <w:t>Limita minimă de detectie pentru set: &lt; 2.0 g/l</w:t>
            </w:r>
            <w:r w:rsidRPr="00051F7C">
              <w:rPr>
                <w:color w:val="000000"/>
                <w:lang w:val="en-US"/>
              </w:rPr>
              <w:br/>
              <w:t>Coeficientul de variaţie intraserial: &lt; 0,15</w:t>
            </w:r>
            <w:r w:rsidRPr="00051F7C">
              <w:rPr>
                <w:color w:val="000000"/>
                <w:lang w:val="en-US"/>
              </w:rPr>
              <w:br/>
              <w:t>Coeficientul de variaţie extraserial: &lt;0,15</w:t>
            </w:r>
            <w:r w:rsidRPr="00051F7C">
              <w:rPr>
                <w:color w:val="000000"/>
                <w:lang w:val="en-US"/>
              </w:rPr>
              <w:br/>
              <w:t>Interferenţe: Acid Ascorbic pînă la 1,7 mmol/l, Bilirubina pînă la 0,7 mmol/l, Lipemie pînă la 5,6 g/l, Hemoglobina pînă la 5,5 g/l, Magneziu pînă la 8 mmol/l</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bottom"/>
          </w:tcPr>
          <w:p w14:paraId="594C3502" w14:textId="3AB4BF8F" w:rsidR="00047013" w:rsidRPr="00051F7C" w:rsidRDefault="00047013" w:rsidP="00047013">
            <w:pPr>
              <w:shd w:val="clear" w:color="auto" w:fill="FFFFFF" w:themeFill="background1"/>
              <w:spacing w:before="120"/>
              <w:jc w:val="center"/>
              <w:rPr>
                <w:lang w:val="en-US"/>
              </w:rPr>
            </w:pPr>
          </w:p>
        </w:tc>
      </w:tr>
      <w:tr w:rsidR="00047013" w:rsidRPr="00366E40" w14:paraId="774317E5"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1E8253" w14:textId="2636E4DD" w:rsidR="00047013" w:rsidRPr="00051F7C" w:rsidRDefault="00047013" w:rsidP="00047013">
            <w:pPr>
              <w:shd w:val="clear" w:color="auto" w:fill="FFFFFF" w:themeFill="background1"/>
              <w:spacing w:before="120"/>
              <w:jc w:val="center"/>
              <w:rPr>
                <w:lang w:val="ro-RO"/>
              </w:rPr>
            </w:pPr>
            <w:r w:rsidRPr="00051F7C">
              <w:rPr>
                <w:lang w:val="ro-RO"/>
              </w:rPr>
              <w:t>10.4</w:t>
            </w:r>
          </w:p>
        </w:tc>
        <w:tc>
          <w:tcPr>
            <w:tcW w:w="450" w:type="dxa"/>
            <w:vMerge/>
            <w:tcBorders>
              <w:left w:val="single" w:sz="4" w:space="0" w:color="auto"/>
              <w:right w:val="single" w:sz="4" w:space="0" w:color="auto"/>
            </w:tcBorders>
            <w:shd w:val="clear" w:color="auto" w:fill="FFFFFF" w:themeFill="background1"/>
            <w:vAlign w:val="center"/>
          </w:tcPr>
          <w:p w14:paraId="777A81E4" w14:textId="3E9126E0" w:rsidR="00047013" w:rsidRPr="00051F7C" w:rsidRDefault="00047013" w:rsidP="00047013">
            <w:pPr>
              <w:shd w:val="clear" w:color="auto" w:fill="FFFFFF" w:themeFill="background1"/>
              <w:spacing w:before="120"/>
              <w:jc w:val="center"/>
              <w:rPr>
                <w:lang w:val="ro-RO"/>
              </w:rPr>
            </w:pPr>
          </w:p>
        </w:tc>
        <w:tc>
          <w:tcPr>
            <w:tcW w:w="2295" w:type="dxa"/>
            <w:tcBorders>
              <w:top w:val="nil"/>
              <w:left w:val="single" w:sz="4" w:space="0" w:color="000000"/>
              <w:bottom w:val="single" w:sz="4" w:space="0" w:color="000000"/>
              <w:right w:val="nil"/>
            </w:tcBorders>
            <w:shd w:val="clear" w:color="auto" w:fill="auto"/>
          </w:tcPr>
          <w:p w14:paraId="79472083" w14:textId="1FEB6719" w:rsidR="00047013" w:rsidRPr="00051F7C" w:rsidRDefault="00047013" w:rsidP="00047013">
            <w:pPr>
              <w:shd w:val="clear" w:color="auto" w:fill="FFFFFF" w:themeFill="background1"/>
              <w:jc w:val="both"/>
              <w:rPr>
                <w:lang w:val="ro-RO"/>
              </w:rPr>
            </w:pPr>
            <w:r w:rsidRPr="00051F7C">
              <w:rPr>
                <w:color w:val="000000"/>
                <w:lang w:val="en-US"/>
              </w:rPr>
              <w:t>Fosfataza alcalină (Alkaline Phosphatase</w:t>
            </w:r>
            <w:proofErr w:type="gramStart"/>
            <w:r w:rsidRPr="00051F7C">
              <w:rPr>
                <w:color w:val="000000"/>
                <w:lang w:val="en-US"/>
              </w:rPr>
              <w:t>)</w:t>
            </w:r>
            <w:proofErr w:type="gramEnd"/>
            <w:r w:rsidRPr="00051F7C">
              <w:rPr>
                <w:color w:val="000000"/>
                <w:lang w:val="en-US"/>
              </w:rPr>
              <w:br/>
              <w:t>(Flacoane cu volumul50-100 ml.)ambalaj specific (compatibil)                 p/u analizator Selectra Pro M</w:t>
            </w:r>
          </w:p>
        </w:tc>
        <w:tc>
          <w:tcPr>
            <w:tcW w:w="855" w:type="dxa"/>
            <w:gridSpan w:val="2"/>
            <w:tcBorders>
              <w:top w:val="nil"/>
              <w:left w:val="single" w:sz="4" w:space="0" w:color="auto"/>
              <w:bottom w:val="single" w:sz="4" w:space="0" w:color="auto"/>
              <w:right w:val="single" w:sz="4" w:space="0" w:color="auto"/>
            </w:tcBorders>
            <w:shd w:val="clear" w:color="auto" w:fill="auto"/>
          </w:tcPr>
          <w:p w14:paraId="38B739A0" w14:textId="24DEE32E" w:rsidR="00047013" w:rsidRPr="00051F7C" w:rsidRDefault="00047013" w:rsidP="00047013">
            <w:pPr>
              <w:shd w:val="clear" w:color="auto" w:fill="FFFFFF" w:themeFill="background1"/>
              <w:rPr>
                <w:lang w:val="ro-RO"/>
              </w:rPr>
            </w:pPr>
            <w:r w:rsidRPr="00051F7C">
              <w:rPr>
                <w:color w:val="000000"/>
              </w:rPr>
              <w:t>500</w:t>
            </w:r>
          </w:p>
        </w:tc>
        <w:tc>
          <w:tcPr>
            <w:tcW w:w="563" w:type="dxa"/>
            <w:tcBorders>
              <w:top w:val="nil"/>
              <w:left w:val="nil"/>
              <w:bottom w:val="single" w:sz="4" w:space="0" w:color="auto"/>
              <w:right w:val="single" w:sz="4" w:space="0" w:color="auto"/>
            </w:tcBorders>
            <w:shd w:val="clear" w:color="auto" w:fill="auto"/>
          </w:tcPr>
          <w:p w14:paraId="682A88AA" w14:textId="15BE1EED" w:rsidR="00047013" w:rsidRPr="00051F7C" w:rsidRDefault="00047013" w:rsidP="00047013">
            <w:pPr>
              <w:shd w:val="clear" w:color="auto" w:fill="FFFFFF" w:themeFill="background1"/>
              <w:rPr>
                <w:lang w:val="ro-RO"/>
              </w:rPr>
            </w:pPr>
            <w:r w:rsidRPr="00051F7C">
              <w:rPr>
                <w:color w:val="000000"/>
              </w:rPr>
              <w:t>ML</w:t>
            </w:r>
          </w:p>
        </w:tc>
        <w:tc>
          <w:tcPr>
            <w:tcW w:w="4387" w:type="dxa"/>
            <w:gridSpan w:val="4"/>
            <w:tcBorders>
              <w:top w:val="nil"/>
              <w:left w:val="nil"/>
              <w:bottom w:val="single" w:sz="4" w:space="0" w:color="auto"/>
              <w:right w:val="single" w:sz="4" w:space="0" w:color="auto"/>
            </w:tcBorders>
            <w:shd w:val="clear" w:color="auto" w:fill="auto"/>
          </w:tcPr>
          <w:p w14:paraId="700623DF" w14:textId="39B51AF4" w:rsidR="00047013" w:rsidRPr="00051F7C" w:rsidRDefault="00047013" w:rsidP="00047013">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fermentativă Determinare Cinetică.</w:t>
            </w:r>
            <w:r w:rsidRPr="00051F7C">
              <w:rPr>
                <w:color w:val="000000"/>
                <w:lang w:val="en-US"/>
              </w:rPr>
              <w:br/>
              <w:t>Tipul reagenţilor: Lichid Stabil gata pentru folosire. Bireagent</w:t>
            </w:r>
            <w:r w:rsidRPr="00051F7C">
              <w:rPr>
                <w:color w:val="000000"/>
                <w:lang w:val="en-US"/>
              </w:rPr>
              <w:br/>
              <w:t>Material pentru investigatii: Ser, plasma heparinizată</w:t>
            </w:r>
            <w:r w:rsidRPr="00051F7C">
              <w:rPr>
                <w:color w:val="000000"/>
                <w:lang w:val="en-US"/>
              </w:rPr>
              <w:br/>
              <w:t>Limita minimă de detectie pentru set: &lt; 3,0 U/L</w:t>
            </w:r>
            <w:r w:rsidRPr="00051F7C">
              <w:rPr>
                <w:color w:val="000000"/>
                <w:lang w:val="en-US"/>
              </w:rPr>
              <w:br/>
              <w:t>Coeficientul de variaţie intraserial: &lt; 3.0</w:t>
            </w:r>
            <w:r w:rsidRPr="00051F7C">
              <w:rPr>
                <w:color w:val="000000"/>
                <w:lang w:val="en-US"/>
              </w:rPr>
              <w:br/>
              <w:t>Coeficientul de variaţie extraserial: &lt; 3.0</w:t>
            </w:r>
            <w:r w:rsidRPr="00051F7C">
              <w:rPr>
                <w:color w:val="000000"/>
                <w:lang w:val="en-US"/>
              </w:rPr>
              <w:br/>
              <w:t>Interferenţe: Acid Ascorbic pînă la 1,7 mmol/l, Bilirubina pînă la 0,7 mmol/l, Lipemie pînă la 21 g/l, Hemoglobina pînă la 2 g/l.</w:t>
            </w:r>
            <w:r w:rsidRPr="00051F7C">
              <w:rPr>
                <w:color w:val="000000"/>
                <w:lang w:val="en-US"/>
              </w:rPr>
              <w:br/>
              <w:t xml:space="preserve">Termenul de valabilitate indicat pe ambalaj de producător nu mai mic de 12 luni; Seturile vor fi livrate în ambalaj original, securizat, marcat şi </w:t>
            </w:r>
            <w:r w:rsidRPr="00051F7C">
              <w:rPr>
                <w:color w:val="000000"/>
                <w:lang w:val="en-US"/>
              </w:rPr>
              <w:lastRenderedPageBreak/>
              <w:t>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bottom"/>
          </w:tcPr>
          <w:p w14:paraId="369B1A0C" w14:textId="43259390" w:rsidR="00047013" w:rsidRPr="00051F7C" w:rsidRDefault="00047013" w:rsidP="00047013">
            <w:pPr>
              <w:shd w:val="clear" w:color="auto" w:fill="FFFFFF" w:themeFill="background1"/>
              <w:spacing w:before="120"/>
              <w:jc w:val="center"/>
              <w:rPr>
                <w:lang w:val="en-US"/>
              </w:rPr>
            </w:pPr>
          </w:p>
        </w:tc>
      </w:tr>
      <w:tr w:rsidR="00047013" w:rsidRPr="00366E40" w14:paraId="09328801"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F8AEB7" w14:textId="53DFEF7E" w:rsidR="00047013" w:rsidRPr="00051F7C" w:rsidRDefault="00047013" w:rsidP="00047013">
            <w:pPr>
              <w:shd w:val="clear" w:color="auto" w:fill="FFFFFF" w:themeFill="background1"/>
              <w:spacing w:before="120"/>
              <w:jc w:val="center"/>
              <w:rPr>
                <w:lang w:val="ro-RO"/>
              </w:rPr>
            </w:pPr>
            <w:r w:rsidRPr="00051F7C">
              <w:rPr>
                <w:lang w:val="ro-RO"/>
              </w:rPr>
              <w:t>10.5</w:t>
            </w:r>
          </w:p>
        </w:tc>
        <w:tc>
          <w:tcPr>
            <w:tcW w:w="450" w:type="dxa"/>
            <w:vMerge/>
            <w:tcBorders>
              <w:left w:val="single" w:sz="4" w:space="0" w:color="auto"/>
              <w:right w:val="single" w:sz="4" w:space="0" w:color="auto"/>
            </w:tcBorders>
            <w:shd w:val="clear" w:color="auto" w:fill="FFFFFF" w:themeFill="background1"/>
            <w:vAlign w:val="center"/>
          </w:tcPr>
          <w:p w14:paraId="56538C81" w14:textId="765263B3" w:rsidR="00047013" w:rsidRPr="00051F7C" w:rsidRDefault="00047013" w:rsidP="00047013">
            <w:pPr>
              <w:shd w:val="clear" w:color="auto" w:fill="FFFFFF" w:themeFill="background1"/>
              <w:spacing w:before="120"/>
              <w:jc w:val="center"/>
              <w:rPr>
                <w:lang w:val="ro-RO"/>
              </w:rPr>
            </w:pPr>
          </w:p>
        </w:tc>
        <w:tc>
          <w:tcPr>
            <w:tcW w:w="2295" w:type="dxa"/>
            <w:tcBorders>
              <w:top w:val="nil"/>
              <w:left w:val="single" w:sz="4" w:space="0" w:color="000000"/>
              <w:bottom w:val="single" w:sz="4" w:space="0" w:color="000000"/>
              <w:right w:val="nil"/>
            </w:tcBorders>
            <w:shd w:val="clear" w:color="auto" w:fill="auto"/>
          </w:tcPr>
          <w:p w14:paraId="26C10BA4" w14:textId="37EAD21F" w:rsidR="00047013" w:rsidRPr="00051F7C" w:rsidRDefault="00047013" w:rsidP="00047013">
            <w:pPr>
              <w:shd w:val="clear" w:color="auto" w:fill="FFFFFF" w:themeFill="background1"/>
              <w:spacing w:before="120"/>
              <w:jc w:val="both"/>
              <w:rPr>
                <w:lang w:val="ro-RO"/>
              </w:rPr>
            </w:pPr>
            <w:proofErr w:type="gramStart"/>
            <w:r w:rsidRPr="00051F7C">
              <w:rPr>
                <w:color w:val="000000"/>
                <w:lang w:val="en-US"/>
              </w:rPr>
              <w:t>alfa-Amilaza</w:t>
            </w:r>
            <w:proofErr w:type="gramEnd"/>
            <w:r w:rsidRPr="00051F7C">
              <w:rPr>
                <w:color w:val="000000"/>
                <w:lang w:val="en-US"/>
              </w:rPr>
              <w:t xml:space="preserve"> (alfa-Amylase)</w:t>
            </w:r>
            <w:r w:rsidRPr="00051F7C">
              <w:rPr>
                <w:color w:val="000000"/>
                <w:lang w:val="en-US"/>
              </w:rPr>
              <w:br/>
              <w:t>(Flacoane cu volumul 20-50 ml.)ambalaj specific(compatibil) p/u analizator A-15</w:t>
            </w:r>
          </w:p>
        </w:tc>
        <w:tc>
          <w:tcPr>
            <w:tcW w:w="855" w:type="dxa"/>
            <w:gridSpan w:val="2"/>
            <w:tcBorders>
              <w:top w:val="nil"/>
              <w:left w:val="single" w:sz="4" w:space="0" w:color="auto"/>
              <w:bottom w:val="single" w:sz="4" w:space="0" w:color="auto"/>
              <w:right w:val="single" w:sz="4" w:space="0" w:color="auto"/>
            </w:tcBorders>
            <w:shd w:val="clear" w:color="auto" w:fill="auto"/>
          </w:tcPr>
          <w:p w14:paraId="56E86500" w14:textId="468BB086" w:rsidR="00047013" w:rsidRPr="00051F7C" w:rsidRDefault="00047013" w:rsidP="00047013">
            <w:pPr>
              <w:shd w:val="clear" w:color="auto" w:fill="FFFFFF" w:themeFill="background1"/>
              <w:spacing w:before="120"/>
              <w:rPr>
                <w:lang w:val="ro-RO"/>
              </w:rPr>
            </w:pPr>
            <w:r w:rsidRPr="00051F7C">
              <w:rPr>
                <w:color w:val="000000"/>
              </w:rPr>
              <w:t>1 500</w:t>
            </w:r>
          </w:p>
        </w:tc>
        <w:tc>
          <w:tcPr>
            <w:tcW w:w="563" w:type="dxa"/>
            <w:tcBorders>
              <w:top w:val="nil"/>
              <w:left w:val="nil"/>
              <w:bottom w:val="single" w:sz="4" w:space="0" w:color="auto"/>
              <w:right w:val="single" w:sz="4" w:space="0" w:color="auto"/>
            </w:tcBorders>
            <w:shd w:val="clear" w:color="auto" w:fill="auto"/>
          </w:tcPr>
          <w:p w14:paraId="2C778359" w14:textId="77FFE688" w:rsidR="00047013" w:rsidRPr="00051F7C" w:rsidRDefault="00047013" w:rsidP="00047013">
            <w:pPr>
              <w:shd w:val="clear" w:color="auto" w:fill="FFFFFF" w:themeFill="background1"/>
              <w:spacing w:before="120"/>
              <w:rPr>
                <w:lang w:val="ro-RO"/>
              </w:rPr>
            </w:pPr>
            <w:r w:rsidRPr="00051F7C">
              <w:rPr>
                <w:color w:val="000000"/>
              </w:rPr>
              <w:t>ML</w:t>
            </w:r>
          </w:p>
        </w:tc>
        <w:tc>
          <w:tcPr>
            <w:tcW w:w="4387" w:type="dxa"/>
            <w:gridSpan w:val="4"/>
            <w:tcBorders>
              <w:top w:val="nil"/>
              <w:left w:val="nil"/>
              <w:bottom w:val="single" w:sz="4" w:space="0" w:color="auto"/>
              <w:right w:val="single" w:sz="4" w:space="0" w:color="auto"/>
            </w:tcBorders>
            <w:shd w:val="clear" w:color="auto" w:fill="auto"/>
          </w:tcPr>
          <w:p w14:paraId="5E57E832" w14:textId="2F3BF827" w:rsidR="00047013" w:rsidRPr="00051F7C" w:rsidRDefault="00047013" w:rsidP="00047013">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fermentativă. Determinare Cinetică.EPS- G7</w:t>
            </w:r>
            <w:r w:rsidRPr="00051F7C">
              <w:rPr>
                <w:color w:val="000000"/>
                <w:lang w:val="en-US"/>
              </w:rPr>
              <w:br/>
              <w:t>Tipul reagenţilor: Lichid Stabil gata pentru folosire. Bireagent</w:t>
            </w:r>
            <w:r w:rsidRPr="00051F7C">
              <w:rPr>
                <w:color w:val="000000"/>
                <w:lang w:val="en-US"/>
              </w:rPr>
              <w:br/>
              <w:t>Material pentru investigatii: Ser, plasma EDTA sau heparinizată</w:t>
            </w:r>
            <w:r w:rsidRPr="00051F7C">
              <w:rPr>
                <w:color w:val="000000"/>
                <w:lang w:val="en-US"/>
              </w:rPr>
              <w:br/>
              <w:t>Limita minimă de detectie pentru set: &lt; 33,0 U/L</w:t>
            </w:r>
            <w:r w:rsidRPr="00051F7C">
              <w:rPr>
                <w:color w:val="000000"/>
                <w:lang w:val="en-US"/>
              </w:rPr>
              <w:br/>
              <w:t>Coeficientul de variaţie intraserial: &lt; 5.0</w:t>
            </w:r>
            <w:r w:rsidRPr="00051F7C">
              <w:rPr>
                <w:color w:val="000000"/>
                <w:lang w:val="en-US"/>
              </w:rPr>
              <w:br/>
              <w:t>Coeficientul de variaţie extraserial: &lt; 8.0</w:t>
            </w:r>
            <w:r w:rsidRPr="00051F7C">
              <w:rPr>
                <w:color w:val="000000"/>
                <w:lang w:val="en-US"/>
              </w:rPr>
              <w:br/>
              <w:t>Interferenţe: Acid Ascorbic pînă la 1,7 mmol/l, Bilirubina pînă la 0,7 mmol/l, Lipemie pînă la 11g/l,</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bottom"/>
          </w:tcPr>
          <w:p w14:paraId="6D73A94B" w14:textId="775F031F" w:rsidR="00047013" w:rsidRPr="00051F7C" w:rsidRDefault="00047013" w:rsidP="00047013">
            <w:pPr>
              <w:shd w:val="clear" w:color="auto" w:fill="FFFFFF" w:themeFill="background1"/>
              <w:spacing w:before="120"/>
              <w:jc w:val="center"/>
              <w:rPr>
                <w:lang w:val="en-US"/>
              </w:rPr>
            </w:pPr>
          </w:p>
        </w:tc>
      </w:tr>
      <w:tr w:rsidR="00047013" w:rsidRPr="00366E40" w14:paraId="20101814"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983540" w14:textId="2AB00ED7" w:rsidR="00047013" w:rsidRPr="00051F7C" w:rsidRDefault="00047013" w:rsidP="00047013">
            <w:pPr>
              <w:shd w:val="clear" w:color="auto" w:fill="FFFFFF" w:themeFill="background1"/>
              <w:spacing w:before="120"/>
              <w:jc w:val="center"/>
              <w:rPr>
                <w:lang w:val="ro-RO"/>
              </w:rPr>
            </w:pPr>
            <w:r w:rsidRPr="00051F7C">
              <w:rPr>
                <w:lang w:val="ro-RO"/>
              </w:rPr>
              <w:t>10.6</w:t>
            </w:r>
          </w:p>
        </w:tc>
        <w:tc>
          <w:tcPr>
            <w:tcW w:w="450" w:type="dxa"/>
            <w:vMerge/>
            <w:tcBorders>
              <w:left w:val="single" w:sz="4" w:space="0" w:color="auto"/>
              <w:right w:val="single" w:sz="4" w:space="0" w:color="auto"/>
            </w:tcBorders>
            <w:shd w:val="clear" w:color="auto" w:fill="FFFFFF" w:themeFill="background1"/>
            <w:vAlign w:val="center"/>
          </w:tcPr>
          <w:p w14:paraId="543FBC81" w14:textId="33BFB35D" w:rsidR="00047013" w:rsidRPr="00051F7C" w:rsidRDefault="00047013" w:rsidP="00047013">
            <w:pPr>
              <w:shd w:val="clear" w:color="auto" w:fill="FFFFFF" w:themeFill="background1"/>
              <w:spacing w:before="120"/>
              <w:jc w:val="center"/>
              <w:rPr>
                <w:lang w:val="ro-RO"/>
              </w:rPr>
            </w:pPr>
          </w:p>
        </w:tc>
        <w:tc>
          <w:tcPr>
            <w:tcW w:w="2295" w:type="dxa"/>
            <w:tcBorders>
              <w:top w:val="nil"/>
              <w:left w:val="single" w:sz="4" w:space="0" w:color="000000"/>
              <w:bottom w:val="single" w:sz="4" w:space="0" w:color="000000"/>
              <w:right w:val="single" w:sz="4" w:space="0" w:color="000000"/>
            </w:tcBorders>
            <w:shd w:val="clear" w:color="auto" w:fill="auto"/>
          </w:tcPr>
          <w:p w14:paraId="34BC9A7A" w14:textId="188BE1C4" w:rsidR="00047013" w:rsidRPr="00051F7C" w:rsidRDefault="00047013" w:rsidP="00047013">
            <w:pPr>
              <w:shd w:val="clear" w:color="auto" w:fill="FFFFFF" w:themeFill="background1"/>
              <w:jc w:val="both"/>
              <w:rPr>
                <w:lang w:val="ro-RO"/>
              </w:rPr>
            </w:pPr>
            <w:r w:rsidRPr="00051F7C">
              <w:rPr>
                <w:color w:val="000000"/>
                <w:lang w:val="en-US"/>
              </w:rPr>
              <w:t>Bilirubina totală (Total Bilirubin</w:t>
            </w:r>
            <w:proofErr w:type="gramStart"/>
            <w:r w:rsidRPr="00051F7C">
              <w:rPr>
                <w:color w:val="000000"/>
                <w:lang w:val="en-US"/>
              </w:rPr>
              <w:t>)</w:t>
            </w:r>
            <w:proofErr w:type="gramEnd"/>
            <w:r w:rsidRPr="00051F7C">
              <w:rPr>
                <w:color w:val="000000"/>
                <w:lang w:val="en-US"/>
              </w:rPr>
              <w:br/>
              <w:t>(Flacoane cu volumul 50-100 ml.)ambalaj specific p/u Selectra Pro M</w:t>
            </w:r>
          </w:p>
        </w:tc>
        <w:tc>
          <w:tcPr>
            <w:tcW w:w="855" w:type="dxa"/>
            <w:gridSpan w:val="2"/>
            <w:tcBorders>
              <w:top w:val="nil"/>
              <w:left w:val="nil"/>
              <w:bottom w:val="nil"/>
              <w:right w:val="nil"/>
            </w:tcBorders>
            <w:shd w:val="clear" w:color="auto" w:fill="auto"/>
          </w:tcPr>
          <w:p w14:paraId="427F0E04" w14:textId="4960EAA7" w:rsidR="00047013" w:rsidRPr="00051F7C" w:rsidRDefault="00047013" w:rsidP="00047013">
            <w:pPr>
              <w:shd w:val="clear" w:color="auto" w:fill="FFFFFF" w:themeFill="background1"/>
              <w:rPr>
                <w:lang w:val="ro-RO"/>
              </w:rPr>
            </w:pPr>
            <w:r w:rsidRPr="00051F7C">
              <w:rPr>
                <w:color w:val="000000"/>
              </w:rPr>
              <w:t>1 500</w:t>
            </w:r>
          </w:p>
        </w:tc>
        <w:tc>
          <w:tcPr>
            <w:tcW w:w="563" w:type="dxa"/>
            <w:tcBorders>
              <w:top w:val="nil"/>
              <w:left w:val="single" w:sz="4" w:space="0" w:color="auto"/>
              <w:bottom w:val="single" w:sz="4" w:space="0" w:color="auto"/>
              <w:right w:val="single" w:sz="4" w:space="0" w:color="auto"/>
            </w:tcBorders>
            <w:shd w:val="clear" w:color="auto" w:fill="auto"/>
          </w:tcPr>
          <w:p w14:paraId="1F49852C" w14:textId="2616E954" w:rsidR="00047013" w:rsidRPr="00051F7C" w:rsidRDefault="00047013" w:rsidP="00047013">
            <w:pPr>
              <w:shd w:val="clear" w:color="auto" w:fill="FFFFFF" w:themeFill="background1"/>
              <w:rPr>
                <w:lang w:val="ro-RO"/>
              </w:rPr>
            </w:pPr>
            <w:r w:rsidRPr="00051F7C">
              <w:rPr>
                <w:color w:val="000000"/>
              </w:rPr>
              <w:t>ML</w:t>
            </w:r>
          </w:p>
        </w:tc>
        <w:tc>
          <w:tcPr>
            <w:tcW w:w="4387" w:type="dxa"/>
            <w:gridSpan w:val="4"/>
            <w:tcBorders>
              <w:top w:val="nil"/>
              <w:left w:val="nil"/>
              <w:bottom w:val="single" w:sz="4" w:space="0" w:color="auto"/>
              <w:right w:val="single" w:sz="4" w:space="0" w:color="auto"/>
            </w:tcBorders>
            <w:shd w:val="clear" w:color="auto" w:fill="auto"/>
          </w:tcPr>
          <w:p w14:paraId="2BEC4CA3" w14:textId="5801FB21" w:rsidR="00047013" w:rsidRPr="00051F7C" w:rsidRDefault="00047013" w:rsidP="00047013">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Indraşec</w:t>
            </w:r>
            <w:r w:rsidRPr="00051F7C">
              <w:rPr>
                <w:color w:val="000000"/>
                <w:lang w:val="en-US"/>
              </w:rPr>
              <w:br/>
              <w:t>Tipul reagenţilor: Lichid Stabil gata pentru folosire. Bireagent.</w:t>
            </w:r>
            <w:r w:rsidRPr="00051F7C">
              <w:rPr>
                <w:color w:val="000000"/>
                <w:lang w:val="en-US"/>
              </w:rPr>
              <w:br/>
              <w:t>Material pentru investigatii: Ser, plasma EDTA sau heparinizată</w:t>
            </w:r>
            <w:r w:rsidRPr="00051F7C">
              <w:rPr>
                <w:color w:val="000000"/>
                <w:lang w:val="en-US"/>
              </w:rPr>
              <w:br/>
              <w:t>Limita minimă de detectie pentru set: &lt; 1.3 mmol/l</w:t>
            </w:r>
            <w:r w:rsidRPr="00051F7C">
              <w:rPr>
                <w:color w:val="000000"/>
                <w:lang w:val="en-US"/>
              </w:rPr>
              <w:br/>
              <w:t>Coeficientul de variaţie intraserial: &lt; 5.0</w:t>
            </w:r>
            <w:r w:rsidRPr="00051F7C">
              <w:rPr>
                <w:color w:val="000000"/>
                <w:lang w:val="en-US"/>
              </w:rPr>
              <w:br/>
              <w:t>Coeficientul de variaţie extraserial: &lt; 5.0</w:t>
            </w:r>
            <w:r w:rsidRPr="00051F7C">
              <w:rPr>
                <w:color w:val="000000"/>
                <w:lang w:val="en-US"/>
              </w:rPr>
              <w:br/>
              <w:t>Interferenţe: Acid Ascorbic pînă la 1,7 mmol/l, Hemoglobina pînă la 5,5 g/l, Lipemie pînă la 21 g/l,</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bottom"/>
          </w:tcPr>
          <w:p w14:paraId="2344C396" w14:textId="493E8477" w:rsidR="00047013" w:rsidRPr="00051F7C" w:rsidRDefault="00047013" w:rsidP="00047013">
            <w:pPr>
              <w:shd w:val="clear" w:color="auto" w:fill="FFFFFF" w:themeFill="background1"/>
              <w:jc w:val="center"/>
              <w:rPr>
                <w:lang w:val="en-US"/>
              </w:rPr>
            </w:pPr>
          </w:p>
        </w:tc>
      </w:tr>
      <w:tr w:rsidR="00047013" w:rsidRPr="00366E40" w14:paraId="471A7BCA"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786ECA" w14:textId="16745C77" w:rsidR="00047013" w:rsidRPr="00051F7C" w:rsidRDefault="00047013" w:rsidP="00047013">
            <w:pPr>
              <w:shd w:val="clear" w:color="auto" w:fill="FFFFFF" w:themeFill="background1"/>
              <w:spacing w:before="120"/>
              <w:jc w:val="center"/>
              <w:rPr>
                <w:lang w:val="ro-RO"/>
              </w:rPr>
            </w:pPr>
            <w:r w:rsidRPr="00051F7C">
              <w:rPr>
                <w:lang w:val="ro-RO"/>
              </w:rPr>
              <w:lastRenderedPageBreak/>
              <w:t>10.7</w:t>
            </w:r>
          </w:p>
        </w:tc>
        <w:tc>
          <w:tcPr>
            <w:tcW w:w="450" w:type="dxa"/>
            <w:vMerge/>
            <w:tcBorders>
              <w:left w:val="single" w:sz="4" w:space="0" w:color="auto"/>
              <w:right w:val="single" w:sz="4" w:space="0" w:color="auto"/>
            </w:tcBorders>
            <w:shd w:val="clear" w:color="auto" w:fill="FFFFFF" w:themeFill="background1"/>
            <w:vAlign w:val="center"/>
          </w:tcPr>
          <w:p w14:paraId="3B3F05B6" w14:textId="21885BB4" w:rsidR="00047013" w:rsidRPr="00051F7C" w:rsidRDefault="00047013" w:rsidP="00047013">
            <w:pPr>
              <w:shd w:val="clear" w:color="auto" w:fill="FFFFFF" w:themeFill="background1"/>
              <w:spacing w:before="120"/>
              <w:jc w:val="center"/>
            </w:pPr>
          </w:p>
        </w:tc>
        <w:tc>
          <w:tcPr>
            <w:tcW w:w="2295" w:type="dxa"/>
            <w:tcBorders>
              <w:top w:val="nil"/>
              <w:left w:val="single" w:sz="4" w:space="0" w:color="000000"/>
              <w:bottom w:val="single" w:sz="4" w:space="0" w:color="000000"/>
              <w:right w:val="nil"/>
            </w:tcBorders>
            <w:shd w:val="clear" w:color="auto" w:fill="auto"/>
          </w:tcPr>
          <w:p w14:paraId="349EAC43" w14:textId="6ADBBA97" w:rsidR="00047013" w:rsidRPr="00051F7C" w:rsidRDefault="00047013" w:rsidP="00047013">
            <w:pPr>
              <w:shd w:val="clear" w:color="auto" w:fill="FFFFFF" w:themeFill="background1"/>
              <w:jc w:val="both"/>
              <w:rPr>
                <w:lang w:val="ro-RO"/>
              </w:rPr>
            </w:pPr>
            <w:r w:rsidRPr="00051F7C">
              <w:rPr>
                <w:color w:val="000000"/>
                <w:lang w:val="en-US"/>
              </w:rPr>
              <w:t>Bilirubina directă (Direct Bilirubin</w:t>
            </w:r>
            <w:proofErr w:type="gramStart"/>
            <w:r w:rsidRPr="00051F7C">
              <w:rPr>
                <w:color w:val="000000"/>
                <w:lang w:val="en-US"/>
              </w:rPr>
              <w:t>)</w:t>
            </w:r>
            <w:proofErr w:type="gramEnd"/>
            <w:r w:rsidRPr="00051F7C">
              <w:rPr>
                <w:color w:val="000000"/>
                <w:lang w:val="en-US"/>
              </w:rPr>
              <w:br/>
              <w:t>(Flacoane cu volumul 50-100 ml.)ambalaj specific (compatibil)           Selectra PRO M</w:t>
            </w:r>
          </w:p>
        </w:tc>
        <w:tc>
          <w:tcPr>
            <w:tcW w:w="855" w:type="dxa"/>
            <w:gridSpan w:val="2"/>
            <w:tcBorders>
              <w:top w:val="single" w:sz="4" w:space="0" w:color="auto"/>
              <w:left w:val="single" w:sz="4" w:space="0" w:color="auto"/>
              <w:bottom w:val="single" w:sz="4" w:space="0" w:color="auto"/>
              <w:right w:val="single" w:sz="4" w:space="0" w:color="auto"/>
            </w:tcBorders>
            <w:shd w:val="clear" w:color="auto" w:fill="auto"/>
          </w:tcPr>
          <w:p w14:paraId="464353E4" w14:textId="0A92176A" w:rsidR="00047013" w:rsidRPr="00051F7C" w:rsidRDefault="00047013" w:rsidP="00047013">
            <w:pPr>
              <w:shd w:val="clear" w:color="auto" w:fill="FFFFFF" w:themeFill="background1"/>
              <w:rPr>
                <w:lang w:val="ro-RO"/>
              </w:rPr>
            </w:pPr>
            <w:r w:rsidRPr="00051F7C">
              <w:rPr>
                <w:color w:val="000000"/>
              </w:rPr>
              <w:t>1 000</w:t>
            </w:r>
          </w:p>
        </w:tc>
        <w:tc>
          <w:tcPr>
            <w:tcW w:w="563" w:type="dxa"/>
            <w:tcBorders>
              <w:top w:val="nil"/>
              <w:left w:val="nil"/>
              <w:bottom w:val="nil"/>
              <w:right w:val="nil"/>
            </w:tcBorders>
            <w:shd w:val="clear" w:color="auto" w:fill="auto"/>
          </w:tcPr>
          <w:p w14:paraId="1FF62B98" w14:textId="2198E7FF" w:rsidR="00047013" w:rsidRPr="00051F7C" w:rsidRDefault="00047013" w:rsidP="00047013">
            <w:pPr>
              <w:shd w:val="clear" w:color="auto" w:fill="FFFFFF" w:themeFill="background1"/>
              <w:rPr>
                <w:lang w:val="ro-RO"/>
              </w:rPr>
            </w:pPr>
            <w:r w:rsidRPr="00051F7C">
              <w:rPr>
                <w:color w:val="000000"/>
              </w:rPr>
              <w:t xml:space="preserve">ML </w:t>
            </w:r>
          </w:p>
        </w:tc>
        <w:tc>
          <w:tcPr>
            <w:tcW w:w="4387" w:type="dxa"/>
            <w:gridSpan w:val="4"/>
            <w:tcBorders>
              <w:top w:val="nil"/>
              <w:left w:val="single" w:sz="4" w:space="0" w:color="auto"/>
              <w:bottom w:val="single" w:sz="4" w:space="0" w:color="auto"/>
              <w:right w:val="single" w:sz="4" w:space="0" w:color="auto"/>
            </w:tcBorders>
            <w:shd w:val="clear" w:color="auto" w:fill="auto"/>
          </w:tcPr>
          <w:p w14:paraId="101EEAF0" w14:textId="0208D4BE" w:rsidR="00047013" w:rsidRPr="00051F7C" w:rsidRDefault="00047013" w:rsidP="00047013">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DCA</w:t>
            </w:r>
            <w:r w:rsidRPr="00051F7C">
              <w:rPr>
                <w:color w:val="000000"/>
                <w:lang w:val="en-US"/>
              </w:rPr>
              <w:br/>
              <w:t>Tipul reagenţilor: Lichid Stabil gata pentru folosire. Bireagent</w:t>
            </w:r>
            <w:r w:rsidRPr="00051F7C">
              <w:rPr>
                <w:color w:val="000000"/>
                <w:lang w:val="en-US"/>
              </w:rPr>
              <w:br/>
              <w:t>Material pentru investigatii: Ser, plasma EDTA sau heparinizată</w:t>
            </w:r>
            <w:r w:rsidRPr="00051F7C">
              <w:rPr>
                <w:color w:val="000000"/>
                <w:lang w:val="en-US"/>
              </w:rPr>
              <w:br/>
              <w:t>Limita minimă de detectie pentru set: &lt; 1.8 mmol/l</w:t>
            </w:r>
            <w:r w:rsidRPr="00051F7C">
              <w:rPr>
                <w:color w:val="000000"/>
                <w:lang w:val="en-US"/>
              </w:rPr>
              <w:br/>
              <w:t>Coeficientul de variaţie intraserial: &lt; 0.03</w:t>
            </w:r>
            <w:r w:rsidRPr="00051F7C">
              <w:rPr>
                <w:color w:val="000000"/>
                <w:lang w:val="en-US"/>
              </w:rPr>
              <w:br/>
              <w:t>Coeficientul de variaţie extraserial: &lt; 0.01</w:t>
            </w:r>
            <w:r w:rsidRPr="00051F7C">
              <w:rPr>
                <w:color w:val="000000"/>
                <w:lang w:val="en-US"/>
              </w:rPr>
              <w:br/>
              <w:t>Interferenţe: Acid Ascorbic pînă la 1,7 mmol/l, Hemoglobina pînă la 5,5 g/l, Lipemie pînă la 11 g/l,</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bottom"/>
          </w:tcPr>
          <w:p w14:paraId="0D27B369" w14:textId="7E6C9C3F" w:rsidR="00047013" w:rsidRPr="00051F7C" w:rsidRDefault="00047013" w:rsidP="00047013">
            <w:pPr>
              <w:shd w:val="clear" w:color="auto" w:fill="FFFFFF" w:themeFill="background1"/>
              <w:spacing w:before="120"/>
              <w:jc w:val="center"/>
              <w:rPr>
                <w:lang w:val="en-US"/>
              </w:rPr>
            </w:pPr>
          </w:p>
        </w:tc>
      </w:tr>
      <w:tr w:rsidR="00047013" w:rsidRPr="00366E40" w14:paraId="6C0FD409"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0BDA82" w14:textId="2EE20572" w:rsidR="00047013" w:rsidRPr="00051F7C" w:rsidRDefault="00047013" w:rsidP="00047013">
            <w:pPr>
              <w:shd w:val="clear" w:color="auto" w:fill="FFFFFF" w:themeFill="background1"/>
              <w:spacing w:before="120"/>
              <w:jc w:val="center"/>
              <w:rPr>
                <w:lang w:val="ro-RO"/>
              </w:rPr>
            </w:pPr>
            <w:r w:rsidRPr="00051F7C">
              <w:rPr>
                <w:lang w:val="ro-RO"/>
              </w:rPr>
              <w:t>10.8</w:t>
            </w:r>
          </w:p>
        </w:tc>
        <w:tc>
          <w:tcPr>
            <w:tcW w:w="450" w:type="dxa"/>
            <w:vMerge/>
            <w:tcBorders>
              <w:left w:val="single" w:sz="4" w:space="0" w:color="auto"/>
              <w:right w:val="single" w:sz="4" w:space="0" w:color="auto"/>
            </w:tcBorders>
            <w:shd w:val="clear" w:color="auto" w:fill="FFFFFF" w:themeFill="background1"/>
            <w:vAlign w:val="center"/>
          </w:tcPr>
          <w:p w14:paraId="07CA9D2C" w14:textId="10881E18" w:rsidR="00047013" w:rsidRPr="00051F7C" w:rsidRDefault="00047013" w:rsidP="00047013">
            <w:pPr>
              <w:shd w:val="clear" w:color="auto" w:fill="FFFFFF" w:themeFill="background1"/>
              <w:spacing w:before="120"/>
              <w:jc w:val="center"/>
            </w:pPr>
          </w:p>
        </w:tc>
        <w:tc>
          <w:tcPr>
            <w:tcW w:w="2295" w:type="dxa"/>
            <w:tcBorders>
              <w:top w:val="nil"/>
              <w:left w:val="single" w:sz="4" w:space="0" w:color="000000"/>
              <w:bottom w:val="single" w:sz="4" w:space="0" w:color="000000"/>
              <w:right w:val="nil"/>
            </w:tcBorders>
            <w:shd w:val="clear" w:color="auto" w:fill="auto"/>
          </w:tcPr>
          <w:p w14:paraId="27632BF8" w14:textId="5E5D3831" w:rsidR="00047013" w:rsidRPr="00051F7C" w:rsidRDefault="00047013" w:rsidP="00047013">
            <w:pPr>
              <w:shd w:val="clear" w:color="auto" w:fill="FFFFFF" w:themeFill="background1"/>
              <w:jc w:val="both"/>
              <w:rPr>
                <w:lang w:val="ro-RO"/>
              </w:rPr>
            </w:pPr>
            <w:r w:rsidRPr="00051F7C">
              <w:rPr>
                <w:color w:val="000000"/>
                <w:lang w:val="en-US"/>
              </w:rPr>
              <w:t>Calciu (Calcium</w:t>
            </w:r>
            <w:proofErr w:type="gramStart"/>
            <w:r w:rsidRPr="00051F7C">
              <w:rPr>
                <w:color w:val="000000"/>
                <w:lang w:val="en-US"/>
              </w:rPr>
              <w:t>)</w:t>
            </w:r>
            <w:proofErr w:type="gramEnd"/>
            <w:r w:rsidRPr="00051F7C">
              <w:rPr>
                <w:color w:val="000000"/>
                <w:lang w:val="en-US"/>
              </w:rPr>
              <w:br/>
              <w:t>(Flacoane cu volumu50-100 ml.)ambalaj solicitat specific p/u analizatorSelectra PRO M</w:t>
            </w:r>
          </w:p>
        </w:tc>
        <w:tc>
          <w:tcPr>
            <w:tcW w:w="855" w:type="dxa"/>
            <w:gridSpan w:val="2"/>
            <w:tcBorders>
              <w:top w:val="nil"/>
              <w:left w:val="single" w:sz="4" w:space="0" w:color="auto"/>
              <w:bottom w:val="single" w:sz="4" w:space="0" w:color="auto"/>
              <w:right w:val="single" w:sz="4" w:space="0" w:color="auto"/>
            </w:tcBorders>
            <w:shd w:val="clear" w:color="auto" w:fill="auto"/>
          </w:tcPr>
          <w:p w14:paraId="229A92C1" w14:textId="39419328" w:rsidR="00047013" w:rsidRPr="00051F7C" w:rsidRDefault="00047013" w:rsidP="00047013">
            <w:pPr>
              <w:shd w:val="clear" w:color="auto" w:fill="FFFFFF" w:themeFill="background1"/>
              <w:rPr>
                <w:lang w:val="ro-RO"/>
              </w:rPr>
            </w:pPr>
            <w:r w:rsidRPr="00051F7C">
              <w:rPr>
                <w:color w:val="000000"/>
              </w:rPr>
              <w:t>750</w:t>
            </w:r>
          </w:p>
        </w:tc>
        <w:tc>
          <w:tcPr>
            <w:tcW w:w="563" w:type="dxa"/>
            <w:tcBorders>
              <w:top w:val="single" w:sz="4" w:space="0" w:color="auto"/>
              <w:left w:val="nil"/>
              <w:bottom w:val="single" w:sz="4" w:space="0" w:color="auto"/>
              <w:right w:val="single" w:sz="4" w:space="0" w:color="auto"/>
            </w:tcBorders>
            <w:shd w:val="clear" w:color="auto" w:fill="auto"/>
          </w:tcPr>
          <w:p w14:paraId="1EFCAF70" w14:textId="23B739D4" w:rsidR="00047013" w:rsidRPr="00051F7C" w:rsidRDefault="00047013" w:rsidP="00047013">
            <w:pPr>
              <w:shd w:val="clear" w:color="auto" w:fill="FFFFFF" w:themeFill="background1"/>
              <w:rPr>
                <w:lang w:val="en-US"/>
              </w:rPr>
            </w:pPr>
            <w:r w:rsidRPr="00051F7C">
              <w:rPr>
                <w:color w:val="000000"/>
              </w:rPr>
              <w:t>ML</w:t>
            </w:r>
          </w:p>
        </w:tc>
        <w:tc>
          <w:tcPr>
            <w:tcW w:w="4387" w:type="dxa"/>
            <w:gridSpan w:val="4"/>
            <w:tcBorders>
              <w:top w:val="nil"/>
              <w:left w:val="nil"/>
              <w:bottom w:val="single" w:sz="4" w:space="0" w:color="auto"/>
              <w:right w:val="single" w:sz="4" w:space="0" w:color="auto"/>
            </w:tcBorders>
            <w:shd w:val="clear" w:color="auto" w:fill="auto"/>
          </w:tcPr>
          <w:p w14:paraId="403822C2" w14:textId="47323AC1" w:rsidR="00047013" w:rsidRPr="00051F7C" w:rsidRDefault="00047013" w:rsidP="00047013">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cu Arsenazo III</w:t>
            </w:r>
            <w:r w:rsidRPr="00051F7C">
              <w:rPr>
                <w:color w:val="000000"/>
                <w:lang w:val="en-US"/>
              </w:rPr>
              <w:br/>
              <w:t>Tipul reagenţilor: Lichid Stabil gata pentru folosire. Monoreagent. Cu calibrator</w:t>
            </w:r>
            <w:r w:rsidRPr="00051F7C">
              <w:rPr>
                <w:color w:val="000000"/>
                <w:lang w:val="en-US"/>
              </w:rPr>
              <w:br/>
              <w:t>Material pentru investigatii: Ser, plasma heparinizată , urina</w:t>
            </w:r>
            <w:r w:rsidRPr="00051F7C">
              <w:rPr>
                <w:color w:val="000000"/>
                <w:lang w:val="en-US"/>
              </w:rPr>
              <w:br/>
              <w:t>Limita minimă de detectie pentru set: &lt; 0.01m mol/l</w:t>
            </w:r>
            <w:r w:rsidRPr="00051F7C">
              <w:rPr>
                <w:color w:val="000000"/>
                <w:lang w:val="en-US"/>
              </w:rPr>
              <w:br/>
              <w:t>Coeficientul de variaţie intraserial: &lt; 0.3</w:t>
            </w:r>
            <w:r w:rsidRPr="00051F7C">
              <w:rPr>
                <w:color w:val="000000"/>
                <w:lang w:val="en-US"/>
              </w:rPr>
              <w:br/>
              <w:t>Coeficientul de variaţie extraserial: &lt; 0.3</w:t>
            </w:r>
            <w:r w:rsidRPr="00051F7C">
              <w:rPr>
                <w:color w:val="000000"/>
                <w:lang w:val="en-US"/>
              </w:rPr>
              <w:br/>
              <w:t>Interferenţe: Acid Ascorbic pînă la 1,7 mmol/l, Bilirubina pînă la 0,7 mmol/l, Lipemie pînă la 21 g/l, Hemoglobina pînă la 5,5 g/l, Magneziu pînă la 8 mmol/l</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bottom"/>
          </w:tcPr>
          <w:p w14:paraId="449A3C80" w14:textId="27B326FB" w:rsidR="00047013" w:rsidRPr="00051F7C" w:rsidRDefault="00047013" w:rsidP="00047013">
            <w:pPr>
              <w:shd w:val="clear" w:color="auto" w:fill="FFFFFF" w:themeFill="background1"/>
              <w:spacing w:before="120"/>
              <w:jc w:val="center"/>
              <w:rPr>
                <w:lang w:val="en-US"/>
              </w:rPr>
            </w:pPr>
          </w:p>
        </w:tc>
      </w:tr>
      <w:tr w:rsidR="00047013" w:rsidRPr="00366E40" w14:paraId="1E99D31A"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465FCC" w14:textId="4F5DA65C" w:rsidR="00047013" w:rsidRPr="00051F7C" w:rsidRDefault="00047013" w:rsidP="00047013">
            <w:pPr>
              <w:shd w:val="clear" w:color="auto" w:fill="FFFFFF" w:themeFill="background1"/>
              <w:spacing w:before="120"/>
              <w:jc w:val="center"/>
              <w:rPr>
                <w:lang w:val="ro-RO"/>
              </w:rPr>
            </w:pPr>
            <w:r w:rsidRPr="00051F7C">
              <w:rPr>
                <w:lang w:val="ro-RO"/>
              </w:rPr>
              <w:t>10.9</w:t>
            </w:r>
          </w:p>
        </w:tc>
        <w:tc>
          <w:tcPr>
            <w:tcW w:w="450" w:type="dxa"/>
            <w:vMerge/>
            <w:tcBorders>
              <w:left w:val="single" w:sz="4" w:space="0" w:color="auto"/>
              <w:right w:val="single" w:sz="4" w:space="0" w:color="auto"/>
            </w:tcBorders>
            <w:shd w:val="clear" w:color="auto" w:fill="FFFFFF" w:themeFill="background1"/>
            <w:vAlign w:val="center"/>
          </w:tcPr>
          <w:p w14:paraId="44D5D8C5" w14:textId="2517BB87" w:rsidR="00047013" w:rsidRPr="00051F7C" w:rsidRDefault="00047013" w:rsidP="00047013">
            <w:pPr>
              <w:shd w:val="clear" w:color="auto" w:fill="FFFFFF" w:themeFill="background1"/>
              <w:spacing w:before="120"/>
              <w:jc w:val="center"/>
              <w:rPr>
                <w:rStyle w:val="treelistitemtitle"/>
                <w:bCs/>
                <w:lang w:val="ro-RO"/>
              </w:rPr>
            </w:pPr>
          </w:p>
        </w:tc>
        <w:tc>
          <w:tcPr>
            <w:tcW w:w="2295" w:type="dxa"/>
            <w:tcBorders>
              <w:top w:val="nil"/>
              <w:left w:val="single" w:sz="4" w:space="0" w:color="000000"/>
              <w:bottom w:val="single" w:sz="4" w:space="0" w:color="000000"/>
              <w:right w:val="nil"/>
            </w:tcBorders>
            <w:shd w:val="clear" w:color="auto" w:fill="auto"/>
          </w:tcPr>
          <w:p w14:paraId="5AE9D83A" w14:textId="6D818173" w:rsidR="00047013" w:rsidRPr="00051F7C" w:rsidRDefault="00047013" w:rsidP="00047013">
            <w:pPr>
              <w:shd w:val="clear" w:color="auto" w:fill="FFFFFF" w:themeFill="background1"/>
              <w:jc w:val="both"/>
              <w:rPr>
                <w:lang w:val="ro-RO"/>
              </w:rPr>
            </w:pPr>
            <w:r w:rsidRPr="00051F7C">
              <w:rPr>
                <w:color w:val="000000"/>
                <w:lang w:val="en-US"/>
              </w:rPr>
              <w:t>Cholesterol total (Cholesterol</w:t>
            </w:r>
            <w:proofErr w:type="gramStart"/>
            <w:r w:rsidRPr="00051F7C">
              <w:rPr>
                <w:color w:val="000000"/>
                <w:lang w:val="en-US"/>
              </w:rPr>
              <w:t>)</w:t>
            </w:r>
            <w:proofErr w:type="gramEnd"/>
            <w:r w:rsidRPr="00051F7C">
              <w:rPr>
                <w:color w:val="000000"/>
                <w:lang w:val="en-US"/>
              </w:rPr>
              <w:br/>
              <w:t>(Flacoane cu volumul50-100ml.)ambalaj solicitat specific (compatibil)     p/u analizator Selectra PRO M</w:t>
            </w:r>
          </w:p>
        </w:tc>
        <w:tc>
          <w:tcPr>
            <w:tcW w:w="855" w:type="dxa"/>
            <w:gridSpan w:val="2"/>
            <w:tcBorders>
              <w:top w:val="nil"/>
              <w:left w:val="single" w:sz="4" w:space="0" w:color="auto"/>
              <w:bottom w:val="single" w:sz="4" w:space="0" w:color="auto"/>
              <w:right w:val="single" w:sz="4" w:space="0" w:color="auto"/>
            </w:tcBorders>
            <w:shd w:val="clear" w:color="auto" w:fill="auto"/>
          </w:tcPr>
          <w:p w14:paraId="58192108" w14:textId="1C50031A" w:rsidR="00047013" w:rsidRPr="00051F7C" w:rsidRDefault="00047013" w:rsidP="00047013">
            <w:pPr>
              <w:shd w:val="clear" w:color="auto" w:fill="FFFFFF" w:themeFill="background1"/>
              <w:rPr>
                <w:lang w:val="ro-RO"/>
              </w:rPr>
            </w:pPr>
            <w:r w:rsidRPr="00051F7C">
              <w:rPr>
                <w:color w:val="000000"/>
              </w:rPr>
              <w:t>600</w:t>
            </w:r>
          </w:p>
        </w:tc>
        <w:tc>
          <w:tcPr>
            <w:tcW w:w="563" w:type="dxa"/>
            <w:tcBorders>
              <w:top w:val="nil"/>
              <w:left w:val="nil"/>
              <w:bottom w:val="single" w:sz="4" w:space="0" w:color="auto"/>
              <w:right w:val="single" w:sz="4" w:space="0" w:color="auto"/>
            </w:tcBorders>
            <w:shd w:val="clear" w:color="auto" w:fill="auto"/>
          </w:tcPr>
          <w:p w14:paraId="57150254" w14:textId="4493CCB2" w:rsidR="00047013" w:rsidRPr="00051F7C" w:rsidRDefault="00047013" w:rsidP="00047013">
            <w:pPr>
              <w:shd w:val="clear" w:color="auto" w:fill="FFFFFF" w:themeFill="background1"/>
              <w:rPr>
                <w:lang w:val="ro-RO"/>
              </w:rPr>
            </w:pPr>
            <w:r w:rsidRPr="00051F7C">
              <w:rPr>
                <w:color w:val="000000"/>
              </w:rPr>
              <w:t>ML</w:t>
            </w:r>
          </w:p>
        </w:tc>
        <w:tc>
          <w:tcPr>
            <w:tcW w:w="4387" w:type="dxa"/>
            <w:gridSpan w:val="4"/>
            <w:tcBorders>
              <w:top w:val="nil"/>
              <w:left w:val="nil"/>
              <w:bottom w:val="single" w:sz="4" w:space="0" w:color="auto"/>
              <w:right w:val="single" w:sz="4" w:space="0" w:color="auto"/>
            </w:tcBorders>
            <w:shd w:val="clear" w:color="auto" w:fill="auto"/>
          </w:tcPr>
          <w:p w14:paraId="18D143AA" w14:textId="752090BE" w:rsidR="00047013" w:rsidRPr="00051F7C" w:rsidRDefault="00047013" w:rsidP="00047013">
            <w:pPr>
              <w:shd w:val="clear" w:color="auto" w:fill="FFFFFF" w:themeFill="background1"/>
              <w:rPr>
                <w:lang w:val="en-US"/>
              </w:rPr>
            </w:pPr>
            <w:r w:rsidRPr="00051F7C">
              <w:rPr>
                <w:color w:val="000000"/>
                <w:lang w:val="en-US"/>
              </w:rPr>
              <w:t>Marcaj: CE</w:t>
            </w:r>
            <w:r w:rsidRPr="00051F7C">
              <w:rPr>
                <w:color w:val="000000"/>
                <w:lang w:val="en-US"/>
              </w:rPr>
              <w:br/>
              <w:t>Metoda de determinare: Fotometrică Colesterol Oxidase /peroxidase</w:t>
            </w:r>
            <w:r w:rsidRPr="00051F7C">
              <w:rPr>
                <w:color w:val="000000"/>
                <w:lang w:val="en-US"/>
              </w:rPr>
              <w:br/>
              <w:t>Tipul reagenţilor: Lichid Stabil gata pentru folosire. Monoreagent. Cu calibrator</w:t>
            </w:r>
            <w:r w:rsidRPr="00051F7C">
              <w:rPr>
                <w:color w:val="000000"/>
                <w:lang w:val="en-US"/>
              </w:rPr>
              <w:br/>
              <w:t>Material pentru investigatii: Ser, plasma EDTA sau heparinizată</w:t>
            </w:r>
            <w:r w:rsidRPr="00051F7C">
              <w:rPr>
                <w:color w:val="000000"/>
                <w:lang w:val="en-US"/>
              </w:rPr>
              <w:br/>
              <w:t>Limita minimă de detectie pentru set: &lt; 0,08 mmol/l</w:t>
            </w:r>
            <w:r w:rsidRPr="00051F7C">
              <w:rPr>
                <w:color w:val="000000"/>
                <w:lang w:val="en-US"/>
              </w:rPr>
              <w:br/>
              <w:t>Coeficientul de variaţie intraserial: &lt; 2.0</w:t>
            </w:r>
            <w:r w:rsidRPr="00051F7C">
              <w:rPr>
                <w:color w:val="000000"/>
                <w:lang w:val="en-US"/>
              </w:rPr>
              <w:br/>
              <w:t>Coeficientul de variaţie extraserial: &lt; 2.5</w:t>
            </w:r>
            <w:r w:rsidRPr="00051F7C">
              <w:rPr>
                <w:color w:val="000000"/>
                <w:lang w:val="en-US"/>
              </w:rPr>
              <w:br/>
            </w:r>
            <w:r w:rsidRPr="00051F7C">
              <w:rPr>
                <w:color w:val="000000"/>
                <w:lang w:val="en-US"/>
              </w:rPr>
              <w:lastRenderedPageBreak/>
              <w:t>Interferenţe: Acid Ascorbic pînă la 0,3 mmol/l, Bilirubina pînă la 0,35 mmol/l, Hemoglobina pînă la 2,1 g/l, Lipemie pînă la 21 g/l.</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bottom"/>
          </w:tcPr>
          <w:p w14:paraId="2F1DA042" w14:textId="1EEB3C09" w:rsidR="00047013" w:rsidRPr="00051F7C" w:rsidRDefault="00047013" w:rsidP="00047013">
            <w:pPr>
              <w:shd w:val="clear" w:color="auto" w:fill="FFFFFF" w:themeFill="background1"/>
              <w:spacing w:before="120"/>
              <w:jc w:val="center"/>
              <w:rPr>
                <w:lang w:val="en-US"/>
              </w:rPr>
            </w:pPr>
          </w:p>
        </w:tc>
      </w:tr>
      <w:tr w:rsidR="00047013" w:rsidRPr="00366E40" w14:paraId="1283DA53"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445F18" w14:textId="395B62DC" w:rsidR="00047013" w:rsidRPr="00051F7C" w:rsidRDefault="00047013" w:rsidP="00047013">
            <w:pPr>
              <w:shd w:val="clear" w:color="auto" w:fill="FFFFFF" w:themeFill="background1"/>
              <w:spacing w:before="120"/>
              <w:jc w:val="center"/>
              <w:rPr>
                <w:lang w:val="ro-RO"/>
              </w:rPr>
            </w:pPr>
            <w:r w:rsidRPr="00051F7C">
              <w:rPr>
                <w:lang w:val="ro-RO"/>
              </w:rPr>
              <w:t>10.10</w:t>
            </w:r>
          </w:p>
        </w:tc>
        <w:tc>
          <w:tcPr>
            <w:tcW w:w="450" w:type="dxa"/>
            <w:vMerge/>
            <w:tcBorders>
              <w:left w:val="single" w:sz="4" w:space="0" w:color="auto"/>
              <w:right w:val="single" w:sz="4" w:space="0" w:color="auto"/>
            </w:tcBorders>
            <w:shd w:val="clear" w:color="auto" w:fill="FFFFFF" w:themeFill="background1"/>
            <w:vAlign w:val="center"/>
          </w:tcPr>
          <w:p w14:paraId="7000DC9B" w14:textId="2A3E829E" w:rsidR="00047013" w:rsidRPr="00051F7C" w:rsidRDefault="00047013" w:rsidP="00047013">
            <w:pPr>
              <w:shd w:val="clear" w:color="auto" w:fill="FFFFFF" w:themeFill="background1"/>
              <w:spacing w:before="120"/>
              <w:jc w:val="center"/>
              <w:rPr>
                <w:rStyle w:val="treelistitemtitle"/>
                <w:bCs/>
                <w:lang w:val="ro-RO"/>
              </w:rPr>
            </w:pPr>
          </w:p>
        </w:tc>
        <w:tc>
          <w:tcPr>
            <w:tcW w:w="2295" w:type="dxa"/>
            <w:tcBorders>
              <w:top w:val="nil"/>
              <w:left w:val="single" w:sz="4" w:space="0" w:color="000000"/>
              <w:bottom w:val="single" w:sz="4" w:space="0" w:color="000000"/>
              <w:right w:val="nil"/>
            </w:tcBorders>
            <w:shd w:val="clear" w:color="auto" w:fill="auto"/>
          </w:tcPr>
          <w:p w14:paraId="0AF92FA4" w14:textId="107C5926" w:rsidR="00047013" w:rsidRPr="006B42B7" w:rsidRDefault="00047013" w:rsidP="00047013">
            <w:pPr>
              <w:shd w:val="clear" w:color="auto" w:fill="FFFFFF" w:themeFill="background1"/>
              <w:jc w:val="both"/>
              <w:rPr>
                <w:color w:val="000000" w:themeColor="text1"/>
                <w:lang w:val="ro-RO"/>
              </w:rPr>
            </w:pPr>
            <w:r w:rsidRPr="006B42B7">
              <w:rPr>
                <w:color w:val="000000" w:themeColor="text1"/>
                <w:lang w:val="en-US"/>
              </w:rPr>
              <w:t>Creatinina (Creatinine</w:t>
            </w:r>
            <w:proofErr w:type="gramStart"/>
            <w:r w:rsidRPr="006B42B7">
              <w:rPr>
                <w:color w:val="000000" w:themeColor="text1"/>
                <w:lang w:val="en-US"/>
              </w:rPr>
              <w:t>)</w:t>
            </w:r>
            <w:proofErr w:type="gramEnd"/>
            <w:r w:rsidRPr="006B42B7">
              <w:rPr>
                <w:color w:val="000000" w:themeColor="text1"/>
                <w:lang w:val="en-US"/>
              </w:rPr>
              <w:br/>
              <w:t>(Flacoane cu volumul 50-100 ml.)ambalaj solicitat specific(compatibil)  p/u analizor Selectra Pro M</w:t>
            </w:r>
          </w:p>
        </w:tc>
        <w:tc>
          <w:tcPr>
            <w:tcW w:w="855" w:type="dxa"/>
            <w:gridSpan w:val="2"/>
            <w:tcBorders>
              <w:top w:val="nil"/>
              <w:left w:val="single" w:sz="4" w:space="0" w:color="auto"/>
              <w:bottom w:val="single" w:sz="4" w:space="0" w:color="auto"/>
              <w:right w:val="single" w:sz="4" w:space="0" w:color="auto"/>
            </w:tcBorders>
            <w:shd w:val="clear" w:color="auto" w:fill="auto"/>
          </w:tcPr>
          <w:p w14:paraId="14A54BD2" w14:textId="0D74D003" w:rsidR="00047013" w:rsidRPr="006B42B7" w:rsidRDefault="00047013" w:rsidP="00047013">
            <w:pPr>
              <w:shd w:val="clear" w:color="auto" w:fill="FFFFFF" w:themeFill="background1"/>
              <w:rPr>
                <w:color w:val="000000" w:themeColor="text1"/>
                <w:lang w:val="ro-RO"/>
              </w:rPr>
            </w:pPr>
            <w:r w:rsidRPr="006B42B7">
              <w:rPr>
                <w:color w:val="000000" w:themeColor="text1"/>
              </w:rPr>
              <w:t>2000</w:t>
            </w:r>
          </w:p>
        </w:tc>
        <w:tc>
          <w:tcPr>
            <w:tcW w:w="563" w:type="dxa"/>
            <w:tcBorders>
              <w:top w:val="nil"/>
              <w:left w:val="nil"/>
              <w:bottom w:val="single" w:sz="4" w:space="0" w:color="auto"/>
              <w:right w:val="single" w:sz="4" w:space="0" w:color="auto"/>
            </w:tcBorders>
            <w:shd w:val="clear" w:color="auto" w:fill="auto"/>
          </w:tcPr>
          <w:p w14:paraId="245A7555" w14:textId="555CC853" w:rsidR="00047013" w:rsidRPr="006B42B7" w:rsidRDefault="00047013" w:rsidP="00047013">
            <w:pPr>
              <w:shd w:val="clear" w:color="auto" w:fill="FFFFFF" w:themeFill="background1"/>
              <w:rPr>
                <w:color w:val="000000" w:themeColor="text1"/>
                <w:lang w:val="ro-RO"/>
              </w:rPr>
            </w:pPr>
            <w:r w:rsidRPr="006B42B7">
              <w:rPr>
                <w:color w:val="000000" w:themeColor="text1"/>
              </w:rPr>
              <w:t>Ml</w:t>
            </w:r>
          </w:p>
        </w:tc>
        <w:tc>
          <w:tcPr>
            <w:tcW w:w="4387" w:type="dxa"/>
            <w:gridSpan w:val="4"/>
            <w:tcBorders>
              <w:top w:val="nil"/>
              <w:left w:val="nil"/>
              <w:bottom w:val="single" w:sz="4" w:space="0" w:color="auto"/>
              <w:right w:val="single" w:sz="4" w:space="0" w:color="auto"/>
            </w:tcBorders>
            <w:shd w:val="clear" w:color="auto" w:fill="auto"/>
          </w:tcPr>
          <w:p w14:paraId="2E70C59E" w14:textId="637DEBB2" w:rsidR="00047013" w:rsidRPr="006B42B7" w:rsidRDefault="00047013" w:rsidP="00047013">
            <w:pPr>
              <w:shd w:val="clear" w:color="auto" w:fill="FFFFFF" w:themeFill="background1"/>
              <w:rPr>
                <w:color w:val="000000" w:themeColor="text1"/>
                <w:lang w:val="en-US"/>
              </w:rPr>
            </w:pPr>
            <w:r w:rsidRPr="006B42B7">
              <w:rPr>
                <w:color w:val="000000" w:themeColor="text1"/>
                <w:lang w:val="en-US"/>
              </w:rPr>
              <w:t>Marcaj: CE</w:t>
            </w:r>
            <w:r w:rsidRPr="006B42B7">
              <w:rPr>
                <w:color w:val="000000" w:themeColor="text1"/>
                <w:lang w:val="en-US"/>
              </w:rPr>
              <w:br/>
              <w:t>Metoda de determinare: Fotometrică Jaffe compensat</w:t>
            </w:r>
            <w:proofErr w:type="gramStart"/>
            <w:r w:rsidRPr="006B42B7">
              <w:rPr>
                <w:color w:val="000000" w:themeColor="text1"/>
                <w:lang w:val="en-US"/>
              </w:rPr>
              <w:t>..</w:t>
            </w:r>
            <w:proofErr w:type="gramEnd"/>
            <w:r w:rsidRPr="006B42B7">
              <w:rPr>
                <w:color w:val="000000" w:themeColor="text1"/>
                <w:lang w:val="en-US"/>
              </w:rPr>
              <w:t xml:space="preserve"> Determinare cinetică cu calibrator.</w:t>
            </w:r>
            <w:r w:rsidRPr="006B42B7">
              <w:rPr>
                <w:color w:val="000000" w:themeColor="text1"/>
                <w:lang w:val="en-US"/>
              </w:rPr>
              <w:br/>
              <w:t>Tipul reagenţilor: Lichid Stabil gata pentru folosire. Bireagent. Cu calibrator</w:t>
            </w:r>
            <w:r w:rsidRPr="006B42B7">
              <w:rPr>
                <w:color w:val="000000" w:themeColor="text1"/>
                <w:lang w:val="en-US"/>
              </w:rPr>
              <w:br/>
              <w:t>Material pentru investigatii: Ser, plasma heparinizată , urina</w:t>
            </w:r>
            <w:r w:rsidRPr="006B42B7">
              <w:rPr>
                <w:color w:val="000000" w:themeColor="text1"/>
                <w:lang w:val="en-US"/>
              </w:rPr>
              <w:br/>
              <w:t>Limita minimă de detectie pentru set: &lt; 15 mcmol/l</w:t>
            </w:r>
            <w:r w:rsidRPr="006B42B7">
              <w:rPr>
                <w:color w:val="000000" w:themeColor="text1"/>
                <w:lang w:val="en-US"/>
              </w:rPr>
              <w:br/>
              <w:t>Coeficientul de variaţie intraserial: &lt; 0.05</w:t>
            </w:r>
            <w:r w:rsidRPr="006B42B7">
              <w:rPr>
                <w:color w:val="000000" w:themeColor="text1"/>
                <w:lang w:val="en-US"/>
              </w:rPr>
              <w:br/>
              <w:t>Coeficientul de variaţie extraserial: &lt; 0.05</w:t>
            </w:r>
            <w:r w:rsidRPr="006B42B7">
              <w:rPr>
                <w:color w:val="000000" w:themeColor="text1"/>
                <w:lang w:val="en-US"/>
              </w:rPr>
              <w:br/>
              <w:t>Interferenţe: Acid Ascorbic pînă la 1,7 mmol/l, Bilirubina pînă la 0,7 mmol/l, Hemoglobina pînă la 5,5 g/l, Lipemie pînă la 21 g/l.</w:t>
            </w:r>
            <w:r w:rsidRPr="006B42B7">
              <w:rPr>
                <w:color w:val="000000" w:themeColor="text1"/>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bottom"/>
          </w:tcPr>
          <w:p w14:paraId="3759FE77" w14:textId="416AD85F" w:rsidR="00047013" w:rsidRPr="00051F7C" w:rsidRDefault="00047013" w:rsidP="00047013">
            <w:pPr>
              <w:shd w:val="clear" w:color="auto" w:fill="FFFFFF" w:themeFill="background1"/>
              <w:spacing w:before="120"/>
              <w:jc w:val="center"/>
              <w:rPr>
                <w:lang w:val="en-US"/>
              </w:rPr>
            </w:pPr>
          </w:p>
        </w:tc>
      </w:tr>
      <w:tr w:rsidR="00047013" w:rsidRPr="00366E40" w14:paraId="125B11AC"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5B5361" w14:textId="67A6B5B9" w:rsidR="00047013" w:rsidRPr="00051F7C" w:rsidRDefault="00047013" w:rsidP="00047013">
            <w:pPr>
              <w:shd w:val="clear" w:color="auto" w:fill="FFFFFF" w:themeFill="background1"/>
              <w:spacing w:before="120"/>
              <w:jc w:val="center"/>
              <w:rPr>
                <w:lang w:val="ro-RO"/>
              </w:rPr>
            </w:pPr>
            <w:r w:rsidRPr="00051F7C">
              <w:rPr>
                <w:lang w:val="ro-RO"/>
              </w:rPr>
              <w:t>10.11</w:t>
            </w:r>
          </w:p>
        </w:tc>
        <w:tc>
          <w:tcPr>
            <w:tcW w:w="450" w:type="dxa"/>
            <w:vMerge/>
            <w:tcBorders>
              <w:left w:val="single" w:sz="4" w:space="0" w:color="auto"/>
              <w:right w:val="single" w:sz="4" w:space="0" w:color="auto"/>
            </w:tcBorders>
            <w:shd w:val="clear" w:color="auto" w:fill="FFFFFF" w:themeFill="background1"/>
            <w:vAlign w:val="center"/>
          </w:tcPr>
          <w:p w14:paraId="359A970A" w14:textId="77650E46" w:rsidR="00047013" w:rsidRPr="00051F7C" w:rsidRDefault="00047013" w:rsidP="00047013">
            <w:pPr>
              <w:shd w:val="clear" w:color="auto" w:fill="FFFFFF" w:themeFill="background1"/>
              <w:spacing w:before="120"/>
              <w:jc w:val="center"/>
            </w:pPr>
          </w:p>
        </w:tc>
        <w:tc>
          <w:tcPr>
            <w:tcW w:w="2295" w:type="dxa"/>
            <w:tcBorders>
              <w:top w:val="nil"/>
              <w:left w:val="single" w:sz="4" w:space="0" w:color="000000"/>
              <w:bottom w:val="single" w:sz="4" w:space="0" w:color="000000"/>
              <w:right w:val="nil"/>
            </w:tcBorders>
            <w:shd w:val="clear" w:color="auto" w:fill="auto"/>
          </w:tcPr>
          <w:p w14:paraId="06A13C91" w14:textId="42C7547D" w:rsidR="00047013" w:rsidRPr="00051F7C" w:rsidRDefault="00047013" w:rsidP="00047013">
            <w:pPr>
              <w:shd w:val="clear" w:color="auto" w:fill="FFFFFF" w:themeFill="background1"/>
              <w:jc w:val="both"/>
              <w:rPr>
                <w:lang w:val="ro-RO"/>
              </w:rPr>
            </w:pPr>
            <w:r w:rsidRPr="00051F7C">
              <w:rPr>
                <w:color w:val="000000"/>
                <w:lang w:val="en-US"/>
              </w:rPr>
              <w:t>Gamma-GT (Gamma-GT</w:t>
            </w:r>
            <w:proofErr w:type="gramStart"/>
            <w:r w:rsidRPr="00051F7C">
              <w:rPr>
                <w:color w:val="000000"/>
                <w:lang w:val="en-US"/>
              </w:rPr>
              <w:t>)</w:t>
            </w:r>
            <w:proofErr w:type="gramEnd"/>
            <w:r w:rsidRPr="00051F7C">
              <w:rPr>
                <w:color w:val="000000"/>
                <w:lang w:val="en-US"/>
              </w:rPr>
              <w:br/>
              <w:t>(Flacoane cu volumul50-100ml.)ambalaj solicitat specific(compatibil)     Selectra Pro M</w:t>
            </w:r>
          </w:p>
        </w:tc>
        <w:tc>
          <w:tcPr>
            <w:tcW w:w="855" w:type="dxa"/>
            <w:gridSpan w:val="2"/>
            <w:tcBorders>
              <w:top w:val="nil"/>
              <w:left w:val="single" w:sz="4" w:space="0" w:color="auto"/>
              <w:bottom w:val="single" w:sz="4" w:space="0" w:color="auto"/>
              <w:right w:val="single" w:sz="4" w:space="0" w:color="auto"/>
            </w:tcBorders>
            <w:shd w:val="clear" w:color="auto" w:fill="auto"/>
          </w:tcPr>
          <w:p w14:paraId="729D49A9" w14:textId="7401149A" w:rsidR="00047013" w:rsidRPr="00051F7C" w:rsidRDefault="00047013" w:rsidP="00047013">
            <w:pPr>
              <w:shd w:val="clear" w:color="auto" w:fill="FFFFFF" w:themeFill="background1"/>
              <w:rPr>
                <w:lang w:val="ro-RO"/>
              </w:rPr>
            </w:pPr>
            <w:r w:rsidRPr="00051F7C">
              <w:rPr>
                <w:color w:val="000000"/>
              </w:rPr>
              <w:t>500</w:t>
            </w:r>
          </w:p>
        </w:tc>
        <w:tc>
          <w:tcPr>
            <w:tcW w:w="563" w:type="dxa"/>
            <w:tcBorders>
              <w:top w:val="nil"/>
              <w:left w:val="nil"/>
              <w:bottom w:val="single" w:sz="4" w:space="0" w:color="auto"/>
              <w:right w:val="single" w:sz="4" w:space="0" w:color="auto"/>
            </w:tcBorders>
            <w:shd w:val="clear" w:color="auto" w:fill="auto"/>
          </w:tcPr>
          <w:p w14:paraId="171FC112" w14:textId="688045F0" w:rsidR="00047013" w:rsidRPr="00051F7C" w:rsidRDefault="00047013" w:rsidP="00047013">
            <w:pPr>
              <w:shd w:val="clear" w:color="auto" w:fill="FFFFFF" w:themeFill="background1"/>
              <w:rPr>
                <w:lang w:val="ro-RO"/>
              </w:rPr>
            </w:pPr>
            <w:r w:rsidRPr="00051F7C">
              <w:rPr>
                <w:color w:val="000000"/>
              </w:rPr>
              <w:t>ML</w:t>
            </w:r>
          </w:p>
        </w:tc>
        <w:tc>
          <w:tcPr>
            <w:tcW w:w="4387" w:type="dxa"/>
            <w:gridSpan w:val="4"/>
            <w:tcBorders>
              <w:top w:val="nil"/>
              <w:left w:val="nil"/>
              <w:bottom w:val="single" w:sz="4" w:space="0" w:color="auto"/>
              <w:right w:val="single" w:sz="4" w:space="0" w:color="auto"/>
            </w:tcBorders>
            <w:shd w:val="clear" w:color="auto" w:fill="auto"/>
          </w:tcPr>
          <w:p w14:paraId="6B1DD8F2" w14:textId="1C07FAE8" w:rsidR="00047013" w:rsidRPr="00051F7C" w:rsidRDefault="00047013" w:rsidP="00047013">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fermentativă. Determinare Cinetică. IFCC</w:t>
            </w:r>
            <w:r w:rsidRPr="00051F7C">
              <w:rPr>
                <w:color w:val="000000"/>
                <w:lang w:val="en-US"/>
              </w:rPr>
              <w:br/>
              <w:t>Tipul reagenţilor: Lichid Stabil gata pentru folosire. Bireagent</w:t>
            </w:r>
            <w:r w:rsidRPr="00051F7C">
              <w:rPr>
                <w:color w:val="000000"/>
                <w:lang w:val="en-US"/>
              </w:rPr>
              <w:br/>
              <w:t>Material pentru investigatii: Ser, plasma heparinizată</w:t>
            </w:r>
            <w:r w:rsidRPr="00051F7C">
              <w:rPr>
                <w:color w:val="000000"/>
                <w:lang w:val="en-US"/>
              </w:rPr>
              <w:br/>
              <w:t>Limita minimă de detectie pentru set: &lt; 2 U/L</w:t>
            </w:r>
            <w:r w:rsidRPr="00051F7C">
              <w:rPr>
                <w:color w:val="000000"/>
                <w:lang w:val="en-US"/>
              </w:rPr>
              <w:br/>
              <w:t>Coeficientul de variaţie intraserial: &lt; 1,5</w:t>
            </w:r>
            <w:r w:rsidRPr="00051F7C">
              <w:rPr>
                <w:color w:val="000000"/>
                <w:lang w:val="en-US"/>
              </w:rPr>
              <w:br/>
              <w:t>Coeficientul de variaţie extraserial: &lt; 1,0</w:t>
            </w:r>
            <w:r w:rsidRPr="00051F7C">
              <w:rPr>
                <w:color w:val="000000"/>
                <w:lang w:val="en-US"/>
              </w:rPr>
              <w:br/>
              <w:t>Interferenţe: Acid Ascorbic pînă la 1,7 mmol/l, Bilirubina pînă la 0,7 mmol/l, Hemoglobina pînă la 4,5 g/l, Lipemie pînă la 21 g/l.</w:t>
            </w:r>
            <w:r w:rsidRPr="00051F7C">
              <w:rPr>
                <w:color w:val="000000"/>
                <w:lang w:val="en-US"/>
              </w:rPr>
              <w:br/>
              <w:t xml:space="preserve">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w:t>
            </w:r>
            <w:r w:rsidRPr="00051F7C">
              <w:rPr>
                <w:color w:val="000000"/>
                <w:lang w:val="en-US"/>
              </w:rPr>
              <w:lastRenderedPageBreak/>
              <w:t>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bottom"/>
          </w:tcPr>
          <w:p w14:paraId="73189D65" w14:textId="3AFB89B5" w:rsidR="00047013" w:rsidRPr="00051F7C" w:rsidRDefault="00047013" w:rsidP="00047013">
            <w:pPr>
              <w:shd w:val="clear" w:color="auto" w:fill="FFFFFF" w:themeFill="background1"/>
              <w:spacing w:before="120"/>
              <w:jc w:val="center"/>
              <w:rPr>
                <w:lang w:val="en-US"/>
              </w:rPr>
            </w:pPr>
          </w:p>
        </w:tc>
      </w:tr>
      <w:tr w:rsidR="00047013" w:rsidRPr="00366E40" w14:paraId="1B45E837"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C1AF34" w14:textId="0250B470" w:rsidR="00047013" w:rsidRPr="00051F7C" w:rsidRDefault="00047013" w:rsidP="00047013">
            <w:pPr>
              <w:shd w:val="clear" w:color="auto" w:fill="FFFFFF" w:themeFill="background1"/>
              <w:spacing w:before="120"/>
              <w:jc w:val="center"/>
              <w:rPr>
                <w:lang w:val="ro-RO"/>
              </w:rPr>
            </w:pPr>
            <w:r w:rsidRPr="00051F7C">
              <w:rPr>
                <w:lang w:val="ro-RO"/>
              </w:rPr>
              <w:t>10.12</w:t>
            </w:r>
          </w:p>
        </w:tc>
        <w:tc>
          <w:tcPr>
            <w:tcW w:w="450" w:type="dxa"/>
            <w:vMerge/>
            <w:tcBorders>
              <w:left w:val="single" w:sz="4" w:space="0" w:color="auto"/>
              <w:right w:val="single" w:sz="4" w:space="0" w:color="auto"/>
            </w:tcBorders>
            <w:shd w:val="clear" w:color="auto" w:fill="FFFFFF" w:themeFill="background1"/>
            <w:vAlign w:val="center"/>
          </w:tcPr>
          <w:p w14:paraId="036B2ED1" w14:textId="41C73917" w:rsidR="00047013" w:rsidRPr="00051F7C" w:rsidRDefault="00047013" w:rsidP="00047013">
            <w:pPr>
              <w:shd w:val="clear" w:color="auto" w:fill="FFFFFF" w:themeFill="background1"/>
              <w:spacing w:before="120"/>
              <w:jc w:val="center"/>
            </w:pPr>
          </w:p>
        </w:tc>
        <w:tc>
          <w:tcPr>
            <w:tcW w:w="2295" w:type="dxa"/>
            <w:tcBorders>
              <w:top w:val="nil"/>
              <w:left w:val="single" w:sz="4" w:space="0" w:color="000000"/>
              <w:bottom w:val="single" w:sz="4" w:space="0" w:color="000000"/>
              <w:right w:val="nil"/>
            </w:tcBorders>
            <w:shd w:val="clear" w:color="auto" w:fill="auto"/>
          </w:tcPr>
          <w:p w14:paraId="41EFC1FF" w14:textId="736E8311" w:rsidR="00047013" w:rsidRPr="00051F7C" w:rsidRDefault="00047013" w:rsidP="00047013">
            <w:pPr>
              <w:shd w:val="clear" w:color="auto" w:fill="FFFFFF" w:themeFill="background1"/>
              <w:jc w:val="both"/>
              <w:rPr>
                <w:lang w:val="ro-RO"/>
              </w:rPr>
            </w:pPr>
            <w:r w:rsidRPr="00051F7C">
              <w:rPr>
                <w:color w:val="000000"/>
                <w:lang w:val="en-US"/>
              </w:rPr>
              <w:t>Glucoza (Glucose</w:t>
            </w:r>
            <w:proofErr w:type="gramStart"/>
            <w:r w:rsidRPr="00051F7C">
              <w:rPr>
                <w:color w:val="000000"/>
                <w:lang w:val="en-US"/>
              </w:rPr>
              <w:t>)</w:t>
            </w:r>
            <w:proofErr w:type="gramEnd"/>
            <w:r w:rsidRPr="00051F7C">
              <w:rPr>
                <w:color w:val="000000"/>
                <w:lang w:val="en-US"/>
              </w:rPr>
              <w:br/>
              <w:t>(Flacoane cu volumul 50-100ml.)ambalaj solicitat specific (compatibil)      p/u Selectra Pro M</w:t>
            </w:r>
          </w:p>
        </w:tc>
        <w:tc>
          <w:tcPr>
            <w:tcW w:w="855" w:type="dxa"/>
            <w:gridSpan w:val="2"/>
            <w:tcBorders>
              <w:top w:val="nil"/>
              <w:left w:val="single" w:sz="4" w:space="0" w:color="auto"/>
              <w:bottom w:val="single" w:sz="4" w:space="0" w:color="auto"/>
              <w:right w:val="single" w:sz="4" w:space="0" w:color="auto"/>
            </w:tcBorders>
            <w:shd w:val="clear" w:color="auto" w:fill="auto"/>
          </w:tcPr>
          <w:p w14:paraId="25F224B6" w14:textId="71A72121" w:rsidR="00047013" w:rsidRPr="00051F7C" w:rsidRDefault="00047013" w:rsidP="00047013">
            <w:pPr>
              <w:shd w:val="clear" w:color="auto" w:fill="FFFFFF" w:themeFill="background1"/>
              <w:rPr>
                <w:lang w:val="ro-RO"/>
              </w:rPr>
            </w:pPr>
            <w:r w:rsidRPr="00051F7C">
              <w:rPr>
                <w:color w:val="000000"/>
              </w:rPr>
              <w:t>1 500</w:t>
            </w:r>
          </w:p>
        </w:tc>
        <w:tc>
          <w:tcPr>
            <w:tcW w:w="563" w:type="dxa"/>
            <w:tcBorders>
              <w:top w:val="nil"/>
              <w:left w:val="nil"/>
              <w:bottom w:val="single" w:sz="4" w:space="0" w:color="auto"/>
              <w:right w:val="single" w:sz="4" w:space="0" w:color="auto"/>
            </w:tcBorders>
            <w:shd w:val="clear" w:color="auto" w:fill="auto"/>
          </w:tcPr>
          <w:p w14:paraId="5577221F" w14:textId="33AED5DE" w:rsidR="00047013" w:rsidRPr="00051F7C" w:rsidRDefault="00047013" w:rsidP="00047013">
            <w:pPr>
              <w:shd w:val="clear" w:color="auto" w:fill="FFFFFF" w:themeFill="background1"/>
              <w:rPr>
                <w:lang w:val="ro-RO"/>
              </w:rPr>
            </w:pPr>
            <w:r w:rsidRPr="00051F7C">
              <w:rPr>
                <w:color w:val="000000"/>
              </w:rPr>
              <w:t>ML</w:t>
            </w:r>
          </w:p>
        </w:tc>
        <w:tc>
          <w:tcPr>
            <w:tcW w:w="4387" w:type="dxa"/>
            <w:gridSpan w:val="4"/>
            <w:tcBorders>
              <w:top w:val="nil"/>
              <w:left w:val="nil"/>
              <w:bottom w:val="single" w:sz="4" w:space="0" w:color="auto"/>
              <w:right w:val="single" w:sz="4" w:space="0" w:color="auto"/>
            </w:tcBorders>
            <w:shd w:val="clear" w:color="auto" w:fill="auto"/>
          </w:tcPr>
          <w:p w14:paraId="3D5886D4" w14:textId="554F6842" w:rsidR="00047013" w:rsidRPr="00051F7C" w:rsidRDefault="00047013" w:rsidP="00047013">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cu Oxidase/Peroxidase</w:t>
            </w:r>
            <w:r w:rsidRPr="00051F7C">
              <w:rPr>
                <w:color w:val="000000"/>
                <w:lang w:val="en-US"/>
              </w:rPr>
              <w:br/>
              <w:t>Tipul reagenţilor: Lichid Stabil gata pentru folosire. Bireagent. Cu calibrator</w:t>
            </w:r>
            <w:r w:rsidRPr="00051F7C">
              <w:rPr>
                <w:color w:val="000000"/>
                <w:lang w:val="en-US"/>
              </w:rPr>
              <w:br/>
              <w:t>Material pentru investigatii: Ser, plasma EDTA, fluorinizată sau heparinizată , urina</w:t>
            </w:r>
            <w:r w:rsidRPr="00051F7C">
              <w:rPr>
                <w:color w:val="000000"/>
                <w:lang w:val="en-US"/>
              </w:rPr>
              <w:br/>
              <w:t>Limita minimă de detectie pentru set: &lt; 0.1 mmol/l</w:t>
            </w:r>
            <w:r w:rsidRPr="00051F7C">
              <w:rPr>
                <w:color w:val="000000"/>
                <w:lang w:val="en-US"/>
              </w:rPr>
              <w:br/>
              <w:t>Coeficientul de variaţie intraserial: &lt; 7.0</w:t>
            </w:r>
            <w:r w:rsidRPr="00051F7C">
              <w:rPr>
                <w:color w:val="000000"/>
                <w:lang w:val="en-US"/>
              </w:rPr>
              <w:br/>
              <w:t>Coeficientul de variaţie extraserial: &lt; 3.0</w:t>
            </w:r>
            <w:r w:rsidRPr="00051F7C">
              <w:rPr>
                <w:color w:val="000000"/>
                <w:lang w:val="en-US"/>
              </w:rPr>
              <w:br/>
              <w:t>Interferenţe: Acid Ascorbic pînă la 0,9 mmol/l, Bilirubina pînă la 0,7 mmol/l, Hemoglobina pînă la 5,5 g/l, Lipemie pînă la 21 g/l.</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bottom"/>
          </w:tcPr>
          <w:p w14:paraId="08395A32" w14:textId="0F211F58" w:rsidR="00047013" w:rsidRPr="00051F7C" w:rsidRDefault="00047013" w:rsidP="00047013">
            <w:pPr>
              <w:shd w:val="clear" w:color="auto" w:fill="FFFFFF" w:themeFill="background1"/>
              <w:spacing w:before="120"/>
              <w:jc w:val="center"/>
              <w:rPr>
                <w:lang w:val="en-US"/>
              </w:rPr>
            </w:pPr>
          </w:p>
        </w:tc>
      </w:tr>
      <w:tr w:rsidR="00047013" w:rsidRPr="00366E40" w14:paraId="03134669"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EA345C" w14:textId="0977F127" w:rsidR="00047013" w:rsidRPr="00051F7C" w:rsidRDefault="00047013" w:rsidP="00047013">
            <w:pPr>
              <w:shd w:val="clear" w:color="auto" w:fill="FFFFFF" w:themeFill="background1"/>
              <w:spacing w:before="120"/>
              <w:jc w:val="center"/>
              <w:rPr>
                <w:lang w:val="ro-RO"/>
              </w:rPr>
            </w:pPr>
            <w:r w:rsidRPr="00051F7C">
              <w:rPr>
                <w:lang w:val="ro-RO"/>
              </w:rPr>
              <w:t>10.13</w:t>
            </w:r>
          </w:p>
        </w:tc>
        <w:tc>
          <w:tcPr>
            <w:tcW w:w="450" w:type="dxa"/>
            <w:vMerge/>
            <w:tcBorders>
              <w:left w:val="single" w:sz="4" w:space="0" w:color="auto"/>
              <w:right w:val="single" w:sz="4" w:space="0" w:color="auto"/>
            </w:tcBorders>
            <w:shd w:val="clear" w:color="auto" w:fill="FFFFFF" w:themeFill="background1"/>
            <w:vAlign w:val="center"/>
          </w:tcPr>
          <w:p w14:paraId="2AE797F9" w14:textId="71081F6C" w:rsidR="00047013" w:rsidRPr="00051F7C" w:rsidRDefault="00047013" w:rsidP="00047013">
            <w:pPr>
              <w:shd w:val="clear" w:color="auto" w:fill="FFFFFF" w:themeFill="background1"/>
              <w:spacing w:before="120"/>
              <w:jc w:val="center"/>
              <w:rPr>
                <w:lang w:val="ro-RO"/>
              </w:rPr>
            </w:pPr>
          </w:p>
        </w:tc>
        <w:tc>
          <w:tcPr>
            <w:tcW w:w="2295" w:type="dxa"/>
            <w:tcBorders>
              <w:top w:val="nil"/>
              <w:left w:val="single" w:sz="4" w:space="0" w:color="000000"/>
              <w:bottom w:val="single" w:sz="4" w:space="0" w:color="000000"/>
              <w:right w:val="nil"/>
            </w:tcBorders>
            <w:shd w:val="clear" w:color="auto" w:fill="auto"/>
          </w:tcPr>
          <w:p w14:paraId="11BDEA2D" w14:textId="085DB4EB" w:rsidR="00047013" w:rsidRPr="00051F7C" w:rsidRDefault="00047013" w:rsidP="00047013">
            <w:pPr>
              <w:shd w:val="clear" w:color="auto" w:fill="FFFFFF" w:themeFill="background1"/>
              <w:jc w:val="both"/>
              <w:rPr>
                <w:lang w:val="ro-RO"/>
              </w:rPr>
            </w:pPr>
            <w:r w:rsidRPr="00051F7C">
              <w:rPr>
                <w:color w:val="000000"/>
                <w:lang w:val="en-US"/>
              </w:rPr>
              <w:t>Fier (Iron</w:t>
            </w:r>
            <w:proofErr w:type="gramStart"/>
            <w:r w:rsidRPr="00051F7C">
              <w:rPr>
                <w:color w:val="000000"/>
                <w:lang w:val="en-US"/>
              </w:rPr>
              <w:t>)</w:t>
            </w:r>
            <w:proofErr w:type="gramEnd"/>
            <w:r w:rsidRPr="00051F7C">
              <w:rPr>
                <w:color w:val="000000"/>
                <w:lang w:val="en-US"/>
              </w:rPr>
              <w:br/>
              <w:t>(Flacoane cu volumul 50-100 ml.)ambalaj solicitat specific (compatibil) p/u Selectra ProM</w:t>
            </w:r>
          </w:p>
        </w:tc>
        <w:tc>
          <w:tcPr>
            <w:tcW w:w="855" w:type="dxa"/>
            <w:gridSpan w:val="2"/>
            <w:tcBorders>
              <w:top w:val="nil"/>
              <w:left w:val="single" w:sz="4" w:space="0" w:color="auto"/>
              <w:bottom w:val="single" w:sz="4" w:space="0" w:color="auto"/>
              <w:right w:val="single" w:sz="4" w:space="0" w:color="auto"/>
            </w:tcBorders>
            <w:shd w:val="clear" w:color="auto" w:fill="auto"/>
          </w:tcPr>
          <w:p w14:paraId="3DCD7519" w14:textId="1CD20BDE" w:rsidR="00047013" w:rsidRPr="006B42B7" w:rsidRDefault="006B42B7" w:rsidP="00047013">
            <w:pPr>
              <w:shd w:val="clear" w:color="auto" w:fill="FFFFFF" w:themeFill="background1"/>
              <w:rPr>
                <w:lang w:val="ro-MD"/>
              </w:rPr>
            </w:pPr>
            <w:r>
              <w:rPr>
                <w:color w:val="000000"/>
                <w:lang w:val="ro-MD"/>
              </w:rPr>
              <w:t>500</w:t>
            </w:r>
          </w:p>
        </w:tc>
        <w:tc>
          <w:tcPr>
            <w:tcW w:w="563" w:type="dxa"/>
            <w:tcBorders>
              <w:top w:val="nil"/>
              <w:left w:val="nil"/>
              <w:bottom w:val="single" w:sz="4" w:space="0" w:color="auto"/>
              <w:right w:val="single" w:sz="4" w:space="0" w:color="auto"/>
            </w:tcBorders>
            <w:shd w:val="clear" w:color="auto" w:fill="auto"/>
          </w:tcPr>
          <w:p w14:paraId="0E121521" w14:textId="21E1E25D" w:rsidR="00047013" w:rsidRPr="00051F7C" w:rsidRDefault="00047013" w:rsidP="00047013">
            <w:pPr>
              <w:shd w:val="clear" w:color="auto" w:fill="FFFFFF" w:themeFill="background1"/>
              <w:rPr>
                <w:lang w:val="ro-RO"/>
              </w:rPr>
            </w:pPr>
            <w:r w:rsidRPr="00051F7C">
              <w:rPr>
                <w:color w:val="000000"/>
              </w:rPr>
              <w:t>ML</w:t>
            </w:r>
          </w:p>
        </w:tc>
        <w:tc>
          <w:tcPr>
            <w:tcW w:w="4387" w:type="dxa"/>
            <w:gridSpan w:val="4"/>
            <w:tcBorders>
              <w:top w:val="nil"/>
              <w:left w:val="nil"/>
              <w:bottom w:val="single" w:sz="4" w:space="0" w:color="auto"/>
              <w:right w:val="single" w:sz="4" w:space="0" w:color="auto"/>
            </w:tcBorders>
            <w:shd w:val="clear" w:color="auto" w:fill="auto"/>
          </w:tcPr>
          <w:p w14:paraId="10D394C2" w14:textId="71B5C2BA" w:rsidR="00047013" w:rsidRPr="00051F7C" w:rsidRDefault="00047013" w:rsidP="00047013">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cu Ferrozine</w:t>
            </w:r>
            <w:r w:rsidRPr="00051F7C">
              <w:rPr>
                <w:color w:val="000000"/>
                <w:lang w:val="en-US"/>
              </w:rPr>
              <w:br/>
              <w:t>Tipul reagenţilor: Lichid Stabil gata pentru folosire. Bireagent.</w:t>
            </w:r>
            <w:r w:rsidRPr="00051F7C">
              <w:rPr>
                <w:color w:val="000000"/>
                <w:lang w:val="en-US"/>
              </w:rPr>
              <w:br/>
              <w:t>Material pentru investigatii: Ser, plasma heparinizată</w:t>
            </w:r>
            <w:r w:rsidRPr="00051F7C">
              <w:rPr>
                <w:color w:val="000000"/>
                <w:lang w:val="en-US"/>
              </w:rPr>
              <w:br/>
              <w:t>Limita minimă de detectie pentru set: &lt; 0.9 mcmol/ l</w:t>
            </w:r>
            <w:r w:rsidRPr="00051F7C">
              <w:rPr>
                <w:color w:val="000000"/>
                <w:lang w:val="en-US"/>
              </w:rPr>
              <w:br/>
              <w:t>Coeficientul de variaţie intraserial: &lt; 3.0</w:t>
            </w:r>
            <w:r w:rsidRPr="00051F7C">
              <w:rPr>
                <w:color w:val="000000"/>
                <w:lang w:val="en-US"/>
              </w:rPr>
              <w:br/>
              <w:t>Coeficientul de variaţie extraserial: &lt; 4.0</w:t>
            </w:r>
            <w:r w:rsidRPr="00051F7C">
              <w:rPr>
                <w:color w:val="000000"/>
                <w:lang w:val="en-US"/>
              </w:rPr>
              <w:br/>
              <w:t>Interferenţe: Bilirubina pînă la 1,0 mmol/l, Hemoglobina pînă la 1,1 g/l, Lipemie pînă la 21 g/l, Cupru pînă la 6,5 mmol/l, Zinc pînă la 0,06 mmol/l.</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bottom"/>
          </w:tcPr>
          <w:p w14:paraId="1FFE8A7B" w14:textId="04BC2A92" w:rsidR="00047013" w:rsidRPr="00051F7C" w:rsidRDefault="00047013" w:rsidP="00047013">
            <w:pPr>
              <w:shd w:val="clear" w:color="auto" w:fill="FFFFFF" w:themeFill="background1"/>
              <w:spacing w:before="120"/>
              <w:jc w:val="center"/>
              <w:rPr>
                <w:lang w:val="en-US"/>
              </w:rPr>
            </w:pPr>
          </w:p>
        </w:tc>
      </w:tr>
      <w:tr w:rsidR="00047013" w:rsidRPr="00366E40" w14:paraId="7EF3A398"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80E6B1" w14:textId="7F2126A4" w:rsidR="00047013" w:rsidRPr="00051F7C" w:rsidRDefault="00047013" w:rsidP="00047013">
            <w:pPr>
              <w:shd w:val="clear" w:color="auto" w:fill="FFFFFF" w:themeFill="background1"/>
              <w:spacing w:before="120"/>
              <w:jc w:val="center"/>
              <w:rPr>
                <w:lang w:val="ro-RO"/>
              </w:rPr>
            </w:pPr>
            <w:r w:rsidRPr="00051F7C">
              <w:rPr>
                <w:lang w:val="ro-RO"/>
              </w:rPr>
              <w:lastRenderedPageBreak/>
              <w:t>10.14</w:t>
            </w:r>
          </w:p>
        </w:tc>
        <w:tc>
          <w:tcPr>
            <w:tcW w:w="450" w:type="dxa"/>
            <w:vMerge/>
            <w:tcBorders>
              <w:left w:val="single" w:sz="4" w:space="0" w:color="auto"/>
              <w:right w:val="single" w:sz="4" w:space="0" w:color="auto"/>
            </w:tcBorders>
            <w:shd w:val="clear" w:color="auto" w:fill="FFFFFF" w:themeFill="background1"/>
            <w:vAlign w:val="center"/>
          </w:tcPr>
          <w:p w14:paraId="0D1EBECA" w14:textId="51577B6F" w:rsidR="00047013" w:rsidRPr="00051F7C" w:rsidRDefault="00047013" w:rsidP="00047013">
            <w:pPr>
              <w:shd w:val="clear" w:color="auto" w:fill="FFFFFF" w:themeFill="background1"/>
              <w:spacing w:before="120"/>
              <w:jc w:val="center"/>
              <w:rPr>
                <w:lang w:val="ro-RO"/>
              </w:rPr>
            </w:pPr>
          </w:p>
        </w:tc>
        <w:tc>
          <w:tcPr>
            <w:tcW w:w="2295" w:type="dxa"/>
            <w:tcBorders>
              <w:top w:val="nil"/>
              <w:left w:val="single" w:sz="4" w:space="0" w:color="000000"/>
              <w:bottom w:val="nil"/>
              <w:right w:val="single" w:sz="4" w:space="0" w:color="000000"/>
            </w:tcBorders>
            <w:shd w:val="clear" w:color="auto" w:fill="auto"/>
          </w:tcPr>
          <w:p w14:paraId="6F8A157C" w14:textId="4051CF93" w:rsidR="00047013" w:rsidRPr="00051F7C" w:rsidRDefault="00047013" w:rsidP="00047013">
            <w:pPr>
              <w:shd w:val="clear" w:color="auto" w:fill="FFFFFF" w:themeFill="background1"/>
              <w:spacing w:before="120"/>
              <w:jc w:val="both"/>
              <w:rPr>
                <w:lang w:val="ro-RO"/>
              </w:rPr>
            </w:pPr>
            <w:r w:rsidRPr="00051F7C">
              <w:rPr>
                <w:color w:val="000000"/>
                <w:lang w:val="en-US"/>
              </w:rPr>
              <w:t>LDH (LDH</w:t>
            </w:r>
            <w:proofErr w:type="gramStart"/>
            <w:r w:rsidRPr="00051F7C">
              <w:rPr>
                <w:color w:val="000000"/>
                <w:lang w:val="en-US"/>
              </w:rPr>
              <w:t>)</w:t>
            </w:r>
            <w:proofErr w:type="gramEnd"/>
            <w:r w:rsidRPr="00051F7C">
              <w:rPr>
                <w:color w:val="000000"/>
                <w:lang w:val="en-US"/>
              </w:rPr>
              <w:br/>
              <w:t>(Flacoane cu volumul 50-100 ml.)ambalaj solicitat specific(compatibil) p/u Selectra Pro M</w:t>
            </w:r>
          </w:p>
        </w:tc>
        <w:tc>
          <w:tcPr>
            <w:tcW w:w="855" w:type="dxa"/>
            <w:gridSpan w:val="2"/>
            <w:tcBorders>
              <w:top w:val="nil"/>
              <w:left w:val="nil"/>
              <w:bottom w:val="nil"/>
              <w:right w:val="single" w:sz="4" w:space="0" w:color="auto"/>
            </w:tcBorders>
            <w:shd w:val="clear" w:color="auto" w:fill="auto"/>
          </w:tcPr>
          <w:p w14:paraId="1F67288A" w14:textId="2DDE3D16" w:rsidR="00047013" w:rsidRPr="00051F7C" w:rsidRDefault="006B42B7" w:rsidP="00047013">
            <w:pPr>
              <w:shd w:val="clear" w:color="auto" w:fill="FFFFFF" w:themeFill="background1"/>
              <w:spacing w:before="120"/>
              <w:rPr>
                <w:lang w:val="ro-RO"/>
              </w:rPr>
            </w:pPr>
            <w:r>
              <w:rPr>
                <w:color w:val="000000"/>
                <w:lang w:val="ro-MD"/>
              </w:rPr>
              <w:t>10</w:t>
            </w:r>
            <w:r w:rsidR="00047013" w:rsidRPr="00051F7C">
              <w:rPr>
                <w:color w:val="000000"/>
              </w:rPr>
              <w:t>00,0</w:t>
            </w:r>
          </w:p>
        </w:tc>
        <w:tc>
          <w:tcPr>
            <w:tcW w:w="563" w:type="dxa"/>
            <w:tcBorders>
              <w:top w:val="nil"/>
              <w:left w:val="single" w:sz="4" w:space="0" w:color="auto"/>
              <w:bottom w:val="nil"/>
              <w:right w:val="nil"/>
            </w:tcBorders>
            <w:shd w:val="clear" w:color="auto" w:fill="auto"/>
          </w:tcPr>
          <w:p w14:paraId="538AFE96" w14:textId="78DD9B39" w:rsidR="00047013" w:rsidRPr="00051F7C" w:rsidRDefault="00047013" w:rsidP="00047013">
            <w:pPr>
              <w:shd w:val="clear" w:color="auto" w:fill="FFFFFF" w:themeFill="background1"/>
              <w:spacing w:before="120"/>
              <w:rPr>
                <w:lang w:val="ro-RO"/>
              </w:rPr>
            </w:pPr>
            <w:r w:rsidRPr="00051F7C">
              <w:rPr>
                <w:color w:val="000000"/>
              </w:rPr>
              <w:t>ML</w:t>
            </w:r>
          </w:p>
        </w:tc>
        <w:tc>
          <w:tcPr>
            <w:tcW w:w="4387" w:type="dxa"/>
            <w:gridSpan w:val="4"/>
            <w:tcBorders>
              <w:top w:val="nil"/>
              <w:left w:val="single" w:sz="4" w:space="0" w:color="auto"/>
              <w:bottom w:val="nil"/>
              <w:right w:val="single" w:sz="4" w:space="0" w:color="auto"/>
            </w:tcBorders>
            <w:shd w:val="clear" w:color="auto" w:fill="auto"/>
          </w:tcPr>
          <w:p w14:paraId="1A265A61" w14:textId="6898C467" w:rsidR="00047013" w:rsidRPr="00051F7C" w:rsidRDefault="00047013" w:rsidP="00047013">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fermentativa. Determinare cinetica Piruvat</w:t>
            </w:r>
            <w:r w:rsidRPr="00051F7C">
              <w:rPr>
                <w:color w:val="000000"/>
                <w:lang w:val="en-US"/>
              </w:rPr>
              <w:br/>
              <w:t>Tipul reagenţilor: Lichid Stabil gata pentru folosire. Bireagent. Cu calibrator</w:t>
            </w:r>
            <w:r w:rsidRPr="00051F7C">
              <w:rPr>
                <w:color w:val="000000"/>
                <w:lang w:val="en-US"/>
              </w:rPr>
              <w:br/>
              <w:t>Material pentru investigatii: Ser, plasma EDTA sau heparinizată</w:t>
            </w:r>
            <w:r w:rsidRPr="00051F7C">
              <w:rPr>
                <w:color w:val="000000"/>
                <w:lang w:val="en-US"/>
              </w:rPr>
              <w:br/>
              <w:t>Limita minimă de detectie pentru set: &lt; 5,0 U/L</w:t>
            </w:r>
            <w:r w:rsidRPr="00051F7C">
              <w:rPr>
                <w:color w:val="000000"/>
                <w:lang w:val="en-US"/>
              </w:rPr>
              <w:br/>
              <w:t>Coeficientul de variaţie intraserial: &lt; 10,0</w:t>
            </w:r>
            <w:r w:rsidRPr="00051F7C">
              <w:rPr>
                <w:color w:val="000000"/>
                <w:lang w:val="en-US"/>
              </w:rPr>
              <w:br/>
              <w:t>Coeficientul de variaţie extraserial: &lt; 8,0</w:t>
            </w:r>
            <w:r w:rsidRPr="00051F7C">
              <w:rPr>
                <w:color w:val="000000"/>
                <w:lang w:val="en-US"/>
              </w:rPr>
              <w:br/>
              <w:t>Interferenţe: Acid Ascorbic pînă la 1,7 mmol/l, Bilirubina pînă la 0,7 mmol/l, Lipemie - trigliceride pînă la 21g/l.</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bottom"/>
          </w:tcPr>
          <w:p w14:paraId="4C65F84E" w14:textId="07FCA2B0" w:rsidR="00047013" w:rsidRPr="00051F7C" w:rsidRDefault="00047013" w:rsidP="00047013">
            <w:pPr>
              <w:shd w:val="clear" w:color="auto" w:fill="FFFFFF" w:themeFill="background1"/>
              <w:spacing w:before="120"/>
              <w:jc w:val="center"/>
              <w:rPr>
                <w:lang w:val="en-US"/>
              </w:rPr>
            </w:pPr>
          </w:p>
        </w:tc>
      </w:tr>
      <w:tr w:rsidR="00047013" w:rsidRPr="00366E40" w14:paraId="6D352019"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D8078F" w14:textId="2F4ACC52" w:rsidR="00047013" w:rsidRPr="00051F7C" w:rsidRDefault="00047013" w:rsidP="00047013">
            <w:pPr>
              <w:shd w:val="clear" w:color="auto" w:fill="FFFFFF" w:themeFill="background1"/>
              <w:spacing w:before="120"/>
              <w:jc w:val="center"/>
              <w:rPr>
                <w:lang w:val="ro-RO"/>
              </w:rPr>
            </w:pPr>
            <w:r w:rsidRPr="00051F7C">
              <w:rPr>
                <w:lang w:val="ro-RO"/>
              </w:rPr>
              <w:t>10.15</w:t>
            </w:r>
          </w:p>
        </w:tc>
        <w:tc>
          <w:tcPr>
            <w:tcW w:w="450" w:type="dxa"/>
            <w:vMerge/>
            <w:tcBorders>
              <w:left w:val="single" w:sz="4" w:space="0" w:color="auto"/>
              <w:right w:val="single" w:sz="4" w:space="0" w:color="auto"/>
            </w:tcBorders>
            <w:shd w:val="clear" w:color="auto" w:fill="FFFFFF" w:themeFill="background1"/>
            <w:vAlign w:val="center"/>
          </w:tcPr>
          <w:p w14:paraId="71A6F733" w14:textId="30AF4416" w:rsidR="00047013" w:rsidRPr="00051F7C" w:rsidRDefault="00047013" w:rsidP="00047013">
            <w:pPr>
              <w:shd w:val="clear" w:color="auto" w:fill="FFFFFF" w:themeFill="background1"/>
              <w:spacing w:before="120"/>
              <w:jc w:val="center"/>
              <w:rPr>
                <w:lang w:val="ro-RO"/>
              </w:rPr>
            </w:pPr>
          </w:p>
        </w:tc>
        <w:tc>
          <w:tcPr>
            <w:tcW w:w="2295" w:type="dxa"/>
            <w:tcBorders>
              <w:top w:val="single" w:sz="4" w:space="0" w:color="000000"/>
              <w:left w:val="single" w:sz="4" w:space="0" w:color="000000"/>
              <w:bottom w:val="single" w:sz="4" w:space="0" w:color="000000"/>
              <w:right w:val="nil"/>
            </w:tcBorders>
            <w:shd w:val="clear" w:color="auto" w:fill="auto"/>
          </w:tcPr>
          <w:p w14:paraId="2D666234" w14:textId="4F9EF332" w:rsidR="00047013" w:rsidRPr="00051F7C" w:rsidRDefault="00047013" w:rsidP="00047013">
            <w:pPr>
              <w:shd w:val="clear" w:color="auto" w:fill="FFFFFF" w:themeFill="background1"/>
              <w:jc w:val="both"/>
              <w:rPr>
                <w:lang w:val="ro-RO"/>
              </w:rPr>
            </w:pPr>
            <w:r w:rsidRPr="00051F7C">
              <w:rPr>
                <w:color w:val="000000"/>
                <w:lang w:val="en-US"/>
              </w:rPr>
              <w:t>Proteina Totală (Total Protein</w:t>
            </w:r>
            <w:proofErr w:type="gramStart"/>
            <w:r w:rsidRPr="00051F7C">
              <w:rPr>
                <w:color w:val="000000"/>
                <w:lang w:val="en-US"/>
              </w:rPr>
              <w:t>)</w:t>
            </w:r>
            <w:proofErr w:type="gramEnd"/>
            <w:r w:rsidRPr="00051F7C">
              <w:rPr>
                <w:color w:val="000000"/>
                <w:lang w:val="en-US"/>
              </w:rPr>
              <w:br/>
              <w:t>(Flacoane cu volumuL 50-100 ml.)ambalaj specific(compatibil) p/u Selectra PRO M</w:t>
            </w:r>
          </w:p>
        </w:tc>
        <w:tc>
          <w:tcPr>
            <w:tcW w:w="855" w:type="dxa"/>
            <w:gridSpan w:val="2"/>
            <w:tcBorders>
              <w:top w:val="single" w:sz="4" w:space="0" w:color="auto"/>
              <w:left w:val="single" w:sz="4" w:space="0" w:color="auto"/>
              <w:bottom w:val="single" w:sz="4" w:space="0" w:color="auto"/>
              <w:right w:val="single" w:sz="4" w:space="0" w:color="auto"/>
            </w:tcBorders>
            <w:shd w:val="clear" w:color="auto" w:fill="auto"/>
          </w:tcPr>
          <w:p w14:paraId="4BD23656" w14:textId="1FE49AF6" w:rsidR="00047013" w:rsidRPr="00051F7C" w:rsidRDefault="00047013" w:rsidP="00047013">
            <w:pPr>
              <w:shd w:val="clear" w:color="auto" w:fill="FFFFFF" w:themeFill="background1"/>
              <w:spacing w:before="120"/>
              <w:rPr>
                <w:lang w:val="ro-RO"/>
              </w:rPr>
            </w:pPr>
            <w:r w:rsidRPr="00051F7C">
              <w:rPr>
                <w:color w:val="000000"/>
              </w:rPr>
              <w:t>1 000</w:t>
            </w:r>
          </w:p>
        </w:tc>
        <w:tc>
          <w:tcPr>
            <w:tcW w:w="563" w:type="dxa"/>
            <w:tcBorders>
              <w:top w:val="single" w:sz="4" w:space="0" w:color="auto"/>
              <w:left w:val="nil"/>
              <w:bottom w:val="single" w:sz="4" w:space="0" w:color="auto"/>
              <w:right w:val="single" w:sz="4" w:space="0" w:color="auto"/>
            </w:tcBorders>
            <w:shd w:val="clear" w:color="auto" w:fill="auto"/>
          </w:tcPr>
          <w:p w14:paraId="5A7B6C17" w14:textId="20198205" w:rsidR="00047013" w:rsidRPr="00051F7C" w:rsidRDefault="00047013" w:rsidP="00047013">
            <w:pPr>
              <w:shd w:val="clear" w:color="auto" w:fill="FFFFFF" w:themeFill="background1"/>
              <w:spacing w:before="120"/>
              <w:rPr>
                <w:lang w:val="ro-RO"/>
              </w:rPr>
            </w:pPr>
            <w:r w:rsidRPr="00051F7C">
              <w:rPr>
                <w:color w:val="000000"/>
              </w:rPr>
              <w:t>ML</w:t>
            </w:r>
          </w:p>
        </w:tc>
        <w:tc>
          <w:tcPr>
            <w:tcW w:w="4387" w:type="dxa"/>
            <w:gridSpan w:val="4"/>
            <w:tcBorders>
              <w:top w:val="single" w:sz="4" w:space="0" w:color="auto"/>
              <w:left w:val="nil"/>
              <w:bottom w:val="single" w:sz="4" w:space="0" w:color="auto"/>
              <w:right w:val="single" w:sz="4" w:space="0" w:color="auto"/>
            </w:tcBorders>
            <w:shd w:val="clear" w:color="auto" w:fill="auto"/>
          </w:tcPr>
          <w:p w14:paraId="666E169A" w14:textId="0D9DCB91" w:rsidR="00047013" w:rsidRPr="00051F7C" w:rsidRDefault="00047013" w:rsidP="00047013">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cu biuret.</w:t>
            </w:r>
            <w:r w:rsidRPr="00051F7C">
              <w:rPr>
                <w:color w:val="000000"/>
                <w:lang w:val="en-US"/>
              </w:rPr>
              <w:br/>
              <w:t>Tipul reagenţilor: Lichid Stabil gata pentru folosire. Bireagent. Cu calibrator</w:t>
            </w:r>
            <w:r w:rsidRPr="00051F7C">
              <w:rPr>
                <w:color w:val="000000"/>
                <w:lang w:val="en-US"/>
              </w:rPr>
              <w:br/>
              <w:t>Material pentru investigatii: Ser, plasma heparinizată</w:t>
            </w:r>
            <w:r w:rsidRPr="00051F7C">
              <w:rPr>
                <w:color w:val="000000"/>
                <w:lang w:val="en-US"/>
              </w:rPr>
              <w:br/>
              <w:t>Limita minimă de detectie pentru set: &lt; 5,0 g/l</w:t>
            </w:r>
            <w:r w:rsidRPr="00051F7C">
              <w:rPr>
                <w:color w:val="000000"/>
                <w:lang w:val="en-US"/>
              </w:rPr>
              <w:br/>
              <w:t>Coeficientul de variaţie intraserial: &lt; 0.1</w:t>
            </w:r>
            <w:r w:rsidRPr="00051F7C">
              <w:rPr>
                <w:color w:val="000000"/>
                <w:lang w:val="en-US"/>
              </w:rPr>
              <w:br/>
              <w:t>Coeficientul de variaţie extraserial: &lt; 0.15</w:t>
            </w:r>
            <w:r w:rsidRPr="00051F7C">
              <w:rPr>
                <w:color w:val="000000"/>
                <w:lang w:val="en-US"/>
              </w:rPr>
              <w:br/>
              <w:t>Interferenţe: Acid Ascorbic pînă la 1,7 mmol/l, Bilirubina pînă la 0,7 mmol/l, Hemoglobina pînă la 5,5 g/l, Lipemie - trigliceride pînă la 11g/l.</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bottom"/>
          </w:tcPr>
          <w:p w14:paraId="2866075C" w14:textId="01F9E6C0" w:rsidR="00047013" w:rsidRPr="00051F7C" w:rsidRDefault="00047013" w:rsidP="00047013">
            <w:pPr>
              <w:shd w:val="clear" w:color="auto" w:fill="FFFFFF" w:themeFill="background1"/>
              <w:spacing w:before="120"/>
              <w:jc w:val="center"/>
              <w:rPr>
                <w:lang w:val="en-US"/>
              </w:rPr>
            </w:pPr>
          </w:p>
        </w:tc>
      </w:tr>
      <w:tr w:rsidR="00047013" w:rsidRPr="00366E40" w14:paraId="620252B2"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1D4A75" w14:textId="3881E6B1" w:rsidR="00047013" w:rsidRPr="00051F7C" w:rsidRDefault="00047013" w:rsidP="00047013">
            <w:pPr>
              <w:shd w:val="clear" w:color="auto" w:fill="FFFFFF" w:themeFill="background1"/>
              <w:spacing w:before="120"/>
              <w:jc w:val="center"/>
              <w:rPr>
                <w:lang w:val="ro-RO"/>
              </w:rPr>
            </w:pPr>
            <w:r w:rsidRPr="00051F7C">
              <w:rPr>
                <w:lang w:val="ro-RO"/>
              </w:rPr>
              <w:t>10.16</w:t>
            </w:r>
          </w:p>
        </w:tc>
        <w:tc>
          <w:tcPr>
            <w:tcW w:w="450" w:type="dxa"/>
            <w:vMerge/>
            <w:tcBorders>
              <w:left w:val="single" w:sz="4" w:space="0" w:color="auto"/>
              <w:right w:val="single" w:sz="4" w:space="0" w:color="auto"/>
            </w:tcBorders>
            <w:shd w:val="clear" w:color="auto" w:fill="FFFFFF" w:themeFill="background1"/>
            <w:vAlign w:val="center"/>
          </w:tcPr>
          <w:p w14:paraId="40BE2938" w14:textId="7D992406" w:rsidR="00047013" w:rsidRPr="00051F7C" w:rsidRDefault="00047013" w:rsidP="00047013">
            <w:pPr>
              <w:shd w:val="clear" w:color="auto" w:fill="FFFFFF" w:themeFill="background1"/>
              <w:spacing w:before="120"/>
              <w:jc w:val="center"/>
              <w:rPr>
                <w:lang w:val="ro-RO"/>
              </w:rPr>
            </w:pPr>
          </w:p>
        </w:tc>
        <w:tc>
          <w:tcPr>
            <w:tcW w:w="2295" w:type="dxa"/>
            <w:tcBorders>
              <w:top w:val="nil"/>
              <w:left w:val="single" w:sz="4" w:space="0" w:color="000000"/>
              <w:bottom w:val="single" w:sz="4" w:space="0" w:color="000000"/>
              <w:right w:val="single" w:sz="4" w:space="0" w:color="000000"/>
            </w:tcBorders>
            <w:shd w:val="clear" w:color="auto" w:fill="auto"/>
          </w:tcPr>
          <w:p w14:paraId="5A402475" w14:textId="38A61797" w:rsidR="00047013" w:rsidRPr="00051F7C" w:rsidRDefault="00047013" w:rsidP="00047013">
            <w:pPr>
              <w:shd w:val="clear" w:color="auto" w:fill="FFFFFF" w:themeFill="background1"/>
              <w:spacing w:before="120"/>
              <w:jc w:val="both"/>
              <w:rPr>
                <w:lang w:val="ro-RO"/>
              </w:rPr>
            </w:pPr>
            <w:r w:rsidRPr="00051F7C">
              <w:rPr>
                <w:color w:val="000000"/>
                <w:lang w:val="en-US"/>
              </w:rPr>
              <w:t>Uree (Urea</w:t>
            </w:r>
            <w:proofErr w:type="gramStart"/>
            <w:r w:rsidRPr="00051F7C">
              <w:rPr>
                <w:color w:val="000000"/>
                <w:lang w:val="en-US"/>
              </w:rPr>
              <w:t>)</w:t>
            </w:r>
            <w:proofErr w:type="gramEnd"/>
            <w:r w:rsidRPr="00051F7C">
              <w:rPr>
                <w:color w:val="000000"/>
                <w:lang w:val="en-US"/>
              </w:rPr>
              <w:br/>
              <w:t>(Flacoane cu volumul 50-100ml.)ambalaj solicitat specific(compatibil) p/u Selectra Pro M</w:t>
            </w:r>
          </w:p>
        </w:tc>
        <w:tc>
          <w:tcPr>
            <w:tcW w:w="855" w:type="dxa"/>
            <w:gridSpan w:val="2"/>
            <w:tcBorders>
              <w:top w:val="nil"/>
              <w:left w:val="nil"/>
              <w:bottom w:val="nil"/>
              <w:right w:val="nil"/>
            </w:tcBorders>
            <w:shd w:val="clear" w:color="auto" w:fill="auto"/>
          </w:tcPr>
          <w:p w14:paraId="69C3718C" w14:textId="56E3C80E" w:rsidR="00047013" w:rsidRPr="00051F7C" w:rsidRDefault="00047013" w:rsidP="00047013">
            <w:pPr>
              <w:shd w:val="clear" w:color="auto" w:fill="FFFFFF" w:themeFill="background1"/>
              <w:spacing w:before="120"/>
              <w:rPr>
                <w:lang w:val="ro-RO"/>
              </w:rPr>
            </w:pPr>
            <w:r w:rsidRPr="00051F7C">
              <w:rPr>
                <w:color w:val="000000"/>
              </w:rPr>
              <w:t>1 500</w:t>
            </w:r>
          </w:p>
        </w:tc>
        <w:tc>
          <w:tcPr>
            <w:tcW w:w="563" w:type="dxa"/>
            <w:tcBorders>
              <w:top w:val="nil"/>
              <w:left w:val="single" w:sz="4" w:space="0" w:color="auto"/>
              <w:bottom w:val="single" w:sz="4" w:space="0" w:color="auto"/>
              <w:right w:val="single" w:sz="4" w:space="0" w:color="auto"/>
            </w:tcBorders>
            <w:shd w:val="clear" w:color="auto" w:fill="auto"/>
          </w:tcPr>
          <w:p w14:paraId="09E7E7EC" w14:textId="7B7EB6DF" w:rsidR="00047013" w:rsidRPr="00051F7C" w:rsidRDefault="00047013" w:rsidP="00047013">
            <w:pPr>
              <w:shd w:val="clear" w:color="auto" w:fill="FFFFFF" w:themeFill="background1"/>
              <w:spacing w:before="120"/>
              <w:rPr>
                <w:lang w:val="ro-RO"/>
              </w:rPr>
            </w:pPr>
            <w:r w:rsidRPr="00051F7C">
              <w:rPr>
                <w:color w:val="000000"/>
              </w:rPr>
              <w:t>ML</w:t>
            </w:r>
          </w:p>
        </w:tc>
        <w:tc>
          <w:tcPr>
            <w:tcW w:w="4387" w:type="dxa"/>
            <w:gridSpan w:val="4"/>
            <w:tcBorders>
              <w:top w:val="nil"/>
              <w:left w:val="nil"/>
              <w:bottom w:val="single" w:sz="4" w:space="0" w:color="auto"/>
              <w:right w:val="single" w:sz="4" w:space="0" w:color="auto"/>
            </w:tcBorders>
            <w:shd w:val="clear" w:color="auto" w:fill="auto"/>
          </w:tcPr>
          <w:p w14:paraId="46D93970" w14:textId="473A7788" w:rsidR="00047013" w:rsidRPr="00051F7C" w:rsidRDefault="00047013" w:rsidP="00047013">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Ureze UV</w:t>
            </w:r>
            <w:r w:rsidRPr="00051F7C">
              <w:rPr>
                <w:color w:val="000000"/>
                <w:lang w:val="en-US"/>
              </w:rPr>
              <w:br/>
              <w:t>Tipul reagenţilor: Lichid Stabil gata pentru folosire. Bireagent. Cu calibrator</w:t>
            </w:r>
            <w:r w:rsidRPr="00051F7C">
              <w:rPr>
                <w:color w:val="000000"/>
                <w:lang w:val="en-US"/>
              </w:rPr>
              <w:br/>
              <w:t>Material pentru investigatii: Ser, plasma fara hepariniat de amoniu, urina proaspata</w:t>
            </w:r>
            <w:r w:rsidRPr="00051F7C">
              <w:rPr>
                <w:color w:val="000000"/>
                <w:lang w:val="en-US"/>
              </w:rPr>
              <w:br/>
              <w:t>Limita minimă de detectie pentru set: &lt; 0.3 mmol/l</w:t>
            </w:r>
            <w:r w:rsidRPr="00051F7C">
              <w:rPr>
                <w:color w:val="000000"/>
                <w:lang w:val="en-US"/>
              </w:rPr>
              <w:br/>
              <w:t>Coeficientul de variaţie intraserial: &lt; 2.0</w:t>
            </w:r>
            <w:r w:rsidRPr="00051F7C">
              <w:rPr>
                <w:color w:val="000000"/>
                <w:lang w:val="en-US"/>
              </w:rPr>
              <w:br/>
              <w:t>Coeficientul de variaţie extraserial: &lt; 3.5</w:t>
            </w:r>
            <w:r w:rsidRPr="00051F7C">
              <w:rPr>
                <w:color w:val="000000"/>
                <w:lang w:val="en-US"/>
              </w:rPr>
              <w:br/>
              <w:t xml:space="preserve">Interferenţe: Acid Ascorbic pînă la 1,7 mmol/l, </w:t>
            </w:r>
            <w:r w:rsidRPr="00051F7C">
              <w:rPr>
                <w:color w:val="000000"/>
                <w:lang w:val="en-US"/>
              </w:rPr>
              <w:lastRenderedPageBreak/>
              <w:t xml:space="preserve">Bilirubina pînă la 0,7 mmol/l, Hemoglobina pînă la 5,5 g/l, Lipemie - trigliceride pînă la 21g/l. </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bottom"/>
          </w:tcPr>
          <w:p w14:paraId="167D5A6A" w14:textId="6B15F8B0" w:rsidR="00047013" w:rsidRPr="00051F7C" w:rsidRDefault="00047013" w:rsidP="00047013">
            <w:pPr>
              <w:shd w:val="clear" w:color="auto" w:fill="FFFFFF" w:themeFill="background1"/>
              <w:spacing w:before="120"/>
              <w:jc w:val="center"/>
              <w:rPr>
                <w:lang w:val="en-US"/>
              </w:rPr>
            </w:pPr>
          </w:p>
        </w:tc>
      </w:tr>
      <w:tr w:rsidR="0037438D" w:rsidRPr="00366E40" w14:paraId="1881846F"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7DD465" w14:textId="0723AE3A" w:rsidR="0037438D" w:rsidRPr="00051F7C" w:rsidRDefault="0037438D" w:rsidP="0037438D">
            <w:pPr>
              <w:shd w:val="clear" w:color="auto" w:fill="FFFFFF" w:themeFill="background1"/>
              <w:spacing w:before="120"/>
              <w:jc w:val="center"/>
              <w:rPr>
                <w:lang w:val="ro-RO"/>
              </w:rPr>
            </w:pPr>
            <w:r w:rsidRPr="00051F7C">
              <w:rPr>
                <w:lang w:val="ro-RO"/>
              </w:rPr>
              <w:t>10.17</w:t>
            </w:r>
          </w:p>
        </w:tc>
        <w:tc>
          <w:tcPr>
            <w:tcW w:w="450" w:type="dxa"/>
            <w:vMerge/>
            <w:tcBorders>
              <w:left w:val="single" w:sz="4" w:space="0" w:color="auto"/>
              <w:right w:val="single" w:sz="4" w:space="0" w:color="auto"/>
            </w:tcBorders>
            <w:shd w:val="clear" w:color="auto" w:fill="FFFFFF" w:themeFill="background1"/>
            <w:vAlign w:val="center"/>
          </w:tcPr>
          <w:p w14:paraId="494A2099" w14:textId="77777777" w:rsidR="0037438D" w:rsidRPr="00051F7C" w:rsidRDefault="0037438D" w:rsidP="0037438D">
            <w:pPr>
              <w:shd w:val="clear" w:color="auto" w:fill="FFFFFF" w:themeFill="background1"/>
              <w:spacing w:before="120"/>
              <w:jc w:val="center"/>
              <w:rPr>
                <w:lang w:val="ro-RO"/>
              </w:rPr>
            </w:pPr>
          </w:p>
        </w:tc>
        <w:tc>
          <w:tcPr>
            <w:tcW w:w="2295" w:type="dxa"/>
            <w:tcBorders>
              <w:top w:val="nil"/>
              <w:left w:val="single" w:sz="4" w:space="0" w:color="000000"/>
              <w:bottom w:val="single" w:sz="4" w:space="0" w:color="000000"/>
              <w:right w:val="single" w:sz="4" w:space="0" w:color="000000"/>
            </w:tcBorders>
            <w:shd w:val="clear" w:color="auto" w:fill="auto"/>
          </w:tcPr>
          <w:p w14:paraId="3BD17BCD" w14:textId="3FE5A418" w:rsidR="0037438D" w:rsidRPr="00051F7C" w:rsidRDefault="0037438D" w:rsidP="0037438D">
            <w:pPr>
              <w:shd w:val="clear" w:color="auto" w:fill="FFFFFF" w:themeFill="background1"/>
              <w:jc w:val="both"/>
              <w:rPr>
                <w:color w:val="000000"/>
                <w:lang w:val="en-US"/>
              </w:rPr>
            </w:pPr>
            <w:r>
              <w:rPr>
                <w:color w:val="000000"/>
                <w:lang w:val="en-US"/>
              </w:rPr>
              <w:t xml:space="preserve">Acidul Uric (Uric Acid) (Flacoane cu volumul 50-100 ml.) ambalaj </w:t>
            </w:r>
            <w:r w:rsidRPr="006B42B7">
              <w:rPr>
                <w:color w:val="000000"/>
                <w:lang w:val="en-US"/>
              </w:rPr>
              <w:t>solici</w:t>
            </w:r>
            <w:r>
              <w:rPr>
                <w:color w:val="000000"/>
                <w:lang w:val="en-US"/>
              </w:rPr>
              <w:t>tat specific p/u SELECTRA PRO M</w:t>
            </w:r>
          </w:p>
        </w:tc>
        <w:tc>
          <w:tcPr>
            <w:tcW w:w="855" w:type="dxa"/>
            <w:gridSpan w:val="2"/>
            <w:tcBorders>
              <w:top w:val="nil"/>
              <w:left w:val="nil"/>
              <w:bottom w:val="nil"/>
              <w:right w:val="nil"/>
            </w:tcBorders>
            <w:shd w:val="clear" w:color="auto" w:fill="auto"/>
          </w:tcPr>
          <w:p w14:paraId="6E8748BA" w14:textId="204D324B" w:rsidR="0037438D" w:rsidRPr="006B42B7" w:rsidRDefault="0037438D" w:rsidP="0037438D">
            <w:pPr>
              <w:shd w:val="clear" w:color="auto" w:fill="FFFFFF" w:themeFill="background1"/>
              <w:spacing w:before="120"/>
              <w:rPr>
                <w:color w:val="000000"/>
                <w:lang w:val="ro-MD"/>
              </w:rPr>
            </w:pPr>
            <w:r>
              <w:rPr>
                <w:color w:val="000000"/>
                <w:lang w:val="ro-MD"/>
              </w:rPr>
              <w:t>1000</w:t>
            </w:r>
          </w:p>
        </w:tc>
        <w:tc>
          <w:tcPr>
            <w:tcW w:w="563" w:type="dxa"/>
            <w:tcBorders>
              <w:top w:val="nil"/>
              <w:left w:val="single" w:sz="4" w:space="0" w:color="auto"/>
              <w:bottom w:val="single" w:sz="4" w:space="0" w:color="auto"/>
              <w:right w:val="single" w:sz="4" w:space="0" w:color="auto"/>
            </w:tcBorders>
            <w:shd w:val="clear" w:color="auto" w:fill="auto"/>
          </w:tcPr>
          <w:p w14:paraId="56FDFEEE" w14:textId="29CFF392" w:rsidR="0037438D" w:rsidRPr="006B42B7" w:rsidRDefault="0037438D" w:rsidP="0037438D">
            <w:pPr>
              <w:shd w:val="clear" w:color="auto" w:fill="FFFFFF" w:themeFill="background1"/>
              <w:spacing w:before="120"/>
              <w:rPr>
                <w:color w:val="000000"/>
                <w:lang w:val="ro-MD"/>
              </w:rPr>
            </w:pPr>
            <w:r>
              <w:rPr>
                <w:color w:val="000000"/>
                <w:lang w:val="ro-MD"/>
              </w:rPr>
              <w:t>ml</w:t>
            </w:r>
          </w:p>
        </w:tc>
        <w:tc>
          <w:tcPr>
            <w:tcW w:w="4387" w:type="dxa"/>
            <w:gridSpan w:val="4"/>
            <w:tcBorders>
              <w:top w:val="nil"/>
              <w:left w:val="nil"/>
              <w:bottom w:val="single" w:sz="4" w:space="0" w:color="auto"/>
              <w:right w:val="single" w:sz="4" w:space="0" w:color="auto"/>
            </w:tcBorders>
            <w:shd w:val="clear" w:color="auto" w:fill="auto"/>
          </w:tcPr>
          <w:p w14:paraId="6ADAC9DA" w14:textId="52443448" w:rsidR="0037438D" w:rsidRPr="006B42B7" w:rsidRDefault="0037438D" w:rsidP="0037438D">
            <w:pPr>
              <w:shd w:val="clear" w:color="auto" w:fill="FFFFFF" w:themeFill="background1"/>
              <w:jc w:val="both"/>
              <w:rPr>
                <w:color w:val="000000"/>
                <w:lang w:val="en-US"/>
              </w:rPr>
            </w:pPr>
            <w:r>
              <w:rPr>
                <w:color w:val="000000"/>
                <w:lang w:val="en-US"/>
              </w:rPr>
              <w:t xml:space="preserve">Marcaj: CE </w:t>
            </w:r>
            <w:r w:rsidRPr="006B42B7">
              <w:rPr>
                <w:color w:val="000000"/>
                <w:lang w:val="en-US"/>
              </w:rPr>
              <w:t xml:space="preserve">Metoda de determinare: Fotometrică </w:t>
            </w:r>
          </w:p>
          <w:p w14:paraId="667EA24F" w14:textId="77777777" w:rsidR="0037438D" w:rsidRPr="006B42B7" w:rsidRDefault="0037438D" w:rsidP="0037438D">
            <w:pPr>
              <w:shd w:val="clear" w:color="auto" w:fill="FFFFFF" w:themeFill="background1"/>
              <w:jc w:val="both"/>
              <w:rPr>
                <w:color w:val="000000"/>
                <w:lang w:val="en-US"/>
              </w:rPr>
            </w:pPr>
            <w:r w:rsidRPr="006B42B7">
              <w:rPr>
                <w:color w:val="000000"/>
                <w:lang w:val="en-US"/>
              </w:rPr>
              <w:t>fermentativă.Urecaze/Peroxidase</w:t>
            </w:r>
          </w:p>
          <w:p w14:paraId="710EC056" w14:textId="696C14B0" w:rsidR="0037438D" w:rsidRPr="006B42B7" w:rsidRDefault="0037438D" w:rsidP="0037438D">
            <w:pPr>
              <w:shd w:val="clear" w:color="auto" w:fill="FFFFFF" w:themeFill="background1"/>
              <w:jc w:val="both"/>
              <w:rPr>
                <w:color w:val="000000"/>
                <w:lang w:val="en-US"/>
              </w:rPr>
            </w:pPr>
            <w:r w:rsidRPr="006B42B7">
              <w:rPr>
                <w:color w:val="000000"/>
                <w:lang w:val="en-US"/>
              </w:rPr>
              <w:t>Tipul reagenţilor: Lichid Stabil ga</w:t>
            </w:r>
            <w:r>
              <w:rPr>
                <w:color w:val="000000"/>
                <w:lang w:val="en-US"/>
              </w:rPr>
              <w:t xml:space="preserve">ta pentru folosire. Bireagent. Cu calibrator </w:t>
            </w:r>
            <w:r w:rsidRPr="006B42B7">
              <w:rPr>
                <w:color w:val="000000"/>
                <w:lang w:val="en-US"/>
              </w:rPr>
              <w:t>Material pentru investigatii: Ser</w:t>
            </w:r>
            <w:r>
              <w:rPr>
                <w:color w:val="000000"/>
                <w:lang w:val="en-US"/>
              </w:rPr>
              <w:t xml:space="preserve">, plasma EDTA sau heparinizată , urina </w:t>
            </w:r>
            <w:r w:rsidRPr="006B42B7">
              <w:rPr>
                <w:color w:val="000000"/>
                <w:lang w:val="en-US"/>
              </w:rPr>
              <w:t>Limita minimă de detectie pentru set: &lt; 4.2 mcmol/ l</w:t>
            </w:r>
          </w:p>
          <w:p w14:paraId="5DF591D6" w14:textId="77777777" w:rsidR="0037438D" w:rsidRPr="006B42B7" w:rsidRDefault="0037438D" w:rsidP="0037438D">
            <w:pPr>
              <w:shd w:val="clear" w:color="auto" w:fill="FFFFFF" w:themeFill="background1"/>
              <w:jc w:val="both"/>
              <w:rPr>
                <w:color w:val="000000"/>
                <w:lang w:val="en-US"/>
              </w:rPr>
            </w:pPr>
            <w:r w:rsidRPr="006B42B7">
              <w:rPr>
                <w:color w:val="000000"/>
                <w:lang w:val="en-US"/>
              </w:rPr>
              <w:t>Coeficientul de variaţie intraserial: &lt; 0.1</w:t>
            </w:r>
          </w:p>
          <w:p w14:paraId="30E89C7B" w14:textId="77777777" w:rsidR="0037438D" w:rsidRPr="006B42B7" w:rsidRDefault="0037438D" w:rsidP="0037438D">
            <w:pPr>
              <w:shd w:val="clear" w:color="auto" w:fill="FFFFFF" w:themeFill="background1"/>
              <w:jc w:val="both"/>
              <w:rPr>
                <w:color w:val="000000"/>
                <w:lang w:val="en-US"/>
              </w:rPr>
            </w:pPr>
            <w:r w:rsidRPr="006B42B7">
              <w:rPr>
                <w:color w:val="000000"/>
                <w:lang w:val="en-US"/>
              </w:rPr>
              <w:t>Coeficientul de variaţie extraserial: &lt; 0.15</w:t>
            </w:r>
          </w:p>
          <w:p w14:paraId="66C7D713" w14:textId="77777777" w:rsidR="0037438D" w:rsidRPr="006B42B7" w:rsidRDefault="0037438D" w:rsidP="0037438D">
            <w:pPr>
              <w:shd w:val="clear" w:color="auto" w:fill="FFFFFF" w:themeFill="background1"/>
              <w:jc w:val="both"/>
              <w:rPr>
                <w:color w:val="000000"/>
                <w:lang w:val="en-US"/>
              </w:rPr>
            </w:pPr>
            <w:r w:rsidRPr="006B42B7">
              <w:rPr>
                <w:color w:val="000000"/>
                <w:lang w:val="en-US"/>
              </w:rPr>
              <w:t xml:space="preserve">Interferenţe: Bilirubina pînă la 0,18 mmol/l, Hemoglobina pînă </w:t>
            </w:r>
          </w:p>
          <w:p w14:paraId="1B92DD2E" w14:textId="77777777" w:rsidR="0037438D" w:rsidRPr="006B42B7" w:rsidRDefault="0037438D" w:rsidP="0037438D">
            <w:pPr>
              <w:shd w:val="clear" w:color="auto" w:fill="FFFFFF" w:themeFill="background1"/>
              <w:jc w:val="both"/>
              <w:rPr>
                <w:color w:val="000000"/>
                <w:lang w:val="en-US"/>
              </w:rPr>
            </w:pPr>
            <w:proofErr w:type="gramStart"/>
            <w:r w:rsidRPr="006B42B7">
              <w:rPr>
                <w:color w:val="000000"/>
                <w:lang w:val="en-US"/>
              </w:rPr>
              <w:t>la</w:t>
            </w:r>
            <w:proofErr w:type="gramEnd"/>
            <w:r w:rsidRPr="006B42B7">
              <w:rPr>
                <w:color w:val="000000"/>
                <w:lang w:val="en-US"/>
              </w:rPr>
              <w:t xml:space="preserve"> 1,1 g/l, Lipemie - trigliceride pînă la 21g/l.</w:t>
            </w:r>
          </w:p>
          <w:p w14:paraId="33CA3A28" w14:textId="1EDFA101" w:rsidR="0037438D" w:rsidRPr="006B42B7" w:rsidRDefault="0037438D" w:rsidP="0037438D">
            <w:pPr>
              <w:shd w:val="clear" w:color="auto" w:fill="FFFFFF" w:themeFill="background1"/>
              <w:jc w:val="both"/>
              <w:rPr>
                <w:color w:val="000000"/>
                <w:lang w:val="en-US"/>
              </w:rPr>
            </w:pPr>
            <w:r w:rsidRPr="006B42B7">
              <w:rPr>
                <w:color w:val="000000"/>
                <w:lang w:val="en-US"/>
              </w:rPr>
              <w:t>Termenul de valabilitate indicat p</w:t>
            </w:r>
            <w:r>
              <w:rPr>
                <w:color w:val="000000"/>
                <w:lang w:val="en-US"/>
              </w:rPr>
              <w:t xml:space="preserve">e ambalaj de producător nu </w:t>
            </w:r>
            <w:r w:rsidRPr="006B42B7">
              <w:rPr>
                <w:color w:val="000000"/>
                <w:lang w:val="en-US"/>
              </w:rPr>
              <w:t>mai mic de 12 luni; Seturile vor f</w:t>
            </w:r>
            <w:r>
              <w:rPr>
                <w:color w:val="000000"/>
                <w:lang w:val="en-US"/>
              </w:rPr>
              <w:t xml:space="preserve">i livrate în ambalaj original, </w:t>
            </w:r>
            <w:r w:rsidRPr="006B42B7">
              <w:rPr>
                <w:color w:val="000000"/>
                <w:lang w:val="en-US"/>
              </w:rPr>
              <w:t xml:space="preserve">securizat, marcat şi etichetat de producător, fără preambalare; </w:t>
            </w:r>
          </w:p>
          <w:p w14:paraId="6929D7EF" w14:textId="3BA1288E" w:rsidR="0037438D" w:rsidRPr="00051F7C" w:rsidRDefault="0037438D" w:rsidP="0037438D">
            <w:pPr>
              <w:shd w:val="clear" w:color="auto" w:fill="FFFFFF" w:themeFill="background1"/>
              <w:jc w:val="both"/>
              <w:rPr>
                <w:color w:val="000000"/>
                <w:lang w:val="en-US"/>
              </w:rPr>
            </w:pPr>
            <w:r w:rsidRPr="006B42B7">
              <w:rPr>
                <w:color w:val="000000"/>
                <w:lang w:val="en-US"/>
              </w:rPr>
              <w:t>Date de identitate (denumirea, nu</w:t>
            </w:r>
            <w:r>
              <w:rPr>
                <w:color w:val="000000"/>
                <w:lang w:val="en-US"/>
              </w:rPr>
              <w:t>mărul lotului, seria, termenii d</w:t>
            </w:r>
            <w:r w:rsidRPr="006B42B7">
              <w:rPr>
                <w:color w:val="000000"/>
                <w:lang w:val="en-US"/>
              </w:rPr>
              <w:t>e valabilitate, condiţiile de păstra</w:t>
            </w:r>
            <w:r>
              <w:rPr>
                <w:color w:val="000000"/>
                <w:lang w:val="en-US"/>
              </w:rPr>
              <w:t xml:space="preserve">re) ale produsului indicate pe </w:t>
            </w:r>
            <w:r w:rsidRPr="006B42B7">
              <w:rPr>
                <w:color w:val="000000"/>
                <w:lang w:val="en-US"/>
              </w:rPr>
              <w:t>ambalaj trebuie să coincidă în</w:t>
            </w:r>
            <w:r>
              <w:rPr>
                <w:color w:val="000000"/>
                <w:lang w:val="en-US"/>
              </w:rPr>
              <w:t xml:space="preserve"> mod obligatoriu cu cele de pe </w:t>
            </w:r>
            <w:r w:rsidRPr="006B42B7">
              <w:rPr>
                <w:color w:val="000000"/>
                <w:lang w:val="en-US"/>
              </w:rPr>
              <w:t>etichetele componentelor inc</w:t>
            </w:r>
            <w:r>
              <w:rPr>
                <w:color w:val="000000"/>
                <w:lang w:val="en-US"/>
              </w:rPr>
              <w:t xml:space="preserve">luse în set. Instrucţiunile de </w:t>
            </w:r>
            <w:r w:rsidRPr="006B42B7">
              <w:rPr>
                <w:color w:val="000000"/>
                <w:lang w:val="en-US"/>
              </w:rPr>
              <w:t>utilizare a truselor să conţină caracteristicile de performanţă ş</w:t>
            </w:r>
            <w:r>
              <w:rPr>
                <w:color w:val="000000"/>
                <w:lang w:val="en-US"/>
              </w:rPr>
              <w:t xml:space="preserve">i </w:t>
            </w:r>
            <w:r w:rsidRPr="006B42B7">
              <w:rPr>
                <w:color w:val="000000"/>
                <w:lang w:val="en-US"/>
              </w:rPr>
              <w:t>calitate: sensibilitatea,</w:t>
            </w:r>
            <w:r>
              <w:rPr>
                <w:color w:val="000000"/>
                <w:lang w:val="en-US"/>
              </w:rPr>
              <w:t xml:space="preserve"> liniaritatea, specificitatea, </w:t>
            </w:r>
            <w:r w:rsidRPr="006B42B7">
              <w:rPr>
                <w:color w:val="000000"/>
                <w:lang w:val="en-US"/>
              </w:rPr>
              <w:t>reproductibilitatea şi interfe</w:t>
            </w:r>
            <w:r>
              <w:rPr>
                <w:color w:val="000000"/>
                <w:lang w:val="en-US"/>
              </w:rPr>
              <w:t xml:space="preserve">renţa (lipemia, bilirubinemia, </w:t>
            </w:r>
            <w:r w:rsidRPr="006B42B7">
              <w:rPr>
                <w:color w:val="000000"/>
                <w:lang w:val="en-US"/>
              </w:rPr>
              <w:t>hemoliza). Instrucţiunile pri</w:t>
            </w:r>
            <w:r>
              <w:rPr>
                <w:color w:val="000000"/>
                <w:lang w:val="en-US"/>
              </w:rPr>
              <w:t xml:space="preserve">vind modul de utilizare să fie </w:t>
            </w:r>
            <w:r w:rsidRPr="006B42B7">
              <w:rPr>
                <w:color w:val="000000"/>
                <w:lang w:val="en-US"/>
              </w:rPr>
              <w:t>prezentate în limba de stat sau limba rusă.</w:t>
            </w:r>
          </w:p>
        </w:tc>
        <w:tc>
          <w:tcPr>
            <w:tcW w:w="1141" w:type="dxa"/>
            <w:tcBorders>
              <w:top w:val="nil"/>
              <w:left w:val="nil"/>
              <w:bottom w:val="single" w:sz="4" w:space="0" w:color="auto"/>
              <w:right w:val="single" w:sz="4" w:space="0" w:color="auto"/>
            </w:tcBorders>
            <w:shd w:val="clear" w:color="auto" w:fill="auto"/>
            <w:vAlign w:val="bottom"/>
          </w:tcPr>
          <w:p w14:paraId="054DE61C" w14:textId="77777777" w:rsidR="0037438D" w:rsidRPr="006B42B7" w:rsidRDefault="0037438D" w:rsidP="0037438D">
            <w:pPr>
              <w:shd w:val="clear" w:color="auto" w:fill="FFFFFF" w:themeFill="background1"/>
              <w:spacing w:before="120"/>
              <w:jc w:val="center"/>
              <w:rPr>
                <w:color w:val="000000"/>
                <w:lang w:val="en-US"/>
              </w:rPr>
            </w:pPr>
          </w:p>
        </w:tc>
      </w:tr>
      <w:tr w:rsidR="0037438D" w:rsidRPr="00366E40" w14:paraId="0E51828B"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AB44C9" w14:textId="7EDF8E54" w:rsidR="0037438D" w:rsidRPr="00051F7C" w:rsidRDefault="0037438D" w:rsidP="0037438D">
            <w:pPr>
              <w:shd w:val="clear" w:color="auto" w:fill="FFFFFF" w:themeFill="background1"/>
              <w:spacing w:before="120"/>
              <w:jc w:val="center"/>
              <w:rPr>
                <w:lang w:val="ro-RO"/>
              </w:rPr>
            </w:pPr>
            <w:r w:rsidRPr="00051F7C">
              <w:rPr>
                <w:lang w:val="ro-RO"/>
              </w:rPr>
              <w:t>10.18</w:t>
            </w:r>
          </w:p>
        </w:tc>
        <w:tc>
          <w:tcPr>
            <w:tcW w:w="450" w:type="dxa"/>
            <w:vMerge/>
            <w:tcBorders>
              <w:left w:val="single" w:sz="4" w:space="0" w:color="auto"/>
              <w:right w:val="single" w:sz="4" w:space="0" w:color="auto"/>
            </w:tcBorders>
            <w:shd w:val="clear" w:color="auto" w:fill="FFFFFF" w:themeFill="background1"/>
            <w:vAlign w:val="center"/>
          </w:tcPr>
          <w:p w14:paraId="187AB614" w14:textId="77777777" w:rsidR="0037438D" w:rsidRPr="00051F7C" w:rsidRDefault="0037438D" w:rsidP="0037438D">
            <w:pPr>
              <w:shd w:val="clear" w:color="auto" w:fill="FFFFFF" w:themeFill="background1"/>
              <w:spacing w:before="120"/>
              <w:jc w:val="center"/>
              <w:rPr>
                <w:lang w:val="ro-RO"/>
              </w:rPr>
            </w:pPr>
          </w:p>
        </w:tc>
        <w:tc>
          <w:tcPr>
            <w:tcW w:w="2295" w:type="dxa"/>
            <w:tcBorders>
              <w:top w:val="nil"/>
              <w:left w:val="single" w:sz="4" w:space="0" w:color="000000"/>
              <w:bottom w:val="single" w:sz="4" w:space="0" w:color="000000"/>
              <w:right w:val="single" w:sz="4" w:space="0" w:color="000000"/>
            </w:tcBorders>
            <w:shd w:val="clear" w:color="auto" w:fill="auto"/>
          </w:tcPr>
          <w:p w14:paraId="1B7F3DA1" w14:textId="56EED856" w:rsidR="0037438D" w:rsidRPr="0037438D" w:rsidRDefault="0037438D" w:rsidP="0037438D">
            <w:pPr>
              <w:shd w:val="clear" w:color="auto" w:fill="FFFFFF" w:themeFill="background1"/>
              <w:jc w:val="both"/>
              <w:rPr>
                <w:color w:val="000000"/>
                <w:lang w:val="en-US"/>
              </w:rPr>
            </w:pPr>
            <w:r>
              <w:rPr>
                <w:color w:val="000000"/>
                <w:lang w:val="en-US"/>
              </w:rPr>
              <w:t>Lipaza (Lipase</w:t>
            </w:r>
            <w:proofErr w:type="gramStart"/>
            <w:r>
              <w:rPr>
                <w:color w:val="000000"/>
                <w:lang w:val="en-US"/>
              </w:rPr>
              <w:t>)DGGR</w:t>
            </w:r>
            <w:proofErr w:type="gramEnd"/>
            <w:r>
              <w:rPr>
                <w:color w:val="000000"/>
                <w:lang w:val="en-US"/>
              </w:rPr>
              <w:t xml:space="preserve"> (Flacoane cu volumul  50-100ml+1flx10ml.)ambalaj solicitat specific p/u  SELECTRA PRO M</w:t>
            </w:r>
          </w:p>
          <w:p w14:paraId="36A7D5D6" w14:textId="77777777" w:rsidR="0037438D" w:rsidRPr="00051F7C" w:rsidRDefault="0037438D" w:rsidP="0037438D">
            <w:pPr>
              <w:shd w:val="clear" w:color="auto" w:fill="FFFFFF" w:themeFill="background1"/>
              <w:spacing w:before="120"/>
              <w:jc w:val="both"/>
              <w:rPr>
                <w:color w:val="000000"/>
                <w:lang w:val="en-US"/>
              </w:rPr>
            </w:pPr>
          </w:p>
        </w:tc>
        <w:tc>
          <w:tcPr>
            <w:tcW w:w="855" w:type="dxa"/>
            <w:gridSpan w:val="2"/>
            <w:tcBorders>
              <w:top w:val="nil"/>
              <w:left w:val="nil"/>
              <w:bottom w:val="nil"/>
              <w:right w:val="nil"/>
            </w:tcBorders>
            <w:shd w:val="clear" w:color="auto" w:fill="auto"/>
          </w:tcPr>
          <w:p w14:paraId="5FC351E6" w14:textId="48358DD4" w:rsidR="0037438D" w:rsidRPr="006B42B7" w:rsidRDefault="0037438D" w:rsidP="0037438D">
            <w:pPr>
              <w:shd w:val="clear" w:color="auto" w:fill="FFFFFF" w:themeFill="background1"/>
              <w:spacing w:before="120"/>
              <w:rPr>
                <w:color w:val="000000"/>
                <w:lang w:val="en-US"/>
              </w:rPr>
            </w:pPr>
            <w:r>
              <w:rPr>
                <w:color w:val="000000"/>
                <w:lang w:val="en-US"/>
              </w:rPr>
              <w:t>1500</w:t>
            </w:r>
          </w:p>
        </w:tc>
        <w:tc>
          <w:tcPr>
            <w:tcW w:w="563" w:type="dxa"/>
            <w:tcBorders>
              <w:top w:val="nil"/>
              <w:left w:val="single" w:sz="4" w:space="0" w:color="auto"/>
              <w:bottom w:val="single" w:sz="4" w:space="0" w:color="auto"/>
              <w:right w:val="single" w:sz="4" w:space="0" w:color="auto"/>
            </w:tcBorders>
            <w:shd w:val="clear" w:color="auto" w:fill="auto"/>
          </w:tcPr>
          <w:p w14:paraId="6329D89E" w14:textId="05A2F943" w:rsidR="0037438D" w:rsidRPr="006B42B7" w:rsidRDefault="0037438D" w:rsidP="0037438D">
            <w:pPr>
              <w:shd w:val="clear" w:color="auto" w:fill="FFFFFF" w:themeFill="background1"/>
              <w:spacing w:before="120"/>
              <w:rPr>
                <w:color w:val="000000"/>
                <w:lang w:val="en-US"/>
              </w:rPr>
            </w:pPr>
            <w:r>
              <w:rPr>
                <w:color w:val="000000"/>
                <w:lang w:val="en-US"/>
              </w:rPr>
              <w:t>ml</w:t>
            </w:r>
          </w:p>
        </w:tc>
        <w:tc>
          <w:tcPr>
            <w:tcW w:w="4387" w:type="dxa"/>
            <w:gridSpan w:val="4"/>
            <w:tcBorders>
              <w:top w:val="nil"/>
              <w:left w:val="nil"/>
              <w:bottom w:val="single" w:sz="4" w:space="0" w:color="auto"/>
              <w:right w:val="single" w:sz="4" w:space="0" w:color="auto"/>
            </w:tcBorders>
            <w:shd w:val="clear" w:color="auto" w:fill="auto"/>
          </w:tcPr>
          <w:p w14:paraId="066B62B1" w14:textId="77777777" w:rsidR="0037438D" w:rsidRPr="0037438D" w:rsidRDefault="0037438D" w:rsidP="0037438D">
            <w:pPr>
              <w:shd w:val="clear" w:color="auto" w:fill="FFFFFF" w:themeFill="background1"/>
              <w:jc w:val="both"/>
              <w:rPr>
                <w:color w:val="000000"/>
                <w:lang w:val="en-US"/>
              </w:rPr>
            </w:pPr>
            <w:r w:rsidRPr="0037438D">
              <w:rPr>
                <w:color w:val="000000"/>
                <w:lang w:val="en-US"/>
              </w:rPr>
              <w:t>Marcaj: CE</w:t>
            </w:r>
          </w:p>
          <w:p w14:paraId="60B5D0C7" w14:textId="77777777" w:rsidR="0037438D" w:rsidRPr="0037438D" w:rsidRDefault="0037438D" w:rsidP="0037438D">
            <w:pPr>
              <w:shd w:val="clear" w:color="auto" w:fill="FFFFFF" w:themeFill="background1"/>
              <w:jc w:val="both"/>
              <w:rPr>
                <w:color w:val="000000"/>
                <w:lang w:val="en-US"/>
              </w:rPr>
            </w:pPr>
            <w:r w:rsidRPr="0037438D">
              <w:rPr>
                <w:color w:val="000000"/>
                <w:lang w:val="en-US"/>
              </w:rPr>
              <w:t>Metoda de determinare: Colorimetric fermentativa</w:t>
            </w:r>
          </w:p>
          <w:p w14:paraId="3A175023" w14:textId="77777777" w:rsidR="0037438D" w:rsidRPr="0037438D" w:rsidRDefault="0037438D" w:rsidP="0037438D">
            <w:pPr>
              <w:shd w:val="clear" w:color="auto" w:fill="FFFFFF" w:themeFill="background1"/>
              <w:jc w:val="both"/>
              <w:rPr>
                <w:color w:val="000000"/>
                <w:lang w:val="en-US"/>
              </w:rPr>
            </w:pPr>
            <w:r w:rsidRPr="0037438D">
              <w:rPr>
                <w:color w:val="000000"/>
                <w:lang w:val="en-US"/>
              </w:rPr>
              <w:t>Tipul reagenţilor: Lichid Stabil gata pentru folosire. Bireagent.</w:t>
            </w:r>
          </w:p>
          <w:p w14:paraId="2B6A337F" w14:textId="77777777" w:rsidR="0037438D" w:rsidRPr="0037438D" w:rsidRDefault="0037438D" w:rsidP="0037438D">
            <w:pPr>
              <w:shd w:val="clear" w:color="auto" w:fill="FFFFFF" w:themeFill="background1"/>
              <w:jc w:val="both"/>
              <w:rPr>
                <w:color w:val="000000"/>
                <w:lang w:val="en-US"/>
              </w:rPr>
            </w:pPr>
            <w:r w:rsidRPr="0037438D">
              <w:rPr>
                <w:color w:val="000000"/>
                <w:lang w:val="en-US"/>
              </w:rPr>
              <w:t>Material pentru investigatii: Ser, plasma heparinizată</w:t>
            </w:r>
          </w:p>
          <w:p w14:paraId="24464E61" w14:textId="77777777" w:rsidR="0037438D" w:rsidRPr="0037438D" w:rsidRDefault="0037438D" w:rsidP="0037438D">
            <w:pPr>
              <w:shd w:val="clear" w:color="auto" w:fill="FFFFFF" w:themeFill="background1"/>
              <w:jc w:val="both"/>
              <w:rPr>
                <w:color w:val="000000"/>
                <w:lang w:val="en-US"/>
              </w:rPr>
            </w:pPr>
            <w:r w:rsidRPr="0037438D">
              <w:rPr>
                <w:color w:val="000000"/>
                <w:lang w:val="en-US"/>
              </w:rPr>
              <w:t>Limita minimă de detectie pentru set: &lt; 2,0 U/L</w:t>
            </w:r>
          </w:p>
          <w:p w14:paraId="38399E67" w14:textId="77777777" w:rsidR="0037438D" w:rsidRPr="0037438D" w:rsidRDefault="0037438D" w:rsidP="0037438D">
            <w:pPr>
              <w:shd w:val="clear" w:color="auto" w:fill="FFFFFF" w:themeFill="background1"/>
              <w:jc w:val="both"/>
              <w:rPr>
                <w:color w:val="000000"/>
                <w:lang w:val="en-US"/>
              </w:rPr>
            </w:pPr>
            <w:r w:rsidRPr="0037438D">
              <w:rPr>
                <w:color w:val="000000"/>
                <w:lang w:val="en-US"/>
              </w:rPr>
              <w:t>Coeficientul de variaţie intraserial: &lt; 1,5</w:t>
            </w:r>
          </w:p>
          <w:p w14:paraId="157EB3FB" w14:textId="77777777" w:rsidR="0037438D" w:rsidRPr="0037438D" w:rsidRDefault="0037438D" w:rsidP="0037438D">
            <w:pPr>
              <w:shd w:val="clear" w:color="auto" w:fill="FFFFFF" w:themeFill="background1"/>
              <w:jc w:val="both"/>
              <w:rPr>
                <w:color w:val="000000"/>
                <w:lang w:val="en-US"/>
              </w:rPr>
            </w:pPr>
            <w:r w:rsidRPr="0037438D">
              <w:rPr>
                <w:color w:val="000000"/>
                <w:lang w:val="en-US"/>
              </w:rPr>
              <w:t>Coeficientul de variaţie extraserial: &lt; 1,0</w:t>
            </w:r>
          </w:p>
          <w:p w14:paraId="38CB6080"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Interferenţe: Acid Ascorbic pînă la 1,7 mmol/l, Bilirubina pînă </w:t>
            </w:r>
          </w:p>
          <w:p w14:paraId="6D41F0CE"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la 1,0 mmol/l, Lipemie - trigliceride pînă la 11g/l. Hemoglobina </w:t>
            </w:r>
          </w:p>
          <w:p w14:paraId="15BFF4AB" w14:textId="77777777" w:rsidR="0037438D" w:rsidRPr="0037438D" w:rsidRDefault="0037438D" w:rsidP="0037438D">
            <w:pPr>
              <w:shd w:val="clear" w:color="auto" w:fill="FFFFFF" w:themeFill="background1"/>
              <w:jc w:val="both"/>
              <w:rPr>
                <w:color w:val="000000"/>
                <w:lang w:val="en-US"/>
              </w:rPr>
            </w:pPr>
            <w:proofErr w:type="gramStart"/>
            <w:r w:rsidRPr="0037438D">
              <w:rPr>
                <w:color w:val="000000"/>
                <w:lang w:val="en-US"/>
              </w:rPr>
              <w:t>pînă</w:t>
            </w:r>
            <w:proofErr w:type="gramEnd"/>
            <w:r w:rsidRPr="0037438D">
              <w:rPr>
                <w:color w:val="000000"/>
                <w:lang w:val="en-US"/>
              </w:rPr>
              <w:t xml:space="preserve"> la 5,5 g/l.</w:t>
            </w:r>
          </w:p>
          <w:p w14:paraId="0019F1E8"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Termenul de valabilitate indicat pe ambalaj de producător nu </w:t>
            </w:r>
          </w:p>
          <w:p w14:paraId="7E620414" w14:textId="77777777" w:rsidR="0037438D" w:rsidRPr="0037438D" w:rsidRDefault="0037438D" w:rsidP="0037438D">
            <w:pPr>
              <w:shd w:val="clear" w:color="auto" w:fill="FFFFFF" w:themeFill="background1"/>
              <w:jc w:val="both"/>
              <w:rPr>
                <w:color w:val="000000"/>
                <w:lang w:val="en-US"/>
              </w:rPr>
            </w:pPr>
            <w:r w:rsidRPr="0037438D">
              <w:rPr>
                <w:color w:val="000000"/>
                <w:lang w:val="en-US"/>
              </w:rPr>
              <w:t>mai mic de 12 luni; Seturile vor fi livrate în ambalaj original,</w:t>
            </w:r>
          </w:p>
          <w:p w14:paraId="11437951"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securizat, marcat şi etichetat de producător, fără preambalare; </w:t>
            </w:r>
          </w:p>
          <w:p w14:paraId="6491D7E3"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Date de identitate (denumirea, numărul lotului, seria, termenii </w:t>
            </w:r>
          </w:p>
          <w:p w14:paraId="4A1419E6" w14:textId="77777777" w:rsidR="0037438D" w:rsidRPr="0037438D" w:rsidRDefault="0037438D" w:rsidP="0037438D">
            <w:pPr>
              <w:shd w:val="clear" w:color="auto" w:fill="FFFFFF" w:themeFill="background1"/>
              <w:jc w:val="both"/>
              <w:rPr>
                <w:color w:val="000000"/>
                <w:lang w:val="en-US"/>
              </w:rPr>
            </w:pPr>
            <w:r w:rsidRPr="0037438D">
              <w:rPr>
                <w:color w:val="000000"/>
                <w:lang w:val="en-US"/>
              </w:rPr>
              <w:lastRenderedPageBreak/>
              <w:t xml:space="preserve">de valabilitate, condiţiile de păstrare) ale produsului indicate pe </w:t>
            </w:r>
          </w:p>
          <w:p w14:paraId="00325EC1"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ambalaj trebuie să coincidă în mod obligatoriu cu cele de pe </w:t>
            </w:r>
          </w:p>
          <w:p w14:paraId="2769CF8E" w14:textId="77777777" w:rsidR="0037438D" w:rsidRPr="0037438D" w:rsidRDefault="0037438D" w:rsidP="0037438D">
            <w:pPr>
              <w:shd w:val="clear" w:color="auto" w:fill="FFFFFF" w:themeFill="background1"/>
              <w:jc w:val="both"/>
              <w:rPr>
                <w:color w:val="000000"/>
                <w:lang w:val="en-US"/>
              </w:rPr>
            </w:pPr>
            <w:proofErr w:type="gramStart"/>
            <w:r w:rsidRPr="0037438D">
              <w:rPr>
                <w:color w:val="000000"/>
                <w:lang w:val="en-US"/>
              </w:rPr>
              <w:t>etichetele</w:t>
            </w:r>
            <w:proofErr w:type="gramEnd"/>
            <w:r w:rsidRPr="0037438D">
              <w:rPr>
                <w:color w:val="000000"/>
                <w:lang w:val="en-US"/>
              </w:rPr>
              <w:t xml:space="preserve"> componentelor incluse în set. Instrucţiunile de </w:t>
            </w:r>
          </w:p>
          <w:p w14:paraId="214C5255"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utilizare a truselor să conţină caracteristicile de performanţă şi </w:t>
            </w:r>
          </w:p>
          <w:p w14:paraId="07FF3D48"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calitate: sensibilitatea, liniaritatea, specificitatea, </w:t>
            </w:r>
          </w:p>
          <w:p w14:paraId="65DEA1AF"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reproductibilitatea şi interferenţa (lipemia, bilirubinemia, </w:t>
            </w:r>
          </w:p>
          <w:p w14:paraId="28EDAF10" w14:textId="77777777" w:rsidR="0037438D" w:rsidRPr="0037438D" w:rsidRDefault="0037438D" w:rsidP="0037438D">
            <w:pPr>
              <w:shd w:val="clear" w:color="auto" w:fill="FFFFFF" w:themeFill="background1"/>
              <w:jc w:val="both"/>
              <w:rPr>
                <w:color w:val="000000"/>
                <w:lang w:val="en-US"/>
              </w:rPr>
            </w:pPr>
            <w:proofErr w:type="gramStart"/>
            <w:r w:rsidRPr="0037438D">
              <w:rPr>
                <w:color w:val="000000"/>
                <w:lang w:val="en-US"/>
              </w:rPr>
              <w:t>hemoliza</w:t>
            </w:r>
            <w:proofErr w:type="gramEnd"/>
            <w:r w:rsidRPr="0037438D">
              <w:rPr>
                <w:color w:val="000000"/>
                <w:lang w:val="en-US"/>
              </w:rPr>
              <w:t xml:space="preserve">). Instrucţiunile privind modul de utilizare să fie </w:t>
            </w:r>
          </w:p>
          <w:p w14:paraId="57680D19" w14:textId="4161AF49" w:rsidR="0037438D" w:rsidRPr="00051F7C" w:rsidRDefault="0037438D" w:rsidP="0037438D">
            <w:pPr>
              <w:shd w:val="clear" w:color="auto" w:fill="FFFFFF" w:themeFill="background1"/>
              <w:jc w:val="both"/>
              <w:rPr>
                <w:color w:val="000000"/>
                <w:lang w:val="en-US"/>
              </w:rPr>
            </w:pPr>
            <w:proofErr w:type="gramStart"/>
            <w:r w:rsidRPr="0037438D">
              <w:rPr>
                <w:color w:val="000000"/>
                <w:lang w:val="en-US"/>
              </w:rPr>
              <w:t>prezentate</w:t>
            </w:r>
            <w:proofErr w:type="gramEnd"/>
            <w:r w:rsidRPr="0037438D">
              <w:rPr>
                <w:color w:val="000000"/>
                <w:lang w:val="en-US"/>
              </w:rPr>
              <w:t xml:space="preserve"> în limba de stat sau limba rusă.</w:t>
            </w:r>
          </w:p>
        </w:tc>
        <w:tc>
          <w:tcPr>
            <w:tcW w:w="1141" w:type="dxa"/>
            <w:tcBorders>
              <w:top w:val="nil"/>
              <w:left w:val="nil"/>
              <w:bottom w:val="single" w:sz="4" w:space="0" w:color="auto"/>
              <w:right w:val="single" w:sz="4" w:space="0" w:color="auto"/>
            </w:tcBorders>
            <w:shd w:val="clear" w:color="auto" w:fill="auto"/>
            <w:vAlign w:val="bottom"/>
          </w:tcPr>
          <w:p w14:paraId="4DCB60E8" w14:textId="77777777" w:rsidR="0037438D" w:rsidRPr="006B42B7" w:rsidRDefault="0037438D" w:rsidP="0037438D">
            <w:pPr>
              <w:shd w:val="clear" w:color="auto" w:fill="FFFFFF" w:themeFill="background1"/>
              <w:spacing w:before="120"/>
              <w:jc w:val="center"/>
              <w:rPr>
                <w:color w:val="000000"/>
                <w:lang w:val="en-US"/>
              </w:rPr>
            </w:pPr>
          </w:p>
        </w:tc>
      </w:tr>
      <w:tr w:rsidR="0037438D" w:rsidRPr="00366E40" w14:paraId="00423CB5"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A94363" w14:textId="6164339C" w:rsidR="0037438D" w:rsidRPr="00051F7C" w:rsidRDefault="0037438D" w:rsidP="0037438D">
            <w:pPr>
              <w:shd w:val="clear" w:color="auto" w:fill="FFFFFF" w:themeFill="background1"/>
              <w:spacing w:before="120"/>
              <w:jc w:val="center"/>
              <w:rPr>
                <w:lang w:val="ro-RO"/>
              </w:rPr>
            </w:pPr>
            <w:r w:rsidRPr="00051F7C">
              <w:rPr>
                <w:lang w:val="ro-RO"/>
              </w:rPr>
              <w:t>10.19</w:t>
            </w:r>
          </w:p>
        </w:tc>
        <w:tc>
          <w:tcPr>
            <w:tcW w:w="450" w:type="dxa"/>
            <w:vMerge/>
            <w:tcBorders>
              <w:left w:val="single" w:sz="4" w:space="0" w:color="auto"/>
              <w:right w:val="single" w:sz="4" w:space="0" w:color="auto"/>
            </w:tcBorders>
            <w:shd w:val="clear" w:color="auto" w:fill="FFFFFF" w:themeFill="background1"/>
            <w:vAlign w:val="center"/>
          </w:tcPr>
          <w:p w14:paraId="218AFF2A" w14:textId="77777777" w:rsidR="0037438D" w:rsidRPr="00051F7C" w:rsidRDefault="0037438D" w:rsidP="0037438D">
            <w:pPr>
              <w:shd w:val="clear" w:color="auto" w:fill="FFFFFF" w:themeFill="background1"/>
              <w:spacing w:before="120"/>
              <w:jc w:val="center"/>
              <w:rPr>
                <w:lang w:val="ro-RO"/>
              </w:rPr>
            </w:pPr>
          </w:p>
        </w:tc>
        <w:tc>
          <w:tcPr>
            <w:tcW w:w="2295" w:type="dxa"/>
            <w:tcBorders>
              <w:top w:val="nil"/>
              <w:left w:val="single" w:sz="4" w:space="0" w:color="000000"/>
              <w:bottom w:val="single" w:sz="4" w:space="0" w:color="000000"/>
              <w:right w:val="single" w:sz="4" w:space="0" w:color="000000"/>
            </w:tcBorders>
            <w:shd w:val="clear" w:color="auto" w:fill="auto"/>
          </w:tcPr>
          <w:p w14:paraId="6C6BABB2" w14:textId="49337A7D" w:rsidR="0037438D" w:rsidRPr="0037438D" w:rsidRDefault="0037438D" w:rsidP="0037438D">
            <w:pPr>
              <w:shd w:val="clear" w:color="auto" w:fill="FFFFFF" w:themeFill="background1"/>
              <w:jc w:val="both"/>
              <w:rPr>
                <w:color w:val="000000"/>
                <w:lang w:val="en-US"/>
              </w:rPr>
            </w:pPr>
            <w:r>
              <w:rPr>
                <w:color w:val="000000"/>
                <w:lang w:val="en-US"/>
              </w:rPr>
              <w:t xml:space="preserve">Creatinchinaz a totală (Creatinkinase totale) (Flacoane cu volumul 50-100 ml.)ambalaj  specific p/u SELECTRA PRO </w:t>
            </w:r>
          </w:p>
        </w:tc>
        <w:tc>
          <w:tcPr>
            <w:tcW w:w="855" w:type="dxa"/>
            <w:gridSpan w:val="2"/>
            <w:tcBorders>
              <w:top w:val="nil"/>
              <w:left w:val="nil"/>
              <w:bottom w:val="nil"/>
              <w:right w:val="nil"/>
            </w:tcBorders>
            <w:shd w:val="clear" w:color="auto" w:fill="auto"/>
          </w:tcPr>
          <w:p w14:paraId="79A6C9C4" w14:textId="29DDF3D2" w:rsidR="0037438D" w:rsidRDefault="0037438D" w:rsidP="0037438D">
            <w:pPr>
              <w:shd w:val="clear" w:color="auto" w:fill="FFFFFF" w:themeFill="background1"/>
              <w:spacing w:before="120"/>
              <w:rPr>
                <w:color w:val="000000"/>
                <w:lang w:val="en-US"/>
              </w:rPr>
            </w:pPr>
            <w:r>
              <w:rPr>
                <w:color w:val="000000"/>
                <w:lang w:val="en-US"/>
              </w:rPr>
              <w:t>750</w:t>
            </w:r>
          </w:p>
        </w:tc>
        <w:tc>
          <w:tcPr>
            <w:tcW w:w="563" w:type="dxa"/>
            <w:tcBorders>
              <w:top w:val="nil"/>
              <w:left w:val="single" w:sz="4" w:space="0" w:color="auto"/>
              <w:bottom w:val="single" w:sz="4" w:space="0" w:color="auto"/>
              <w:right w:val="single" w:sz="4" w:space="0" w:color="auto"/>
            </w:tcBorders>
            <w:shd w:val="clear" w:color="auto" w:fill="auto"/>
          </w:tcPr>
          <w:p w14:paraId="0E975905" w14:textId="132E24C3" w:rsidR="0037438D" w:rsidRDefault="0037438D" w:rsidP="0037438D">
            <w:pPr>
              <w:shd w:val="clear" w:color="auto" w:fill="FFFFFF" w:themeFill="background1"/>
              <w:spacing w:before="120"/>
              <w:rPr>
                <w:color w:val="000000"/>
                <w:lang w:val="en-US"/>
              </w:rPr>
            </w:pPr>
            <w:r>
              <w:rPr>
                <w:color w:val="000000"/>
                <w:lang w:val="en-US"/>
              </w:rPr>
              <w:t>ml</w:t>
            </w:r>
          </w:p>
        </w:tc>
        <w:tc>
          <w:tcPr>
            <w:tcW w:w="4387" w:type="dxa"/>
            <w:gridSpan w:val="4"/>
            <w:tcBorders>
              <w:top w:val="nil"/>
              <w:left w:val="nil"/>
              <w:bottom w:val="single" w:sz="4" w:space="0" w:color="auto"/>
              <w:right w:val="single" w:sz="4" w:space="0" w:color="auto"/>
            </w:tcBorders>
            <w:shd w:val="clear" w:color="auto" w:fill="auto"/>
          </w:tcPr>
          <w:p w14:paraId="40210A0C" w14:textId="77777777" w:rsidR="0037438D" w:rsidRPr="0037438D" w:rsidRDefault="0037438D" w:rsidP="0037438D">
            <w:pPr>
              <w:shd w:val="clear" w:color="auto" w:fill="FFFFFF" w:themeFill="background1"/>
              <w:jc w:val="both"/>
              <w:rPr>
                <w:color w:val="000000"/>
                <w:lang w:val="en-US"/>
              </w:rPr>
            </w:pPr>
          </w:p>
          <w:p w14:paraId="4E8B5636" w14:textId="77777777" w:rsidR="0037438D" w:rsidRPr="0037438D" w:rsidRDefault="0037438D" w:rsidP="0037438D">
            <w:pPr>
              <w:shd w:val="clear" w:color="auto" w:fill="FFFFFF" w:themeFill="background1"/>
              <w:jc w:val="both"/>
              <w:rPr>
                <w:color w:val="000000"/>
                <w:lang w:val="en-US"/>
              </w:rPr>
            </w:pPr>
            <w:r w:rsidRPr="0037438D">
              <w:rPr>
                <w:color w:val="000000"/>
                <w:lang w:val="en-US"/>
              </w:rPr>
              <w:t>Marcaj: CE</w:t>
            </w:r>
          </w:p>
          <w:p w14:paraId="52772604" w14:textId="77777777" w:rsidR="0037438D" w:rsidRPr="0037438D" w:rsidRDefault="0037438D" w:rsidP="0037438D">
            <w:pPr>
              <w:shd w:val="clear" w:color="auto" w:fill="FFFFFF" w:themeFill="background1"/>
              <w:jc w:val="both"/>
              <w:rPr>
                <w:color w:val="000000"/>
                <w:lang w:val="en-US"/>
              </w:rPr>
            </w:pPr>
            <w:r w:rsidRPr="0037438D">
              <w:rPr>
                <w:color w:val="000000"/>
                <w:lang w:val="en-US"/>
              </w:rPr>
              <w:t>Metoda de determinare: Fotometrică fermentativă. Determinare</w:t>
            </w:r>
          </w:p>
          <w:p w14:paraId="3FFA3D79" w14:textId="77777777" w:rsidR="0037438D" w:rsidRPr="0037438D" w:rsidRDefault="0037438D" w:rsidP="0037438D">
            <w:pPr>
              <w:shd w:val="clear" w:color="auto" w:fill="FFFFFF" w:themeFill="background1"/>
              <w:jc w:val="both"/>
              <w:rPr>
                <w:color w:val="000000"/>
                <w:lang w:val="en-US"/>
              </w:rPr>
            </w:pPr>
            <w:r w:rsidRPr="0037438D">
              <w:rPr>
                <w:color w:val="000000"/>
                <w:lang w:val="en-US"/>
              </w:rPr>
              <w:t>Cinetică.</w:t>
            </w:r>
          </w:p>
          <w:p w14:paraId="7E151283" w14:textId="77777777" w:rsidR="0037438D" w:rsidRPr="0037438D" w:rsidRDefault="0037438D" w:rsidP="0037438D">
            <w:pPr>
              <w:shd w:val="clear" w:color="auto" w:fill="FFFFFF" w:themeFill="background1"/>
              <w:jc w:val="both"/>
              <w:rPr>
                <w:color w:val="000000"/>
                <w:lang w:val="en-US"/>
              </w:rPr>
            </w:pPr>
            <w:r w:rsidRPr="0037438D">
              <w:rPr>
                <w:color w:val="000000"/>
                <w:lang w:val="en-US"/>
              </w:rPr>
              <w:t>Tipul reagenţilor: Lichid Stabil gata pentru folosire. Bireagent</w:t>
            </w:r>
          </w:p>
          <w:p w14:paraId="09741757" w14:textId="77777777" w:rsidR="0037438D" w:rsidRPr="0037438D" w:rsidRDefault="0037438D" w:rsidP="0037438D">
            <w:pPr>
              <w:shd w:val="clear" w:color="auto" w:fill="FFFFFF" w:themeFill="background1"/>
              <w:jc w:val="both"/>
              <w:rPr>
                <w:color w:val="000000"/>
                <w:lang w:val="en-US"/>
              </w:rPr>
            </w:pPr>
            <w:r w:rsidRPr="0037438D">
              <w:rPr>
                <w:color w:val="000000"/>
                <w:lang w:val="en-US"/>
              </w:rPr>
              <w:t>Material pentru investigatii: Ser, plasma EDTA sau heparinizată</w:t>
            </w:r>
          </w:p>
          <w:p w14:paraId="45B01FE0" w14:textId="77777777" w:rsidR="0037438D" w:rsidRPr="0037438D" w:rsidRDefault="0037438D" w:rsidP="0037438D">
            <w:pPr>
              <w:shd w:val="clear" w:color="auto" w:fill="FFFFFF" w:themeFill="background1"/>
              <w:jc w:val="both"/>
              <w:rPr>
                <w:color w:val="000000"/>
                <w:lang w:val="en-US"/>
              </w:rPr>
            </w:pPr>
            <w:r w:rsidRPr="0037438D">
              <w:rPr>
                <w:color w:val="000000"/>
                <w:lang w:val="en-US"/>
              </w:rPr>
              <w:t>Limita minimă de detectie pentru set: &lt; 2 U/L</w:t>
            </w:r>
          </w:p>
          <w:p w14:paraId="10C3A1DB" w14:textId="77777777" w:rsidR="0037438D" w:rsidRPr="0037438D" w:rsidRDefault="0037438D" w:rsidP="0037438D">
            <w:pPr>
              <w:shd w:val="clear" w:color="auto" w:fill="FFFFFF" w:themeFill="background1"/>
              <w:jc w:val="both"/>
              <w:rPr>
                <w:color w:val="000000"/>
                <w:lang w:val="en-US"/>
              </w:rPr>
            </w:pPr>
            <w:r w:rsidRPr="0037438D">
              <w:rPr>
                <w:color w:val="000000"/>
                <w:lang w:val="en-US"/>
              </w:rPr>
              <w:t>Coeficientul de variaţie intraserial: &lt; 2,0</w:t>
            </w:r>
          </w:p>
          <w:p w14:paraId="3C24FAFE" w14:textId="77777777" w:rsidR="0037438D" w:rsidRPr="0037438D" w:rsidRDefault="0037438D" w:rsidP="0037438D">
            <w:pPr>
              <w:shd w:val="clear" w:color="auto" w:fill="FFFFFF" w:themeFill="background1"/>
              <w:jc w:val="both"/>
              <w:rPr>
                <w:color w:val="000000"/>
                <w:lang w:val="en-US"/>
              </w:rPr>
            </w:pPr>
            <w:r w:rsidRPr="0037438D">
              <w:rPr>
                <w:color w:val="000000"/>
                <w:lang w:val="en-US"/>
              </w:rPr>
              <w:t>Coeficientul de variaţie extraserial: &lt; 2,5</w:t>
            </w:r>
          </w:p>
          <w:p w14:paraId="71BDB118"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Interferenţe: Acid Ascorbic pînă la 1,7 mmol/l, Bilirubina pînă </w:t>
            </w:r>
          </w:p>
          <w:p w14:paraId="153FE939" w14:textId="77777777" w:rsidR="0037438D" w:rsidRPr="0037438D" w:rsidRDefault="0037438D" w:rsidP="0037438D">
            <w:pPr>
              <w:shd w:val="clear" w:color="auto" w:fill="FFFFFF" w:themeFill="background1"/>
              <w:jc w:val="both"/>
              <w:rPr>
                <w:color w:val="000000"/>
                <w:lang w:val="en-US"/>
              </w:rPr>
            </w:pPr>
            <w:proofErr w:type="gramStart"/>
            <w:r w:rsidRPr="0037438D">
              <w:rPr>
                <w:color w:val="000000"/>
                <w:lang w:val="en-US"/>
              </w:rPr>
              <w:t>la</w:t>
            </w:r>
            <w:proofErr w:type="gramEnd"/>
            <w:r w:rsidRPr="0037438D">
              <w:rPr>
                <w:color w:val="000000"/>
                <w:lang w:val="en-US"/>
              </w:rPr>
              <w:t xml:space="preserve"> 1,1 mmol/l, lipemie pînă la 600 mg/dl.</w:t>
            </w:r>
          </w:p>
          <w:p w14:paraId="4FE2DACA"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Termenul de valabilitate indicat pe ambalaj de producător nu </w:t>
            </w:r>
          </w:p>
          <w:p w14:paraId="4CF0623B"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mai mic de 12 luni; Seturile vor fi livrate în ambalaj original, </w:t>
            </w:r>
          </w:p>
          <w:p w14:paraId="3CF54C06"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securizat, marcat şi etichetat de producător, fără preambalare; </w:t>
            </w:r>
          </w:p>
          <w:p w14:paraId="29724CCF"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Date de identitate (denumirea, numărul lotului, seria, termenii </w:t>
            </w:r>
          </w:p>
          <w:p w14:paraId="20F977BE"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de valabilitate, condiţiile de păstrare) ale produsului indicate pe </w:t>
            </w:r>
          </w:p>
          <w:p w14:paraId="1D7385FF"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ambalaj trebuie să coincidă în mod obligatoriu cu cele de pe </w:t>
            </w:r>
          </w:p>
          <w:p w14:paraId="73E85689" w14:textId="77777777" w:rsidR="0037438D" w:rsidRPr="0037438D" w:rsidRDefault="0037438D" w:rsidP="0037438D">
            <w:pPr>
              <w:shd w:val="clear" w:color="auto" w:fill="FFFFFF" w:themeFill="background1"/>
              <w:jc w:val="both"/>
              <w:rPr>
                <w:color w:val="000000"/>
                <w:lang w:val="en-US"/>
              </w:rPr>
            </w:pPr>
            <w:proofErr w:type="gramStart"/>
            <w:r w:rsidRPr="0037438D">
              <w:rPr>
                <w:color w:val="000000"/>
                <w:lang w:val="en-US"/>
              </w:rPr>
              <w:t>etichetele</w:t>
            </w:r>
            <w:proofErr w:type="gramEnd"/>
            <w:r w:rsidRPr="0037438D">
              <w:rPr>
                <w:color w:val="000000"/>
                <w:lang w:val="en-US"/>
              </w:rPr>
              <w:t xml:space="preserve"> componentelor incluse în set. Instrucţiunile de </w:t>
            </w:r>
          </w:p>
          <w:p w14:paraId="334CA9E0"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utilizare a truselor să conţină caracteristicile de performanţă şi </w:t>
            </w:r>
          </w:p>
          <w:p w14:paraId="1F1DC3A1"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calitate: sensibilitatea, liniaritatea, specificitatea, </w:t>
            </w:r>
          </w:p>
          <w:p w14:paraId="53E6B561"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reproductibilitatea şi interferenţa (lipemia, bilirubinemia, </w:t>
            </w:r>
          </w:p>
          <w:p w14:paraId="54C9256D" w14:textId="77777777" w:rsidR="0037438D" w:rsidRPr="0037438D" w:rsidRDefault="0037438D" w:rsidP="0037438D">
            <w:pPr>
              <w:shd w:val="clear" w:color="auto" w:fill="FFFFFF" w:themeFill="background1"/>
              <w:jc w:val="both"/>
              <w:rPr>
                <w:color w:val="000000"/>
                <w:lang w:val="en-US"/>
              </w:rPr>
            </w:pPr>
            <w:proofErr w:type="gramStart"/>
            <w:r w:rsidRPr="0037438D">
              <w:rPr>
                <w:color w:val="000000"/>
                <w:lang w:val="en-US"/>
              </w:rPr>
              <w:t>hemoliza</w:t>
            </w:r>
            <w:proofErr w:type="gramEnd"/>
            <w:r w:rsidRPr="0037438D">
              <w:rPr>
                <w:color w:val="000000"/>
                <w:lang w:val="en-US"/>
              </w:rPr>
              <w:t xml:space="preserve">). Instrucţiunile privind modul de utilizare să fie </w:t>
            </w:r>
          </w:p>
          <w:p w14:paraId="5F3ECF2F" w14:textId="43ADA29C" w:rsidR="0037438D" w:rsidRPr="0037438D" w:rsidRDefault="0037438D" w:rsidP="0037438D">
            <w:pPr>
              <w:shd w:val="clear" w:color="auto" w:fill="FFFFFF" w:themeFill="background1"/>
              <w:jc w:val="both"/>
              <w:rPr>
                <w:color w:val="000000"/>
                <w:lang w:val="en-US"/>
              </w:rPr>
            </w:pPr>
            <w:proofErr w:type="gramStart"/>
            <w:r w:rsidRPr="0037438D">
              <w:rPr>
                <w:color w:val="000000"/>
                <w:lang w:val="en-US"/>
              </w:rPr>
              <w:t>prezentate</w:t>
            </w:r>
            <w:proofErr w:type="gramEnd"/>
            <w:r w:rsidRPr="0037438D">
              <w:rPr>
                <w:color w:val="000000"/>
                <w:lang w:val="en-US"/>
              </w:rPr>
              <w:t xml:space="preserve"> în limba de stat sau limba rusă.</w:t>
            </w:r>
          </w:p>
        </w:tc>
        <w:tc>
          <w:tcPr>
            <w:tcW w:w="1141" w:type="dxa"/>
            <w:tcBorders>
              <w:top w:val="nil"/>
              <w:left w:val="nil"/>
              <w:bottom w:val="single" w:sz="4" w:space="0" w:color="auto"/>
              <w:right w:val="single" w:sz="4" w:space="0" w:color="auto"/>
            </w:tcBorders>
            <w:shd w:val="clear" w:color="auto" w:fill="auto"/>
            <w:vAlign w:val="bottom"/>
          </w:tcPr>
          <w:p w14:paraId="079F2B06" w14:textId="77777777" w:rsidR="0037438D" w:rsidRPr="006B42B7" w:rsidRDefault="0037438D" w:rsidP="0037438D">
            <w:pPr>
              <w:shd w:val="clear" w:color="auto" w:fill="FFFFFF" w:themeFill="background1"/>
              <w:spacing w:before="120"/>
              <w:jc w:val="center"/>
              <w:rPr>
                <w:color w:val="000000"/>
                <w:lang w:val="en-US"/>
              </w:rPr>
            </w:pPr>
          </w:p>
        </w:tc>
      </w:tr>
      <w:tr w:rsidR="0037438D" w:rsidRPr="00366E40" w14:paraId="7ED2DDEC"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60BB3C" w14:textId="5C1CD4B1" w:rsidR="0037438D" w:rsidRPr="00051F7C" w:rsidRDefault="0037438D" w:rsidP="0037438D">
            <w:pPr>
              <w:shd w:val="clear" w:color="auto" w:fill="FFFFFF" w:themeFill="background1"/>
              <w:spacing w:before="120"/>
              <w:jc w:val="center"/>
              <w:rPr>
                <w:lang w:val="ro-RO"/>
              </w:rPr>
            </w:pPr>
            <w:r w:rsidRPr="00051F7C">
              <w:rPr>
                <w:lang w:val="ro-RO"/>
              </w:rPr>
              <w:t>10.20</w:t>
            </w:r>
          </w:p>
        </w:tc>
        <w:tc>
          <w:tcPr>
            <w:tcW w:w="450" w:type="dxa"/>
            <w:vMerge/>
            <w:tcBorders>
              <w:left w:val="single" w:sz="4" w:space="0" w:color="auto"/>
              <w:right w:val="single" w:sz="4" w:space="0" w:color="auto"/>
            </w:tcBorders>
            <w:shd w:val="clear" w:color="auto" w:fill="FFFFFF" w:themeFill="background1"/>
            <w:vAlign w:val="center"/>
          </w:tcPr>
          <w:p w14:paraId="3CFBE428" w14:textId="77777777" w:rsidR="0037438D" w:rsidRPr="00051F7C" w:rsidRDefault="0037438D" w:rsidP="0037438D">
            <w:pPr>
              <w:shd w:val="clear" w:color="auto" w:fill="FFFFFF" w:themeFill="background1"/>
              <w:spacing w:before="120"/>
              <w:jc w:val="center"/>
              <w:rPr>
                <w:lang w:val="ro-RO"/>
              </w:rPr>
            </w:pPr>
          </w:p>
        </w:tc>
        <w:tc>
          <w:tcPr>
            <w:tcW w:w="2295" w:type="dxa"/>
            <w:tcBorders>
              <w:top w:val="nil"/>
              <w:left w:val="single" w:sz="4" w:space="0" w:color="000000"/>
              <w:bottom w:val="single" w:sz="4" w:space="0" w:color="000000"/>
              <w:right w:val="single" w:sz="4" w:space="0" w:color="000000"/>
            </w:tcBorders>
            <w:shd w:val="clear" w:color="auto" w:fill="auto"/>
          </w:tcPr>
          <w:p w14:paraId="688F9B9C"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Creatinchinaz a MB </w:t>
            </w:r>
          </w:p>
          <w:p w14:paraId="6851AE00" w14:textId="77777777" w:rsidR="0037438D" w:rsidRPr="0037438D" w:rsidRDefault="0037438D" w:rsidP="0037438D">
            <w:pPr>
              <w:shd w:val="clear" w:color="auto" w:fill="FFFFFF" w:themeFill="background1"/>
              <w:jc w:val="both"/>
              <w:rPr>
                <w:color w:val="000000"/>
                <w:lang w:val="en-US"/>
              </w:rPr>
            </w:pPr>
            <w:r w:rsidRPr="0037438D">
              <w:rPr>
                <w:color w:val="000000"/>
                <w:lang w:val="en-US"/>
              </w:rPr>
              <w:t>(Creatinkinase MB)</w:t>
            </w:r>
          </w:p>
          <w:p w14:paraId="208D1948"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(Flacoane cu volumul </w:t>
            </w:r>
          </w:p>
          <w:p w14:paraId="600FAC7B"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50-100 ml.)ambalaj </w:t>
            </w:r>
          </w:p>
          <w:p w14:paraId="5458D5E8" w14:textId="77777777" w:rsidR="0037438D" w:rsidRPr="0037438D" w:rsidRDefault="0037438D" w:rsidP="0037438D">
            <w:pPr>
              <w:shd w:val="clear" w:color="auto" w:fill="FFFFFF" w:themeFill="background1"/>
              <w:jc w:val="both"/>
              <w:rPr>
                <w:color w:val="000000"/>
                <w:lang w:val="en-US"/>
              </w:rPr>
            </w:pPr>
            <w:r w:rsidRPr="0037438D">
              <w:rPr>
                <w:color w:val="000000"/>
                <w:lang w:val="en-US"/>
              </w:rPr>
              <w:t>specific p/u SELECTRA PRO M</w:t>
            </w:r>
          </w:p>
          <w:p w14:paraId="266CBA02" w14:textId="77777777" w:rsidR="0037438D" w:rsidRPr="0037438D" w:rsidRDefault="0037438D" w:rsidP="0037438D">
            <w:pPr>
              <w:shd w:val="clear" w:color="auto" w:fill="FFFFFF" w:themeFill="background1"/>
              <w:jc w:val="both"/>
              <w:rPr>
                <w:color w:val="000000"/>
                <w:lang w:val="en-US"/>
              </w:rPr>
            </w:pPr>
          </w:p>
        </w:tc>
        <w:tc>
          <w:tcPr>
            <w:tcW w:w="855" w:type="dxa"/>
            <w:gridSpan w:val="2"/>
            <w:tcBorders>
              <w:top w:val="nil"/>
              <w:left w:val="nil"/>
              <w:bottom w:val="nil"/>
              <w:right w:val="nil"/>
            </w:tcBorders>
            <w:shd w:val="clear" w:color="auto" w:fill="auto"/>
          </w:tcPr>
          <w:p w14:paraId="3428B2A6" w14:textId="150C7156" w:rsidR="0037438D" w:rsidRDefault="0037438D" w:rsidP="0037438D">
            <w:pPr>
              <w:shd w:val="clear" w:color="auto" w:fill="FFFFFF" w:themeFill="background1"/>
              <w:spacing w:before="120"/>
              <w:rPr>
                <w:color w:val="000000"/>
                <w:lang w:val="en-US"/>
              </w:rPr>
            </w:pPr>
            <w:r>
              <w:rPr>
                <w:color w:val="000000"/>
                <w:lang w:val="en-US"/>
              </w:rPr>
              <w:t>750</w:t>
            </w:r>
          </w:p>
        </w:tc>
        <w:tc>
          <w:tcPr>
            <w:tcW w:w="563" w:type="dxa"/>
            <w:tcBorders>
              <w:top w:val="nil"/>
              <w:left w:val="single" w:sz="4" w:space="0" w:color="auto"/>
              <w:bottom w:val="single" w:sz="4" w:space="0" w:color="auto"/>
              <w:right w:val="single" w:sz="4" w:space="0" w:color="auto"/>
            </w:tcBorders>
            <w:shd w:val="clear" w:color="auto" w:fill="auto"/>
          </w:tcPr>
          <w:p w14:paraId="185A4E91" w14:textId="0DF029BA" w:rsidR="0037438D" w:rsidRDefault="0037438D" w:rsidP="0037438D">
            <w:pPr>
              <w:shd w:val="clear" w:color="auto" w:fill="FFFFFF" w:themeFill="background1"/>
              <w:spacing w:before="120"/>
              <w:rPr>
                <w:color w:val="000000"/>
                <w:lang w:val="en-US"/>
              </w:rPr>
            </w:pPr>
            <w:r>
              <w:rPr>
                <w:color w:val="000000"/>
                <w:lang w:val="en-US"/>
              </w:rPr>
              <w:t>ml</w:t>
            </w:r>
          </w:p>
        </w:tc>
        <w:tc>
          <w:tcPr>
            <w:tcW w:w="4387" w:type="dxa"/>
            <w:gridSpan w:val="4"/>
            <w:tcBorders>
              <w:top w:val="nil"/>
              <w:left w:val="nil"/>
              <w:bottom w:val="single" w:sz="4" w:space="0" w:color="auto"/>
              <w:right w:val="single" w:sz="4" w:space="0" w:color="auto"/>
            </w:tcBorders>
            <w:shd w:val="clear" w:color="auto" w:fill="auto"/>
          </w:tcPr>
          <w:p w14:paraId="094EDEA3" w14:textId="77777777" w:rsidR="0037438D" w:rsidRPr="0037438D" w:rsidRDefault="0037438D" w:rsidP="0037438D">
            <w:pPr>
              <w:shd w:val="clear" w:color="auto" w:fill="FFFFFF" w:themeFill="background1"/>
              <w:jc w:val="both"/>
              <w:rPr>
                <w:color w:val="000000"/>
                <w:lang w:val="en-US"/>
              </w:rPr>
            </w:pPr>
          </w:p>
          <w:p w14:paraId="31BFB875" w14:textId="77777777" w:rsidR="0037438D" w:rsidRPr="0037438D" w:rsidRDefault="0037438D" w:rsidP="0037438D">
            <w:pPr>
              <w:shd w:val="clear" w:color="auto" w:fill="FFFFFF" w:themeFill="background1"/>
              <w:jc w:val="both"/>
              <w:rPr>
                <w:color w:val="000000"/>
                <w:lang w:val="en-US"/>
              </w:rPr>
            </w:pPr>
            <w:r w:rsidRPr="0037438D">
              <w:rPr>
                <w:color w:val="000000"/>
                <w:lang w:val="en-US"/>
              </w:rPr>
              <w:t>Marcaj: CE</w:t>
            </w:r>
          </w:p>
          <w:p w14:paraId="23141E8C"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Metoda de determinare: Fotometrică fermentativă. Determinare </w:t>
            </w:r>
          </w:p>
          <w:p w14:paraId="55E4A39F" w14:textId="77777777" w:rsidR="0037438D" w:rsidRPr="0037438D" w:rsidRDefault="0037438D" w:rsidP="0037438D">
            <w:pPr>
              <w:shd w:val="clear" w:color="auto" w:fill="FFFFFF" w:themeFill="background1"/>
              <w:jc w:val="both"/>
              <w:rPr>
                <w:color w:val="000000"/>
                <w:lang w:val="en-US"/>
              </w:rPr>
            </w:pPr>
            <w:r w:rsidRPr="0037438D">
              <w:rPr>
                <w:color w:val="000000"/>
                <w:lang w:val="en-US"/>
              </w:rPr>
              <w:t>Cinetică.</w:t>
            </w:r>
          </w:p>
          <w:p w14:paraId="3F65DE88" w14:textId="77777777" w:rsidR="0037438D" w:rsidRPr="0037438D" w:rsidRDefault="0037438D" w:rsidP="0037438D">
            <w:pPr>
              <w:shd w:val="clear" w:color="auto" w:fill="FFFFFF" w:themeFill="background1"/>
              <w:jc w:val="both"/>
              <w:rPr>
                <w:color w:val="000000"/>
                <w:lang w:val="en-US"/>
              </w:rPr>
            </w:pPr>
            <w:r w:rsidRPr="0037438D">
              <w:rPr>
                <w:color w:val="000000"/>
                <w:lang w:val="en-US"/>
              </w:rPr>
              <w:t>Tipul reagenţilor: Lichid Stabil gata pentru folosire. Bireagent</w:t>
            </w:r>
          </w:p>
          <w:p w14:paraId="4216E418" w14:textId="77777777" w:rsidR="0037438D" w:rsidRPr="0037438D" w:rsidRDefault="0037438D" w:rsidP="0037438D">
            <w:pPr>
              <w:shd w:val="clear" w:color="auto" w:fill="FFFFFF" w:themeFill="background1"/>
              <w:jc w:val="both"/>
              <w:rPr>
                <w:color w:val="000000"/>
                <w:lang w:val="en-US"/>
              </w:rPr>
            </w:pPr>
            <w:r w:rsidRPr="0037438D">
              <w:rPr>
                <w:color w:val="000000"/>
                <w:lang w:val="en-US"/>
              </w:rPr>
              <w:t>Material pentru investigatii: Ser, plasma EDTA sau heparinizată</w:t>
            </w:r>
          </w:p>
          <w:p w14:paraId="03393AA6" w14:textId="77777777" w:rsidR="0037438D" w:rsidRPr="0037438D" w:rsidRDefault="0037438D" w:rsidP="0037438D">
            <w:pPr>
              <w:shd w:val="clear" w:color="auto" w:fill="FFFFFF" w:themeFill="background1"/>
              <w:jc w:val="both"/>
              <w:rPr>
                <w:color w:val="000000"/>
                <w:lang w:val="en-US"/>
              </w:rPr>
            </w:pPr>
            <w:r w:rsidRPr="0037438D">
              <w:rPr>
                <w:color w:val="000000"/>
                <w:lang w:val="en-US"/>
              </w:rPr>
              <w:t>Limita minimă de detectie pentru set: &lt; 2 U/L</w:t>
            </w:r>
          </w:p>
          <w:p w14:paraId="458BA22F" w14:textId="77777777" w:rsidR="0037438D" w:rsidRPr="0037438D" w:rsidRDefault="0037438D" w:rsidP="0037438D">
            <w:pPr>
              <w:shd w:val="clear" w:color="auto" w:fill="FFFFFF" w:themeFill="background1"/>
              <w:jc w:val="both"/>
              <w:rPr>
                <w:color w:val="000000"/>
                <w:lang w:val="en-US"/>
              </w:rPr>
            </w:pPr>
            <w:r w:rsidRPr="0037438D">
              <w:rPr>
                <w:color w:val="000000"/>
                <w:lang w:val="en-US"/>
              </w:rPr>
              <w:t>Coeficientul de variaţie intraserial: &lt; 2,0</w:t>
            </w:r>
          </w:p>
          <w:p w14:paraId="18D9C18A" w14:textId="77777777" w:rsidR="0037438D" w:rsidRPr="0037438D" w:rsidRDefault="0037438D" w:rsidP="0037438D">
            <w:pPr>
              <w:shd w:val="clear" w:color="auto" w:fill="FFFFFF" w:themeFill="background1"/>
              <w:jc w:val="both"/>
              <w:rPr>
                <w:color w:val="000000"/>
                <w:lang w:val="en-US"/>
              </w:rPr>
            </w:pPr>
            <w:r w:rsidRPr="0037438D">
              <w:rPr>
                <w:color w:val="000000"/>
                <w:lang w:val="en-US"/>
              </w:rPr>
              <w:t>Coeficientul de variaţie extraserial: &lt; 2,5</w:t>
            </w:r>
          </w:p>
          <w:p w14:paraId="74E29B27"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Interferenţe: Acid Ascorbic pînă la 1,7 mmol/l, Bilirubina pînă </w:t>
            </w:r>
          </w:p>
          <w:p w14:paraId="34672712" w14:textId="77777777" w:rsidR="0037438D" w:rsidRPr="0037438D" w:rsidRDefault="0037438D" w:rsidP="0037438D">
            <w:pPr>
              <w:shd w:val="clear" w:color="auto" w:fill="FFFFFF" w:themeFill="background1"/>
              <w:jc w:val="both"/>
              <w:rPr>
                <w:color w:val="000000"/>
                <w:lang w:val="en-US"/>
              </w:rPr>
            </w:pPr>
            <w:proofErr w:type="gramStart"/>
            <w:r w:rsidRPr="0037438D">
              <w:rPr>
                <w:color w:val="000000"/>
                <w:lang w:val="en-US"/>
              </w:rPr>
              <w:lastRenderedPageBreak/>
              <w:t>la</w:t>
            </w:r>
            <w:proofErr w:type="gramEnd"/>
            <w:r w:rsidRPr="0037438D">
              <w:rPr>
                <w:color w:val="000000"/>
                <w:lang w:val="en-US"/>
              </w:rPr>
              <w:t xml:space="preserve"> 1,1 mmol/l, lipemie pînă la 600 mg/dl.</w:t>
            </w:r>
          </w:p>
          <w:p w14:paraId="7452B9C6"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Termenul de valabilitate indicat pe ambalaj de producător nu </w:t>
            </w:r>
          </w:p>
          <w:p w14:paraId="24ADD1C6"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mai mic de 12 luni; Seturile vor fi livrate în ambalaj original, </w:t>
            </w:r>
          </w:p>
          <w:p w14:paraId="3B5561B0"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securizat, marcat şi etichetat de producător, fără preambalare; </w:t>
            </w:r>
          </w:p>
          <w:p w14:paraId="55915EB9"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Date de identitate (denumirea, numărul lotului, seria, termenii </w:t>
            </w:r>
          </w:p>
          <w:p w14:paraId="44EBCB7A"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de valabilitate, condiţiile de păstrare) ale produsului indicate pe </w:t>
            </w:r>
          </w:p>
          <w:p w14:paraId="24E9F338"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ambalaj trebuie să coincidă în mod obligatoriu cu cele de pe </w:t>
            </w:r>
          </w:p>
          <w:p w14:paraId="3E247466" w14:textId="77777777" w:rsidR="0037438D" w:rsidRPr="0037438D" w:rsidRDefault="0037438D" w:rsidP="0037438D">
            <w:pPr>
              <w:shd w:val="clear" w:color="auto" w:fill="FFFFFF" w:themeFill="background1"/>
              <w:jc w:val="both"/>
              <w:rPr>
                <w:color w:val="000000"/>
                <w:lang w:val="en-US"/>
              </w:rPr>
            </w:pPr>
            <w:proofErr w:type="gramStart"/>
            <w:r w:rsidRPr="0037438D">
              <w:rPr>
                <w:color w:val="000000"/>
                <w:lang w:val="en-US"/>
              </w:rPr>
              <w:t>etichetele</w:t>
            </w:r>
            <w:proofErr w:type="gramEnd"/>
            <w:r w:rsidRPr="0037438D">
              <w:rPr>
                <w:color w:val="000000"/>
                <w:lang w:val="en-US"/>
              </w:rPr>
              <w:t xml:space="preserve"> componentelor incluse în set. Instrucţiunile de </w:t>
            </w:r>
          </w:p>
          <w:p w14:paraId="17924AB8"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utilizare a truselor să conţină caracteristicile de performanţă şi </w:t>
            </w:r>
          </w:p>
          <w:p w14:paraId="62492A44"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calitate: sensibilitatea, liniaritatea, specificitatea, </w:t>
            </w:r>
          </w:p>
          <w:p w14:paraId="2BE7601A"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reproductibilitatea şi interferenţa (lipemia, bilirubinemia, </w:t>
            </w:r>
          </w:p>
          <w:p w14:paraId="665E8069" w14:textId="77777777" w:rsidR="0037438D" w:rsidRPr="0037438D" w:rsidRDefault="0037438D" w:rsidP="0037438D">
            <w:pPr>
              <w:shd w:val="clear" w:color="auto" w:fill="FFFFFF" w:themeFill="background1"/>
              <w:jc w:val="both"/>
              <w:rPr>
                <w:color w:val="000000"/>
                <w:lang w:val="en-US"/>
              </w:rPr>
            </w:pPr>
            <w:proofErr w:type="gramStart"/>
            <w:r w:rsidRPr="0037438D">
              <w:rPr>
                <w:color w:val="000000"/>
                <w:lang w:val="en-US"/>
              </w:rPr>
              <w:t>hemoliza</w:t>
            </w:r>
            <w:proofErr w:type="gramEnd"/>
            <w:r w:rsidRPr="0037438D">
              <w:rPr>
                <w:color w:val="000000"/>
                <w:lang w:val="en-US"/>
              </w:rPr>
              <w:t xml:space="preserve">). Instrucţiunile privind modul de utilizare să fie </w:t>
            </w:r>
          </w:p>
          <w:p w14:paraId="5B84D65C" w14:textId="52713A79" w:rsidR="0037438D" w:rsidRPr="0037438D" w:rsidRDefault="0037438D" w:rsidP="0037438D">
            <w:pPr>
              <w:shd w:val="clear" w:color="auto" w:fill="FFFFFF" w:themeFill="background1"/>
              <w:jc w:val="both"/>
              <w:rPr>
                <w:color w:val="000000"/>
                <w:lang w:val="en-US"/>
              </w:rPr>
            </w:pPr>
            <w:proofErr w:type="gramStart"/>
            <w:r w:rsidRPr="0037438D">
              <w:rPr>
                <w:color w:val="000000"/>
                <w:lang w:val="en-US"/>
              </w:rPr>
              <w:t>prezentate</w:t>
            </w:r>
            <w:proofErr w:type="gramEnd"/>
            <w:r w:rsidRPr="0037438D">
              <w:rPr>
                <w:color w:val="000000"/>
                <w:lang w:val="en-US"/>
              </w:rPr>
              <w:t xml:space="preserve"> în limba de stat sau limba rusă.</w:t>
            </w:r>
          </w:p>
        </w:tc>
        <w:tc>
          <w:tcPr>
            <w:tcW w:w="1141" w:type="dxa"/>
            <w:tcBorders>
              <w:top w:val="nil"/>
              <w:left w:val="nil"/>
              <w:bottom w:val="single" w:sz="4" w:space="0" w:color="auto"/>
              <w:right w:val="single" w:sz="4" w:space="0" w:color="auto"/>
            </w:tcBorders>
            <w:shd w:val="clear" w:color="auto" w:fill="auto"/>
            <w:vAlign w:val="bottom"/>
          </w:tcPr>
          <w:p w14:paraId="12205E6B" w14:textId="77777777" w:rsidR="0037438D" w:rsidRPr="006B42B7" w:rsidRDefault="0037438D" w:rsidP="0037438D">
            <w:pPr>
              <w:shd w:val="clear" w:color="auto" w:fill="FFFFFF" w:themeFill="background1"/>
              <w:spacing w:before="120"/>
              <w:jc w:val="center"/>
              <w:rPr>
                <w:color w:val="000000"/>
                <w:lang w:val="en-US"/>
              </w:rPr>
            </w:pPr>
          </w:p>
        </w:tc>
      </w:tr>
      <w:tr w:rsidR="0037438D" w:rsidRPr="00366E40" w14:paraId="0DFCC9C8"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EE5C3F" w14:textId="59186F27" w:rsidR="0037438D" w:rsidRPr="00051F7C" w:rsidRDefault="0037438D" w:rsidP="0037438D">
            <w:pPr>
              <w:shd w:val="clear" w:color="auto" w:fill="FFFFFF" w:themeFill="background1"/>
              <w:spacing w:before="120"/>
              <w:jc w:val="center"/>
              <w:rPr>
                <w:lang w:val="ro-RO"/>
              </w:rPr>
            </w:pPr>
            <w:r w:rsidRPr="00051F7C">
              <w:rPr>
                <w:lang w:val="ro-RO"/>
              </w:rPr>
              <w:t>10.21</w:t>
            </w:r>
          </w:p>
        </w:tc>
        <w:tc>
          <w:tcPr>
            <w:tcW w:w="450" w:type="dxa"/>
            <w:vMerge/>
            <w:tcBorders>
              <w:left w:val="single" w:sz="4" w:space="0" w:color="auto"/>
              <w:right w:val="single" w:sz="4" w:space="0" w:color="auto"/>
            </w:tcBorders>
            <w:shd w:val="clear" w:color="auto" w:fill="FFFFFF" w:themeFill="background1"/>
            <w:vAlign w:val="center"/>
          </w:tcPr>
          <w:p w14:paraId="745590E2" w14:textId="77777777" w:rsidR="0037438D" w:rsidRPr="00051F7C" w:rsidRDefault="0037438D" w:rsidP="0037438D">
            <w:pPr>
              <w:shd w:val="clear" w:color="auto" w:fill="FFFFFF" w:themeFill="background1"/>
              <w:spacing w:before="120"/>
              <w:jc w:val="center"/>
              <w:rPr>
                <w:lang w:val="ro-RO"/>
              </w:rPr>
            </w:pPr>
          </w:p>
        </w:tc>
        <w:tc>
          <w:tcPr>
            <w:tcW w:w="2295" w:type="dxa"/>
            <w:tcBorders>
              <w:top w:val="nil"/>
              <w:left w:val="single" w:sz="4" w:space="0" w:color="000000"/>
              <w:bottom w:val="single" w:sz="4" w:space="0" w:color="000000"/>
              <w:right w:val="single" w:sz="4" w:space="0" w:color="000000"/>
            </w:tcBorders>
            <w:shd w:val="clear" w:color="auto" w:fill="auto"/>
          </w:tcPr>
          <w:p w14:paraId="13FB0542"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Trigliceride </w:t>
            </w:r>
          </w:p>
          <w:p w14:paraId="200574AB" w14:textId="77777777" w:rsidR="0037438D" w:rsidRPr="0037438D" w:rsidRDefault="0037438D" w:rsidP="0037438D">
            <w:pPr>
              <w:shd w:val="clear" w:color="auto" w:fill="FFFFFF" w:themeFill="background1"/>
              <w:jc w:val="both"/>
              <w:rPr>
                <w:color w:val="000000"/>
                <w:lang w:val="en-US"/>
              </w:rPr>
            </w:pPr>
            <w:r w:rsidRPr="0037438D">
              <w:rPr>
                <w:color w:val="000000"/>
                <w:lang w:val="en-US"/>
              </w:rPr>
              <w:t>(Triglicerides)</w:t>
            </w:r>
          </w:p>
          <w:p w14:paraId="0C5986BC"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(Flacoane cu volumul </w:t>
            </w:r>
          </w:p>
          <w:p w14:paraId="6192A021"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50-100 ml.)AMBALAJ </w:t>
            </w:r>
          </w:p>
          <w:p w14:paraId="5115F6EA"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SOLICITAT SPECIFIC </w:t>
            </w:r>
          </w:p>
          <w:p w14:paraId="52AE628C" w14:textId="77777777" w:rsidR="0037438D" w:rsidRPr="0037438D" w:rsidRDefault="0037438D" w:rsidP="0037438D">
            <w:pPr>
              <w:shd w:val="clear" w:color="auto" w:fill="FFFFFF" w:themeFill="background1"/>
              <w:jc w:val="both"/>
              <w:rPr>
                <w:color w:val="000000"/>
                <w:lang w:val="en-US"/>
              </w:rPr>
            </w:pPr>
            <w:r w:rsidRPr="0037438D">
              <w:rPr>
                <w:color w:val="000000"/>
                <w:lang w:val="en-US"/>
              </w:rPr>
              <w:t>P/U SELECTRA PRO M</w:t>
            </w:r>
          </w:p>
          <w:p w14:paraId="11A4308E" w14:textId="77777777" w:rsidR="0037438D" w:rsidRPr="0037438D" w:rsidRDefault="0037438D" w:rsidP="0037438D">
            <w:pPr>
              <w:shd w:val="clear" w:color="auto" w:fill="FFFFFF" w:themeFill="background1"/>
              <w:jc w:val="both"/>
              <w:rPr>
                <w:color w:val="000000"/>
                <w:lang w:val="en-US"/>
              </w:rPr>
            </w:pPr>
          </w:p>
        </w:tc>
        <w:tc>
          <w:tcPr>
            <w:tcW w:w="855" w:type="dxa"/>
            <w:gridSpan w:val="2"/>
            <w:tcBorders>
              <w:top w:val="nil"/>
              <w:left w:val="nil"/>
              <w:bottom w:val="nil"/>
              <w:right w:val="nil"/>
            </w:tcBorders>
            <w:shd w:val="clear" w:color="auto" w:fill="auto"/>
          </w:tcPr>
          <w:p w14:paraId="62E77433" w14:textId="3E98A563" w:rsidR="0037438D" w:rsidRDefault="0037438D" w:rsidP="0037438D">
            <w:pPr>
              <w:shd w:val="clear" w:color="auto" w:fill="FFFFFF" w:themeFill="background1"/>
              <w:spacing w:before="120"/>
              <w:rPr>
                <w:color w:val="000000"/>
                <w:lang w:val="en-US"/>
              </w:rPr>
            </w:pPr>
            <w:r>
              <w:rPr>
                <w:color w:val="000000"/>
                <w:lang w:val="en-US"/>
              </w:rPr>
              <w:t>600</w:t>
            </w:r>
          </w:p>
        </w:tc>
        <w:tc>
          <w:tcPr>
            <w:tcW w:w="563" w:type="dxa"/>
            <w:tcBorders>
              <w:top w:val="nil"/>
              <w:left w:val="single" w:sz="4" w:space="0" w:color="auto"/>
              <w:bottom w:val="single" w:sz="4" w:space="0" w:color="auto"/>
              <w:right w:val="single" w:sz="4" w:space="0" w:color="auto"/>
            </w:tcBorders>
            <w:shd w:val="clear" w:color="auto" w:fill="auto"/>
          </w:tcPr>
          <w:p w14:paraId="6461C6B4" w14:textId="03B666D0" w:rsidR="0037438D" w:rsidRDefault="0037438D" w:rsidP="0037438D">
            <w:pPr>
              <w:shd w:val="clear" w:color="auto" w:fill="FFFFFF" w:themeFill="background1"/>
              <w:spacing w:before="120"/>
              <w:rPr>
                <w:color w:val="000000"/>
                <w:lang w:val="en-US"/>
              </w:rPr>
            </w:pPr>
            <w:r>
              <w:rPr>
                <w:color w:val="000000"/>
                <w:lang w:val="en-US"/>
              </w:rPr>
              <w:t>ml</w:t>
            </w:r>
          </w:p>
        </w:tc>
        <w:tc>
          <w:tcPr>
            <w:tcW w:w="4387" w:type="dxa"/>
            <w:gridSpan w:val="4"/>
            <w:tcBorders>
              <w:top w:val="nil"/>
              <w:left w:val="nil"/>
              <w:bottom w:val="single" w:sz="4" w:space="0" w:color="auto"/>
              <w:right w:val="single" w:sz="4" w:space="0" w:color="auto"/>
            </w:tcBorders>
            <w:shd w:val="clear" w:color="auto" w:fill="auto"/>
          </w:tcPr>
          <w:p w14:paraId="27443541" w14:textId="77777777" w:rsidR="0037438D" w:rsidRPr="0037438D" w:rsidRDefault="0037438D" w:rsidP="0037438D">
            <w:pPr>
              <w:shd w:val="clear" w:color="auto" w:fill="FFFFFF" w:themeFill="background1"/>
              <w:jc w:val="both"/>
              <w:rPr>
                <w:color w:val="000000"/>
                <w:lang w:val="en-US"/>
              </w:rPr>
            </w:pPr>
          </w:p>
          <w:p w14:paraId="7EBBC38B" w14:textId="77777777" w:rsidR="0037438D" w:rsidRPr="0037438D" w:rsidRDefault="0037438D" w:rsidP="0037438D">
            <w:pPr>
              <w:shd w:val="clear" w:color="auto" w:fill="FFFFFF" w:themeFill="background1"/>
              <w:jc w:val="both"/>
              <w:rPr>
                <w:color w:val="000000"/>
                <w:lang w:val="en-US"/>
              </w:rPr>
            </w:pPr>
            <w:r w:rsidRPr="0037438D">
              <w:rPr>
                <w:color w:val="000000"/>
                <w:lang w:val="en-US"/>
              </w:rPr>
              <w:t>Marcaj: CE</w:t>
            </w:r>
          </w:p>
          <w:p w14:paraId="0449AFE6" w14:textId="77777777" w:rsidR="0037438D" w:rsidRPr="0037438D" w:rsidRDefault="0037438D" w:rsidP="0037438D">
            <w:pPr>
              <w:shd w:val="clear" w:color="auto" w:fill="FFFFFF" w:themeFill="background1"/>
              <w:jc w:val="both"/>
              <w:rPr>
                <w:color w:val="000000"/>
                <w:lang w:val="en-US"/>
              </w:rPr>
            </w:pPr>
            <w:r w:rsidRPr="0037438D">
              <w:rPr>
                <w:color w:val="000000"/>
                <w:lang w:val="en-US"/>
              </w:rPr>
              <w:t>Metoda de determinare: Fotometrică GPO</w:t>
            </w:r>
          </w:p>
          <w:p w14:paraId="19EDBC89"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Tipul reagenţilor: Lichid Stabil gata pentru folosire. </w:t>
            </w:r>
          </w:p>
          <w:p w14:paraId="50668D2A" w14:textId="77777777" w:rsidR="0037438D" w:rsidRPr="0037438D" w:rsidRDefault="0037438D" w:rsidP="0037438D">
            <w:pPr>
              <w:shd w:val="clear" w:color="auto" w:fill="FFFFFF" w:themeFill="background1"/>
              <w:jc w:val="both"/>
              <w:rPr>
                <w:color w:val="000000"/>
                <w:lang w:val="en-US"/>
              </w:rPr>
            </w:pPr>
            <w:r w:rsidRPr="0037438D">
              <w:rPr>
                <w:color w:val="000000"/>
                <w:lang w:val="en-US"/>
              </w:rPr>
              <w:t>Monoreagent. Cu calibrator</w:t>
            </w:r>
          </w:p>
          <w:p w14:paraId="09426358" w14:textId="77777777" w:rsidR="0037438D" w:rsidRPr="0037438D" w:rsidRDefault="0037438D" w:rsidP="0037438D">
            <w:pPr>
              <w:shd w:val="clear" w:color="auto" w:fill="FFFFFF" w:themeFill="background1"/>
              <w:jc w:val="both"/>
              <w:rPr>
                <w:color w:val="000000"/>
                <w:lang w:val="en-US"/>
              </w:rPr>
            </w:pPr>
            <w:r w:rsidRPr="0037438D">
              <w:rPr>
                <w:color w:val="000000"/>
                <w:lang w:val="en-US"/>
              </w:rPr>
              <w:t>Material pentru investigatii: Ser, plasma EDTA sau heparinizată</w:t>
            </w:r>
          </w:p>
          <w:p w14:paraId="52E9EDB3" w14:textId="77777777" w:rsidR="0037438D" w:rsidRPr="0037438D" w:rsidRDefault="0037438D" w:rsidP="0037438D">
            <w:pPr>
              <w:shd w:val="clear" w:color="auto" w:fill="FFFFFF" w:themeFill="background1"/>
              <w:jc w:val="both"/>
              <w:rPr>
                <w:color w:val="000000"/>
                <w:lang w:val="en-US"/>
              </w:rPr>
            </w:pPr>
            <w:r w:rsidRPr="0037438D">
              <w:rPr>
                <w:color w:val="000000"/>
                <w:lang w:val="en-US"/>
              </w:rPr>
              <w:t>Limita minimă de detectie pentru set: &lt; 0,01 mmol/l</w:t>
            </w:r>
          </w:p>
          <w:p w14:paraId="7350D7D9" w14:textId="77777777" w:rsidR="0037438D" w:rsidRPr="0037438D" w:rsidRDefault="0037438D" w:rsidP="0037438D">
            <w:pPr>
              <w:shd w:val="clear" w:color="auto" w:fill="FFFFFF" w:themeFill="background1"/>
              <w:jc w:val="both"/>
              <w:rPr>
                <w:color w:val="000000"/>
                <w:lang w:val="en-US"/>
              </w:rPr>
            </w:pPr>
            <w:r w:rsidRPr="0037438D">
              <w:rPr>
                <w:color w:val="000000"/>
                <w:lang w:val="en-US"/>
              </w:rPr>
              <w:t>Coeficientul de variaţie intraserial: &lt; 3.5</w:t>
            </w:r>
          </w:p>
          <w:p w14:paraId="7F758847" w14:textId="77777777" w:rsidR="0037438D" w:rsidRPr="0037438D" w:rsidRDefault="0037438D" w:rsidP="0037438D">
            <w:pPr>
              <w:shd w:val="clear" w:color="auto" w:fill="FFFFFF" w:themeFill="background1"/>
              <w:jc w:val="both"/>
              <w:rPr>
                <w:color w:val="000000"/>
                <w:lang w:val="en-US"/>
              </w:rPr>
            </w:pPr>
            <w:r w:rsidRPr="0037438D">
              <w:rPr>
                <w:color w:val="000000"/>
                <w:lang w:val="en-US"/>
              </w:rPr>
              <w:t>Coeficientul de variaţie extraserial: &lt; 3.0</w:t>
            </w:r>
          </w:p>
          <w:p w14:paraId="5AFA1416" w14:textId="77777777" w:rsidR="0037438D" w:rsidRPr="0037438D" w:rsidRDefault="0037438D" w:rsidP="0037438D">
            <w:pPr>
              <w:shd w:val="clear" w:color="auto" w:fill="FFFFFF" w:themeFill="background1"/>
              <w:jc w:val="both"/>
              <w:rPr>
                <w:color w:val="000000"/>
                <w:lang w:val="en-US"/>
              </w:rPr>
            </w:pPr>
            <w:r w:rsidRPr="0037438D">
              <w:rPr>
                <w:color w:val="000000"/>
                <w:lang w:val="en-US"/>
              </w:rPr>
              <w:t>Interferenţe: Acid Ascorbic pînă la 0,35 mmol/l, Bilirubina pînă</w:t>
            </w:r>
          </w:p>
          <w:p w14:paraId="46E1796B" w14:textId="77777777" w:rsidR="0037438D" w:rsidRPr="0037438D" w:rsidRDefault="0037438D" w:rsidP="0037438D">
            <w:pPr>
              <w:shd w:val="clear" w:color="auto" w:fill="FFFFFF" w:themeFill="background1"/>
              <w:jc w:val="both"/>
              <w:rPr>
                <w:color w:val="000000"/>
                <w:lang w:val="en-US"/>
              </w:rPr>
            </w:pPr>
            <w:proofErr w:type="gramStart"/>
            <w:r w:rsidRPr="0037438D">
              <w:rPr>
                <w:color w:val="000000"/>
                <w:lang w:val="en-US"/>
              </w:rPr>
              <w:t>la</w:t>
            </w:r>
            <w:proofErr w:type="gramEnd"/>
            <w:r w:rsidRPr="0037438D">
              <w:rPr>
                <w:color w:val="000000"/>
                <w:lang w:val="en-US"/>
              </w:rPr>
              <w:t xml:space="preserve"> 0,7 mmol/l, Hemoglobina pînă la 2,6 g/l.</w:t>
            </w:r>
          </w:p>
          <w:p w14:paraId="52FBC726"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Termenul de valabilitate indicat pe ambalaj de producător nu </w:t>
            </w:r>
          </w:p>
          <w:p w14:paraId="2013EF5F"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mai mic de 12 luni; Seturile vor fi livrate în ambalaj original, </w:t>
            </w:r>
          </w:p>
          <w:p w14:paraId="37D2DEF0"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securizat, marcat şi etichetat de producător, fără preambalare; </w:t>
            </w:r>
          </w:p>
          <w:p w14:paraId="2FBF6558"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Date de identitate (denumirea, numărul lotului, seria, termenii </w:t>
            </w:r>
          </w:p>
          <w:p w14:paraId="5C9FB7BC"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de valabilitate, condiţiile de păstrare) ale produsului indicate pe </w:t>
            </w:r>
          </w:p>
          <w:p w14:paraId="76588E2C"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ambalaj trebuie să coincidă în mod obligatoriu cu cele de pe </w:t>
            </w:r>
          </w:p>
          <w:p w14:paraId="3E5316E2" w14:textId="77777777" w:rsidR="0037438D" w:rsidRPr="0037438D" w:rsidRDefault="0037438D" w:rsidP="0037438D">
            <w:pPr>
              <w:shd w:val="clear" w:color="auto" w:fill="FFFFFF" w:themeFill="background1"/>
              <w:jc w:val="both"/>
              <w:rPr>
                <w:color w:val="000000"/>
                <w:lang w:val="en-US"/>
              </w:rPr>
            </w:pPr>
            <w:proofErr w:type="gramStart"/>
            <w:r w:rsidRPr="0037438D">
              <w:rPr>
                <w:color w:val="000000"/>
                <w:lang w:val="en-US"/>
              </w:rPr>
              <w:t>etichetele</w:t>
            </w:r>
            <w:proofErr w:type="gramEnd"/>
            <w:r w:rsidRPr="0037438D">
              <w:rPr>
                <w:color w:val="000000"/>
                <w:lang w:val="en-US"/>
              </w:rPr>
              <w:t xml:space="preserve"> componentelor incluse în set. Instrucţiunile de </w:t>
            </w:r>
          </w:p>
          <w:p w14:paraId="14A1C155"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utilizare a truselor să conţină caracteristicile de performanţă şi </w:t>
            </w:r>
          </w:p>
          <w:p w14:paraId="1C829C91"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calitate: sensibilitatea, liniaritatea, specificitatea, </w:t>
            </w:r>
          </w:p>
          <w:p w14:paraId="59BD337A"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reproductibilitatea şi interferenţa (lipemia, bilirubinemia, </w:t>
            </w:r>
          </w:p>
          <w:p w14:paraId="4A6CB021" w14:textId="77777777" w:rsidR="0037438D" w:rsidRPr="0037438D" w:rsidRDefault="0037438D" w:rsidP="0037438D">
            <w:pPr>
              <w:shd w:val="clear" w:color="auto" w:fill="FFFFFF" w:themeFill="background1"/>
              <w:jc w:val="both"/>
              <w:rPr>
                <w:color w:val="000000"/>
                <w:lang w:val="en-US"/>
              </w:rPr>
            </w:pPr>
            <w:proofErr w:type="gramStart"/>
            <w:r w:rsidRPr="0037438D">
              <w:rPr>
                <w:color w:val="000000"/>
                <w:lang w:val="en-US"/>
              </w:rPr>
              <w:t>hemoliza</w:t>
            </w:r>
            <w:proofErr w:type="gramEnd"/>
            <w:r w:rsidRPr="0037438D">
              <w:rPr>
                <w:color w:val="000000"/>
                <w:lang w:val="en-US"/>
              </w:rPr>
              <w:t xml:space="preserve">). Instrucţiunile privind modul de utilizare să fie </w:t>
            </w:r>
          </w:p>
          <w:p w14:paraId="1610E31A" w14:textId="46ADAF8A" w:rsidR="0037438D" w:rsidRPr="0037438D" w:rsidRDefault="0037438D" w:rsidP="0037438D">
            <w:pPr>
              <w:shd w:val="clear" w:color="auto" w:fill="FFFFFF" w:themeFill="background1"/>
              <w:jc w:val="both"/>
              <w:rPr>
                <w:color w:val="000000"/>
                <w:lang w:val="en-US"/>
              </w:rPr>
            </w:pPr>
            <w:proofErr w:type="gramStart"/>
            <w:r w:rsidRPr="0037438D">
              <w:rPr>
                <w:color w:val="000000"/>
                <w:lang w:val="en-US"/>
              </w:rPr>
              <w:t>prezentate</w:t>
            </w:r>
            <w:proofErr w:type="gramEnd"/>
            <w:r w:rsidRPr="0037438D">
              <w:rPr>
                <w:color w:val="000000"/>
                <w:lang w:val="en-US"/>
              </w:rPr>
              <w:t xml:space="preserve"> în limba de stat sau limba rusă.</w:t>
            </w:r>
          </w:p>
        </w:tc>
        <w:tc>
          <w:tcPr>
            <w:tcW w:w="1141" w:type="dxa"/>
            <w:tcBorders>
              <w:top w:val="nil"/>
              <w:left w:val="nil"/>
              <w:bottom w:val="single" w:sz="4" w:space="0" w:color="auto"/>
              <w:right w:val="single" w:sz="4" w:space="0" w:color="auto"/>
            </w:tcBorders>
            <w:shd w:val="clear" w:color="auto" w:fill="auto"/>
            <w:vAlign w:val="bottom"/>
          </w:tcPr>
          <w:p w14:paraId="20E50BA7" w14:textId="77777777" w:rsidR="0037438D" w:rsidRPr="006B42B7" w:rsidRDefault="0037438D" w:rsidP="0037438D">
            <w:pPr>
              <w:shd w:val="clear" w:color="auto" w:fill="FFFFFF" w:themeFill="background1"/>
              <w:spacing w:before="120"/>
              <w:jc w:val="center"/>
              <w:rPr>
                <w:color w:val="000000"/>
                <w:lang w:val="en-US"/>
              </w:rPr>
            </w:pPr>
          </w:p>
        </w:tc>
      </w:tr>
      <w:tr w:rsidR="0037438D" w:rsidRPr="00366E40" w14:paraId="076147EE"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735661" w14:textId="196D17BE" w:rsidR="0037438D" w:rsidRPr="00051F7C" w:rsidRDefault="0037438D" w:rsidP="0037438D">
            <w:pPr>
              <w:shd w:val="clear" w:color="auto" w:fill="FFFFFF" w:themeFill="background1"/>
              <w:spacing w:before="120"/>
              <w:jc w:val="center"/>
              <w:rPr>
                <w:lang w:val="ro-RO"/>
              </w:rPr>
            </w:pPr>
            <w:r w:rsidRPr="00051F7C">
              <w:rPr>
                <w:lang w:val="ro-RO"/>
              </w:rPr>
              <w:t>10.22</w:t>
            </w:r>
          </w:p>
        </w:tc>
        <w:tc>
          <w:tcPr>
            <w:tcW w:w="450" w:type="dxa"/>
            <w:vMerge/>
            <w:tcBorders>
              <w:left w:val="single" w:sz="4" w:space="0" w:color="auto"/>
              <w:right w:val="single" w:sz="4" w:space="0" w:color="auto"/>
            </w:tcBorders>
            <w:shd w:val="clear" w:color="auto" w:fill="FFFFFF" w:themeFill="background1"/>
            <w:vAlign w:val="center"/>
          </w:tcPr>
          <w:p w14:paraId="4EC5C258" w14:textId="77777777" w:rsidR="0037438D" w:rsidRPr="00051F7C" w:rsidRDefault="0037438D" w:rsidP="0037438D">
            <w:pPr>
              <w:shd w:val="clear" w:color="auto" w:fill="FFFFFF" w:themeFill="background1"/>
              <w:spacing w:before="120"/>
              <w:jc w:val="center"/>
              <w:rPr>
                <w:lang w:val="ro-RO"/>
              </w:rPr>
            </w:pPr>
          </w:p>
        </w:tc>
        <w:tc>
          <w:tcPr>
            <w:tcW w:w="2295" w:type="dxa"/>
            <w:tcBorders>
              <w:top w:val="nil"/>
              <w:left w:val="single" w:sz="4" w:space="0" w:color="000000"/>
              <w:bottom w:val="single" w:sz="4" w:space="0" w:color="000000"/>
              <w:right w:val="single" w:sz="4" w:space="0" w:color="000000"/>
            </w:tcBorders>
            <w:shd w:val="clear" w:color="auto" w:fill="auto"/>
          </w:tcPr>
          <w:p w14:paraId="780BE188"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C-reactiv proteina </w:t>
            </w:r>
          </w:p>
          <w:p w14:paraId="7AD81CF5"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cantitativ Flacoane </w:t>
            </w:r>
          </w:p>
          <w:p w14:paraId="4FDBDB43"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cu volumul 25-50 </w:t>
            </w:r>
          </w:p>
          <w:p w14:paraId="407787B6"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ml,ambalaj specific </w:t>
            </w:r>
          </w:p>
          <w:p w14:paraId="449E19F3" w14:textId="77777777" w:rsidR="0037438D" w:rsidRPr="0037438D" w:rsidRDefault="0037438D" w:rsidP="0037438D">
            <w:pPr>
              <w:shd w:val="clear" w:color="auto" w:fill="FFFFFF" w:themeFill="background1"/>
              <w:jc w:val="both"/>
              <w:rPr>
                <w:color w:val="000000"/>
                <w:lang w:val="en-US"/>
              </w:rPr>
            </w:pPr>
            <w:r w:rsidRPr="0037438D">
              <w:rPr>
                <w:color w:val="000000"/>
                <w:lang w:val="en-US"/>
              </w:rPr>
              <w:t>,compatibil cu SELECTRA PRO M1200</w:t>
            </w:r>
          </w:p>
          <w:p w14:paraId="13BD9485" w14:textId="77777777" w:rsidR="0037438D" w:rsidRPr="0037438D" w:rsidRDefault="0037438D" w:rsidP="0037438D">
            <w:pPr>
              <w:shd w:val="clear" w:color="auto" w:fill="FFFFFF" w:themeFill="background1"/>
              <w:jc w:val="both"/>
              <w:rPr>
                <w:color w:val="000000"/>
                <w:lang w:val="en-US"/>
              </w:rPr>
            </w:pPr>
          </w:p>
        </w:tc>
        <w:tc>
          <w:tcPr>
            <w:tcW w:w="855" w:type="dxa"/>
            <w:gridSpan w:val="2"/>
            <w:tcBorders>
              <w:top w:val="nil"/>
              <w:left w:val="nil"/>
              <w:bottom w:val="nil"/>
              <w:right w:val="nil"/>
            </w:tcBorders>
            <w:shd w:val="clear" w:color="auto" w:fill="auto"/>
          </w:tcPr>
          <w:p w14:paraId="6AF77107" w14:textId="393F0955" w:rsidR="0037438D" w:rsidRDefault="0037438D" w:rsidP="0037438D">
            <w:pPr>
              <w:shd w:val="clear" w:color="auto" w:fill="FFFFFF" w:themeFill="background1"/>
              <w:spacing w:before="120"/>
              <w:rPr>
                <w:color w:val="000000"/>
                <w:lang w:val="en-US"/>
              </w:rPr>
            </w:pPr>
            <w:r>
              <w:rPr>
                <w:color w:val="000000"/>
                <w:lang w:val="en-US"/>
              </w:rPr>
              <w:t>1000</w:t>
            </w:r>
          </w:p>
        </w:tc>
        <w:tc>
          <w:tcPr>
            <w:tcW w:w="563" w:type="dxa"/>
            <w:tcBorders>
              <w:top w:val="nil"/>
              <w:left w:val="single" w:sz="4" w:space="0" w:color="auto"/>
              <w:bottom w:val="single" w:sz="4" w:space="0" w:color="auto"/>
              <w:right w:val="single" w:sz="4" w:space="0" w:color="auto"/>
            </w:tcBorders>
            <w:shd w:val="clear" w:color="auto" w:fill="auto"/>
          </w:tcPr>
          <w:p w14:paraId="31B81B05" w14:textId="731470ED" w:rsidR="0037438D" w:rsidRDefault="0037438D" w:rsidP="0037438D">
            <w:pPr>
              <w:shd w:val="clear" w:color="auto" w:fill="FFFFFF" w:themeFill="background1"/>
              <w:spacing w:before="120"/>
              <w:rPr>
                <w:color w:val="000000"/>
                <w:lang w:val="en-US"/>
              </w:rPr>
            </w:pPr>
            <w:r>
              <w:rPr>
                <w:color w:val="000000"/>
                <w:lang w:val="en-US"/>
              </w:rPr>
              <w:t>ml</w:t>
            </w:r>
          </w:p>
        </w:tc>
        <w:tc>
          <w:tcPr>
            <w:tcW w:w="4387" w:type="dxa"/>
            <w:gridSpan w:val="4"/>
            <w:tcBorders>
              <w:top w:val="nil"/>
              <w:left w:val="nil"/>
              <w:bottom w:val="single" w:sz="4" w:space="0" w:color="auto"/>
              <w:right w:val="single" w:sz="4" w:space="0" w:color="auto"/>
            </w:tcBorders>
            <w:shd w:val="clear" w:color="auto" w:fill="auto"/>
          </w:tcPr>
          <w:p w14:paraId="772A9FD8" w14:textId="77777777" w:rsidR="0037438D" w:rsidRPr="0037438D" w:rsidRDefault="0037438D" w:rsidP="0037438D">
            <w:pPr>
              <w:shd w:val="clear" w:color="auto" w:fill="FFFFFF" w:themeFill="background1"/>
              <w:jc w:val="both"/>
              <w:rPr>
                <w:color w:val="000000"/>
                <w:lang w:val="en-US"/>
              </w:rPr>
            </w:pPr>
          </w:p>
          <w:p w14:paraId="394311B6"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Ambalajul stsndsrd p/u A-15,set 2 fl x40 ml + 2 fl x 10 </w:t>
            </w:r>
          </w:p>
          <w:p w14:paraId="5D0B50DA"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ml,reactive să dispună de certificate sau declaraţia </w:t>
            </w:r>
          </w:p>
          <w:p w14:paraId="16299DF4"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CE,certificatul de compatibilitate cu analizorul A-15,eliberat de </w:t>
            </w:r>
          </w:p>
          <w:p w14:paraId="559D5C8D" w14:textId="77777777" w:rsidR="0037438D" w:rsidRPr="0037438D" w:rsidRDefault="0037438D" w:rsidP="0037438D">
            <w:pPr>
              <w:shd w:val="clear" w:color="auto" w:fill="FFFFFF" w:themeFill="background1"/>
              <w:jc w:val="both"/>
              <w:rPr>
                <w:color w:val="000000"/>
                <w:lang w:val="en-US"/>
              </w:rPr>
            </w:pPr>
            <w:r w:rsidRPr="0037438D">
              <w:rPr>
                <w:color w:val="000000"/>
                <w:lang w:val="en-US"/>
              </w:rPr>
              <w:lastRenderedPageBreak/>
              <w:t xml:space="preserve">la producatorul utilajului,reactivi să fie obligatoriuîn ambalaj </w:t>
            </w:r>
          </w:p>
          <w:p w14:paraId="10F46EEF"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producătorului,firma furnizoare de reactivi să dispună de </w:t>
            </w:r>
          </w:p>
          <w:p w14:paraId="0C5074E9"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inginericalificaţi,certificaţi d producătorulechipamentului </w:t>
            </w:r>
          </w:p>
          <w:p w14:paraId="05A1B6F6"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,pentru deservirea gratuităa echipamentului de laborator pe </w:t>
            </w:r>
          </w:p>
          <w:p w14:paraId="27F4A434"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perioada de utilizare a reactivilor.Ambalajul reactivilor să fie </w:t>
            </w:r>
          </w:p>
          <w:p w14:paraId="6F4C3881"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compatibil cu A-15,date de </w:t>
            </w:r>
          </w:p>
          <w:p w14:paraId="5A208FFE"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identitate(lot,seria,valabilitate,condiţiile păstrării)ale </w:t>
            </w:r>
          </w:p>
          <w:p w14:paraId="2E40E91A"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produsuluiindicate pe ambalaj,să fie obligatoriucu cele de pe </w:t>
            </w:r>
          </w:p>
          <w:p w14:paraId="0B3B5E85"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tichetele încluse în set.Toate poziţiile lotului să fie de la acelaşi </w:t>
            </w:r>
          </w:p>
          <w:p w14:paraId="7FA5C025"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producător.Calibratorul şi material de control pe parcursul </w:t>
            </w:r>
          </w:p>
          <w:p w14:paraId="7EF163DB" w14:textId="14C9559D" w:rsidR="0037438D" w:rsidRPr="0037438D" w:rsidRDefault="0037438D" w:rsidP="0037438D">
            <w:pPr>
              <w:shd w:val="clear" w:color="auto" w:fill="FFFFFF" w:themeFill="background1"/>
              <w:jc w:val="both"/>
              <w:rPr>
                <w:color w:val="000000"/>
                <w:lang w:val="en-US"/>
              </w:rPr>
            </w:pPr>
            <w:proofErr w:type="gramStart"/>
            <w:r w:rsidRPr="0037438D">
              <w:rPr>
                <w:color w:val="000000"/>
                <w:lang w:val="en-US"/>
              </w:rPr>
              <w:t>anului</w:t>
            </w:r>
            <w:proofErr w:type="gramEnd"/>
            <w:r w:rsidRPr="0037438D">
              <w:rPr>
                <w:color w:val="000000"/>
                <w:lang w:val="en-US"/>
              </w:rPr>
              <w:t xml:space="preserve"> să fie de acelaşi lot.</w:t>
            </w:r>
          </w:p>
        </w:tc>
        <w:tc>
          <w:tcPr>
            <w:tcW w:w="1141" w:type="dxa"/>
            <w:tcBorders>
              <w:top w:val="nil"/>
              <w:left w:val="nil"/>
              <w:bottom w:val="single" w:sz="4" w:space="0" w:color="auto"/>
              <w:right w:val="single" w:sz="4" w:space="0" w:color="auto"/>
            </w:tcBorders>
            <w:shd w:val="clear" w:color="auto" w:fill="auto"/>
            <w:vAlign w:val="bottom"/>
          </w:tcPr>
          <w:p w14:paraId="0D90CEFC" w14:textId="77777777" w:rsidR="0037438D" w:rsidRPr="006B42B7" w:rsidRDefault="0037438D" w:rsidP="0037438D">
            <w:pPr>
              <w:shd w:val="clear" w:color="auto" w:fill="FFFFFF" w:themeFill="background1"/>
              <w:spacing w:before="120"/>
              <w:jc w:val="center"/>
              <w:rPr>
                <w:color w:val="000000"/>
                <w:lang w:val="en-US"/>
              </w:rPr>
            </w:pPr>
          </w:p>
        </w:tc>
      </w:tr>
      <w:tr w:rsidR="0037438D" w:rsidRPr="00366E40" w14:paraId="24B70700"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2B6DBA" w14:textId="09348F12" w:rsidR="0037438D" w:rsidRPr="00051F7C" w:rsidRDefault="0037438D" w:rsidP="0037438D">
            <w:pPr>
              <w:shd w:val="clear" w:color="auto" w:fill="FFFFFF" w:themeFill="background1"/>
              <w:spacing w:before="120"/>
              <w:jc w:val="center"/>
              <w:rPr>
                <w:lang w:val="ro-RO"/>
              </w:rPr>
            </w:pPr>
            <w:r w:rsidRPr="00051F7C">
              <w:rPr>
                <w:lang w:val="ro-RO"/>
              </w:rPr>
              <w:t>10.23</w:t>
            </w:r>
          </w:p>
        </w:tc>
        <w:tc>
          <w:tcPr>
            <w:tcW w:w="450" w:type="dxa"/>
            <w:vMerge/>
            <w:tcBorders>
              <w:left w:val="single" w:sz="4" w:space="0" w:color="auto"/>
              <w:right w:val="single" w:sz="4" w:space="0" w:color="auto"/>
            </w:tcBorders>
            <w:shd w:val="clear" w:color="auto" w:fill="FFFFFF" w:themeFill="background1"/>
            <w:vAlign w:val="center"/>
          </w:tcPr>
          <w:p w14:paraId="331D4419" w14:textId="6A15D987" w:rsidR="0037438D" w:rsidRPr="00051F7C" w:rsidRDefault="0037438D" w:rsidP="0037438D">
            <w:pPr>
              <w:shd w:val="clear" w:color="auto" w:fill="FFFFFF" w:themeFill="background1"/>
              <w:spacing w:before="120"/>
              <w:jc w:val="center"/>
              <w:rPr>
                <w:rStyle w:val="treelistitemtitle"/>
                <w:bCs/>
                <w:lang w:val="ro-RO"/>
              </w:rPr>
            </w:pPr>
          </w:p>
        </w:tc>
        <w:tc>
          <w:tcPr>
            <w:tcW w:w="2295" w:type="dxa"/>
            <w:tcBorders>
              <w:top w:val="nil"/>
              <w:left w:val="single" w:sz="4" w:space="0" w:color="000000"/>
              <w:bottom w:val="single" w:sz="4" w:space="0" w:color="auto"/>
              <w:right w:val="single" w:sz="4" w:space="0" w:color="000000"/>
            </w:tcBorders>
            <w:shd w:val="clear" w:color="auto" w:fill="auto"/>
          </w:tcPr>
          <w:p w14:paraId="04CA5086" w14:textId="223E2613" w:rsidR="0037438D" w:rsidRPr="00051F7C" w:rsidRDefault="0037438D" w:rsidP="0037438D">
            <w:pPr>
              <w:shd w:val="clear" w:color="auto" w:fill="FFFFFF" w:themeFill="background1"/>
              <w:spacing w:before="120"/>
              <w:jc w:val="both"/>
              <w:rPr>
                <w:lang w:val="ro-RO"/>
              </w:rPr>
            </w:pPr>
            <w:r w:rsidRPr="00051F7C">
              <w:rPr>
                <w:color w:val="000000"/>
              </w:rPr>
              <w:t xml:space="preserve">CRP Calibrator </w:t>
            </w:r>
          </w:p>
        </w:tc>
        <w:tc>
          <w:tcPr>
            <w:tcW w:w="855" w:type="dxa"/>
            <w:gridSpan w:val="2"/>
            <w:tcBorders>
              <w:top w:val="single" w:sz="4" w:space="0" w:color="auto"/>
              <w:left w:val="nil"/>
              <w:bottom w:val="single" w:sz="4" w:space="0" w:color="auto"/>
              <w:right w:val="single" w:sz="4" w:space="0" w:color="auto"/>
            </w:tcBorders>
            <w:shd w:val="clear" w:color="auto" w:fill="auto"/>
          </w:tcPr>
          <w:p w14:paraId="607FC532" w14:textId="4547592E" w:rsidR="0037438D" w:rsidRPr="00051F7C" w:rsidRDefault="0037438D" w:rsidP="0037438D">
            <w:pPr>
              <w:shd w:val="clear" w:color="auto" w:fill="FFFFFF" w:themeFill="background1"/>
              <w:spacing w:before="120"/>
              <w:rPr>
                <w:lang w:val="ro-RO"/>
              </w:rPr>
            </w:pPr>
            <w:r w:rsidRPr="00051F7C">
              <w:rPr>
                <w:color w:val="000000"/>
              </w:rPr>
              <w:t>30</w:t>
            </w:r>
          </w:p>
        </w:tc>
        <w:tc>
          <w:tcPr>
            <w:tcW w:w="563" w:type="dxa"/>
            <w:tcBorders>
              <w:top w:val="single" w:sz="4" w:space="0" w:color="auto"/>
              <w:left w:val="single" w:sz="4" w:space="0" w:color="auto"/>
              <w:bottom w:val="single" w:sz="4" w:space="0" w:color="auto"/>
              <w:right w:val="nil"/>
            </w:tcBorders>
            <w:shd w:val="clear" w:color="auto" w:fill="auto"/>
          </w:tcPr>
          <w:p w14:paraId="20BD08ED" w14:textId="5D350EFA" w:rsidR="0037438D" w:rsidRPr="00051F7C" w:rsidRDefault="0037438D" w:rsidP="0037438D">
            <w:pPr>
              <w:shd w:val="clear" w:color="auto" w:fill="FFFFFF" w:themeFill="background1"/>
              <w:spacing w:before="120"/>
              <w:rPr>
                <w:lang w:val="ro-RO"/>
              </w:rPr>
            </w:pPr>
            <w:r w:rsidRPr="00051F7C">
              <w:rPr>
                <w:color w:val="000000"/>
              </w:rPr>
              <w:t>ml</w:t>
            </w:r>
          </w:p>
        </w:tc>
        <w:tc>
          <w:tcPr>
            <w:tcW w:w="4387" w:type="dxa"/>
            <w:gridSpan w:val="4"/>
            <w:tcBorders>
              <w:top w:val="nil"/>
              <w:left w:val="single" w:sz="4" w:space="0" w:color="auto"/>
              <w:bottom w:val="single" w:sz="4" w:space="0" w:color="auto"/>
              <w:right w:val="single" w:sz="4" w:space="0" w:color="auto"/>
            </w:tcBorders>
            <w:shd w:val="clear" w:color="auto" w:fill="auto"/>
          </w:tcPr>
          <w:p w14:paraId="0F0C25F2" w14:textId="578C81C8" w:rsidR="0037438D" w:rsidRPr="00051F7C" w:rsidRDefault="0037438D" w:rsidP="0037438D">
            <w:pPr>
              <w:shd w:val="clear" w:color="auto" w:fill="FFFFFF" w:themeFill="background1"/>
              <w:rPr>
                <w:lang w:val="en-US"/>
              </w:rPr>
            </w:pPr>
            <w:r w:rsidRPr="00051F7C">
              <w:rPr>
                <w:color w:val="000000"/>
                <w:lang w:val="en-US"/>
              </w:rPr>
              <w:t>calibrator compatibil cu reactivi si control</w:t>
            </w:r>
          </w:p>
        </w:tc>
        <w:tc>
          <w:tcPr>
            <w:tcW w:w="1141" w:type="dxa"/>
            <w:tcBorders>
              <w:top w:val="nil"/>
              <w:left w:val="nil"/>
              <w:bottom w:val="single" w:sz="4" w:space="0" w:color="auto"/>
              <w:right w:val="single" w:sz="4" w:space="0" w:color="auto"/>
            </w:tcBorders>
            <w:shd w:val="clear" w:color="auto" w:fill="auto"/>
            <w:vAlign w:val="bottom"/>
          </w:tcPr>
          <w:p w14:paraId="60187114" w14:textId="68282A07" w:rsidR="0037438D" w:rsidRPr="00051F7C" w:rsidRDefault="0037438D" w:rsidP="0037438D">
            <w:pPr>
              <w:shd w:val="clear" w:color="auto" w:fill="FFFFFF" w:themeFill="background1"/>
              <w:spacing w:before="120"/>
              <w:jc w:val="center"/>
              <w:rPr>
                <w:lang w:val="en-US"/>
              </w:rPr>
            </w:pPr>
          </w:p>
        </w:tc>
      </w:tr>
      <w:tr w:rsidR="0037438D" w:rsidRPr="00366E40" w14:paraId="576CA7EE" w14:textId="77777777" w:rsidTr="00E550C4">
        <w:trPr>
          <w:trHeight w:val="349"/>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9452B5" w14:textId="40615E1C" w:rsidR="0037438D" w:rsidRPr="00051F7C" w:rsidRDefault="0037438D" w:rsidP="0037438D">
            <w:pPr>
              <w:shd w:val="clear" w:color="auto" w:fill="FFFFFF" w:themeFill="background1"/>
              <w:spacing w:before="120"/>
              <w:jc w:val="center"/>
              <w:rPr>
                <w:lang w:val="ro-RO"/>
              </w:rPr>
            </w:pPr>
            <w:r w:rsidRPr="00051F7C">
              <w:rPr>
                <w:lang w:val="en-US"/>
              </w:rPr>
              <w:t>10.24</w:t>
            </w:r>
          </w:p>
        </w:tc>
        <w:tc>
          <w:tcPr>
            <w:tcW w:w="450" w:type="dxa"/>
            <w:vMerge/>
            <w:tcBorders>
              <w:left w:val="single" w:sz="4" w:space="0" w:color="auto"/>
              <w:right w:val="single" w:sz="4" w:space="0" w:color="auto"/>
            </w:tcBorders>
            <w:shd w:val="clear" w:color="auto" w:fill="FFFFFF" w:themeFill="background1"/>
            <w:vAlign w:val="center"/>
          </w:tcPr>
          <w:p w14:paraId="0135BD14" w14:textId="7E2F3751" w:rsidR="0037438D" w:rsidRPr="00051F7C" w:rsidRDefault="0037438D" w:rsidP="0037438D">
            <w:pPr>
              <w:shd w:val="clear" w:color="auto" w:fill="FFFFFF" w:themeFill="background1"/>
              <w:spacing w:before="120"/>
              <w:jc w:val="center"/>
              <w:rPr>
                <w:rStyle w:val="treelistitemtitle"/>
                <w:bCs/>
                <w:lang w:val="ro-RO"/>
              </w:rPr>
            </w:pPr>
          </w:p>
        </w:tc>
        <w:tc>
          <w:tcPr>
            <w:tcW w:w="2295" w:type="dxa"/>
            <w:tcBorders>
              <w:top w:val="nil"/>
              <w:left w:val="single" w:sz="4" w:space="0" w:color="000000"/>
              <w:bottom w:val="single" w:sz="4" w:space="0" w:color="auto"/>
              <w:right w:val="single" w:sz="4" w:space="0" w:color="000000"/>
            </w:tcBorders>
            <w:shd w:val="clear" w:color="auto" w:fill="auto"/>
          </w:tcPr>
          <w:p w14:paraId="05A35B25" w14:textId="445BC440" w:rsidR="0037438D" w:rsidRPr="00051F7C" w:rsidRDefault="0037438D" w:rsidP="0037438D">
            <w:pPr>
              <w:shd w:val="clear" w:color="auto" w:fill="FFFFFF" w:themeFill="background1"/>
              <w:spacing w:before="120"/>
              <w:jc w:val="both"/>
              <w:rPr>
                <w:lang w:val="ro-RO"/>
              </w:rPr>
            </w:pPr>
            <w:r w:rsidRPr="00051F7C">
              <w:rPr>
                <w:color w:val="000000"/>
              </w:rPr>
              <w:t>CRP control</w:t>
            </w:r>
          </w:p>
        </w:tc>
        <w:tc>
          <w:tcPr>
            <w:tcW w:w="855" w:type="dxa"/>
            <w:gridSpan w:val="2"/>
            <w:tcBorders>
              <w:top w:val="nil"/>
              <w:left w:val="nil"/>
              <w:bottom w:val="single" w:sz="4" w:space="0" w:color="auto"/>
              <w:right w:val="single" w:sz="4" w:space="0" w:color="auto"/>
            </w:tcBorders>
            <w:shd w:val="clear" w:color="auto" w:fill="auto"/>
          </w:tcPr>
          <w:p w14:paraId="66EC5ABB" w14:textId="126018DE" w:rsidR="0037438D" w:rsidRPr="0037438D" w:rsidRDefault="0037438D" w:rsidP="0037438D">
            <w:pPr>
              <w:shd w:val="clear" w:color="auto" w:fill="FFFFFF" w:themeFill="background1"/>
              <w:spacing w:before="120"/>
              <w:rPr>
                <w:lang w:val="ro-MD"/>
              </w:rPr>
            </w:pPr>
            <w:r>
              <w:rPr>
                <w:color w:val="000000"/>
                <w:lang w:val="ro-MD"/>
              </w:rPr>
              <w:t>30</w:t>
            </w:r>
          </w:p>
        </w:tc>
        <w:tc>
          <w:tcPr>
            <w:tcW w:w="563" w:type="dxa"/>
            <w:tcBorders>
              <w:top w:val="nil"/>
              <w:left w:val="single" w:sz="4" w:space="0" w:color="auto"/>
              <w:bottom w:val="single" w:sz="4" w:space="0" w:color="auto"/>
              <w:right w:val="nil"/>
            </w:tcBorders>
            <w:shd w:val="clear" w:color="auto" w:fill="auto"/>
          </w:tcPr>
          <w:p w14:paraId="1461976E" w14:textId="6F53AE4D" w:rsidR="0037438D" w:rsidRPr="00051F7C" w:rsidRDefault="0037438D" w:rsidP="0037438D">
            <w:pPr>
              <w:shd w:val="clear" w:color="auto" w:fill="FFFFFF" w:themeFill="background1"/>
              <w:spacing w:before="120"/>
              <w:rPr>
                <w:lang w:val="ro-RO"/>
              </w:rPr>
            </w:pPr>
            <w:r w:rsidRPr="00051F7C">
              <w:rPr>
                <w:color w:val="000000"/>
              </w:rPr>
              <w:t>ml</w:t>
            </w:r>
          </w:p>
        </w:tc>
        <w:tc>
          <w:tcPr>
            <w:tcW w:w="4387" w:type="dxa"/>
            <w:gridSpan w:val="4"/>
            <w:tcBorders>
              <w:top w:val="nil"/>
              <w:left w:val="single" w:sz="4" w:space="0" w:color="auto"/>
              <w:bottom w:val="single" w:sz="4" w:space="0" w:color="auto"/>
              <w:right w:val="single" w:sz="4" w:space="0" w:color="auto"/>
            </w:tcBorders>
            <w:shd w:val="clear" w:color="auto" w:fill="auto"/>
          </w:tcPr>
          <w:p w14:paraId="7EFB02DE" w14:textId="7852A93E" w:rsidR="0037438D" w:rsidRPr="00051F7C" w:rsidRDefault="0037438D" w:rsidP="0037438D">
            <w:pPr>
              <w:shd w:val="clear" w:color="auto" w:fill="FFFFFF" w:themeFill="background1"/>
              <w:rPr>
                <w:lang w:val="en-US"/>
              </w:rPr>
            </w:pPr>
            <w:r w:rsidRPr="00051F7C">
              <w:rPr>
                <w:color w:val="000000"/>
                <w:lang w:val="en-US"/>
              </w:rPr>
              <w:t>control  compatibil cu standard si reactivi</w:t>
            </w:r>
          </w:p>
        </w:tc>
        <w:tc>
          <w:tcPr>
            <w:tcW w:w="1141" w:type="dxa"/>
            <w:tcBorders>
              <w:top w:val="nil"/>
              <w:left w:val="nil"/>
              <w:bottom w:val="single" w:sz="4" w:space="0" w:color="auto"/>
              <w:right w:val="single" w:sz="4" w:space="0" w:color="auto"/>
            </w:tcBorders>
            <w:shd w:val="clear" w:color="auto" w:fill="auto"/>
            <w:vAlign w:val="bottom"/>
          </w:tcPr>
          <w:p w14:paraId="7EA9E96B" w14:textId="16B0280B" w:rsidR="0037438D" w:rsidRPr="00051F7C" w:rsidRDefault="0037438D" w:rsidP="0037438D">
            <w:pPr>
              <w:shd w:val="clear" w:color="auto" w:fill="FFFFFF" w:themeFill="background1"/>
              <w:spacing w:before="120"/>
              <w:jc w:val="center"/>
              <w:rPr>
                <w:lang w:val="en-US"/>
              </w:rPr>
            </w:pPr>
          </w:p>
        </w:tc>
      </w:tr>
      <w:tr w:rsidR="0037438D" w:rsidRPr="00366E40" w14:paraId="6B2D57F3"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732B40" w14:textId="72643754" w:rsidR="0037438D" w:rsidRPr="00051F7C" w:rsidRDefault="0037438D" w:rsidP="0037438D">
            <w:pPr>
              <w:shd w:val="clear" w:color="auto" w:fill="FFFFFF" w:themeFill="background1"/>
              <w:spacing w:before="120"/>
              <w:jc w:val="center"/>
              <w:rPr>
                <w:lang w:val="ro-RO"/>
              </w:rPr>
            </w:pPr>
            <w:r w:rsidRPr="00051F7C">
              <w:rPr>
                <w:lang w:val="en-US"/>
              </w:rPr>
              <w:t>10.25</w:t>
            </w:r>
          </w:p>
        </w:tc>
        <w:tc>
          <w:tcPr>
            <w:tcW w:w="450" w:type="dxa"/>
            <w:vMerge/>
            <w:tcBorders>
              <w:left w:val="single" w:sz="4" w:space="0" w:color="auto"/>
              <w:right w:val="single" w:sz="4" w:space="0" w:color="auto"/>
            </w:tcBorders>
            <w:shd w:val="clear" w:color="auto" w:fill="FFFFFF" w:themeFill="background1"/>
            <w:vAlign w:val="center"/>
          </w:tcPr>
          <w:p w14:paraId="234F35A1" w14:textId="43B790A9" w:rsidR="0037438D" w:rsidRPr="00051F7C" w:rsidRDefault="0037438D" w:rsidP="0037438D">
            <w:pPr>
              <w:shd w:val="clear" w:color="auto" w:fill="FFFFFF" w:themeFill="background1"/>
              <w:spacing w:before="120"/>
              <w:jc w:val="center"/>
              <w:rPr>
                <w:rStyle w:val="treelistitemtitle"/>
                <w:bCs/>
                <w:lang w:val="ro-RO"/>
              </w:rPr>
            </w:pPr>
          </w:p>
        </w:tc>
        <w:tc>
          <w:tcPr>
            <w:tcW w:w="2295" w:type="dxa"/>
            <w:tcBorders>
              <w:top w:val="nil"/>
              <w:left w:val="single" w:sz="4" w:space="0" w:color="000000"/>
              <w:bottom w:val="single" w:sz="4" w:space="0" w:color="auto"/>
              <w:right w:val="single" w:sz="4" w:space="0" w:color="000000"/>
            </w:tcBorders>
            <w:shd w:val="clear" w:color="auto" w:fill="auto"/>
          </w:tcPr>
          <w:p w14:paraId="30C9333C" w14:textId="6C7B5154" w:rsidR="0037438D" w:rsidRPr="00051F7C" w:rsidRDefault="0037438D" w:rsidP="0037438D">
            <w:pPr>
              <w:shd w:val="clear" w:color="auto" w:fill="FFFFFF" w:themeFill="background1"/>
              <w:spacing w:before="120"/>
              <w:jc w:val="both"/>
              <w:rPr>
                <w:lang w:val="ro-RO"/>
              </w:rPr>
            </w:pPr>
            <w:r w:rsidRPr="00051F7C">
              <w:rPr>
                <w:color w:val="000000"/>
              </w:rPr>
              <w:t xml:space="preserve">multicalibrator biochimic </w:t>
            </w:r>
          </w:p>
        </w:tc>
        <w:tc>
          <w:tcPr>
            <w:tcW w:w="855" w:type="dxa"/>
            <w:gridSpan w:val="2"/>
            <w:tcBorders>
              <w:top w:val="nil"/>
              <w:left w:val="nil"/>
              <w:bottom w:val="single" w:sz="4" w:space="0" w:color="auto"/>
              <w:right w:val="single" w:sz="4" w:space="0" w:color="auto"/>
            </w:tcBorders>
            <w:shd w:val="clear" w:color="auto" w:fill="auto"/>
          </w:tcPr>
          <w:p w14:paraId="31BF6528" w14:textId="51EBE79E" w:rsidR="0037438D" w:rsidRPr="00051F7C" w:rsidRDefault="0037438D" w:rsidP="0037438D">
            <w:pPr>
              <w:shd w:val="clear" w:color="auto" w:fill="FFFFFF" w:themeFill="background1"/>
              <w:spacing w:before="120"/>
              <w:rPr>
                <w:lang w:val="ro-RO"/>
              </w:rPr>
            </w:pPr>
            <w:r w:rsidRPr="00051F7C">
              <w:rPr>
                <w:color w:val="000000"/>
              </w:rPr>
              <w:t>50</w:t>
            </w:r>
          </w:p>
        </w:tc>
        <w:tc>
          <w:tcPr>
            <w:tcW w:w="563" w:type="dxa"/>
            <w:tcBorders>
              <w:top w:val="nil"/>
              <w:left w:val="single" w:sz="4" w:space="0" w:color="auto"/>
              <w:bottom w:val="single" w:sz="4" w:space="0" w:color="auto"/>
              <w:right w:val="nil"/>
            </w:tcBorders>
            <w:shd w:val="clear" w:color="auto" w:fill="auto"/>
          </w:tcPr>
          <w:p w14:paraId="169879A3" w14:textId="62218C03" w:rsidR="0037438D" w:rsidRPr="00051F7C" w:rsidRDefault="0037438D" w:rsidP="0037438D">
            <w:pPr>
              <w:shd w:val="clear" w:color="auto" w:fill="FFFFFF" w:themeFill="background1"/>
              <w:spacing w:before="120"/>
              <w:rPr>
                <w:lang w:val="ro-RO"/>
              </w:rPr>
            </w:pPr>
            <w:r w:rsidRPr="00051F7C">
              <w:rPr>
                <w:color w:val="000000"/>
              </w:rPr>
              <w:t>ml</w:t>
            </w:r>
          </w:p>
        </w:tc>
        <w:tc>
          <w:tcPr>
            <w:tcW w:w="4387" w:type="dxa"/>
            <w:gridSpan w:val="4"/>
            <w:tcBorders>
              <w:top w:val="nil"/>
              <w:left w:val="single" w:sz="4" w:space="0" w:color="auto"/>
              <w:bottom w:val="single" w:sz="4" w:space="0" w:color="auto"/>
              <w:right w:val="single" w:sz="4" w:space="0" w:color="auto"/>
            </w:tcBorders>
            <w:shd w:val="clear" w:color="auto" w:fill="auto"/>
          </w:tcPr>
          <w:p w14:paraId="727F2E57" w14:textId="3C053358" w:rsidR="0037438D" w:rsidRPr="00051F7C" w:rsidRDefault="0037438D" w:rsidP="0037438D">
            <w:pPr>
              <w:shd w:val="clear" w:color="auto" w:fill="FFFFFF" w:themeFill="background1"/>
              <w:rPr>
                <w:lang w:val="en-US"/>
              </w:rPr>
            </w:pPr>
            <w:r w:rsidRPr="00051F7C">
              <w:rPr>
                <w:color w:val="000000"/>
                <w:lang w:val="en-US"/>
              </w:rPr>
              <w:t>Calibrator biochimic în mod obligatoriusă fie de la acelaşi producător cu reactive şi standarde.Set 5x5 ml Tot de un lot</w:t>
            </w:r>
          </w:p>
        </w:tc>
        <w:tc>
          <w:tcPr>
            <w:tcW w:w="1141" w:type="dxa"/>
            <w:tcBorders>
              <w:top w:val="nil"/>
              <w:left w:val="nil"/>
              <w:bottom w:val="single" w:sz="4" w:space="0" w:color="auto"/>
              <w:right w:val="single" w:sz="4" w:space="0" w:color="auto"/>
            </w:tcBorders>
            <w:shd w:val="clear" w:color="auto" w:fill="auto"/>
            <w:vAlign w:val="bottom"/>
          </w:tcPr>
          <w:p w14:paraId="1421AE6D" w14:textId="7EFCE36B" w:rsidR="0037438D" w:rsidRPr="00051F7C" w:rsidRDefault="0037438D" w:rsidP="0037438D">
            <w:pPr>
              <w:shd w:val="clear" w:color="auto" w:fill="FFFFFF" w:themeFill="background1"/>
              <w:spacing w:before="120"/>
              <w:jc w:val="center"/>
              <w:rPr>
                <w:lang w:val="en-US"/>
              </w:rPr>
            </w:pPr>
          </w:p>
        </w:tc>
      </w:tr>
      <w:tr w:rsidR="0037438D" w:rsidRPr="00366E40" w14:paraId="3D8B969A"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93E2A3" w14:textId="09AB8595" w:rsidR="0037438D" w:rsidRPr="00051F7C" w:rsidRDefault="0037438D" w:rsidP="0037438D">
            <w:pPr>
              <w:shd w:val="clear" w:color="auto" w:fill="FFFFFF" w:themeFill="background1"/>
              <w:spacing w:before="120"/>
              <w:jc w:val="center"/>
              <w:rPr>
                <w:lang w:val="ro-RO"/>
              </w:rPr>
            </w:pPr>
            <w:r w:rsidRPr="00051F7C">
              <w:rPr>
                <w:lang w:val="en-US"/>
              </w:rPr>
              <w:t>10.26</w:t>
            </w:r>
          </w:p>
        </w:tc>
        <w:tc>
          <w:tcPr>
            <w:tcW w:w="450" w:type="dxa"/>
            <w:vMerge/>
            <w:tcBorders>
              <w:left w:val="single" w:sz="4" w:space="0" w:color="auto"/>
              <w:right w:val="single" w:sz="4" w:space="0" w:color="auto"/>
            </w:tcBorders>
            <w:shd w:val="clear" w:color="auto" w:fill="FFFFFF" w:themeFill="background1"/>
            <w:vAlign w:val="center"/>
          </w:tcPr>
          <w:p w14:paraId="556A6DA4" w14:textId="37BE6F74" w:rsidR="0037438D" w:rsidRPr="00051F7C" w:rsidRDefault="0037438D" w:rsidP="0037438D">
            <w:pPr>
              <w:shd w:val="clear" w:color="auto" w:fill="FFFFFF" w:themeFill="background1"/>
              <w:spacing w:before="120"/>
              <w:jc w:val="center"/>
              <w:rPr>
                <w:lang w:val="ro-RO"/>
              </w:rPr>
            </w:pPr>
          </w:p>
        </w:tc>
        <w:tc>
          <w:tcPr>
            <w:tcW w:w="2295" w:type="dxa"/>
            <w:tcBorders>
              <w:top w:val="nil"/>
              <w:left w:val="single" w:sz="4" w:space="0" w:color="000000"/>
              <w:bottom w:val="single" w:sz="4" w:space="0" w:color="000000"/>
              <w:right w:val="single" w:sz="4" w:space="0" w:color="000000"/>
            </w:tcBorders>
            <w:shd w:val="clear" w:color="auto" w:fill="auto"/>
          </w:tcPr>
          <w:p w14:paraId="6EFD1207" w14:textId="42FFB90A" w:rsidR="0037438D" w:rsidRPr="00051F7C" w:rsidRDefault="0037438D" w:rsidP="0037438D">
            <w:pPr>
              <w:shd w:val="clear" w:color="auto" w:fill="FFFFFF" w:themeFill="background1"/>
              <w:spacing w:before="120"/>
              <w:jc w:val="both"/>
              <w:rPr>
                <w:lang w:val="ro-RO"/>
              </w:rPr>
            </w:pPr>
            <w:r w:rsidRPr="00051F7C">
              <w:rPr>
                <w:color w:val="000000"/>
                <w:lang w:val="en-US"/>
              </w:rPr>
              <w:t xml:space="preserve">ser uman de control normal </w:t>
            </w:r>
          </w:p>
        </w:tc>
        <w:tc>
          <w:tcPr>
            <w:tcW w:w="855" w:type="dxa"/>
            <w:gridSpan w:val="2"/>
            <w:tcBorders>
              <w:top w:val="nil"/>
              <w:left w:val="nil"/>
              <w:bottom w:val="nil"/>
              <w:right w:val="single" w:sz="4" w:space="0" w:color="auto"/>
            </w:tcBorders>
            <w:shd w:val="clear" w:color="auto" w:fill="auto"/>
          </w:tcPr>
          <w:p w14:paraId="7DA9947E" w14:textId="676A94FD" w:rsidR="0037438D" w:rsidRPr="00051F7C" w:rsidRDefault="0037438D" w:rsidP="0037438D">
            <w:pPr>
              <w:shd w:val="clear" w:color="auto" w:fill="FFFFFF" w:themeFill="background1"/>
              <w:spacing w:before="120"/>
              <w:rPr>
                <w:lang w:val="ro-RO"/>
              </w:rPr>
            </w:pPr>
            <w:r w:rsidRPr="00051F7C">
              <w:rPr>
                <w:color w:val="000000"/>
              </w:rPr>
              <w:t>100</w:t>
            </w:r>
          </w:p>
        </w:tc>
        <w:tc>
          <w:tcPr>
            <w:tcW w:w="563" w:type="dxa"/>
            <w:tcBorders>
              <w:top w:val="nil"/>
              <w:left w:val="single" w:sz="4" w:space="0" w:color="auto"/>
              <w:bottom w:val="nil"/>
              <w:right w:val="nil"/>
            </w:tcBorders>
            <w:shd w:val="clear" w:color="auto" w:fill="auto"/>
          </w:tcPr>
          <w:p w14:paraId="6DB2B303" w14:textId="7EE29E60" w:rsidR="0037438D" w:rsidRPr="00051F7C" w:rsidRDefault="0037438D" w:rsidP="0037438D">
            <w:pPr>
              <w:shd w:val="clear" w:color="auto" w:fill="FFFFFF" w:themeFill="background1"/>
              <w:spacing w:before="120"/>
              <w:rPr>
                <w:lang w:val="ro-RO"/>
              </w:rPr>
            </w:pPr>
            <w:r w:rsidRPr="00051F7C">
              <w:rPr>
                <w:color w:val="000000"/>
              </w:rPr>
              <w:t>ml</w:t>
            </w:r>
          </w:p>
        </w:tc>
        <w:tc>
          <w:tcPr>
            <w:tcW w:w="4387" w:type="dxa"/>
            <w:gridSpan w:val="4"/>
            <w:tcBorders>
              <w:top w:val="nil"/>
              <w:left w:val="single" w:sz="4" w:space="0" w:color="auto"/>
              <w:bottom w:val="single" w:sz="4" w:space="0" w:color="auto"/>
              <w:right w:val="single" w:sz="4" w:space="0" w:color="auto"/>
            </w:tcBorders>
            <w:shd w:val="clear" w:color="auto" w:fill="auto"/>
          </w:tcPr>
          <w:p w14:paraId="7B8A6310" w14:textId="56E2BB5D" w:rsidR="0037438D" w:rsidRPr="00051F7C" w:rsidRDefault="0037438D" w:rsidP="0037438D">
            <w:pPr>
              <w:shd w:val="clear" w:color="auto" w:fill="FFFFFF" w:themeFill="background1"/>
              <w:rPr>
                <w:lang w:val="en-US"/>
              </w:rPr>
            </w:pPr>
            <w:r w:rsidRPr="00051F7C">
              <w:rPr>
                <w:color w:val="000000"/>
                <w:lang w:val="en-US"/>
              </w:rPr>
              <w:t>Ser uman de control normal în mod obligatoriu să fie de la acelaşi producător cu calibrator şi reactive .40x5ml Tot de un lot</w:t>
            </w:r>
          </w:p>
        </w:tc>
        <w:tc>
          <w:tcPr>
            <w:tcW w:w="1141" w:type="dxa"/>
            <w:tcBorders>
              <w:top w:val="nil"/>
              <w:left w:val="nil"/>
              <w:bottom w:val="single" w:sz="4" w:space="0" w:color="auto"/>
              <w:right w:val="single" w:sz="4" w:space="0" w:color="auto"/>
            </w:tcBorders>
            <w:shd w:val="clear" w:color="auto" w:fill="auto"/>
            <w:vAlign w:val="bottom"/>
          </w:tcPr>
          <w:p w14:paraId="07074916" w14:textId="46AD6D44" w:rsidR="0037438D" w:rsidRPr="00051F7C" w:rsidRDefault="0037438D" w:rsidP="0037438D">
            <w:pPr>
              <w:shd w:val="clear" w:color="auto" w:fill="FFFFFF" w:themeFill="background1"/>
              <w:spacing w:before="120"/>
              <w:jc w:val="center"/>
              <w:rPr>
                <w:lang w:val="en-US"/>
              </w:rPr>
            </w:pPr>
          </w:p>
        </w:tc>
      </w:tr>
      <w:tr w:rsidR="0037438D" w:rsidRPr="00366E40" w14:paraId="7B63DF2B"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1D61F8" w14:textId="1430668B" w:rsidR="0037438D" w:rsidRPr="00051F7C" w:rsidRDefault="0037438D" w:rsidP="0037438D">
            <w:pPr>
              <w:shd w:val="clear" w:color="auto" w:fill="FFFFFF" w:themeFill="background1"/>
              <w:spacing w:before="120"/>
              <w:jc w:val="center"/>
              <w:rPr>
                <w:lang w:val="ro-RO"/>
              </w:rPr>
            </w:pPr>
            <w:r w:rsidRPr="00051F7C">
              <w:rPr>
                <w:lang w:val="en-US"/>
              </w:rPr>
              <w:t>10.27</w:t>
            </w:r>
          </w:p>
        </w:tc>
        <w:tc>
          <w:tcPr>
            <w:tcW w:w="450" w:type="dxa"/>
            <w:vMerge/>
            <w:tcBorders>
              <w:left w:val="single" w:sz="4" w:space="0" w:color="auto"/>
              <w:right w:val="single" w:sz="4" w:space="0" w:color="auto"/>
            </w:tcBorders>
            <w:shd w:val="clear" w:color="auto" w:fill="FFFFFF" w:themeFill="background1"/>
            <w:vAlign w:val="center"/>
          </w:tcPr>
          <w:p w14:paraId="154440A3" w14:textId="56B38EE9" w:rsidR="0037438D" w:rsidRPr="00051F7C" w:rsidRDefault="0037438D" w:rsidP="0037438D">
            <w:pPr>
              <w:shd w:val="clear" w:color="auto" w:fill="FFFFFF" w:themeFill="background1"/>
              <w:spacing w:before="120"/>
              <w:jc w:val="center"/>
              <w:rPr>
                <w:lang w:val="ro-RO"/>
              </w:rPr>
            </w:pPr>
          </w:p>
        </w:tc>
        <w:tc>
          <w:tcPr>
            <w:tcW w:w="2295" w:type="dxa"/>
            <w:tcBorders>
              <w:top w:val="nil"/>
              <w:left w:val="single" w:sz="4" w:space="0" w:color="000000"/>
              <w:bottom w:val="single" w:sz="4" w:space="0" w:color="000000"/>
              <w:right w:val="nil"/>
            </w:tcBorders>
            <w:shd w:val="clear" w:color="auto" w:fill="auto"/>
          </w:tcPr>
          <w:p w14:paraId="76706303" w14:textId="533ACD9A" w:rsidR="0037438D" w:rsidRPr="00051F7C" w:rsidRDefault="0037438D" w:rsidP="0037438D">
            <w:pPr>
              <w:shd w:val="clear" w:color="auto" w:fill="FFFFFF" w:themeFill="background1"/>
              <w:spacing w:before="120"/>
              <w:jc w:val="both"/>
              <w:rPr>
                <w:lang w:val="ro-RO"/>
              </w:rPr>
            </w:pPr>
            <w:r w:rsidRPr="00051F7C">
              <w:rPr>
                <w:color w:val="000000"/>
                <w:lang w:val="en-US"/>
              </w:rPr>
              <w:t>Ser uman de control patologic</w:t>
            </w:r>
          </w:p>
        </w:tc>
        <w:tc>
          <w:tcPr>
            <w:tcW w:w="855" w:type="dxa"/>
            <w:gridSpan w:val="2"/>
            <w:tcBorders>
              <w:top w:val="single" w:sz="4" w:space="0" w:color="auto"/>
              <w:left w:val="single" w:sz="4" w:space="0" w:color="auto"/>
              <w:bottom w:val="single" w:sz="4" w:space="0" w:color="auto"/>
              <w:right w:val="single" w:sz="4" w:space="0" w:color="auto"/>
            </w:tcBorders>
            <w:shd w:val="clear" w:color="auto" w:fill="auto"/>
          </w:tcPr>
          <w:p w14:paraId="509353F6" w14:textId="11EE7F97" w:rsidR="0037438D" w:rsidRPr="00051F7C" w:rsidRDefault="0037438D" w:rsidP="0037438D">
            <w:pPr>
              <w:shd w:val="clear" w:color="auto" w:fill="FFFFFF" w:themeFill="background1"/>
              <w:spacing w:before="120"/>
              <w:rPr>
                <w:lang w:val="ro-RO"/>
              </w:rPr>
            </w:pPr>
            <w:r w:rsidRPr="00051F7C">
              <w:rPr>
                <w:color w:val="000000"/>
              </w:rPr>
              <w:t>100</w:t>
            </w:r>
          </w:p>
        </w:tc>
        <w:tc>
          <w:tcPr>
            <w:tcW w:w="563" w:type="dxa"/>
            <w:tcBorders>
              <w:top w:val="single" w:sz="4" w:space="0" w:color="auto"/>
              <w:left w:val="nil"/>
              <w:bottom w:val="single" w:sz="4" w:space="0" w:color="auto"/>
              <w:right w:val="single" w:sz="4" w:space="0" w:color="auto"/>
            </w:tcBorders>
            <w:shd w:val="clear" w:color="auto" w:fill="auto"/>
          </w:tcPr>
          <w:p w14:paraId="3F08F788" w14:textId="05A173E3" w:rsidR="0037438D" w:rsidRPr="00051F7C" w:rsidRDefault="0037438D" w:rsidP="0037438D">
            <w:pPr>
              <w:shd w:val="clear" w:color="auto" w:fill="FFFFFF" w:themeFill="background1"/>
              <w:spacing w:before="120"/>
              <w:rPr>
                <w:lang w:val="ro-RO"/>
              </w:rPr>
            </w:pPr>
            <w:r w:rsidRPr="00051F7C">
              <w:rPr>
                <w:color w:val="000000"/>
              </w:rPr>
              <w:t>ml</w:t>
            </w:r>
          </w:p>
        </w:tc>
        <w:tc>
          <w:tcPr>
            <w:tcW w:w="4387" w:type="dxa"/>
            <w:gridSpan w:val="4"/>
            <w:tcBorders>
              <w:top w:val="nil"/>
              <w:left w:val="nil"/>
              <w:bottom w:val="single" w:sz="4" w:space="0" w:color="auto"/>
              <w:right w:val="single" w:sz="4" w:space="0" w:color="auto"/>
            </w:tcBorders>
            <w:shd w:val="clear" w:color="auto" w:fill="auto"/>
          </w:tcPr>
          <w:p w14:paraId="560CFD36" w14:textId="1DE78F81" w:rsidR="0037438D" w:rsidRPr="00051F7C" w:rsidRDefault="0037438D" w:rsidP="0037438D">
            <w:pPr>
              <w:shd w:val="clear" w:color="auto" w:fill="FFFFFF" w:themeFill="background1"/>
              <w:rPr>
                <w:lang w:val="en-US"/>
              </w:rPr>
            </w:pPr>
            <w:r w:rsidRPr="00051F7C">
              <w:rPr>
                <w:color w:val="000000"/>
                <w:lang w:val="en-US"/>
              </w:rPr>
              <w:t>ser uman de control patologic în mod obligatoriu să fie de la acelaşi producător cu calibrator şi reactive</w:t>
            </w:r>
          </w:p>
        </w:tc>
        <w:tc>
          <w:tcPr>
            <w:tcW w:w="1141" w:type="dxa"/>
            <w:tcBorders>
              <w:top w:val="nil"/>
              <w:left w:val="nil"/>
              <w:bottom w:val="single" w:sz="4" w:space="0" w:color="auto"/>
              <w:right w:val="single" w:sz="4" w:space="0" w:color="auto"/>
            </w:tcBorders>
            <w:shd w:val="clear" w:color="auto" w:fill="auto"/>
            <w:vAlign w:val="bottom"/>
          </w:tcPr>
          <w:p w14:paraId="4B5AF488" w14:textId="0645AB0A" w:rsidR="0037438D" w:rsidRPr="00051F7C" w:rsidRDefault="0037438D" w:rsidP="0037438D">
            <w:pPr>
              <w:shd w:val="clear" w:color="auto" w:fill="FFFFFF" w:themeFill="background1"/>
              <w:spacing w:before="120"/>
              <w:jc w:val="center"/>
              <w:rPr>
                <w:lang w:val="en-US"/>
              </w:rPr>
            </w:pPr>
          </w:p>
        </w:tc>
      </w:tr>
      <w:tr w:rsidR="0037438D" w:rsidRPr="00366E40" w14:paraId="6CD62D66"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7565B0" w14:textId="1FDAABEE" w:rsidR="0037438D" w:rsidRPr="00051F7C" w:rsidRDefault="0037438D" w:rsidP="0037438D">
            <w:pPr>
              <w:shd w:val="clear" w:color="auto" w:fill="FFFFFF" w:themeFill="background1"/>
              <w:spacing w:before="120"/>
              <w:jc w:val="center"/>
              <w:rPr>
                <w:lang w:val="ro-RO"/>
              </w:rPr>
            </w:pPr>
            <w:r w:rsidRPr="00051F7C">
              <w:rPr>
                <w:lang w:val="en-US"/>
              </w:rPr>
              <w:t>10.28</w:t>
            </w:r>
          </w:p>
        </w:tc>
        <w:tc>
          <w:tcPr>
            <w:tcW w:w="450" w:type="dxa"/>
            <w:vMerge/>
            <w:tcBorders>
              <w:left w:val="single" w:sz="4" w:space="0" w:color="auto"/>
              <w:right w:val="single" w:sz="4" w:space="0" w:color="auto"/>
            </w:tcBorders>
            <w:shd w:val="clear" w:color="auto" w:fill="FFFFFF" w:themeFill="background1"/>
            <w:vAlign w:val="center"/>
          </w:tcPr>
          <w:p w14:paraId="4FCAEE86" w14:textId="79B0A351" w:rsidR="0037438D" w:rsidRPr="00051F7C" w:rsidRDefault="0037438D" w:rsidP="0037438D">
            <w:pPr>
              <w:shd w:val="clear" w:color="auto" w:fill="FFFFFF" w:themeFill="background1"/>
              <w:spacing w:before="120"/>
              <w:jc w:val="center"/>
              <w:rPr>
                <w:lang w:val="ro-RO"/>
              </w:rPr>
            </w:pPr>
          </w:p>
        </w:tc>
        <w:tc>
          <w:tcPr>
            <w:tcW w:w="2295" w:type="dxa"/>
            <w:tcBorders>
              <w:top w:val="nil"/>
              <w:left w:val="single" w:sz="4" w:space="0" w:color="000000"/>
              <w:bottom w:val="single" w:sz="4" w:space="0" w:color="000000"/>
              <w:right w:val="nil"/>
            </w:tcBorders>
            <w:shd w:val="clear" w:color="auto" w:fill="auto"/>
          </w:tcPr>
          <w:p w14:paraId="372D5F80" w14:textId="3CBE5678" w:rsidR="0037438D" w:rsidRPr="00051F7C" w:rsidRDefault="0037438D" w:rsidP="0037438D">
            <w:pPr>
              <w:shd w:val="clear" w:color="auto" w:fill="FFFFFF" w:themeFill="background1"/>
              <w:spacing w:before="120"/>
              <w:jc w:val="both"/>
              <w:rPr>
                <w:lang w:val="ro-RO"/>
              </w:rPr>
            </w:pPr>
            <w:r w:rsidRPr="00051F7C">
              <w:rPr>
                <w:color w:val="000000"/>
                <w:lang w:val="en-US"/>
              </w:rPr>
              <w:t>concentrated system liquid 1000 ml,compatibil  cu Selectra PRO M</w:t>
            </w:r>
          </w:p>
        </w:tc>
        <w:tc>
          <w:tcPr>
            <w:tcW w:w="855" w:type="dxa"/>
            <w:gridSpan w:val="2"/>
            <w:tcBorders>
              <w:top w:val="nil"/>
              <w:left w:val="single" w:sz="4" w:space="0" w:color="auto"/>
              <w:bottom w:val="single" w:sz="4" w:space="0" w:color="auto"/>
              <w:right w:val="single" w:sz="4" w:space="0" w:color="auto"/>
            </w:tcBorders>
            <w:shd w:val="clear" w:color="auto" w:fill="auto"/>
          </w:tcPr>
          <w:p w14:paraId="62B57CA7" w14:textId="6D081CF2" w:rsidR="0037438D" w:rsidRPr="00051F7C" w:rsidRDefault="0037438D" w:rsidP="0037438D">
            <w:pPr>
              <w:shd w:val="clear" w:color="auto" w:fill="FFFFFF" w:themeFill="background1"/>
              <w:spacing w:before="120"/>
              <w:rPr>
                <w:lang w:val="ro-RO"/>
              </w:rPr>
            </w:pPr>
            <w:r w:rsidRPr="00051F7C">
              <w:rPr>
                <w:color w:val="000000"/>
              </w:rPr>
              <w:t>20</w:t>
            </w:r>
          </w:p>
        </w:tc>
        <w:tc>
          <w:tcPr>
            <w:tcW w:w="563" w:type="dxa"/>
            <w:tcBorders>
              <w:top w:val="nil"/>
              <w:left w:val="nil"/>
              <w:bottom w:val="single" w:sz="4" w:space="0" w:color="auto"/>
              <w:right w:val="single" w:sz="4" w:space="0" w:color="auto"/>
            </w:tcBorders>
            <w:shd w:val="clear" w:color="auto" w:fill="auto"/>
          </w:tcPr>
          <w:p w14:paraId="677BF3A0" w14:textId="6B4B6A92" w:rsidR="0037438D" w:rsidRPr="00051F7C" w:rsidRDefault="0037438D" w:rsidP="0037438D">
            <w:pPr>
              <w:shd w:val="clear" w:color="auto" w:fill="FFFFFF" w:themeFill="background1"/>
              <w:spacing w:before="120"/>
              <w:rPr>
                <w:lang w:val="ro-RO"/>
              </w:rPr>
            </w:pPr>
            <w:r w:rsidRPr="00051F7C">
              <w:rPr>
                <w:color w:val="000000"/>
              </w:rPr>
              <w:t>un</w:t>
            </w:r>
          </w:p>
        </w:tc>
        <w:tc>
          <w:tcPr>
            <w:tcW w:w="4387" w:type="dxa"/>
            <w:gridSpan w:val="4"/>
            <w:tcBorders>
              <w:top w:val="nil"/>
              <w:left w:val="nil"/>
              <w:bottom w:val="single" w:sz="4" w:space="0" w:color="auto"/>
              <w:right w:val="single" w:sz="4" w:space="0" w:color="auto"/>
            </w:tcBorders>
            <w:shd w:val="clear" w:color="auto" w:fill="auto"/>
          </w:tcPr>
          <w:p w14:paraId="193E1C9D" w14:textId="47444A37" w:rsidR="0037438D" w:rsidRPr="00051F7C" w:rsidRDefault="0037438D" w:rsidP="0037438D">
            <w:pPr>
              <w:shd w:val="clear" w:color="auto" w:fill="FFFFFF" w:themeFill="background1"/>
              <w:rPr>
                <w:lang w:val="en-US"/>
              </w:rPr>
            </w:pPr>
            <w:r w:rsidRPr="00051F7C">
              <w:rPr>
                <w:color w:val="000000"/>
                <w:lang w:val="en-US"/>
              </w:rPr>
              <w:t>1000ml /un compatibil cu Selectra PRO M</w:t>
            </w:r>
          </w:p>
        </w:tc>
        <w:tc>
          <w:tcPr>
            <w:tcW w:w="1141" w:type="dxa"/>
            <w:tcBorders>
              <w:top w:val="nil"/>
              <w:left w:val="nil"/>
              <w:bottom w:val="single" w:sz="4" w:space="0" w:color="auto"/>
              <w:right w:val="single" w:sz="4" w:space="0" w:color="auto"/>
            </w:tcBorders>
            <w:shd w:val="clear" w:color="auto" w:fill="auto"/>
            <w:vAlign w:val="bottom"/>
          </w:tcPr>
          <w:p w14:paraId="7EDC848E" w14:textId="39BF503C" w:rsidR="0037438D" w:rsidRPr="00051F7C" w:rsidRDefault="0037438D" w:rsidP="0037438D">
            <w:pPr>
              <w:shd w:val="clear" w:color="auto" w:fill="FFFFFF" w:themeFill="background1"/>
              <w:spacing w:before="120"/>
              <w:jc w:val="center"/>
              <w:rPr>
                <w:lang w:val="en-US"/>
              </w:rPr>
            </w:pPr>
          </w:p>
        </w:tc>
      </w:tr>
      <w:tr w:rsidR="0037438D" w:rsidRPr="00366E40" w14:paraId="19978F28"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989EF5" w14:textId="23027D3D" w:rsidR="0037438D" w:rsidRPr="00051F7C" w:rsidRDefault="0037438D" w:rsidP="0037438D">
            <w:pPr>
              <w:shd w:val="clear" w:color="auto" w:fill="FFFFFF" w:themeFill="background1"/>
              <w:spacing w:before="120"/>
              <w:jc w:val="center"/>
              <w:rPr>
                <w:lang w:val="ro-RO"/>
              </w:rPr>
            </w:pPr>
            <w:r w:rsidRPr="00051F7C">
              <w:rPr>
                <w:lang w:val="en-US"/>
              </w:rPr>
              <w:t>10.29</w:t>
            </w:r>
          </w:p>
        </w:tc>
        <w:tc>
          <w:tcPr>
            <w:tcW w:w="450" w:type="dxa"/>
            <w:vMerge/>
            <w:tcBorders>
              <w:left w:val="single" w:sz="4" w:space="0" w:color="auto"/>
              <w:right w:val="single" w:sz="4" w:space="0" w:color="auto"/>
            </w:tcBorders>
            <w:shd w:val="clear" w:color="auto" w:fill="FFFFFF" w:themeFill="background1"/>
            <w:vAlign w:val="center"/>
          </w:tcPr>
          <w:p w14:paraId="4D17156A" w14:textId="47840A4E" w:rsidR="0037438D" w:rsidRPr="00051F7C" w:rsidRDefault="0037438D" w:rsidP="0037438D">
            <w:pPr>
              <w:shd w:val="clear" w:color="auto" w:fill="FFFFFF" w:themeFill="background1"/>
              <w:spacing w:before="120"/>
              <w:jc w:val="center"/>
              <w:rPr>
                <w:rStyle w:val="treelistitemtitle"/>
                <w:bCs/>
                <w:lang w:val="ro-RO"/>
              </w:rPr>
            </w:pPr>
          </w:p>
        </w:tc>
        <w:tc>
          <w:tcPr>
            <w:tcW w:w="2295" w:type="dxa"/>
            <w:tcBorders>
              <w:top w:val="nil"/>
              <w:left w:val="single" w:sz="4" w:space="0" w:color="000000"/>
              <w:bottom w:val="single" w:sz="4" w:space="0" w:color="000000"/>
              <w:right w:val="nil"/>
            </w:tcBorders>
            <w:shd w:val="clear" w:color="auto" w:fill="auto"/>
          </w:tcPr>
          <w:p w14:paraId="099D5974" w14:textId="64BB535C" w:rsidR="0037438D" w:rsidRPr="00051F7C" w:rsidRDefault="0037438D" w:rsidP="0037438D">
            <w:pPr>
              <w:shd w:val="clear" w:color="auto" w:fill="FFFFFF" w:themeFill="background1"/>
              <w:spacing w:before="120"/>
              <w:jc w:val="both"/>
              <w:rPr>
                <w:lang w:val="ro-RO"/>
              </w:rPr>
            </w:pPr>
            <w:r w:rsidRPr="00051F7C">
              <w:rPr>
                <w:color w:val="000000"/>
                <w:lang w:val="en-US"/>
              </w:rPr>
              <w:t>soluţie acida de hipohloridă 1000ml compatibil cu Selectra PRO M</w:t>
            </w:r>
          </w:p>
        </w:tc>
        <w:tc>
          <w:tcPr>
            <w:tcW w:w="855" w:type="dxa"/>
            <w:gridSpan w:val="2"/>
            <w:tcBorders>
              <w:top w:val="nil"/>
              <w:left w:val="single" w:sz="4" w:space="0" w:color="auto"/>
              <w:bottom w:val="single" w:sz="4" w:space="0" w:color="auto"/>
              <w:right w:val="single" w:sz="4" w:space="0" w:color="auto"/>
            </w:tcBorders>
            <w:shd w:val="clear" w:color="auto" w:fill="auto"/>
          </w:tcPr>
          <w:p w14:paraId="747D77BA" w14:textId="42AA43E4" w:rsidR="0037438D" w:rsidRPr="0037438D" w:rsidRDefault="0037438D" w:rsidP="0037438D">
            <w:pPr>
              <w:shd w:val="clear" w:color="auto" w:fill="FFFFFF" w:themeFill="background1"/>
              <w:spacing w:before="120"/>
              <w:rPr>
                <w:lang w:val="ro-MD"/>
              </w:rPr>
            </w:pPr>
            <w:r>
              <w:rPr>
                <w:color w:val="000000"/>
              </w:rPr>
              <w:t>2</w:t>
            </w:r>
            <w:r>
              <w:rPr>
                <w:color w:val="000000"/>
                <w:lang w:val="ro-MD"/>
              </w:rPr>
              <w:t>0</w:t>
            </w:r>
          </w:p>
        </w:tc>
        <w:tc>
          <w:tcPr>
            <w:tcW w:w="563" w:type="dxa"/>
            <w:tcBorders>
              <w:top w:val="nil"/>
              <w:left w:val="nil"/>
              <w:bottom w:val="single" w:sz="4" w:space="0" w:color="auto"/>
              <w:right w:val="single" w:sz="4" w:space="0" w:color="auto"/>
            </w:tcBorders>
            <w:shd w:val="clear" w:color="auto" w:fill="auto"/>
          </w:tcPr>
          <w:p w14:paraId="0C670A71" w14:textId="38627D3D" w:rsidR="0037438D" w:rsidRPr="00051F7C" w:rsidRDefault="0037438D" w:rsidP="0037438D">
            <w:pPr>
              <w:shd w:val="clear" w:color="auto" w:fill="FFFFFF" w:themeFill="background1"/>
              <w:spacing w:before="120"/>
              <w:rPr>
                <w:lang w:val="ro-RO"/>
              </w:rPr>
            </w:pPr>
            <w:r w:rsidRPr="00051F7C">
              <w:rPr>
                <w:color w:val="000000"/>
              </w:rPr>
              <w:t>un</w:t>
            </w:r>
          </w:p>
        </w:tc>
        <w:tc>
          <w:tcPr>
            <w:tcW w:w="4387" w:type="dxa"/>
            <w:gridSpan w:val="4"/>
            <w:tcBorders>
              <w:top w:val="nil"/>
              <w:left w:val="nil"/>
              <w:bottom w:val="single" w:sz="4" w:space="0" w:color="auto"/>
              <w:right w:val="single" w:sz="4" w:space="0" w:color="auto"/>
            </w:tcBorders>
            <w:shd w:val="clear" w:color="auto" w:fill="auto"/>
          </w:tcPr>
          <w:p w14:paraId="68084BDE" w14:textId="356B4DD3" w:rsidR="0037438D" w:rsidRPr="00051F7C" w:rsidRDefault="0037438D" w:rsidP="0037438D">
            <w:pPr>
              <w:shd w:val="clear" w:color="auto" w:fill="FFFFFF" w:themeFill="background1"/>
              <w:rPr>
                <w:lang w:val="en-US"/>
              </w:rPr>
            </w:pPr>
            <w:r w:rsidRPr="00051F7C">
              <w:rPr>
                <w:color w:val="000000"/>
                <w:lang w:val="en-US"/>
              </w:rPr>
              <w:t>1000 ml/un compatibil cu Selectra PRO M</w:t>
            </w:r>
          </w:p>
        </w:tc>
        <w:tc>
          <w:tcPr>
            <w:tcW w:w="1141" w:type="dxa"/>
            <w:tcBorders>
              <w:top w:val="nil"/>
              <w:left w:val="nil"/>
              <w:bottom w:val="single" w:sz="4" w:space="0" w:color="auto"/>
              <w:right w:val="single" w:sz="4" w:space="0" w:color="auto"/>
            </w:tcBorders>
            <w:shd w:val="clear" w:color="auto" w:fill="auto"/>
            <w:vAlign w:val="bottom"/>
          </w:tcPr>
          <w:p w14:paraId="2153740B" w14:textId="7B75F113" w:rsidR="0037438D" w:rsidRPr="00051F7C" w:rsidRDefault="0037438D" w:rsidP="0037438D">
            <w:pPr>
              <w:shd w:val="clear" w:color="auto" w:fill="FFFFFF" w:themeFill="background1"/>
              <w:spacing w:before="120"/>
              <w:jc w:val="center"/>
              <w:rPr>
                <w:lang w:val="en-US"/>
              </w:rPr>
            </w:pPr>
          </w:p>
        </w:tc>
      </w:tr>
      <w:tr w:rsidR="0037438D" w:rsidRPr="00366E40" w14:paraId="13E39DD0"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5BBE1B" w14:textId="318B5458" w:rsidR="0037438D" w:rsidRPr="00051F7C" w:rsidRDefault="0037438D" w:rsidP="0037438D">
            <w:pPr>
              <w:shd w:val="clear" w:color="auto" w:fill="FFFFFF" w:themeFill="background1"/>
              <w:spacing w:before="120"/>
              <w:jc w:val="center"/>
              <w:rPr>
                <w:lang w:val="en-US"/>
              </w:rPr>
            </w:pPr>
            <w:r w:rsidRPr="00051F7C">
              <w:rPr>
                <w:lang w:val="en-US"/>
              </w:rPr>
              <w:t>10.30</w:t>
            </w:r>
          </w:p>
        </w:tc>
        <w:tc>
          <w:tcPr>
            <w:tcW w:w="450" w:type="dxa"/>
            <w:vMerge/>
            <w:tcBorders>
              <w:left w:val="single" w:sz="4" w:space="0" w:color="auto"/>
              <w:bottom w:val="single" w:sz="4" w:space="0" w:color="auto"/>
              <w:right w:val="single" w:sz="4" w:space="0" w:color="auto"/>
            </w:tcBorders>
            <w:shd w:val="clear" w:color="auto" w:fill="FFFFFF" w:themeFill="background1"/>
            <w:vAlign w:val="center"/>
          </w:tcPr>
          <w:p w14:paraId="68990412" w14:textId="3BA34E39" w:rsidR="0037438D" w:rsidRPr="00051F7C" w:rsidRDefault="0037438D" w:rsidP="0037438D">
            <w:pPr>
              <w:shd w:val="clear" w:color="auto" w:fill="FFFFFF" w:themeFill="background1"/>
              <w:spacing w:before="120"/>
              <w:jc w:val="center"/>
              <w:rPr>
                <w:b/>
                <w:bCs/>
                <w:lang w:val="ro-RO"/>
              </w:rPr>
            </w:pPr>
          </w:p>
        </w:tc>
        <w:tc>
          <w:tcPr>
            <w:tcW w:w="2295" w:type="dxa"/>
            <w:tcBorders>
              <w:top w:val="nil"/>
              <w:left w:val="single" w:sz="4" w:space="0" w:color="000000"/>
              <w:bottom w:val="single" w:sz="4" w:space="0" w:color="000000"/>
              <w:right w:val="nil"/>
            </w:tcBorders>
            <w:shd w:val="clear" w:color="auto" w:fill="auto"/>
          </w:tcPr>
          <w:p w14:paraId="513E26D1" w14:textId="5B5CDB10" w:rsidR="0037438D" w:rsidRPr="00051F7C" w:rsidRDefault="0037438D" w:rsidP="0037438D">
            <w:pPr>
              <w:shd w:val="clear" w:color="auto" w:fill="FFFFFF" w:themeFill="background1"/>
              <w:spacing w:before="120"/>
              <w:jc w:val="both"/>
              <w:rPr>
                <w:lang w:val="ro-RO"/>
              </w:rPr>
            </w:pPr>
            <w:r>
              <w:rPr>
                <w:lang w:val="ro-RO"/>
              </w:rPr>
              <w:t>Wash solution</w:t>
            </w:r>
          </w:p>
        </w:tc>
        <w:tc>
          <w:tcPr>
            <w:tcW w:w="855" w:type="dxa"/>
            <w:gridSpan w:val="2"/>
            <w:tcBorders>
              <w:top w:val="nil"/>
              <w:left w:val="single" w:sz="4" w:space="0" w:color="auto"/>
              <w:bottom w:val="single" w:sz="4" w:space="0" w:color="auto"/>
              <w:right w:val="single" w:sz="4" w:space="0" w:color="auto"/>
            </w:tcBorders>
            <w:shd w:val="clear" w:color="auto" w:fill="auto"/>
          </w:tcPr>
          <w:p w14:paraId="5863F891" w14:textId="3091DEBA" w:rsidR="0037438D" w:rsidRPr="00051F7C" w:rsidRDefault="0037438D" w:rsidP="0037438D">
            <w:pPr>
              <w:shd w:val="clear" w:color="auto" w:fill="FFFFFF" w:themeFill="background1"/>
              <w:spacing w:before="120"/>
              <w:rPr>
                <w:lang w:val="ro-RO"/>
              </w:rPr>
            </w:pPr>
            <w:r>
              <w:rPr>
                <w:lang w:val="ro-RO"/>
              </w:rPr>
              <w:t>5</w:t>
            </w:r>
          </w:p>
        </w:tc>
        <w:tc>
          <w:tcPr>
            <w:tcW w:w="563" w:type="dxa"/>
            <w:tcBorders>
              <w:top w:val="nil"/>
              <w:left w:val="nil"/>
              <w:bottom w:val="single" w:sz="4" w:space="0" w:color="auto"/>
              <w:right w:val="single" w:sz="4" w:space="0" w:color="auto"/>
            </w:tcBorders>
            <w:shd w:val="clear" w:color="auto" w:fill="auto"/>
          </w:tcPr>
          <w:p w14:paraId="0E43A7F3" w14:textId="7A74A92F" w:rsidR="0037438D" w:rsidRPr="00051F7C" w:rsidRDefault="0037438D" w:rsidP="0037438D">
            <w:pPr>
              <w:shd w:val="clear" w:color="auto" w:fill="FFFFFF" w:themeFill="background1"/>
              <w:spacing w:before="120"/>
              <w:rPr>
                <w:lang w:val="ro-RO"/>
              </w:rPr>
            </w:pPr>
            <w:r>
              <w:rPr>
                <w:lang w:val="ro-RO"/>
              </w:rPr>
              <w:t>un</w:t>
            </w:r>
          </w:p>
        </w:tc>
        <w:tc>
          <w:tcPr>
            <w:tcW w:w="4387" w:type="dxa"/>
            <w:gridSpan w:val="4"/>
            <w:tcBorders>
              <w:top w:val="nil"/>
              <w:left w:val="nil"/>
              <w:bottom w:val="single" w:sz="4" w:space="0" w:color="auto"/>
              <w:right w:val="single" w:sz="4" w:space="0" w:color="auto"/>
            </w:tcBorders>
            <w:shd w:val="clear" w:color="auto" w:fill="auto"/>
          </w:tcPr>
          <w:p w14:paraId="548EBD83" w14:textId="658EC113" w:rsidR="0037438D" w:rsidRPr="00051F7C" w:rsidRDefault="0037438D" w:rsidP="0037438D">
            <w:pPr>
              <w:shd w:val="clear" w:color="auto" w:fill="FFFFFF" w:themeFill="background1"/>
              <w:spacing w:before="120"/>
              <w:jc w:val="both"/>
              <w:rPr>
                <w:lang w:val="en-US"/>
              </w:rPr>
            </w:pPr>
            <w:r w:rsidRPr="0037438D">
              <w:rPr>
                <w:lang w:val="en-US"/>
              </w:rPr>
              <w:t>1000 ml/un, compatibil cu Selectra PRO M</w:t>
            </w:r>
          </w:p>
        </w:tc>
        <w:tc>
          <w:tcPr>
            <w:tcW w:w="1141" w:type="dxa"/>
            <w:tcBorders>
              <w:top w:val="nil"/>
              <w:left w:val="nil"/>
              <w:bottom w:val="single" w:sz="4" w:space="0" w:color="auto"/>
              <w:right w:val="single" w:sz="4" w:space="0" w:color="auto"/>
            </w:tcBorders>
            <w:shd w:val="clear" w:color="auto" w:fill="auto"/>
            <w:vAlign w:val="bottom"/>
          </w:tcPr>
          <w:p w14:paraId="03093930" w14:textId="76AE5997" w:rsidR="0037438D" w:rsidRPr="00051F7C" w:rsidRDefault="0037438D" w:rsidP="0037438D">
            <w:pPr>
              <w:shd w:val="clear" w:color="auto" w:fill="FFFFFF" w:themeFill="background1"/>
              <w:spacing w:before="120"/>
              <w:jc w:val="center"/>
              <w:rPr>
                <w:lang w:val="en-US"/>
              </w:rPr>
            </w:pPr>
          </w:p>
        </w:tc>
      </w:tr>
      <w:tr w:rsidR="0037438D" w:rsidRPr="00303614" w14:paraId="019B0608" w14:textId="77777777" w:rsidTr="000557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77B48B" w14:textId="38ECE857" w:rsidR="0037438D" w:rsidRPr="00051F7C" w:rsidRDefault="0037438D" w:rsidP="0037438D">
            <w:pPr>
              <w:shd w:val="clear" w:color="auto" w:fill="FFFFFF" w:themeFill="background1"/>
              <w:spacing w:before="120"/>
              <w:jc w:val="center"/>
              <w:rPr>
                <w:lang w:val="en-US"/>
              </w:rPr>
            </w:pPr>
          </w:p>
        </w:tc>
        <w:tc>
          <w:tcPr>
            <w:tcW w:w="450" w:type="dxa"/>
            <w:vMerge/>
            <w:tcBorders>
              <w:left w:val="single" w:sz="4" w:space="0" w:color="auto"/>
              <w:bottom w:val="single" w:sz="4" w:space="0" w:color="auto"/>
              <w:right w:val="single" w:sz="4" w:space="0" w:color="auto"/>
            </w:tcBorders>
            <w:shd w:val="clear" w:color="auto" w:fill="FFFFFF" w:themeFill="background1"/>
            <w:vAlign w:val="center"/>
          </w:tcPr>
          <w:p w14:paraId="695623A4" w14:textId="77777777" w:rsidR="0037438D" w:rsidRPr="00051F7C" w:rsidRDefault="0037438D" w:rsidP="0037438D">
            <w:pPr>
              <w:shd w:val="clear" w:color="auto" w:fill="FFFFFF" w:themeFill="background1"/>
              <w:spacing w:before="120"/>
              <w:jc w:val="center"/>
              <w:rPr>
                <w:b/>
                <w:bCs/>
                <w:lang w:val="ro-RO"/>
              </w:rPr>
            </w:pPr>
          </w:p>
        </w:tc>
        <w:tc>
          <w:tcPr>
            <w:tcW w:w="8100"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74D7A1" w14:textId="3341931F" w:rsidR="0037438D" w:rsidRPr="00051F7C" w:rsidRDefault="0037438D" w:rsidP="0037438D">
            <w:pPr>
              <w:shd w:val="clear" w:color="auto" w:fill="FFFFFF" w:themeFill="background1"/>
              <w:spacing w:before="120"/>
              <w:jc w:val="both"/>
              <w:rPr>
                <w:b/>
                <w:lang w:val="en-US"/>
              </w:rPr>
            </w:pPr>
            <w:r w:rsidRPr="00051F7C">
              <w:rPr>
                <w:b/>
                <w:lang w:val="en-US"/>
              </w:rPr>
              <w:t>Total Lot 10:</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81049E" w14:textId="4CC46D15" w:rsidR="0037438D" w:rsidRPr="00051F7C" w:rsidRDefault="0037438D" w:rsidP="0037438D">
            <w:pPr>
              <w:shd w:val="clear" w:color="auto" w:fill="FFFFFF" w:themeFill="background1"/>
              <w:spacing w:before="120"/>
              <w:jc w:val="right"/>
              <w:rPr>
                <w:b/>
                <w:lang w:val="en-US"/>
              </w:rPr>
            </w:pPr>
            <w:r w:rsidRPr="00051F7C">
              <w:rPr>
                <w:b/>
                <w:lang w:val="en-US"/>
              </w:rPr>
              <w:t>283 015,00</w:t>
            </w:r>
          </w:p>
        </w:tc>
      </w:tr>
      <w:tr w:rsidR="0037438D" w:rsidRPr="00366E40" w14:paraId="7255D0DC" w14:textId="77777777" w:rsidTr="008517E5">
        <w:trPr>
          <w:trHeight w:val="397"/>
        </w:trPr>
        <w:tc>
          <w:tcPr>
            <w:tcW w:w="10377" w:type="dxa"/>
            <w:gridSpan w:val="11"/>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39AD4C" w14:textId="77777777" w:rsidR="0037438D" w:rsidRPr="00051F7C" w:rsidRDefault="0037438D" w:rsidP="0037438D">
            <w:pPr>
              <w:rPr>
                <w:color w:val="000000"/>
                <w:lang w:val="en-US"/>
              </w:rPr>
            </w:pPr>
            <w:r w:rsidRPr="00051F7C">
              <w:rPr>
                <w:color w:val="000000"/>
                <w:lang w:val="en-US"/>
              </w:rPr>
              <w:t xml:space="preserve">Termenul de valabilitate indicat pe ambalaj de producător nu mai mic de 18 luni. Seturile să fie livrate în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interferenţă (lipemia, bilirubinemia, hemoliza). Instrucţiunile privind modul de utilizare să fie prezentate în limba de stat sau limba rusă. </w:t>
            </w:r>
          </w:p>
          <w:p w14:paraId="2699AC8D" w14:textId="0CB0756A" w:rsidR="0037438D" w:rsidRPr="00051F7C" w:rsidRDefault="0037438D" w:rsidP="0037438D">
            <w:pPr>
              <w:rPr>
                <w:b/>
                <w:bCs/>
                <w:color w:val="000000"/>
                <w:lang w:val="en-US"/>
              </w:rPr>
            </w:pPr>
            <w:r w:rsidRPr="00051F7C">
              <w:rPr>
                <w:b/>
                <w:bCs/>
                <w:i/>
                <w:iCs/>
                <w:color w:val="000000"/>
                <w:lang w:val="en-US"/>
              </w:rPr>
              <w:t>Notă: 1</w:t>
            </w:r>
            <w:r w:rsidRPr="00051F7C">
              <w:rPr>
                <w:color w:val="000000"/>
                <w:lang w:val="en-US"/>
              </w:rPr>
              <w:t xml:space="preserve">. </w:t>
            </w:r>
            <w:r w:rsidRPr="00051F7C">
              <w:rPr>
                <w:i/>
                <w:iCs/>
                <w:color w:val="000000"/>
                <w:lang w:val="en-US"/>
              </w:rPr>
              <w:t xml:space="preserve">Prioritate se va acorda seturilor de reagenţi cu cea mai înaltă linearitate şi termeni maximal de </w:t>
            </w:r>
            <w:proofErr w:type="gramStart"/>
            <w:r w:rsidRPr="00051F7C">
              <w:rPr>
                <w:i/>
                <w:iCs/>
                <w:color w:val="000000"/>
                <w:lang w:val="en-US"/>
              </w:rPr>
              <w:t>valabilitate.Calibratorii ,reactivii</w:t>
            </w:r>
            <w:proofErr w:type="gramEnd"/>
            <w:r w:rsidRPr="00051F7C">
              <w:rPr>
                <w:i/>
                <w:iCs/>
                <w:color w:val="000000"/>
                <w:lang w:val="en-US"/>
              </w:rPr>
              <w:t xml:space="preserve"> şi standardele să fie înregistraţi în ordinea stabilită de lege în ţară în mod obligatoriu! Calibratorii, </w:t>
            </w:r>
            <w:proofErr w:type="gramStart"/>
            <w:r w:rsidRPr="00051F7C">
              <w:rPr>
                <w:i/>
                <w:iCs/>
                <w:color w:val="000000"/>
                <w:lang w:val="en-US"/>
              </w:rPr>
              <w:t>standardele  şi</w:t>
            </w:r>
            <w:proofErr w:type="gramEnd"/>
            <w:r w:rsidRPr="00051F7C">
              <w:rPr>
                <w:i/>
                <w:iCs/>
                <w:color w:val="000000"/>
                <w:lang w:val="en-US"/>
              </w:rPr>
              <w:t xml:space="preserve"> reactivele în mod obligator  să fie de la acelaşi producător.2. Ofertanţii vor demonstra că reagenţii, seturile de reagenţi se păstrează pînă la livrare în condiţiile prevăzute de producător (la frigider, frigorifer sau încăperi dotate cu echipament specific, etc).</w:t>
            </w:r>
          </w:p>
          <w:p w14:paraId="715E9A60" w14:textId="77777777" w:rsidR="0037438D" w:rsidRPr="00051F7C" w:rsidRDefault="0037438D" w:rsidP="0037438D">
            <w:pPr>
              <w:shd w:val="clear" w:color="auto" w:fill="FFFFFF" w:themeFill="background1"/>
              <w:rPr>
                <w:i/>
                <w:lang w:val="en-US"/>
              </w:rPr>
            </w:pPr>
            <w:r w:rsidRPr="00051F7C">
              <w:rPr>
                <w:b/>
                <w:i/>
                <w:lang w:val="en-US"/>
              </w:rPr>
              <w:t>Cerințele generale:</w:t>
            </w:r>
            <w:r w:rsidRPr="00051F7C">
              <w:rPr>
                <w:i/>
                <w:lang w:val="en-US"/>
              </w:rPr>
              <w:t xml:space="preserve"> </w:t>
            </w:r>
          </w:p>
          <w:p w14:paraId="55554737" w14:textId="77777777" w:rsidR="0037438D" w:rsidRPr="00051F7C" w:rsidRDefault="0037438D" w:rsidP="0037438D">
            <w:pPr>
              <w:shd w:val="clear" w:color="auto" w:fill="FFFFFF" w:themeFill="background1"/>
              <w:rPr>
                <w:i/>
                <w:lang w:val="en-US"/>
              </w:rPr>
            </w:pPr>
            <w:proofErr w:type="gramStart"/>
            <w:r w:rsidRPr="00051F7C">
              <w:rPr>
                <w:i/>
                <w:lang w:val="en-US"/>
              </w:rPr>
              <w:t>1.Ofertantul</w:t>
            </w:r>
            <w:proofErr w:type="gramEnd"/>
            <w:r w:rsidRPr="00051F7C">
              <w:rPr>
                <w:i/>
                <w:lang w:val="en-US"/>
              </w:rPr>
              <w:t xml:space="preserve"> prezintă certificatul CE, certificatul de înregistrare și punere pe piață în țara de origine.</w:t>
            </w:r>
          </w:p>
          <w:p w14:paraId="4399EA03" w14:textId="77777777" w:rsidR="0037438D" w:rsidRPr="00051F7C" w:rsidRDefault="0037438D" w:rsidP="0037438D">
            <w:pPr>
              <w:shd w:val="clear" w:color="auto" w:fill="FFFFFF" w:themeFill="background1"/>
              <w:rPr>
                <w:i/>
                <w:lang w:val="en-US"/>
              </w:rPr>
            </w:pPr>
            <w:r w:rsidRPr="00051F7C">
              <w:rPr>
                <w:i/>
                <w:lang w:val="en-US"/>
              </w:rPr>
              <w:t xml:space="preserve">Seturile să fie livrate în ambalaj securizat, marcat și etichetat de producător. Date de identitte (denumirea, numărul lotului, seria, termenii de valabilitate, condițiile de păstrare) ale produsului indicate pe ambalaj trebuie să coincide în mod obligatoriu cu cele de pe etichetele componentelor incluse în set. Termen de valabilitate indicat pe ambalaj de producător să fie </w:t>
            </w:r>
            <w:proofErr w:type="gramStart"/>
            <w:r w:rsidRPr="00051F7C">
              <w:rPr>
                <w:i/>
                <w:lang w:val="en-US"/>
              </w:rPr>
              <w:t>nu  mai</w:t>
            </w:r>
            <w:proofErr w:type="gramEnd"/>
            <w:r w:rsidRPr="00051F7C">
              <w:rPr>
                <w:i/>
                <w:lang w:val="en-US"/>
              </w:rPr>
              <w:t xml:space="preserve"> mic  de 18 luni.</w:t>
            </w:r>
          </w:p>
          <w:p w14:paraId="02B3578D" w14:textId="77777777" w:rsidR="0037438D" w:rsidRPr="00051F7C" w:rsidRDefault="0037438D" w:rsidP="0037438D">
            <w:pPr>
              <w:shd w:val="clear" w:color="auto" w:fill="FFFFFF" w:themeFill="background1"/>
              <w:rPr>
                <w:i/>
                <w:lang w:val="ro-RO"/>
              </w:rPr>
            </w:pPr>
            <w:r w:rsidRPr="00051F7C">
              <w:rPr>
                <w:i/>
                <w:lang w:val="ro-RO"/>
              </w:rPr>
              <w:t>2. La cerere de prezentat monstre pentru testare de la operator economic cîștigător în timp de 5 zile din momentul luarii deciziei. Ofertantul să asigure prezență specialistului la procedurile de testare a monstrelor. În set să fie prezenți toți reagenții necesari pentru reacție.</w:t>
            </w:r>
          </w:p>
          <w:p w14:paraId="35326343" w14:textId="77777777" w:rsidR="0037438D" w:rsidRPr="00051F7C" w:rsidRDefault="0037438D" w:rsidP="0037438D">
            <w:pPr>
              <w:shd w:val="clear" w:color="auto" w:fill="FFFFFF" w:themeFill="background1"/>
              <w:rPr>
                <w:i/>
                <w:lang w:val="ro-RO"/>
              </w:rPr>
            </w:pPr>
            <w:r w:rsidRPr="00051F7C">
              <w:rPr>
                <w:i/>
                <w:lang w:val="ro-RO"/>
              </w:rPr>
              <w:t>3. Reagenții, soluțiile din set să fie lichizi și pregătite de lucru, în cazul cănd nu sînt liofilizați.</w:t>
            </w:r>
          </w:p>
          <w:p w14:paraId="6916CD2B" w14:textId="77777777" w:rsidR="0037438D" w:rsidRPr="00051F7C" w:rsidRDefault="0037438D" w:rsidP="0037438D">
            <w:pPr>
              <w:shd w:val="clear" w:color="auto" w:fill="FFFFFF" w:themeFill="background1"/>
              <w:rPr>
                <w:i/>
                <w:lang w:val="ro-RO"/>
              </w:rPr>
            </w:pPr>
            <w:r w:rsidRPr="00051F7C">
              <w:rPr>
                <w:i/>
                <w:lang w:val="ro-RO"/>
              </w:rPr>
              <w:lastRenderedPageBreak/>
              <w:t xml:space="preserve">    Soluțiile de lucru să fie stabile mai mult de 30 zile. În instrucțiunea de folosire să fie indicate specificitatea și  sensibilitatea testelor, test sistemele să fie cu sensibilitatea nu mai mică de 99,8%. Test sistemele să conțină nu mai puțin de cinci calibratori pentru determinarea cantitativă a anticorpilor. Setul să conțină, în afară de controlul pozitiv și negativ, calibrator pentru seturile cu determinarea cantitativă a anticorpilor.</w:t>
            </w:r>
          </w:p>
          <w:p w14:paraId="2AC9D492" w14:textId="77777777" w:rsidR="0037438D" w:rsidRPr="00051F7C" w:rsidRDefault="0037438D" w:rsidP="0037438D">
            <w:pPr>
              <w:shd w:val="clear" w:color="auto" w:fill="FFFFFF" w:themeFill="background1"/>
              <w:rPr>
                <w:i/>
                <w:lang w:val="ro-RO"/>
              </w:rPr>
            </w:pPr>
            <w:r w:rsidRPr="00051F7C">
              <w:rPr>
                <w:i/>
                <w:lang w:val="ro-RO"/>
              </w:rPr>
              <w:t xml:space="preserve">  Stripurile să fie detașabile, posibilitatea de a rupe stripul și de a folosi cîte un godeu. Să fie posibil de a testa cîte o probă.</w:t>
            </w:r>
          </w:p>
          <w:p w14:paraId="632DE277" w14:textId="5770CBC6" w:rsidR="0037438D" w:rsidRPr="00051F7C" w:rsidRDefault="0037438D" w:rsidP="0037438D">
            <w:pPr>
              <w:shd w:val="clear" w:color="auto" w:fill="FFFFFF" w:themeFill="background1"/>
              <w:rPr>
                <w:b/>
                <w:i/>
                <w:lang w:val="en-US"/>
              </w:rPr>
            </w:pPr>
            <w:r w:rsidRPr="00051F7C">
              <w:rPr>
                <w:b/>
                <w:i/>
                <w:lang w:val="en-US"/>
              </w:rPr>
              <w:t xml:space="preserve">Notă: </w:t>
            </w:r>
            <w:r w:rsidRPr="00051F7C">
              <w:rPr>
                <w:lang w:val="en-US"/>
              </w:rPr>
              <w:t>În set să fie prezenţi toţi reagenţii necesari pentru reacţie. Procedura de efectuare să nu necesite aparataj suplimentar şi să conţină cit mai puţine etape. Durata efectuării investigaţiei să fie cit mai mică. Sensibilitate maximală (prioritate se va da testelor cu cea mai mare sensibilitate). Calibratorii şi standartele după deschidere să fie stabile. La toate investigaţiile autoimune să fie un protocol comun. Să fie prezent pentru fiecare lot certificatul analitic de la producător. Soluţii de substrat+cromogenul intr-un singur flacon, pregătite de producător, gata pentru utilizare. Ofertanţii vor prezenta certificate sau alte documente prin care vor dovedi că reagenţii, trusele, test-sistemele se păstrează pînă la livrare în condiţiile prevăzute de producător (lafrigider,frigorifersauîncăperidotatecuechipamentspecific,etc)</w:t>
            </w:r>
          </w:p>
        </w:tc>
      </w:tr>
      <w:tr w:rsidR="0037438D" w:rsidRPr="00366E40" w14:paraId="60C511FD" w14:textId="77777777" w:rsidTr="008517E5">
        <w:trPr>
          <w:trHeight w:val="397"/>
        </w:trPr>
        <w:tc>
          <w:tcPr>
            <w:tcW w:w="10377" w:type="dxa"/>
            <w:gridSpan w:val="11"/>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AD8B48" w14:textId="3585F361" w:rsidR="0037438D" w:rsidRPr="005D7178" w:rsidRDefault="0037438D" w:rsidP="0037438D">
            <w:pPr>
              <w:shd w:val="clear" w:color="auto" w:fill="FFFFFF" w:themeFill="background1"/>
              <w:spacing w:before="120"/>
              <w:rPr>
                <w:b/>
                <w:i/>
                <w:sz w:val="22"/>
                <w:szCs w:val="22"/>
                <w:lang w:val="en-US"/>
              </w:rPr>
            </w:pPr>
            <w:r w:rsidRPr="005D7178">
              <w:rPr>
                <w:b/>
                <w:i/>
                <w:sz w:val="22"/>
                <w:szCs w:val="22"/>
                <w:lang w:val="en-US"/>
              </w:rPr>
              <w:lastRenderedPageBreak/>
              <w:t>Lot 11  Reactive pentru analizatorul hematologic 5 DIFF RUBI Cell Dyn Abbott</w:t>
            </w:r>
          </w:p>
        </w:tc>
      </w:tr>
      <w:tr w:rsidR="0037438D" w:rsidRPr="00914D9F" w14:paraId="0782D05E" w14:textId="77777777" w:rsidTr="00F94F0B">
        <w:trPr>
          <w:trHeight w:val="890"/>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4FF6AC" w14:textId="7CE7862B" w:rsidR="0037438D" w:rsidRPr="00051F7C" w:rsidRDefault="0037438D" w:rsidP="0037438D">
            <w:pPr>
              <w:shd w:val="clear" w:color="auto" w:fill="FFFFFF" w:themeFill="background1"/>
              <w:spacing w:before="120"/>
              <w:rPr>
                <w:lang w:val="en-US"/>
              </w:rPr>
            </w:pPr>
            <w:r w:rsidRPr="00051F7C">
              <w:rPr>
                <w:lang w:val="en-US"/>
              </w:rPr>
              <w:t>11.1</w:t>
            </w:r>
          </w:p>
        </w:tc>
        <w:tc>
          <w:tcPr>
            <w:tcW w:w="450" w:type="dxa"/>
            <w:vMerge w:val="restart"/>
            <w:tcBorders>
              <w:top w:val="single" w:sz="4" w:space="0" w:color="auto"/>
              <w:left w:val="single" w:sz="4" w:space="0" w:color="auto"/>
              <w:right w:val="single" w:sz="4" w:space="0" w:color="auto"/>
            </w:tcBorders>
            <w:shd w:val="clear" w:color="auto" w:fill="FFFFFF" w:themeFill="background1"/>
            <w:vAlign w:val="center"/>
          </w:tcPr>
          <w:p w14:paraId="2DB6DD35" w14:textId="04B65FBF" w:rsidR="0037438D" w:rsidRPr="00051F7C" w:rsidRDefault="0037438D" w:rsidP="0037438D">
            <w:pPr>
              <w:shd w:val="clear" w:color="auto" w:fill="FFFFFF" w:themeFill="background1"/>
              <w:spacing w:before="120"/>
              <w:jc w:val="center"/>
              <w:rPr>
                <w:bCs/>
                <w:lang w:val="ro-RO"/>
              </w:rPr>
            </w:pPr>
          </w:p>
        </w:tc>
        <w:tc>
          <w:tcPr>
            <w:tcW w:w="2295" w:type="dxa"/>
            <w:tcBorders>
              <w:top w:val="single" w:sz="4" w:space="0" w:color="auto"/>
              <w:left w:val="single" w:sz="4" w:space="0" w:color="auto"/>
              <w:bottom w:val="single" w:sz="4" w:space="0" w:color="auto"/>
              <w:right w:val="single" w:sz="4" w:space="0" w:color="auto"/>
            </w:tcBorders>
            <w:shd w:val="clear" w:color="auto" w:fill="FFFFFF" w:themeFill="background1"/>
          </w:tcPr>
          <w:p w14:paraId="5B5100FD" w14:textId="6D9EA426" w:rsidR="0037438D" w:rsidRPr="00051F7C" w:rsidRDefault="0037438D" w:rsidP="0037438D">
            <w:pPr>
              <w:shd w:val="clear" w:color="auto" w:fill="FFFFFF" w:themeFill="background1"/>
              <w:spacing w:before="120"/>
              <w:jc w:val="both"/>
              <w:rPr>
                <w:lang w:val="ro-RO"/>
              </w:rPr>
            </w:pPr>
            <w:r w:rsidRPr="00051F7C">
              <w:t>Diluent sheath 20 l ABBOTT</w:t>
            </w:r>
          </w:p>
        </w:tc>
        <w:tc>
          <w:tcPr>
            <w:tcW w:w="85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D9FC65F" w14:textId="7A0C33B9" w:rsidR="0037438D" w:rsidRPr="00051F7C" w:rsidRDefault="0037438D" w:rsidP="0037438D">
            <w:pPr>
              <w:shd w:val="clear" w:color="auto" w:fill="FFFFFF" w:themeFill="background1"/>
              <w:spacing w:before="120"/>
              <w:rPr>
                <w:lang w:val="ro-RO"/>
              </w:rPr>
            </w:pPr>
            <w:r w:rsidRPr="00051F7C">
              <w:t>30</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tcPr>
          <w:p w14:paraId="058A09E6" w14:textId="41292C07" w:rsidR="0037438D" w:rsidRPr="00051F7C" w:rsidRDefault="0037438D" w:rsidP="0037438D">
            <w:pPr>
              <w:shd w:val="clear" w:color="auto" w:fill="FFFFFF" w:themeFill="background1"/>
              <w:spacing w:before="120"/>
              <w:rPr>
                <w:lang w:val="ro-RO"/>
              </w:rPr>
            </w:pPr>
            <w:r w:rsidRPr="00051F7C">
              <w:t>unit.</w:t>
            </w:r>
          </w:p>
        </w:tc>
        <w:tc>
          <w:tcPr>
            <w:tcW w:w="4387"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1BAA78CD" w14:textId="638AF111" w:rsidR="0037438D" w:rsidRPr="00051F7C" w:rsidRDefault="0037438D" w:rsidP="0037438D">
            <w:pPr>
              <w:shd w:val="clear" w:color="auto" w:fill="FFFFFF" w:themeFill="background1"/>
              <w:spacing w:before="120"/>
              <w:jc w:val="both"/>
              <w:rPr>
                <w:b/>
                <w:lang w:val="en-US"/>
              </w:rPr>
            </w:pPr>
            <w:r w:rsidRPr="00051F7C">
              <w:t>Diluent sheath 20 l ABBOTT</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tcPr>
          <w:p w14:paraId="75E90572" w14:textId="031D6B94" w:rsidR="0037438D" w:rsidRPr="00051F7C" w:rsidRDefault="0037438D" w:rsidP="0037438D">
            <w:pPr>
              <w:shd w:val="clear" w:color="auto" w:fill="FFFFFF" w:themeFill="background1"/>
              <w:spacing w:before="120"/>
              <w:rPr>
                <w:lang w:val="en-US"/>
              </w:rPr>
            </w:pPr>
          </w:p>
        </w:tc>
      </w:tr>
      <w:tr w:rsidR="0037438D" w:rsidRPr="00366E40" w14:paraId="3B39DDAF"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8053A1" w14:textId="4CC73E43" w:rsidR="0037438D" w:rsidRPr="00051F7C" w:rsidRDefault="0037438D" w:rsidP="0037438D">
            <w:pPr>
              <w:shd w:val="clear" w:color="auto" w:fill="FFFFFF" w:themeFill="background1"/>
              <w:spacing w:before="120"/>
              <w:rPr>
                <w:lang w:val="en-US"/>
              </w:rPr>
            </w:pPr>
            <w:r w:rsidRPr="00051F7C">
              <w:rPr>
                <w:lang w:val="en-US"/>
              </w:rPr>
              <w:t>11.2</w:t>
            </w:r>
          </w:p>
        </w:tc>
        <w:tc>
          <w:tcPr>
            <w:tcW w:w="450" w:type="dxa"/>
            <w:vMerge/>
            <w:tcBorders>
              <w:left w:val="single" w:sz="4" w:space="0" w:color="auto"/>
              <w:right w:val="single" w:sz="4" w:space="0" w:color="auto"/>
            </w:tcBorders>
            <w:shd w:val="clear" w:color="auto" w:fill="FFFFFF" w:themeFill="background1"/>
            <w:vAlign w:val="center"/>
          </w:tcPr>
          <w:p w14:paraId="16152B25" w14:textId="7CDE8C88" w:rsidR="0037438D" w:rsidRPr="00051F7C" w:rsidRDefault="0037438D" w:rsidP="0037438D">
            <w:pPr>
              <w:shd w:val="clear" w:color="auto" w:fill="FFFFFF" w:themeFill="background1"/>
              <w:spacing w:before="120"/>
              <w:rPr>
                <w:bCs/>
                <w:lang w:val="ro-RO"/>
              </w:rPr>
            </w:pPr>
          </w:p>
        </w:tc>
        <w:tc>
          <w:tcPr>
            <w:tcW w:w="2295" w:type="dxa"/>
            <w:tcBorders>
              <w:top w:val="single" w:sz="4" w:space="0" w:color="auto"/>
              <w:left w:val="single" w:sz="4" w:space="0" w:color="auto"/>
              <w:bottom w:val="single" w:sz="4" w:space="0" w:color="auto"/>
              <w:right w:val="single" w:sz="4" w:space="0" w:color="auto"/>
            </w:tcBorders>
            <w:shd w:val="clear" w:color="auto" w:fill="FFFFFF" w:themeFill="background1"/>
          </w:tcPr>
          <w:p w14:paraId="4524F43F" w14:textId="4609B864" w:rsidR="0037438D" w:rsidRPr="00051F7C" w:rsidRDefault="0037438D" w:rsidP="0037438D">
            <w:pPr>
              <w:shd w:val="clear" w:color="auto" w:fill="FFFFFF" w:themeFill="background1"/>
              <w:spacing w:before="120"/>
              <w:jc w:val="both"/>
              <w:rPr>
                <w:lang w:val="ro-RO"/>
              </w:rPr>
            </w:pPr>
            <w:r w:rsidRPr="00051F7C">
              <w:rPr>
                <w:lang w:val="en-US"/>
              </w:rPr>
              <w:t>Soluție HGB NC LYSE 3,8 L</w:t>
            </w:r>
          </w:p>
        </w:tc>
        <w:tc>
          <w:tcPr>
            <w:tcW w:w="85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5BAEB81" w14:textId="7DF39F41" w:rsidR="0037438D" w:rsidRPr="00051F7C" w:rsidRDefault="0037438D" w:rsidP="0037438D">
            <w:pPr>
              <w:shd w:val="clear" w:color="auto" w:fill="FFFFFF" w:themeFill="background1"/>
              <w:spacing w:before="120"/>
              <w:rPr>
                <w:lang w:val="ro-RO"/>
              </w:rPr>
            </w:pPr>
            <w:r w:rsidRPr="00051F7C">
              <w:t>6</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tcPr>
          <w:p w14:paraId="5EE98CCD" w14:textId="06317308" w:rsidR="0037438D" w:rsidRPr="00051F7C" w:rsidRDefault="0037438D" w:rsidP="0037438D">
            <w:pPr>
              <w:shd w:val="clear" w:color="auto" w:fill="FFFFFF" w:themeFill="background1"/>
              <w:spacing w:before="120"/>
              <w:rPr>
                <w:lang w:val="ro-RO"/>
              </w:rPr>
            </w:pPr>
            <w:r w:rsidRPr="00051F7C">
              <w:t>unit.</w:t>
            </w:r>
          </w:p>
        </w:tc>
        <w:tc>
          <w:tcPr>
            <w:tcW w:w="4387"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40CB859D" w14:textId="3216BB78" w:rsidR="0037438D" w:rsidRPr="00051F7C" w:rsidRDefault="0037438D" w:rsidP="0037438D">
            <w:pPr>
              <w:shd w:val="clear" w:color="auto" w:fill="FFFFFF" w:themeFill="background1"/>
              <w:spacing w:before="120"/>
              <w:jc w:val="both"/>
              <w:rPr>
                <w:b/>
                <w:lang w:val="en-US"/>
              </w:rPr>
            </w:pPr>
            <w:r w:rsidRPr="00051F7C">
              <w:rPr>
                <w:lang w:val="en-US"/>
              </w:rPr>
              <w:t>Soluție HGB NC LYSE 3,8 L</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tcPr>
          <w:p w14:paraId="5AD1BC83" w14:textId="1AB4C7F6" w:rsidR="0037438D" w:rsidRPr="00051F7C" w:rsidRDefault="0037438D" w:rsidP="0037438D">
            <w:pPr>
              <w:shd w:val="clear" w:color="auto" w:fill="FFFFFF" w:themeFill="background1"/>
              <w:spacing w:before="120"/>
              <w:rPr>
                <w:lang w:val="en-US"/>
              </w:rPr>
            </w:pPr>
          </w:p>
        </w:tc>
      </w:tr>
      <w:tr w:rsidR="0037438D" w:rsidRPr="00914D9F" w14:paraId="58AA9AA2"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FA5239" w14:textId="7C8ECB93" w:rsidR="0037438D" w:rsidRPr="00051F7C" w:rsidRDefault="0037438D" w:rsidP="0037438D">
            <w:pPr>
              <w:shd w:val="clear" w:color="auto" w:fill="FFFFFF" w:themeFill="background1"/>
              <w:spacing w:before="120"/>
              <w:rPr>
                <w:lang w:val="en-US"/>
              </w:rPr>
            </w:pPr>
            <w:r w:rsidRPr="00051F7C">
              <w:rPr>
                <w:lang w:val="en-US"/>
              </w:rPr>
              <w:t>11.3</w:t>
            </w:r>
          </w:p>
        </w:tc>
        <w:tc>
          <w:tcPr>
            <w:tcW w:w="450" w:type="dxa"/>
            <w:vMerge/>
            <w:tcBorders>
              <w:left w:val="single" w:sz="4" w:space="0" w:color="auto"/>
              <w:right w:val="single" w:sz="4" w:space="0" w:color="auto"/>
            </w:tcBorders>
            <w:shd w:val="clear" w:color="auto" w:fill="FFFFFF" w:themeFill="background1"/>
            <w:vAlign w:val="center"/>
          </w:tcPr>
          <w:p w14:paraId="5F3131C4" w14:textId="00C23C7D" w:rsidR="0037438D" w:rsidRPr="00051F7C" w:rsidRDefault="0037438D" w:rsidP="0037438D">
            <w:pPr>
              <w:shd w:val="clear" w:color="auto" w:fill="FFFFFF" w:themeFill="background1"/>
              <w:spacing w:before="120"/>
              <w:rPr>
                <w:bCs/>
                <w:lang w:val="ro-RO"/>
              </w:rPr>
            </w:pPr>
          </w:p>
        </w:tc>
        <w:tc>
          <w:tcPr>
            <w:tcW w:w="2295" w:type="dxa"/>
            <w:tcBorders>
              <w:top w:val="single" w:sz="4" w:space="0" w:color="auto"/>
              <w:left w:val="single" w:sz="4" w:space="0" w:color="auto"/>
              <w:bottom w:val="single" w:sz="4" w:space="0" w:color="auto"/>
              <w:right w:val="single" w:sz="4" w:space="0" w:color="auto"/>
            </w:tcBorders>
            <w:shd w:val="clear" w:color="auto" w:fill="FFFFFF" w:themeFill="background1"/>
          </w:tcPr>
          <w:p w14:paraId="7D4F1CF7" w14:textId="2977CC44" w:rsidR="0037438D" w:rsidRPr="00051F7C" w:rsidRDefault="0037438D" w:rsidP="0037438D">
            <w:pPr>
              <w:shd w:val="clear" w:color="auto" w:fill="FFFFFF" w:themeFill="background1"/>
              <w:spacing w:before="120"/>
              <w:jc w:val="both"/>
              <w:rPr>
                <w:lang w:val="ro-RO"/>
              </w:rPr>
            </w:pPr>
            <w:r w:rsidRPr="00051F7C">
              <w:t>Soluție WBC LYSE 3,8 L</w:t>
            </w:r>
          </w:p>
        </w:tc>
        <w:tc>
          <w:tcPr>
            <w:tcW w:w="85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F173E18" w14:textId="73E414A2" w:rsidR="0037438D" w:rsidRPr="00051F7C" w:rsidRDefault="0037438D" w:rsidP="0037438D">
            <w:pPr>
              <w:shd w:val="clear" w:color="auto" w:fill="FFFFFF" w:themeFill="background1"/>
              <w:spacing w:before="120"/>
              <w:rPr>
                <w:lang w:val="ro-RO"/>
              </w:rPr>
            </w:pPr>
            <w:r w:rsidRPr="00051F7C">
              <w:t>25</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tcPr>
          <w:p w14:paraId="19B5FD0E" w14:textId="0FF87315" w:rsidR="0037438D" w:rsidRPr="00051F7C" w:rsidRDefault="0037438D" w:rsidP="0037438D">
            <w:pPr>
              <w:shd w:val="clear" w:color="auto" w:fill="FFFFFF" w:themeFill="background1"/>
              <w:spacing w:before="120"/>
              <w:rPr>
                <w:lang w:val="ro-RO"/>
              </w:rPr>
            </w:pPr>
            <w:r w:rsidRPr="00051F7C">
              <w:t>unit.</w:t>
            </w:r>
          </w:p>
        </w:tc>
        <w:tc>
          <w:tcPr>
            <w:tcW w:w="4387"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75B9CFDC" w14:textId="49639337" w:rsidR="0037438D" w:rsidRPr="00051F7C" w:rsidRDefault="0037438D" w:rsidP="0037438D">
            <w:pPr>
              <w:shd w:val="clear" w:color="auto" w:fill="FFFFFF" w:themeFill="background1"/>
              <w:spacing w:before="120"/>
              <w:jc w:val="both"/>
              <w:rPr>
                <w:b/>
                <w:lang w:val="en-US"/>
              </w:rPr>
            </w:pPr>
            <w:r w:rsidRPr="00051F7C">
              <w:t>Soluție WBC LYSE 3,8 L</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tcPr>
          <w:p w14:paraId="74681997" w14:textId="2467EEE1" w:rsidR="0037438D" w:rsidRPr="00051F7C" w:rsidRDefault="0037438D" w:rsidP="0037438D">
            <w:pPr>
              <w:shd w:val="clear" w:color="auto" w:fill="FFFFFF" w:themeFill="background1"/>
              <w:spacing w:before="120"/>
              <w:rPr>
                <w:lang w:val="en-US"/>
              </w:rPr>
            </w:pPr>
          </w:p>
        </w:tc>
      </w:tr>
      <w:tr w:rsidR="0037438D" w:rsidRPr="00914D9F" w14:paraId="30A7B9ED"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FB1E88" w14:textId="58EC4292" w:rsidR="0037438D" w:rsidRPr="00051F7C" w:rsidRDefault="0037438D" w:rsidP="0037438D">
            <w:pPr>
              <w:shd w:val="clear" w:color="auto" w:fill="FFFFFF" w:themeFill="background1"/>
              <w:spacing w:before="120"/>
              <w:rPr>
                <w:lang w:val="en-US"/>
              </w:rPr>
            </w:pPr>
            <w:r w:rsidRPr="00051F7C">
              <w:rPr>
                <w:lang w:val="en-US"/>
              </w:rPr>
              <w:t>11.4</w:t>
            </w:r>
          </w:p>
        </w:tc>
        <w:tc>
          <w:tcPr>
            <w:tcW w:w="450" w:type="dxa"/>
            <w:vMerge/>
            <w:tcBorders>
              <w:left w:val="single" w:sz="4" w:space="0" w:color="auto"/>
              <w:right w:val="single" w:sz="4" w:space="0" w:color="auto"/>
            </w:tcBorders>
            <w:shd w:val="clear" w:color="auto" w:fill="FFFFFF" w:themeFill="background1"/>
            <w:vAlign w:val="center"/>
          </w:tcPr>
          <w:p w14:paraId="73CF0D89" w14:textId="36973D49" w:rsidR="0037438D" w:rsidRPr="00051F7C" w:rsidRDefault="0037438D" w:rsidP="0037438D">
            <w:pPr>
              <w:shd w:val="clear" w:color="auto" w:fill="FFFFFF" w:themeFill="background1"/>
              <w:spacing w:before="120"/>
              <w:rPr>
                <w:bCs/>
                <w:lang w:val="ro-RO"/>
              </w:rPr>
            </w:pPr>
          </w:p>
        </w:tc>
        <w:tc>
          <w:tcPr>
            <w:tcW w:w="2295" w:type="dxa"/>
            <w:tcBorders>
              <w:top w:val="single" w:sz="4" w:space="0" w:color="auto"/>
              <w:left w:val="single" w:sz="4" w:space="0" w:color="auto"/>
              <w:bottom w:val="single" w:sz="4" w:space="0" w:color="auto"/>
              <w:right w:val="single" w:sz="4" w:space="0" w:color="auto"/>
            </w:tcBorders>
            <w:shd w:val="clear" w:color="auto" w:fill="FFFFFF" w:themeFill="background1"/>
          </w:tcPr>
          <w:p w14:paraId="69474192" w14:textId="66170BE1" w:rsidR="0037438D" w:rsidRPr="00051F7C" w:rsidRDefault="0037438D" w:rsidP="0037438D">
            <w:pPr>
              <w:shd w:val="clear" w:color="auto" w:fill="FFFFFF" w:themeFill="background1"/>
              <w:spacing w:before="120"/>
              <w:jc w:val="both"/>
              <w:rPr>
                <w:lang w:val="ro-RO"/>
              </w:rPr>
            </w:pPr>
            <w:r w:rsidRPr="00051F7C">
              <w:t>Enzyme cleaner CD 100 ml</w:t>
            </w:r>
          </w:p>
        </w:tc>
        <w:tc>
          <w:tcPr>
            <w:tcW w:w="85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DAB612B" w14:textId="1D2F9141" w:rsidR="0037438D" w:rsidRPr="00051F7C" w:rsidRDefault="0037438D" w:rsidP="0037438D">
            <w:pPr>
              <w:shd w:val="clear" w:color="auto" w:fill="FFFFFF" w:themeFill="background1"/>
              <w:spacing w:before="120"/>
              <w:rPr>
                <w:lang w:val="ro-RO"/>
              </w:rPr>
            </w:pPr>
            <w:r w:rsidRPr="00051F7C">
              <w:t>4</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tcPr>
          <w:p w14:paraId="62BB945F" w14:textId="44E42E46" w:rsidR="0037438D" w:rsidRPr="00051F7C" w:rsidRDefault="0037438D" w:rsidP="0037438D">
            <w:pPr>
              <w:shd w:val="clear" w:color="auto" w:fill="FFFFFF" w:themeFill="background1"/>
              <w:spacing w:before="120"/>
              <w:rPr>
                <w:lang w:val="ro-RO"/>
              </w:rPr>
            </w:pPr>
            <w:r w:rsidRPr="00051F7C">
              <w:t>unit.</w:t>
            </w:r>
          </w:p>
        </w:tc>
        <w:tc>
          <w:tcPr>
            <w:tcW w:w="4387"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5137F420" w14:textId="00D00E19" w:rsidR="0037438D" w:rsidRPr="00051F7C" w:rsidRDefault="0037438D" w:rsidP="0037438D">
            <w:pPr>
              <w:shd w:val="clear" w:color="auto" w:fill="FFFFFF" w:themeFill="background1"/>
              <w:spacing w:before="120"/>
              <w:jc w:val="both"/>
              <w:rPr>
                <w:b/>
                <w:lang w:val="en-US"/>
              </w:rPr>
            </w:pPr>
            <w:r w:rsidRPr="00051F7C">
              <w:t>Enzyme cleaner CD 100 ml</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tcPr>
          <w:p w14:paraId="6A9D53E0" w14:textId="4243F54C" w:rsidR="0037438D" w:rsidRPr="00051F7C" w:rsidRDefault="0037438D" w:rsidP="0037438D">
            <w:pPr>
              <w:shd w:val="clear" w:color="auto" w:fill="FFFFFF" w:themeFill="background1"/>
              <w:spacing w:before="120"/>
              <w:rPr>
                <w:lang w:val="en-US"/>
              </w:rPr>
            </w:pPr>
          </w:p>
        </w:tc>
      </w:tr>
      <w:tr w:rsidR="0037438D" w:rsidRPr="00366E40" w14:paraId="593EE1DD"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94951C" w14:textId="12EBD471" w:rsidR="0037438D" w:rsidRPr="00051F7C" w:rsidRDefault="0037438D" w:rsidP="0037438D">
            <w:pPr>
              <w:shd w:val="clear" w:color="auto" w:fill="FFFFFF" w:themeFill="background1"/>
              <w:spacing w:before="120"/>
              <w:rPr>
                <w:lang w:val="en-US"/>
              </w:rPr>
            </w:pPr>
            <w:r w:rsidRPr="00051F7C">
              <w:rPr>
                <w:lang w:val="en-US"/>
              </w:rPr>
              <w:t>11.5</w:t>
            </w:r>
          </w:p>
        </w:tc>
        <w:tc>
          <w:tcPr>
            <w:tcW w:w="450" w:type="dxa"/>
            <w:vMerge/>
            <w:tcBorders>
              <w:left w:val="single" w:sz="4" w:space="0" w:color="auto"/>
              <w:right w:val="single" w:sz="4" w:space="0" w:color="auto"/>
            </w:tcBorders>
            <w:shd w:val="clear" w:color="auto" w:fill="FFFFFF" w:themeFill="background1"/>
            <w:vAlign w:val="center"/>
          </w:tcPr>
          <w:p w14:paraId="38292F1C" w14:textId="6316E3FF" w:rsidR="0037438D" w:rsidRPr="00051F7C" w:rsidRDefault="0037438D" w:rsidP="0037438D">
            <w:pPr>
              <w:shd w:val="clear" w:color="auto" w:fill="FFFFFF" w:themeFill="background1"/>
              <w:spacing w:before="120"/>
              <w:rPr>
                <w:bCs/>
                <w:lang w:val="ro-RO"/>
              </w:rPr>
            </w:pPr>
          </w:p>
        </w:tc>
        <w:tc>
          <w:tcPr>
            <w:tcW w:w="2295" w:type="dxa"/>
            <w:tcBorders>
              <w:top w:val="single" w:sz="4" w:space="0" w:color="auto"/>
              <w:left w:val="single" w:sz="4" w:space="0" w:color="auto"/>
              <w:bottom w:val="single" w:sz="4" w:space="0" w:color="auto"/>
              <w:right w:val="single" w:sz="4" w:space="0" w:color="auto"/>
            </w:tcBorders>
            <w:shd w:val="clear" w:color="auto" w:fill="FFFFFF" w:themeFill="background1"/>
          </w:tcPr>
          <w:p w14:paraId="1F011A25" w14:textId="0F7C75DA" w:rsidR="0037438D" w:rsidRPr="00051F7C" w:rsidRDefault="0037438D" w:rsidP="0037438D">
            <w:pPr>
              <w:shd w:val="clear" w:color="auto" w:fill="FFFFFF" w:themeFill="background1"/>
              <w:spacing w:before="120"/>
              <w:jc w:val="both"/>
              <w:rPr>
                <w:lang w:val="ro-RO"/>
              </w:rPr>
            </w:pPr>
            <w:r w:rsidRPr="00051F7C">
              <w:rPr>
                <w:lang w:val="en-US"/>
              </w:rPr>
              <w:t>Set de control Abbott H/N/L ( cîte 2 eprubete de trei nivele)</w:t>
            </w:r>
          </w:p>
        </w:tc>
        <w:tc>
          <w:tcPr>
            <w:tcW w:w="85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854B02C" w14:textId="34C1E3A5" w:rsidR="0037438D" w:rsidRPr="00051F7C" w:rsidRDefault="0037438D" w:rsidP="0037438D">
            <w:pPr>
              <w:shd w:val="clear" w:color="auto" w:fill="FFFFFF" w:themeFill="background1"/>
              <w:spacing w:before="120"/>
              <w:rPr>
                <w:lang w:val="ro-RO"/>
              </w:rPr>
            </w:pPr>
            <w:r w:rsidRPr="00051F7C">
              <w:t>6</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tcPr>
          <w:p w14:paraId="33F73A56" w14:textId="0D46F44E" w:rsidR="0037438D" w:rsidRPr="00051F7C" w:rsidRDefault="0037438D" w:rsidP="0037438D">
            <w:pPr>
              <w:shd w:val="clear" w:color="auto" w:fill="FFFFFF" w:themeFill="background1"/>
              <w:spacing w:before="120"/>
              <w:rPr>
                <w:lang w:val="ro-RO"/>
              </w:rPr>
            </w:pPr>
            <w:r w:rsidRPr="00051F7C">
              <w:t>set</w:t>
            </w:r>
          </w:p>
        </w:tc>
        <w:tc>
          <w:tcPr>
            <w:tcW w:w="4387"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2E85D17B" w14:textId="7617131F" w:rsidR="0037438D" w:rsidRPr="00051F7C" w:rsidRDefault="0037438D" w:rsidP="0037438D">
            <w:pPr>
              <w:shd w:val="clear" w:color="auto" w:fill="FFFFFF" w:themeFill="background1"/>
              <w:spacing w:before="120"/>
              <w:jc w:val="both"/>
              <w:rPr>
                <w:b/>
                <w:lang w:val="en-US"/>
              </w:rPr>
            </w:pPr>
            <w:r w:rsidRPr="00051F7C">
              <w:rPr>
                <w:lang w:val="en-US"/>
              </w:rPr>
              <w:t>Set de control Abbott H/N/L ( cîte 2 eprubete de trei nivele)</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tcPr>
          <w:p w14:paraId="5EC22629" w14:textId="442629FE" w:rsidR="0037438D" w:rsidRPr="00051F7C" w:rsidRDefault="0037438D" w:rsidP="0037438D">
            <w:pPr>
              <w:shd w:val="clear" w:color="auto" w:fill="FFFFFF" w:themeFill="background1"/>
              <w:spacing w:before="120"/>
              <w:rPr>
                <w:lang w:val="en-US"/>
              </w:rPr>
            </w:pPr>
          </w:p>
        </w:tc>
      </w:tr>
      <w:tr w:rsidR="0037438D" w:rsidRPr="00366E40" w14:paraId="52F949A5"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6BB57F" w14:textId="7D1FE067" w:rsidR="0037438D" w:rsidRPr="00051F7C" w:rsidRDefault="0037438D" w:rsidP="0037438D">
            <w:pPr>
              <w:shd w:val="clear" w:color="auto" w:fill="FFFFFF" w:themeFill="background1"/>
              <w:spacing w:before="120"/>
              <w:rPr>
                <w:lang w:val="en-US"/>
              </w:rPr>
            </w:pPr>
            <w:r w:rsidRPr="00051F7C">
              <w:rPr>
                <w:lang w:val="en-US"/>
              </w:rPr>
              <w:t>11.6</w:t>
            </w:r>
          </w:p>
        </w:tc>
        <w:tc>
          <w:tcPr>
            <w:tcW w:w="450" w:type="dxa"/>
            <w:vMerge/>
            <w:tcBorders>
              <w:left w:val="single" w:sz="4" w:space="0" w:color="auto"/>
              <w:right w:val="single" w:sz="4" w:space="0" w:color="auto"/>
            </w:tcBorders>
            <w:shd w:val="clear" w:color="auto" w:fill="FFFFFF" w:themeFill="background1"/>
            <w:vAlign w:val="center"/>
          </w:tcPr>
          <w:p w14:paraId="2B1EBDA7" w14:textId="0035A813" w:rsidR="0037438D" w:rsidRPr="00051F7C" w:rsidRDefault="0037438D" w:rsidP="0037438D">
            <w:pPr>
              <w:shd w:val="clear" w:color="auto" w:fill="FFFFFF" w:themeFill="background1"/>
              <w:spacing w:before="120"/>
              <w:rPr>
                <w:bCs/>
                <w:lang w:val="ro-RO"/>
              </w:rPr>
            </w:pPr>
          </w:p>
        </w:tc>
        <w:tc>
          <w:tcPr>
            <w:tcW w:w="2295" w:type="dxa"/>
            <w:tcBorders>
              <w:top w:val="single" w:sz="4" w:space="0" w:color="auto"/>
              <w:left w:val="single" w:sz="4" w:space="0" w:color="auto"/>
              <w:bottom w:val="single" w:sz="4" w:space="0" w:color="auto"/>
              <w:right w:val="single" w:sz="4" w:space="0" w:color="auto"/>
            </w:tcBorders>
            <w:shd w:val="clear" w:color="auto" w:fill="FFFFFF" w:themeFill="background1"/>
          </w:tcPr>
          <w:p w14:paraId="555E7473" w14:textId="7E66B4BF" w:rsidR="0037438D" w:rsidRPr="00051F7C" w:rsidRDefault="0037438D" w:rsidP="0037438D">
            <w:pPr>
              <w:shd w:val="clear" w:color="auto" w:fill="FFFFFF" w:themeFill="background1"/>
              <w:spacing w:before="120"/>
              <w:jc w:val="both"/>
              <w:rPr>
                <w:lang w:val="ro-RO"/>
              </w:rPr>
            </w:pPr>
            <w:r w:rsidRPr="00051F7C">
              <w:rPr>
                <w:lang w:val="en-US"/>
              </w:rPr>
              <w:t>CellDyn Reticulocitereagent 100 teste (100 tubx3,7 ml) Abbott</w:t>
            </w:r>
          </w:p>
        </w:tc>
        <w:tc>
          <w:tcPr>
            <w:tcW w:w="85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3A6563E" w14:textId="4531113A" w:rsidR="0037438D" w:rsidRPr="00051F7C" w:rsidRDefault="0037438D" w:rsidP="0037438D">
            <w:pPr>
              <w:shd w:val="clear" w:color="auto" w:fill="FFFFFF" w:themeFill="background1"/>
              <w:spacing w:before="120"/>
              <w:rPr>
                <w:lang w:val="ro-RO"/>
              </w:rPr>
            </w:pPr>
            <w:r w:rsidRPr="00051F7C">
              <w:t>3</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tcPr>
          <w:p w14:paraId="3F4742AB" w14:textId="066EB212" w:rsidR="0037438D" w:rsidRPr="00051F7C" w:rsidRDefault="0037438D" w:rsidP="0037438D">
            <w:pPr>
              <w:shd w:val="clear" w:color="auto" w:fill="FFFFFF" w:themeFill="background1"/>
              <w:spacing w:before="120"/>
              <w:rPr>
                <w:lang w:val="ro-RO"/>
              </w:rPr>
            </w:pPr>
            <w:r w:rsidRPr="00051F7C">
              <w:t>set</w:t>
            </w:r>
          </w:p>
        </w:tc>
        <w:tc>
          <w:tcPr>
            <w:tcW w:w="4387"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2BD5722A" w14:textId="5FB20167" w:rsidR="0037438D" w:rsidRPr="00051F7C" w:rsidRDefault="0037438D" w:rsidP="0037438D">
            <w:pPr>
              <w:shd w:val="clear" w:color="auto" w:fill="FFFFFF" w:themeFill="background1"/>
              <w:spacing w:before="120"/>
              <w:jc w:val="both"/>
              <w:rPr>
                <w:b/>
                <w:lang w:val="en-US"/>
              </w:rPr>
            </w:pPr>
            <w:r w:rsidRPr="00051F7C">
              <w:rPr>
                <w:lang w:val="en-US"/>
              </w:rPr>
              <w:t>CellDyn Reticulocitereagent 100 teste (100 tubx3,7 ml) Abbott</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tcPr>
          <w:p w14:paraId="36897925" w14:textId="0725D6C2" w:rsidR="0037438D" w:rsidRPr="00051F7C" w:rsidRDefault="0037438D" w:rsidP="0037438D">
            <w:pPr>
              <w:shd w:val="clear" w:color="auto" w:fill="FFFFFF" w:themeFill="background1"/>
              <w:spacing w:before="120"/>
              <w:rPr>
                <w:lang w:val="en-US"/>
              </w:rPr>
            </w:pPr>
          </w:p>
        </w:tc>
      </w:tr>
      <w:tr w:rsidR="0037438D" w:rsidRPr="00303614" w14:paraId="216F03E8" w14:textId="77777777" w:rsidTr="000557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FC9808" w14:textId="77777777" w:rsidR="0037438D" w:rsidRPr="00303614" w:rsidRDefault="0037438D" w:rsidP="0037438D">
            <w:pPr>
              <w:shd w:val="clear" w:color="auto" w:fill="FFFFFF" w:themeFill="background1"/>
              <w:spacing w:before="120"/>
              <w:rPr>
                <w:sz w:val="24"/>
                <w:szCs w:val="24"/>
                <w:lang w:val="en-US"/>
              </w:rPr>
            </w:pPr>
          </w:p>
        </w:tc>
        <w:tc>
          <w:tcPr>
            <w:tcW w:w="4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614EF0" w14:textId="77777777" w:rsidR="0037438D" w:rsidRPr="004B2F73" w:rsidRDefault="0037438D" w:rsidP="0037438D">
            <w:pPr>
              <w:shd w:val="clear" w:color="auto" w:fill="FFFFFF" w:themeFill="background1"/>
              <w:spacing w:before="120"/>
              <w:rPr>
                <w:bCs/>
                <w:lang w:val="ro-RO"/>
              </w:rPr>
            </w:pPr>
          </w:p>
        </w:tc>
        <w:tc>
          <w:tcPr>
            <w:tcW w:w="8100"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38B1D0" w14:textId="2FB52FA8" w:rsidR="0037438D" w:rsidRPr="004B2F73" w:rsidRDefault="0037438D" w:rsidP="0037438D">
            <w:pPr>
              <w:shd w:val="clear" w:color="auto" w:fill="FFFFFF" w:themeFill="background1"/>
              <w:spacing w:before="120"/>
              <w:jc w:val="both"/>
              <w:rPr>
                <w:b/>
                <w:lang w:val="en-US"/>
              </w:rPr>
            </w:pPr>
            <w:r>
              <w:rPr>
                <w:b/>
                <w:lang w:val="en-US"/>
              </w:rPr>
              <w:t>Total Lot 11</w:t>
            </w:r>
            <w:r w:rsidRPr="004B2F73">
              <w:rPr>
                <w:b/>
                <w:lang w:val="en-US"/>
              </w:rPr>
              <w:t>:</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0A691A" w14:textId="15415F2F" w:rsidR="0037438D" w:rsidRPr="007B64F7" w:rsidRDefault="0037438D" w:rsidP="0037438D">
            <w:pPr>
              <w:shd w:val="clear" w:color="auto" w:fill="FFFFFF" w:themeFill="background1"/>
              <w:spacing w:before="120"/>
              <w:rPr>
                <w:b/>
                <w:bCs/>
                <w:lang w:val="en-US"/>
              </w:rPr>
            </w:pPr>
            <w:r>
              <w:rPr>
                <w:b/>
                <w:bCs/>
                <w:lang w:val="en-US"/>
              </w:rPr>
              <w:t>448 039,00</w:t>
            </w:r>
          </w:p>
        </w:tc>
      </w:tr>
      <w:tr w:rsidR="0037438D" w:rsidRPr="00303614" w14:paraId="4608C5B8" w14:textId="77777777" w:rsidTr="008517E5">
        <w:trPr>
          <w:trHeight w:val="397"/>
        </w:trPr>
        <w:tc>
          <w:tcPr>
            <w:tcW w:w="10377" w:type="dxa"/>
            <w:gridSpan w:val="11"/>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09CCF5" w14:textId="30AC2CCC" w:rsidR="0037438D" w:rsidRPr="00623E20" w:rsidRDefault="0037438D" w:rsidP="002E3DD5">
            <w:pPr>
              <w:pStyle w:val="aa"/>
              <w:shd w:val="clear" w:color="auto" w:fill="FFFFFF" w:themeFill="background1"/>
              <w:spacing w:before="120"/>
              <w:rPr>
                <w:b/>
                <w:bCs/>
                <w:sz w:val="22"/>
                <w:szCs w:val="22"/>
                <w:lang w:val="en-US"/>
              </w:rPr>
            </w:pPr>
            <w:r w:rsidRPr="00623E20">
              <w:rPr>
                <w:b/>
                <w:bCs/>
                <w:sz w:val="22"/>
                <w:szCs w:val="22"/>
                <w:lang w:val="en-US"/>
              </w:rPr>
              <w:t xml:space="preserve">TOTAL                                                                                                                                      </w:t>
            </w:r>
            <w:r>
              <w:rPr>
                <w:b/>
                <w:bCs/>
                <w:sz w:val="22"/>
                <w:szCs w:val="22"/>
                <w:lang w:val="en-US"/>
              </w:rPr>
              <w:t xml:space="preserve">  </w:t>
            </w:r>
            <w:r w:rsidR="002E3DD5">
              <w:rPr>
                <w:b/>
                <w:bCs/>
                <w:sz w:val="22"/>
                <w:szCs w:val="22"/>
                <w:lang w:val="en-US"/>
              </w:rPr>
              <w:t>4467351.00</w:t>
            </w:r>
          </w:p>
        </w:tc>
      </w:tr>
    </w:tbl>
    <w:p w14:paraId="402C245B" w14:textId="0E7D1F44" w:rsidR="001C3407" w:rsidRPr="00F95FE8" w:rsidRDefault="001C3407" w:rsidP="00F94F0B">
      <w:pPr>
        <w:tabs>
          <w:tab w:val="left" w:pos="1134"/>
        </w:tabs>
        <w:spacing w:line="276" w:lineRule="auto"/>
        <w:jc w:val="both"/>
        <w:rPr>
          <w:b/>
          <w:bCs/>
          <w:sz w:val="22"/>
          <w:szCs w:val="22"/>
          <w:lang w:val="ro-RO"/>
        </w:rPr>
      </w:pPr>
      <w:r w:rsidRPr="00F95FE8">
        <w:rPr>
          <w:b/>
          <w:bCs/>
          <w:sz w:val="22"/>
          <w:szCs w:val="22"/>
          <w:lang w:val="ro-MD"/>
        </w:rPr>
        <w:t>10</w:t>
      </w:r>
      <w:r w:rsidRPr="00F95FE8">
        <w:rPr>
          <w:bCs/>
          <w:sz w:val="22"/>
          <w:szCs w:val="22"/>
          <w:lang w:val="ro-MD"/>
        </w:rPr>
        <w:t>.</w:t>
      </w:r>
      <w:r w:rsidRPr="00F95FE8">
        <w:rPr>
          <w:bCs/>
          <w:sz w:val="22"/>
          <w:szCs w:val="22"/>
          <w:lang w:val="ro-RO"/>
        </w:rPr>
        <w:t>În cazul procedurilor de preselecție se indică numărul minim al candidaților şi, dacă este cazul, numărul maxim al acestora. -</w:t>
      </w:r>
    </w:p>
    <w:p w14:paraId="787B8C2D" w14:textId="083EDFCA" w:rsidR="001C3407" w:rsidRPr="00F95FE8" w:rsidRDefault="001C3407" w:rsidP="00F94F0B">
      <w:pPr>
        <w:tabs>
          <w:tab w:val="right" w:pos="426"/>
        </w:tabs>
        <w:spacing w:line="276" w:lineRule="auto"/>
        <w:rPr>
          <w:bCs/>
          <w:sz w:val="22"/>
          <w:szCs w:val="22"/>
          <w:lang w:val="en-US"/>
        </w:rPr>
      </w:pPr>
      <w:r w:rsidRPr="00F95FE8">
        <w:rPr>
          <w:b/>
          <w:bCs/>
          <w:sz w:val="22"/>
          <w:szCs w:val="22"/>
          <w:lang w:val="ro-RO"/>
        </w:rPr>
        <w:t>11.</w:t>
      </w:r>
      <w:r w:rsidRPr="00F95FE8">
        <w:rPr>
          <w:bCs/>
          <w:sz w:val="22"/>
          <w:szCs w:val="22"/>
          <w:lang w:val="en-US"/>
        </w:rPr>
        <w:t xml:space="preserve">În cazul în care contractul este împărțit pe loturi un operator economic poate depune oferta (se va selecta): </w:t>
      </w:r>
    </w:p>
    <w:p w14:paraId="36BD8160" w14:textId="096FA8F2" w:rsidR="001C3407" w:rsidRPr="00F95FE8" w:rsidRDefault="001C3407" w:rsidP="00F94F0B">
      <w:pPr>
        <w:tabs>
          <w:tab w:val="right" w:pos="426"/>
        </w:tabs>
        <w:spacing w:line="276" w:lineRule="auto"/>
        <w:ind w:left="357"/>
        <w:contextualSpacing/>
        <w:rPr>
          <w:b/>
          <w:i/>
          <w:sz w:val="22"/>
          <w:szCs w:val="22"/>
          <w:lang w:val="ro-RO"/>
        </w:rPr>
      </w:pPr>
      <w:r w:rsidRPr="00F95FE8">
        <w:rPr>
          <w:b/>
          <w:i/>
          <w:sz w:val="22"/>
          <w:szCs w:val="22"/>
          <w:lang w:val="en-US"/>
        </w:rPr>
        <w:t xml:space="preserve">Pentru </w:t>
      </w:r>
      <w:r w:rsidR="000659E9" w:rsidRPr="00F95FE8">
        <w:rPr>
          <w:b/>
          <w:i/>
          <w:sz w:val="22"/>
          <w:szCs w:val="22"/>
          <w:lang w:val="ro-RO"/>
        </w:rPr>
        <w:t>mai multe</w:t>
      </w:r>
      <w:r w:rsidRPr="00F95FE8">
        <w:rPr>
          <w:b/>
          <w:i/>
          <w:sz w:val="22"/>
          <w:szCs w:val="22"/>
          <w:lang w:val="en-US"/>
        </w:rPr>
        <w:t xml:space="preserve"> lot</w:t>
      </w:r>
      <w:r w:rsidR="000659E9" w:rsidRPr="00F95FE8">
        <w:rPr>
          <w:b/>
          <w:i/>
          <w:sz w:val="22"/>
          <w:szCs w:val="22"/>
          <w:lang w:val="ro-RO"/>
        </w:rPr>
        <w:t>uri</w:t>
      </w:r>
    </w:p>
    <w:p w14:paraId="1F19106D" w14:textId="245268EE" w:rsidR="001C3407" w:rsidRPr="00F95FE8" w:rsidRDefault="001C3407" w:rsidP="00F94F0B">
      <w:pPr>
        <w:tabs>
          <w:tab w:val="right" w:pos="426"/>
          <w:tab w:val="left" w:pos="1134"/>
        </w:tabs>
        <w:spacing w:line="276" w:lineRule="auto"/>
        <w:jc w:val="both"/>
        <w:rPr>
          <w:bCs/>
          <w:i/>
          <w:sz w:val="22"/>
          <w:szCs w:val="22"/>
          <w:lang w:val="en-US"/>
        </w:rPr>
      </w:pPr>
      <w:r w:rsidRPr="00F95FE8">
        <w:rPr>
          <w:b/>
          <w:bCs/>
          <w:sz w:val="22"/>
          <w:szCs w:val="22"/>
          <w:lang w:val="en-US"/>
        </w:rPr>
        <w:t>12</w:t>
      </w:r>
      <w:r w:rsidRPr="00F95FE8">
        <w:rPr>
          <w:bCs/>
          <w:sz w:val="22"/>
          <w:szCs w:val="22"/>
          <w:lang w:val="en-US"/>
        </w:rPr>
        <w:t xml:space="preserve">. Admiterea sau interzicerea ofertelor alternative: </w:t>
      </w:r>
      <w:r w:rsidRPr="00F95FE8">
        <w:rPr>
          <w:b/>
          <w:i/>
          <w:sz w:val="22"/>
          <w:szCs w:val="22"/>
          <w:lang w:val="en-US"/>
        </w:rPr>
        <w:t>Nu</w:t>
      </w:r>
    </w:p>
    <w:p w14:paraId="1F97E331" w14:textId="6085056D" w:rsidR="001C3407" w:rsidRPr="00F95FE8" w:rsidRDefault="001C3407" w:rsidP="00F94F0B">
      <w:pPr>
        <w:tabs>
          <w:tab w:val="right" w:pos="426"/>
        </w:tabs>
        <w:spacing w:line="276" w:lineRule="auto"/>
        <w:rPr>
          <w:b/>
          <w:bCs/>
          <w:i/>
          <w:sz w:val="22"/>
          <w:szCs w:val="22"/>
          <w:lang w:val="en-US"/>
        </w:rPr>
      </w:pPr>
      <w:r w:rsidRPr="00F95FE8">
        <w:rPr>
          <w:b/>
          <w:bCs/>
          <w:sz w:val="22"/>
          <w:szCs w:val="22"/>
          <w:lang w:val="en-US"/>
        </w:rPr>
        <w:t>13</w:t>
      </w:r>
      <w:proofErr w:type="gramStart"/>
      <w:r w:rsidRPr="00F95FE8">
        <w:rPr>
          <w:bCs/>
          <w:sz w:val="22"/>
          <w:szCs w:val="22"/>
          <w:lang w:val="en-US"/>
        </w:rPr>
        <w:t>.Termenii</w:t>
      </w:r>
      <w:proofErr w:type="gramEnd"/>
      <w:r w:rsidRPr="00F95FE8">
        <w:rPr>
          <w:bCs/>
          <w:sz w:val="22"/>
          <w:szCs w:val="22"/>
          <w:lang w:val="en-US"/>
        </w:rPr>
        <w:t xml:space="preserve"> și condițiile de executare solicitați: </w:t>
      </w:r>
      <w:r w:rsidRPr="00F95FE8">
        <w:rPr>
          <w:b/>
          <w:i/>
          <w:iCs/>
          <w:sz w:val="22"/>
          <w:szCs w:val="22"/>
          <w:lang w:val="en-US"/>
        </w:rPr>
        <w:t>pe parcursul anului 202</w:t>
      </w:r>
      <w:r w:rsidR="00A67F49">
        <w:rPr>
          <w:b/>
          <w:i/>
          <w:iCs/>
          <w:sz w:val="22"/>
          <w:szCs w:val="22"/>
          <w:lang w:val="en-US"/>
        </w:rPr>
        <w:t>6</w:t>
      </w:r>
      <w:r w:rsidR="003D26ED" w:rsidRPr="00F95FE8">
        <w:rPr>
          <w:b/>
          <w:i/>
          <w:iCs/>
          <w:sz w:val="22"/>
          <w:szCs w:val="22"/>
          <w:lang w:val="en-US"/>
        </w:rPr>
        <w:t>, la solicitare</w:t>
      </w:r>
    </w:p>
    <w:p w14:paraId="20F38E1E" w14:textId="05BECD3A" w:rsidR="001C3407" w:rsidRPr="00F95FE8" w:rsidRDefault="001C3407" w:rsidP="00F94F0B">
      <w:pPr>
        <w:tabs>
          <w:tab w:val="right" w:pos="426"/>
        </w:tabs>
        <w:spacing w:line="276" w:lineRule="auto"/>
        <w:rPr>
          <w:bCs/>
          <w:sz w:val="22"/>
          <w:szCs w:val="22"/>
          <w:lang w:val="en-US"/>
        </w:rPr>
      </w:pPr>
      <w:r w:rsidRPr="00F95FE8">
        <w:rPr>
          <w:b/>
          <w:bCs/>
          <w:sz w:val="22"/>
          <w:szCs w:val="22"/>
          <w:lang w:val="en-US"/>
        </w:rPr>
        <w:t>14</w:t>
      </w:r>
      <w:proofErr w:type="gramStart"/>
      <w:r w:rsidRPr="00F95FE8">
        <w:rPr>
          <w:bCs/>
          <w:sz w:val="22"/>
          <w:szCs w:val="22"/>
          <w:lang w:val="en-US"/>
        </w:rPr>
        <w:t>.Termenul</w:t>
      </w:r>
      <w:proofErr w:type="gramEnd"/>
      <w:r w:rsidRPr="00F95FE8">
        <w:rPr>
          <w:bCs/>
          <w:sz w:val="22"/>
          <w:szCs w:val="22"/>
          <w:lang w:val="en-US"/>
        </w:rPr>
        <w:t xml:space="preserve"> de valabilitate a contractului: </w:t>
      </w:r>
      <w:r w:rsidRPr="00F95FE8">
        <w:rPr>
          <w:b/>
          <w:i/>
          <w:sz w:val="22"/>
          <w:szCs w:val="22"/>
          <w:lang w:val="en-US"/>
        </w:rPr>
        <w:t>până la 31 decembrie 202</w:t>
      </w:r>
      <w:r w:rsidR="00A67F49">
        <w:rPr>
          <w:b/>
          <w:i/>
          <w:sz w:val="22"/>
          <w:szCs w:val="22"/>
          <w:lang w:val="en-US"/>
        </w:rPr>
        <w:t>6</w:t>
      </w:r>
    </w:p>
    <w:p w14:paraId="3A9FDB08" w14:textId="0A48AFF4" w:rsidR="001C3407" w:rsidRPr="00F95FE8" w:rsidRDefault="001C3407" w:rsidP="00F94F0B">
      <w:pPr>
        <w:tabs>
          <w:tab w:val="right" w:pos="426"/>
        </w:tabs>
        <w:spacing w:after="120" w:line="276" w:lineRule="auto"/>
        <w:rPr>
          <w:b/>
          <w:sz w:val="22"/>
          <w:szCs w:val="22"/>
          <w:lang w:val="en-US"/>
        </w:rPr>
      </w:pPr>
      <w:r w:rsidRPr="00F95FE8">
        <w:rPr>
          <w:b/>
          <w:bCs/>
          <w:sz w:val="22"/>
          <w:szCs w:val="22"/>
          <w:lang w:val="en-US"/>
        </w:rPr>
        <w:t>15</w:t>
      </w:r>
      <w:proofErr w:type="gramStart"/>
      <w:r w:rsidRPr="00F95FE8">
        <w:rPr>
          <w:bCs/>
          <w:sz w:val="22"/>
          <w:szCs w:val="22"/>
          <w:lang w:val="en-US"/>
        </w:rPr>
        <w:t>.Contract</w:t>
      </w:r>
      <w:proofErr w:type="gramEnd"/>
      <w:r w:rsidRPr="00F95FE8">
        <w:rPr>
          <w:bCs/>
          <w:sz w:val="22"/>
          <w:szCs w:val="22"/>
          <w:lang w:val="en-US"/>
        </w:rPr>
        <w:t xml:space="preserve"> de achiziție rezervat atelierelor protejate sau că acesta poate fi executat numai în cadrul unor programe de angajare protejată (după caz): </w:t>
      </w:r>
      <w:r w:rsidRPr="00F95FE8">
        <w:rPr>
          <w:b/>
          <w:i/>
          <w:sz w:val="22"/>
          <w:szCs w:val="22"/>
          <w:lang w:val="en-US"/>
        </w:rPr>
        <w:t>Nu</w:t>
      </w:r>
    </w:p>
    <w:p w14:paraId="7654BF05" w14:textId="0AECF17B" w:rsidR="001C3407" w:rsidRPr="00F95FE8" w:rsidRDefault="00EB599B" w:rsidP="00F94F0B">
      <w:pPr>
        <w:tabs>
          <w:tab w:val="right" w:pos="426"/>
        </w:tabs>
        <w:spacing w:after="120" w:line="276" w:lineRule="auto"/>
        <w:rPr>
          <w:b/>
          <w:sz w:val="22"/>
          <w:szCs w:val="22"/>
          <w:lang w:val="en-US"/>
        </w:rPr>
      </w:pPr>
      <w:r w:rsidRPr="00F95FE8">
        <w:rPr>
          <w:b/>
          <w:bCs/>
          <w:sz w:val="22"/>
          <w:szCs w:val="22"/>
          <w:lang w:val="en-US"/>
        </w:rPr>
        <w:t>16</w:t>
      </w:r>
      <w:proofErr w:type="gramStart"/>
      <w:r w:rsidR="001C3407" w:rsidRPr="00F95FE8">
        <w:rPr>
          <w:bCs/>
          <w:sz w:val="22"/>
          <w:szCs w:val="22"/>
          <w:lang w:val="en-US"/>
        </w:rPr>
        <w:t>.Scurta</w:t>
      </w:r>
      <w:proofErr w:type="gramEnd"/>
      <w:r w:rsidR="001C3407" w:rsidRPr="00F95FE8">
        <w:rPr>
          <w:bCs/>
          <w:sz w:val="22"/>
          <w:szCs w:val="22"/>
          <w:lang w:val="en-US"/>
        </w:rPr>
        <w:t xml:space="preserve"> descriere a criteriilor privind eligibilitatea operatorilor economici care pot determina eliminarea acestora și a criteriilor de selecție; nivelul minim (nivelurile minime) al (ale) cerințelor eventual impuse; se menționează informațiile solicitate (DUAE, documentație): </w:t>
      </w:r>
      <w:r w:rsidR="001C3407" w:rsidRPr="00F95FE8">
        <w:rPr>
          <w:b/>
          <w:sz w:val="22"/>
          <w:szCs w:val="22"/>
          <w:lang w:val="it-IT"/>
        </w:rPr>
        <w:t xml:space="preserve"> </w:t>
      </w:r>
    </w:p>
    <w:tbl>
      <w:tblPr>
        <w:tblW w:w="0" w:type="auto"/>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0"/>
        <w:gridCol w:w="2976"/>
        <w:gridCol w:w="4369"/>
        <w:gridCol w:w="1720"/>
      </w:tblGrid>
      <w:tr w:rsidR="0067679A" w:rsidRPr="00F95FE8" w14:paraId="79CAEA19" w14:textId="77777777" w:rsidTr="00F94F0B">
        <w:tc>
          <w:tcPr>
            <w:tcW w:w="710" w:type="dxa"/>
            <w:shd w:val="clear" w:color="auto" w:fill="D9D9D9"/>
          </w:tcPr>
          <w:p w14:paraId="713F7B6B" w14:textId="77777777" w:rsidR="0067679A" w:rsidRPr="00F95FE8" w:rsidRDefault="0067679A" w:rsidP="00DE6E08">
            <w:pPr>
              <w:shd w:val="clear" w:color="auto" w:fill="FFFFFF" w:themeFill="background1"/>
              <w:tabs>
                <w:tab w:val="left" w:pos="612"/>
              </w:tabs>
              <w:spacing w:before="120" w:after="120"/>
              <w:rPr>
                <w:b/>
                <w:iCs/>
                <w:sz w:val="22"/>
                <w:szCs w:val="22"/>
                <w:lang w:val="ro-MD"/>
              </w:rPr>
            </w:pPr>
            <w:r w:rsidRPr="00F95FE8">
              <w:rPr>
                <w:b/>
                <w:iCs/>
                <w:sz w:val="22"/>
                <w:szCs w:val="22"/>
                <w:lang w:val="ro-MD"/>
              </w:rPr>
              <w:t>Nr. d/o</w:t>
            </w:r>
          </w:p>
        </w:tc>
        <w:tc>
          <w:tcPr>
            <w:tcW w:w="2976" w:type="dxa"/>
            <w:shd w:val="clear" w:color="auto" w:fill="D9D9D9"/>
          </w:tcPr>
          <w:p w14:paraId="2B6EB3BB" w14:textId="77777777" w:rsidR="0067679A" w:rsidRPr="00F95FE8" w:rsidRDefault="0067679A" w:rsidP="00DE6E08">
            <w:pPr>
              <w:shd w:val="clear" w:color="auto" w:fill="FFFFFF" w:themeFill="background1"/>
              <w:tabs>
                <w:tab w:val="left" w:pos="612"/>
              </w:tabs>
              <w:spacing w:before="120" w:after="120"/>
              <w:jc w:val="center"/>
              <w:rPr>
                <w:b/>
                <w:iCs/>
                <w:sz w:val="22"/>
                <w:szCs w:val="22"/>
                <w:lang w:val="ro-MD"/>
              </w:rPr>
            </w:pPr>
            <w:r w:rsidRPr="00F95FE8">
              <w:rPr>
                <w:b/>
                <w:iCs/>
                <w:sz w:val="22"/>
                <w:szCs w:val="22"/>
                <w:lang w:val="ro-MD"/>
              </w:rPr>
              <w:t>Descrierea criteriului/cerinței</w:t>
            </w:r>
          </w:p>
        </w:tc>
        <w:tc>
          <w:tcPr>
            <w:tcW w:w="4369" w:type="dxa"/>
            <w:shd w:val="clear" w:color="auto" w:fill="D9D9D9"/>
          </w:tcPr>
          <w:p w14:paraId="50F1CA26" w14:textId="77777777" w:rsidR="0067679A" w:rsidRPr="00F95FE8" w:rsidRDefault="0067679A" w:rsidP="00DE6E08">
            <w:pPr>
              <w:shd w:val="clear" w:color="auto" w:fill="FFFFFF" w:themeFill="background1"/>
              <w:tabs>
                <w:tab w:val="left" w:pos="612"/>
              </w:tabs>
              <w:spacing w:before="120" w:after="120"/>
              <w:rPr>
                <w:b/>
                <w:iCs/>
                <w:sz w:val="22"/>
                <w:szCs w:val="22"/>
                <w:lang w:val="ro-MD"/>
              </w:rPr>
            </w:pPr>
            <w:r w:rsidRPr="00F95FE8">
              <w:rPr>
                <w:b/>
                <w:iCs/>
                <w:sz w:val="22"/>
                <w:szCs w:val="22"/>
                <w:lang w:val="ro-MD"/>
              </w:rPr>
              <w:t>Mod de demonstrare a îndeplinirii criteriului/cerinței:</w:t>
            </w:r>
          </w:p>
        </w:tc>
        <w:tc>
          <w:tcPr>
            <w:tcW w:w="1720" w:type="dxa"/>
            <w:shd w:val="clear" w:color="auto" w:fill="D9D9D9"/>
          </w:tcPr>
          <w:p w14:paraId="66E4FD01" w14:textId="77777777" w:rsidR="0067679A" w:rsidRPr="00F95FE8" w:rsidRDefault="0067679A" w:rsidP="00DE6E08">
            <w:pPr>
              <w:shd w:val="clear" w:color="auto" w:fill="FFFFFF" w:themeFill="background1"/>
              <w:tabs>
                <w:tab w:val="left" w:pos="612"/>
              </w:tabs>
              <w:spacing w:before="120" w:after="120"/>
              <w:jc w:val="center"/>
              <w:rPr>
                <w:b/>
                <w:iCs/>
                <w:sz w:val="22"/>
                <w:szCs w:val="22"/>
                <w:lang w:val="ro-MD"/>
              </w:rPr>
            </w:pPr>
            <w:r w:rsidRPr="00F95FE8">
              <w:rPr>
                <w:b/>
                <w:iCs/>
                <w:sz w:val="22"/>
                <w:szCs w:val="22"/>
                <w:lang w:val="ro-MD"/>
              </w:rPr>
              <w:t>Nivelul minim/</w:t>
            </w:r>
            <w:r w:rsidRPr="00F95FE8">
              <w:rPr>
                <w:b/>
                <w:iCs/>
                <w:sz w:val="22"/>
                <w:szCs w:val="22"/>
                <w:lang w:val="ro-MD"/>
              </w:rPr>
              <w:br/>
              <w:t>Obligativitatea</w:t>
            </w:r>
          </w:p>
        </w:tc>
      </w:tr>
      <w:tr w:rsidR="00EB599B" w:rsidRPr="00F95FE8" w14:paraId="307D1731" w14:textId="77777777" w:rsidTr="00F94F0B">
        <w:tc>
          <w:tcPr>
            <w:tcW w:w="710" w:type="dxa"/>
            <w:shd w:val="clear" w:color="auto" w:fill="FFFFFF" w:themeFill="background1"/>
          </w:tcPr>
          <w:p w14:paraId="7883C002" w14:textId="77777777" w:rsidR="00EB599B" w:rsidRPr="00F95FE8" w:rsidRDefault="00EB599B" w:rsidP="004118B2">
            <w:pPr>
              <w:shd w:val="clear" w:color="auto" w:fill="FFFFFF" w:themeFill="background1"/>
              <w:tabs>
                <w:tab w:val="left" w:pos="612"/>
              </w:tabs>
              <w:rPr>
                <w:iCs/>
                <w:sz w:val="22"/>
                <w:szCs w:val="22"/>
                <w:lang w:val="en-US"/>
              </w:rPr>
            </w:pPr>
            <w:r w:rsidRPr="00F95FE8">
              <w:rPr>
                <w:iCs/>
                <w:sz w:val="22"/>
                <w:szCs w:val="22"/>
                <w:lang w:val="en-US"/>
              </w:rPr>
              <w:t>1.</w:t>
            </w:r>
          </w:p>
        </w:tc>
        <w:tc>
          <w:tcPr>
            <w:tcW w:w="2976" w:type="dxa"/>
            <w:shd w:val="clear" w:color="auto" w:fill="FFFFFF" w:themeFill="background1"/>
          </w:tcPr>
          <w:p w14:paraId="716A0189" w14:textId="77777777" w:rsidR="00EB599B" w:rsidRPr="00F95FE8" w:rsidRDefault="00EB599B" w:rsidP="004118B2">
            <w:pPr>
              <w:shd w:val="clear" w:color="auto" w:fill="FFFFFF" w:themeFill="background1"/>
              <w:tabs>
                <w:tab w:val="left" w:pos="612"/>
              </w:tabs>
              <w:jc w:val="both"/>
              <w:rPr>
                <w:sz w:val="22"/>
                <w:szCs w:val="22"/>
                <w:lang w:val="ro-RO"/>
              </w:rPr>
            </w:pPr>
            <w:r w:rsidRPr="00F95FE8">
              <w:rPr>
                <w:sz w:val="22"/>
                <w:szCs w:val="22"/>
                <w:lang w:val="ro-RO"/>
              </w:rPr>
              <w:t>Garanția pentru ofertă 1 %</w:t>
            </w:r>
          </w:p>
        </w:tc>
        <w:tc>
          <w:tcPr>
            <w:tcW w:w="4369" w:type="dxa"/>
            <w:shd w:val="clear" w:color="auto" w:fill="FFFFFF" w:themeFill="background1"/>
          </w:tcPr>
          <w:p w14:paraId="0AC9EBDE" w14:textId="3344FCF1" w:rsidR="00EB599B" w:rsidRPr="00F95FE8" w:rsidRDefault="00EB599B" w:rsidP="004118B2">
            <w:pPr>
              <w:shd w:val="clear" w:color="auto" w:fill="FFFFFF" w:themeFill="background1"/>
              <w:tabs>
                <w:tab w:val="left" w:pos="612"/>
              </w:tabs>
              <w:jc w:val="both"/>
              <w:rPr>
                <w:iCs/>
                <w:sz w:val="22"/>
                <w:szCs w:val="22"/>
                <w:lang w:val="ro-RO"/>
              </w:rPr>
            </w:pPr>
            <w:r w:rsidRPr="00F95FE8">
              <w:rPr>
                <w:rFonts w:eastAsia="PMingLiU"/>
                <w:bCs/>
                <w:sz w:val="22"/>
                <w:szCs w:val="22"/>
                <w:lang w:val="ro-RO"/>
              </w:rPr>
              <w:t>În sumă de 1% din suma totală a ofertei fără TVA, se prezintă original sau prin transfer,</w:t>
            </w:r>
            <w:r w:rsidRPr="00F95FE8">
              <w:rPr>
                <w:i/>
                <w:iCs/>
                <w:sz w:val="22"/>
                <w:szCs w:val="22"/>
                <w:lang w:val="ro-MD"/>
              </w:rPr>
              <w:t xml:space="preserve"> Anexa nr.9</w:t>
            </w:r>
          </w:p>
        </w:tc>
        <w:tc>
          <w:tcPr>
            <w:tcW w:w="1720" w:type="dxa"/>
            <w:shd w:val="clear" w:color="auto" w:fill="FFFFFF" w:themeFill="background1"/>
          </w:tcPr>
          <w:p w14:paraId="7F6A6A4D" w14:textId="77777777" w:rsidR="00EB599B" w:rsidRPr="00F95FE8" w:rsidRDefault="00EB599B" w:rsidP="004118B2">
            <w:pPr>
              <w:shd w:val="clear" w:color="auto" w:fill="FFFFFF" w:themeFill="background1"/>
              <w:tabs>
                <w:tab w:val="left" w:pos="612"/>
              </w:tabs>
              <w:rPr>
                <w:i/>
                <w:iCs/>
                <w:sz w:val="22"/>
                <w:szCs w:val="22"/>
                <w:lang w:val="en-US"/>
              </w:rPr>
            </w:pPr>
            <w:r w:rsidRPr="00F95FE8">
              <w:rPr>
                <w:i/>
                <w:iCs/>
                <w:sz w:val="22"/>
                <w:szCs w:val="22"/>
                <w:lang w:val="en-US"/>
              </w:rPr>
              <w:t xml:space="preserve">Obligatoriu </w:t>
            </w:r>
          </w:p>
        </w:tc>
      </w:tr>
      <w:tr w:rsidR="00EB599B" w:rsidRPr="00F95FE8" w14:paraId="3FBCE7C1" w14:textId="77777777" w:rsidTr="00F94F0B">
        <w:tc>
          <w:tcPr>
            <w:tcW w:w="710" w:type="dxa"/>
            <w:shd w:val="clear" w:color="auto" w:fill="FFFFFF" w:themeFill="background1"/>
          </w:tcPr>
          <w:p w14:paraId="50A5FB27" w14:textId="4D13B78C" w:rsidR="00EB599B" w:rsidRPr="00F95FE8" w:rsidRDefault="00EB599B" w:rsidP="004118B2">
            <w:pPr>
              <w:shd w:val="clear" w:color="auto" w:fill="FFFFFF" w:themeFill="background1"/>
              <w:tabs>
                <w:tab w:val="left" w:pos="612"/>
              </w:tabs>
              <w:rPr>
                <w:iCs/>
                <w:sz w:val="22"/>
                <w:szCs w:val="22"/>
                <w:lang w:val="en-US"/>
              </w:rPr>
            </w:pPr>
            <w:r w:rsidRPr="00F95FE8">
              <w:rPr>
                <w:iCs/>
                <w:sz w:val="22"/>
                <w:szCs w:val="22"/>
                <w:lang w:val="en-US"/>
              </w:rPr>
              <w:t>2.</w:t>
            </w:r>
          </w:p>
        </w:tc>
        <w:tc>
          <w:tcPr>
            <w:tcW w:w="2976" w:type="dxa"/>
            <w:shd w:val="clear" w:color="auto" w:fill="FFFFFF" w:themeFill="background1"/>
          </w:tcPr>
          <w:p w14:paraId="0AA0E98D" w14:textId="21DDB011" w:rsidR="00EB599B" w:rsidRPr="00F95FE8" w:rsidRDefault="00EB599B" w:rsidP="004118B2">
            <w:pPr>
              <w:shd w:val="clear" w:color="auto" w:fill="FFFFFF" w:themeFill="background1"/>
              <w:tabs>
                <w:tab w:val="left" w:pos="612"/>
              </w:tabs>
              <w:jc w:val="both"/>
              <w:rPr>
                <w:sz w:val="22"/>
                <w:szCs w:val="22"/>
                <w:lang w:val="ro-RO"/>
              </w:rPr>
            </w:pPr>
            <w:r w:rsidRPr="00F95FE8">
              <w:rPr>
                <w:sz w:val="22"/>
                <w:szCs w:val="22"/>
                <w:lang w:val="ro-MD"/>
              </w:rPr>
              <w:t xml:space="preserve">Garanţie de bună execuţie (se stabileşte procentual din preţul contractului adjudecat) </w:t>
            </w:r>
          </w:p>
        </w:tc>
        <w:tc>
          <w:tcPr>
            <w:tcW w:w="4369" w:type="dxa"/>
            <w:shd w:val="clear" w:color="auto" w:fill="FFFFFF" w:themeFill="background1"/>
          </w:tcPr>
          <w:p w14:paraId="5A2C8CA7" w14:textId="73104D25" w:rsidR="00EB599B" w:rsidRPr="00F95FE8" w:rsidRDefault="00EB599B" w:rsidP="004118B2">
            <w:pPr>
              <w:shd w:val="clear" w:color="auto" w:fill="FFFFFF" w:themeFill="background1"/>
              <w:tabs>
                <w:tab w:val="left" w:pos="612"/>
              </w:tabs>
              <w:jc w:val="both"/>
              <w:rPr>
                <w:iCs/>
                <w:sz w:val="22"/>
                <w:szCs w:val="22"/>
                <w:lang w:val="ro-RO"/>
              </w:rPr>
            </w:pPr>
            <w:r w:rsidRPr="00F95FE8">
              <w:rPr>
                <w:sz w:val="22"/>
                <w:szCs w:val="22"/>
                <w:lang w:val="ro-MD"/>
              </w:rPr>
              <w:t xml:space="preserve">În sumă de 5% , prin transfer la contul autorității contractante confirmat prin transfer de plată, confirmat prin aplicarea semnăturii </w:t>
            </w:r>
            <w:r w:rsidRPr="00F95FE8">
              <w:rPr>
                <w:sz w:val="22"/>
                <w:szCs w:val="22"/>
                <w:lang w:val="ro-MD"/>
              </w:rPr>
              <w:lastRenderedPageBreak/>
              <w:t>electronice de către operatorul economic. Obligatoriu la semnarea contractului.</w:t>
            </w:r>
          </w:p>
        </w:tc>
        <w:tc>
          <w:tcPr>
            <w:tcW w:w="1720" w:type="dxa"/>
            <w:shd w:val="clear" w:color="auto" w:fill="FFFFFF" w:themeFill="background1"/>
          </w:tcPr>
          <w:p w14:paraId="7A1CD8FA" w14:textId="21A06BE0" w:rsidR="00EB599B" w:rsidRPr="00F95FE8" w:rsidRDefault="00EB599B" w:rsidP="004118B2">
            <w:pPr>
              <w:shd w:val="clear" w:color="auto" w:fill="FFFFFF" w:themeFill="background1"/>
              <w:tabs>
                <w:tab w:val="left" w:pos="612"/>
              </w:tabs>
              <w:rPr>
                <w:i/>
                <w:iCs/>
                <w:sz w:val="22"/>
                <w:szCs w:val="22"/>
                <w:lang w:val="en-US"/>
              </w:rPr>
            </w:pPr>
            <w:r w:rsidRPr="00F95FE8">
              <w:rPr>
                <w:i/>
                <w:iCs/>
                <w:sz w:val="22"/>
                <w:szCs w:val="22"/>
                <w:lang w:val="en-US"/>
              </w:rPr>
              <w:lastRenderedPageBreak/>
              <w:t>Obligatoriu</w:t>
            </w:r>
          </w:p>
        </w:tc>
      </w:tr>
      <w:tr w:rsidR="00EB599B" w:rsidRPr="00F95FE8" w14:paraId="69A177A6" w14:textId="77777777" w:rsidTr="00F94F0B">
        <w:tc>
          <w:tcPr>
            <w:tcW w:w="710" w:type="dxa"/>
            <w:shd w:val="clear" w:color="auto" w:fill="FFFFFF" w:themeFill="background1"/>
          </w:tcPr>
          <w:p w14:paraId="49EF7928" w14:textId="162F06D5" w:rsidR="00EB599B" w:rsidRPr="00F95FE8" w:rsidRDefault="00EB599B" w:rsidP="004118B2">
            <w:pPr>
              <w:shd w:val="clear" w:color="auto" w:fill="FFFFFF" w:themeFill="background1"/>
              <w:tabs>
                <w:tab w:val="left" w:pos="612"/>
              </w:tabs>
              <w:rPr>
                <w:iCs/>
                <w:sz w:val="22"/>
                <w:szCs w:val="22"/>
                <w:lang w:val="en-US"/>
              </w:rPr>
            </w:pPr>
            <w:r w:rsidRPr="00F95FE8">
              <w:rPr>
                <w:iCs/>
                <w:sz w:val="22"/>
                <w:szCs w:val="22"/>
                <w:lang w:val="en-US"/>
              </w:rPr>
              <w:t>3.</w:t>
            </w:r>
          </w:p>
        </w:tc>
        <w:tc>
          <w:tcPr>
            <w:tcW w:w="2976" w:type="dxa"/>
            <w:shd w:val="clear" w:color="auto" w:fill="FFFFFF" w:themeFill="background1"/>
          </w:tcPr>
          <w:p w14:paraId="0307E2E1" w14:textId="573332CF" w:rsidR="00EB599B" w:rsidRPr="00F95FE8" w:rsidRDefault="00EB599B" w:rsidP="004118B2">
            <w:pPr>
              <w:shd w:val="clear" w:color="auto" w:fill="FFFFFF" w:themeFill="background1"/>
              <w:tabs>
                <w:tab w:val="left" w:pos="612"/>
              </w:tabs>
              <w:jc w:val="both"/>
              <w:rPr>
                <w:iCs/>
                <w:sz w:val="22"/>
                <w:szCs w:val="22"/>
                <w:lang w:val="ro-MD"/>
              </w:rPr>
            </w:pPr>
            <w:r w:rsidRPr="00F95FE8">
              <w:rPr>
                <w:sz w:val="22"/>
                <w:szCs w:val="22"/>
              </w:rPr>
              <w:t xml:space="preserve">Specificații tehnice </w:t>
            </w:r>
          </w:p>
        </w:tc>
        <w:tc>
          <w:tcPr>
            <w:tcW w:w="4369" w:type="dxa"/>
            <w:shd w:val="clear" w:color="auto" w:fill="FFFFFF" w:themeFill="background1"/>
          </w:tcPr>
          <w:p w14:paraId="60978211" w14:textId="0F5F88DC" w:rsidR="00EB599B" w:rsidRPr="00F95FE8" w:rsidRDefault="00EB599B" w:rsidP="004118B2">
            <w:pPr>
              <w:shd w:val="clear" w:color="auto" w:fill="FFFFFF" w:themeFill="background1"/>
              <w:tabs>
                <w:tab w:val="left" w:pos="612"/>
              </w:tabs>
              <w:jc w:val="both"/>
              <w:rPr>
                <w:iCs/>
                <w:sz w:val="22"/>
                <w:szCs w:val="22"/>
                <w:lang w:val="en-US"/>
              </w:rPr>
            </w:pPr>
            <w:r w:rsidRPr="00F95FE8">
              <w:rPr>
                <w:sz w:val="22"/>
                <w:szCs w:val="22"/>
                <w:lang w:val="en-US"/>
              </w:rPr>
              <w:t xml:space="preserve">Conform </w:t>
            </w:r>
            <w:r w:rsidRPr="00F95FE8">
              <w:rPr>
                <w:i/>
                <w:sz w:val="22"/>
                <w:szCs w:val="22"/>
                <w:lang w:val="en-US"/>
              </w:rPr>
              <w:t>Anexei nr. 22</w:t>
            </w:r>
            <w:r w:rsidRPr="00F95FE8">
              <w:rPr>
                <w:sz w:val="22"/>
                <w:szCs w:val="22"/>
                <w:lang w:val="en-US"/>
              </w:rPr>
              <w:t xml:space="preserve"> din Documentația standard aprobată prin Ordinul MF nr. 115 din 15.09.2021 Confirmat prin semnătura electronică a participantului.</w:t>
            </w:r>
          </w:p>
        </w:tc>
        <w:tc>
          <w:tcPr>
            <w:tcW w:w="1720" w:type="dxa"/>
            <w:shd w:val="clear" w:color="auto" w:fill="FFFFFF" w:themeFill="background1"/>
          </w:tcPr>
          <w:p w14:paraId="2F65A616" w14:textId="77777777" w:rsidR="00EB599B" w:rsidRPr="00F95FE8" w:rsidRDefault="00EB599B" w:rsidP="004118B2">
            <w:pPr>
              <w:shd w:val="clear" w:color="auto" w:fill="FFFFFF" w:themeFill="background1"/>
              <w:tabs>
                <w:tab w:val="left" w:pos="612"/>
              </w:tabs>
              <w:rPr>
                <w:i/>
                <w:iCs/>
                <w:sz w:val="22"/>
                <w:szCs w:val="22"/>
                <w:lang w:val="ro-MD"/>
              </w:rPr>
            </w:pPr>
            <w:r w:rsidRPr="00F95FE8">
              <w:rPr>
                <w:i/>
                <w:iCs/>
                <w:sz w:val="22"/>
                <w:szCs w:val="22"/>
                <w:lang w:val="ro-MD"/>
              </w:rPr>
              <w:t>Obligatoriu</w:t>
            </w:r>
          </w:p>
        </w:tc>
      </w:tr>
      <w:tr w:rsidR="00EB599B" w:rsidRPr="00F95FE8" w14:paraId="7509F16C" w14:textId="77777777" w:rsidTr="00F94F0B">
        <w:tc>
          <w:tcPr>
            <w:tcW w:w="710" w:type="dxa"/>
            <w:shd w:val="clear" w:color="auto" w:fill="FFFFFF" w:themeFill="background1"/>
          </w:tcPr>
          <w:p w14:paraId="72781D74" w14:textId="3963FA60" w:rsidR="00EB599B" w:rsidRPr="00F95FE8" w:rsidRDefault="00EB599B" w:rsidP="004118B2">
            <w:pPr>
              <w:shd w:val="clear" w:color="auto" w:fill="FFFFFF" w:themeFill="background1"/>
              <w:tabs>
                <w:tab w:val="left" w:pos="612"/>
              </w:tabs>
              <w:rPr>
                <w:iCs/>
                <w:sz w:val="22"/>
                <w:szCs w:val="22"/>
                <w:lang w:val="en-US"/>
              </w:rPr>
            </w:pPr>
            <w:r w:rsidRPr="00F95FE8">
              <w:rPr>
                <w:iCs/>
                <w:sz w:val="22"/>
                <w:szCs w:val="22"/>
                <w:lang w:val="en-US"/>
              </w:rPr>
              <w:t>4.</w:t>
            </w:r>
          </w:p>
        </w:tc>
        <w:tc>
          <w:tcPr>
            <w:tcW w:w="2976" w:type="dxa"/>
            <w:shd w:val="clear" w:color="auto" w:fill="FFFFFF" w:themeFill="background1"/>
          </w:tcPr>
          <w:p w14:paraId="050ED88A" w14:textId="5270CDE2" w:rsidR="00EB599B" w:rsidRPr="00F95FE8" w:rsidRDefault="00EB599B" w:rsidP="004118B2">
            <w:pPr>
              <w:shd w:val="clear" w:color="auto" w:fill="FFFFFF" w:themeFill="background1"/>
              <w:tabs>
                <w:tab w:val="left" w:pos="612"/>
              </w:tabs>
              <w:jc w:val="both"/>
              <w:rPr>
                <w:sz w:val="22"/>
                <w:szCs w:val="22"/>
                <w:lang w:val="ro-RO"/>
              </w:rPr>
            </w:pPr>
            <w:r w:rsidRPr="00F95FE8">
              <w:rPr>
                <w:sz w:val="22"/>
                <w:szCs w:val="22"/>
              </w:rPr>
              <w:t xml:space="preserve">Specificații de preț </w:t>
            </w:r>
          </w:p>
        </w:tc>
        <w:tc>
          <w:tcPr>
            <w:tcW w:w="4369" w:type="dxa"/>
            <w:shd w:val="clear" w:color="auto" w:fill="FFFFFF" w:themeFill="background1"/>
          </w:tcPr>
          <w:p w14:paraId="5FBBD988" w14:textId="77777777" w:rsidR="00EB599B" w:rsidRPr="00F95FE8" w:rsidRDefault="00EB599B" w:rsidP="004118B2">
            <w:pPr>
              <w:tabs>
                <w:tab w:val="left" w:pos="567"/>
              </w:tabs>
              <w:ind w:left="-57" w:right="-57"/>
              <w:rPr>
                <w:sz w:val="22"/>
                <w:szCs w:val="22"/>
                <w:lang w:val="en-US"/>
              </w:rPr>
            </w:pPr>
            <w:r w:rsidRPr="00F95FE8">
              <w:rPr>
                <w:sz w:val="22"/>
                <w:szCs w:val="22"/>
                <w:lang w:val="en-US"/>
              </w:rPr>
              <w:t xml:space="preserve">Conform </w:t>
            </w:r>
            <w:r w:rsidRPr="00F95FE8">
              <w:rPr>
                <w:i/>
                <w:sz w:val="22"/>
                <w:szCs w:val="22"/>
                <w:lang w:val="en-US"/>
              </w:rPr>
              <w:t>Anexei nr. 23</w:t>
            </w:r>
            <w:r w:rsidRPr="00F95FE8">
              <w:rPr>
                <w:sz w:val="22"/>
                <w:szCs w:val="22"/>
                <w:lang w:val="en-US"/>
              </w:rPr>
              <w:t xml:space="preserve"> din Documentația standard aprobată prin Ordinul MF nr. 115 din 15.09.2021</w:t>
            </w:r>
          </w:p>
          <w:p w14:paraId="2595E11A" w14:textId="44951A49" w:rsidR="00EB599B" w:rsidRPr="00F95FE8" w:rsidRDefault="00EB599B" w:rsidP="004118B2">
            <w:pPr>
              <w:shd w:val="clear" w:color="auto" w:fill="FFFFFF" w:themeFill="background1"/>
              <w:tabs>
                <w:tab w:val="left" w:pos="612"/>
              </w:tabs>
              <w:jc w:val="both"/>
              <w:rPr>
                <w:sz w:val="22"/>
                <w:szCs w:val="22"/>
                <w:lang w:val="en-US"/>
              </w:rPr>
            </w:pPr>
            <w:r w:rsidRPr="00F95FE8">
              <w:rPr>
                <w:sz w:val="22"/>
                <w:szCs w:val="22"/>
                <w:lang w:val="en-US"/>
              </w:rPr>
              <w:t>Confirmat prin semnătura electronică a participantului.</w:t>
            </w:r>
          </w:p>
        </w:tc>
        <w:tc>
          <w:tcPr>
            <w:tcW w:w="1720" w:type="dxa"/>
            <w:shd w:val="clear" w:color="auto" w:fill="FFFFFF" w:themeFill="background1"/>
          </w:tcPr>
          <w:p w14:paraId="01E97A6A" w14:textId="77777777" w:rsidR="00EB599B" w:rsidRPr="00F95FE8" w:rsidRDefault="00EB599B" w:rsidP="004118B2">
            <w:pPr>
              <w:shd w:val="clear" w:color="auto" w:fill="FFFFFF" w:themeFill="background1"/>
              <w:tabs>
                <w:tab w:val="left" w:pos="612"/>
              </w:tabs>
              <w:rPr>
                <w:i/>
                <w:iCs/>
                <w:sz w:val="22"/>
                <w:szCs w:val="22"/>
                <w:lang w:val="en-US"/>
              </w:rPr>
            </w:pPr>
            <w:r w:rsidRPr="00F95FE8">
              <w:rPr>
                <w:i/>
                <w:iCs/>
                <w:sz w:val="22"/>
                <w:szCs w:val="22"/>
                <w:lang w:val="en-US"/>
              </w:rPr>
              <w:t>Obligatoriu</w:t>
            </w:r>
          </w:p>
        </w:tc>
      </w:tr>
      <w:tr w:rsidR="004772EC" w:rsidRPr="00F95FE8" w14:paraId="415235F7" w14:textId="77777777" w:rsidTr="00F94F0B">
        <w:tc>
          <w:tcPr>
            <w:tcW w:w="710" w:type="dxa"/>
            <w:shd w:val="clear" w:color="auto" w:fill="FFFFFF" w:themeFill="background1"/>
          </w:tcPr>
          <w:p w14:paraId="197FAFEE" w14:textId="606B9DAA" w:rsidR="004772EC" w:rsidRPr="00F95FE8" w:rsidRDefault="00D92536" w:rsidP="00DE6E08">
            <w:pPr>
              <w:shd w:val="clear" w:color="auto" w:fill="FFFFFF" w:themeFill="background1"/>
              <w:tabs>
                <w:tab w:val="left" w:pos="612"/>
              </w:tabs>
              <w:spacing w:before="120" w:after="120"/>
              <w:rPr>
                <w:iCs/>
                <w:sz w:val="22"/>
                <w:szCs w:val="22"/>
                <w:lang w:val="en-US"/>
              </w:rPr>
            </w:pPr>
            <w:r w:rsidRPr="00F95FE8">
              <w:rPr>
                <w:iCs/>
                <w:sz w:val="22"/>
                <w:szCs w:val="22"/>
                <w:lang w:val="en-US"/>
              </w:rPr>
              <w:t>5</w:t>
            </w:r>
            <w:r w:rsidR="004772EC" w:rsidRPr="00F95FE8">
              <w:rPr>
                <w:iCs/>
                <w:sz w:val="22"/>
                <w:szCs w:val="22"/>
                <w:lang w:val="en-US"/>
              </w:rPr>
              <w:t>.</w:t>
            </w:r>
          </w:p>
        </w:tc>
        <w:tc>
          <w:tcPr>
            <w:tcW w:w="2976" w:type="dxa"/>
            <w:shd w:val="clear" w:color="auto" w:fill="FFFFFF" w:themeFill="background1"/>
          </w:tcPr>
          <w:p w14:paraId="528CF309" w14:textId="77777777" w:rsidR="004772EC" w:rsidRPr="00F95FE8" w:rsidRDefault="004772EC" w:rsidP="00DE6E08">
            <w:pPr>
              <w:shd w:val="clear" w:color="auto" w:fill="FFFFFF" w:themeFill="background1"/>
              <w:tabs>
                <w:tab w:val="left" w:pos="612"/>
              </w:tabs>
              <w:spacing w:before="120" w:after="120"/>
              <w:jc w:val="both"/>
              <w:rPr>
                <w:sz w:val="22"/>
                <w:szCs w:val="22"/>
                <w:lang w:val="ro-RO"/>
              </w:rPr>
            </w:pPr>
            <w:r w:rsidRPr="00F95FE8">
              <w:rPr>
                <w:sz w:val="22"/>
                <w:szCs w:val="22"/>
                <w:lang w:val="ro-RO"/>
              </w:rPr>
              <w:t>DUAE</w:t>
            </w:r>
          </w:p>
        </w:tc>
        <w:tc>
          <w:tcPr>
            <w:tcW w:w="4369" w:type="dxa"/>
            <w:shd w:val="clear" w:color="auto" w:fill="FFFFFF" w:themeFill="background1"/>
          </w:tcPr>
          <w:p w14:paraId="0454753E" w14:textId="77777777" w:rsidR="004772EC" w:rsidRPr="00F95FE8" w:rsidRDefault="004772EC" w:rsidP="00DE6E08">
            <w:pPr>
              <w:shd w:val="clear" w:color="auto" w:fill="FFFFFF" w:themeFill="background1"/>
              <w:tabs>
                <w:tab w:val="left" w:pos="612"/>
              </w:tabs>
              <w:spacing w:before="120" w:after="120"/>
              <w:jc w:val="both"/>
              <w:rPr>
                <w:iCs/>
                <w:sz w:val="22"/>
                <w:szCs w:val="22"/>
                <w:lang w:val="ro-RO"/>
              </w:rPr>
            </w:pPr>
            <w:r w:rsidRPr="00F95FE8">
              <w:rPr>
                <w:iCs/>
                <w:sz w:val="22"/>
                <w:szCs w:val="22"/>
                <w:lang w:val="ro-RO"/>
              </w:rPr>
              <w:t>Confirmat prin aplicarea semnaturii electronice participantului</w:t>
            </w:r>
          </w:p>
        </w:tc>
        <w:tc>
          <w:tcPr>
            <w:tcW w:w="1720" w:type="dxa"/>
            <w:shd w:val="clear" w:color="auto" w:fill="FFFFFF" w:themeFill="background1"/>
          </w:tcPr>
          <w:p w14:paraId="37227E40" w14:textId="77777777" w:rsidR="004772EC" w:rsidRPr="00F95FE8" w:rsidRDefault="004772EC" w:rsidP="00DE6E08">
            <w:pPr>
              <w:shd w:val="clear" w:color="auto" w:fill="FFFFFF" w:themeFill="background1"/>
              <w:tabs>
                <w:tab w:val="left" w:pos="612"/>
              </w:tabs>
              <w:spacing w:before="120" w:after="120"/>
              <w:rPr>
                <w:i/>
                <w:iCs/>
                <w:sz w:val="22"/>
                <w:szCs w:val="22"/>
                <w:lang w:val="en-US"/>
              </w:rPr>
            </w:pPr>
            <w:r w:rsidRPr="00F95FE8">
              <w:rPr>
                <w:i/>
                <w:iCs/>
                <w:sz w:val="22"/>
                <w:szCs w:val="22"/>
                <w:lang w:val="en-US"/>
              </w:rPr>
              <w:t>Obligatoriu</w:t>
            </w:r>
          </w:p>
        </w:tc>
      </w:tr>
      <w:tr w:rsidR="004772EC" w:rsidRPr="00F95FE8" w14:paraId="4191EDB4" w14:textId="77777777" w:rsidTr="00F94F0B">
        <w:tc>
          <w:tcPr>
            <w:tcW w:w="710" w:type="dxa"/>
            <w:shd w:val="clear" w:color="auto" w:fill="FFFFFF" w:themeFill="background1"/>
          </w:tcPr>
          <w:p w14:paraId="09ED20F9" w14:textId="757DEC15" w:rsidR="004772EC" w:rsidRPr="00F95FE8" w:rsidRDefault="00D92536" w:rsidP="004118B2">
            <w:pPr>
              <w:shd w:val="clear" w:color="auto" w:fill="FFFFFF" w:themeFill="background1"/>
              <w:tabs>
                <w:tab w:val="left" w:pos="612"/>
              </w:tabs>
              <w:rPr>
                <w:iCs/>
                <w:sz w:val="22"/>
                <w:szCs w:val="22"/>
                <w:lang w:val="en-US"/>
              </w:rPr>
            </w:pPr>
            <w:r w:rsidRPr="00F95FE8">
              <w:rPr>
                <w:iCs/>
                <w:sz w:val="22"/>
                <w:szCs w:val="22"/>
                <w:lang w:val="en-US"/>
              </w:rPr>
              <w:t>6</w:t>
            </w:r>
            <w:r w:rsidR="004772EC" w:rsidRPr="00F95FE8">
              <w:rPr>
                <w:iCs/>
                <w:sz w:val="22"/>
                <w:szCs w:val="22"/>
                <w:lang w:val="en-US"/>
              </w:rPr>
              <w:t>.</w:t>
            </w:r>
          </w:p>
        </w:tc>
        <w:tc>
          <w:tcPr>
            <w:tcW w:w="2976" w:type="dxa"/>
            <w:shd w:val="clear" w:color="auto" w:fill="FFFFFF" w:themeFill="background1"/>
          </w:tcPr>
          <w:p w14:paraId="69169492" w14:textId="77777777" w:rsidR="004772EC" w:rsidRPr="00F95FE8" w:rsidRDefault="004772EC" w:rsidP="004118B2">
            <w:pPr>
              <w:shd w:val="clear" w:color="auto" w:fill="FFFFFF" w:themeFill="background1"/>
              <w:tabs>
                <w:tab w:val="left" w:pos="612"/>
              </w:tabs>
              <w:jc w:val="both"/>
              <w:rPr>
                <w:iCs/>
                <w:sz w:val="22"/>
                <w:szCs w:val="22"/>
                <w:lang w:val="ro-MD"/>
              </w:rPr>
            </w:pPr>
            <w:r w:rsidRPr="00F95FE8">
              <w:rPr>
                <w:iCs/>
                <w:sz w:val="22"/>
                <w:szCs w:val="22"/>
                <w:lang w:val="ro-MD"/>
              </w:rPr>
              <w:t>Certificat /decizie de înregistrare a întreprinderii sau extras</w:t>
            </w:r>
          </w:p>
        </w:tc>
        <w:tc>
          <w:tcPr>
            <w:tcW w:w="4369" w:type="dxa"/>
            <w:shd w:val="clear" w:color="auto" w:fill="FFFFFF" w:themeFill="background1"/>
          </w:tcPr>
          <w:p w14:paraId="224E9403" w14:textId="77777777" w:rsidR="004772EC" w:rsidRPr="00F95FE8" w:rsidRDefault="004772EC" w:rsidP="004118B2">
            <w:pPr>
              <w:shd w:val="clear" w:color="auto" w:fill="FFFFFF" w:themeFill="background1"/>
              <w:tabs>
                <w:tab w:val="left" w:pos="612"/>
              </w:tabs>
              <w:jc w:val="both"/>
              <w:rPr>
                <w:iCs/>
                <w:sz w:val="22"/>
                <w:szCs w:val="22"/>
                <w:lang w:val="ro-MD"/>
              </w:rPr>
            </w:pPr>
            <w:r w:rsidRPr="00F95FE8">
              <w:rPr>
                <w:iCs/>
                <w:sz w:val="22"/>
                <w:szCs w:val="22"/>
                <w:lang w:val="ro-MD"/>
              </w:rPr>
              <w:t>Copie confirmată prin semnătură și ștampila participantului</w:t>
            </w:r>
          </w:p>
        </w:tc>
        <w:tc>
          <w:tcPr>
            <w:tcW w:w="1720" w:type="dxa"/>
            <w:shd w:val="clear" w:color="auto" w:fill="FFFFFF" w:themeFill="background1"/>
          </w:tcPr>
          <w:p w14:paraId="3B90EAF1" w14:textId="77777777" w:rsidR="004772EC" w:rsidRPr="00F95FE8" w:rsidRDefault="004772EC" w:rsidP="004118B2">
            <w:pPr>
              <w:shd w:val="clear" w:color="auto" w:fill="FFFFFF" w:themeFill="background1"/>
              <w:tabs>
                <w:tab w:val="left" w:pos="612"/>
              </w:tabs>
              <w:rPr>
                <w:i/>
                <w:iCs/>
                <w:sz w:val="22"/>
                <w:szCs w:val="22"/>
                <w:lang w:val="ro-MD"/>
              </w:rPr>
            </w:pPr>
            <w:r w:rsidRPr="00F95FE8">
              <w:rPr>
                <w:i/>
                <w:iCs/>
                <w:sz w:val="22"/>
                <w:szCs w:val="22"/>
                <w:lang w:val="ro-MD"/>
              </w:rPr>
              <w:t>Obligatoriu</w:t>
            </w:r>
          </w:p>
        </w:tc>
      </w:tr>
      <w:tr w:rsidR="004772EC" w:rsidRPr="00F95FE8" w14:paraId="0C4C812E" w14:textId="77777777" w:rsidTr="00F94F0B">
        <w:tc>
          <w:tcPr>
            <w:tcW w:w="710" w:type="dxa"/>
            <w:shd w:val="clear" w:color="auto" w:fill="FFFFFF" w:themeFill="background1"/>
          </w:tcPr>
          <w:p w14:paraId="1658D72D" w14:textId="2135139B" w:rsidR="004772EC" w:rsidRPr="00F95FE8" w:rsidRDefault="00D92536" w:rsidP="004118B2">
            <w:pPr>
              <w:shd w:val="clear" w:color="auto" w:fill="FFFFFF" w:themeFill="background1"/>
              <w:tabs>
                <w:tab w:val="left" w:pos="612"/>
              </w:tabs>
              <w:rPr>
                <w:iCs/>
                <w:sz w:val="22"/>
                <w:szCs w:val="22"/>
                <w:lang w:val="en-US"/>
              </w:rPr>
            </w:pPr>
            <w:r w:rsidRPr="00F95FE8">
              <w:rPr>
                <w:iCs/>
                <w:sz w:val="22"/>
                <w:szCs w:val="22"/>
                <w:lang w:val="en-US"/>
              </w:rPr>
              <w:t>7</w:t>
            </w:r>
            <w:r w:rsidR="004772EC" w:rsidRPr="00F95FE8">
              <w:rPr>
                <w:iCs/>
                <w:sz w:val="22"/>
                <w:szCs w:val="22"/>
                <w:lang w:val="en-US"/>
              </w:rPr>
              <w:t>.</w:t>
            </w:r>
          </w:p>
        </w:tc>
        <w:tc>
          <w:tcPr>
            <w:tcW w:w="2976" w:type="dxa"/>
            <w:shd w:val="clear" w:color="auto" w:fill="FFFFFF" w:themeFill="background1"/>
          </w:tcPr>
          <w:p w14:paraId="6943A972" w14:textId="77777777" w:rsidR="004772EC" w:rsidRPr="00F95FE8" w:rsidRDefault="004772EC" w:rsidP="004118B2">
            <w:pPr>
              <w:shd w:val="clear" w:color="auto" w:fill="FFFFFF" w:themeFill="background1"/>
              <w:tabs>
                <w:tab w:val="left" w:pos="612"/>
              </w:tabs>
              <w:jc w:val="both"/>
              <w:rPr>
                <w:iCs/>
                <w:sz w:val="22"/>
                <w:szCs w:val="22"/>
                <w:lang w:val="en-US"/>
              </w:rPr>
            </w:pPr>
            <w:r w:rsidRPr="00F95FE8">
              <w:rPr>
                <w:sz w:val="22"/>
                <w:szCs w:val="22"/>
                <w:lang w:val="en-US"/>
              </w:rPr>
              <w:t>Certificat de calitate de la producător (CE, ISO) sau echivalent</w:t>
            </w:r>
          </w:p>
        </w:tc>
        <w:tc>
          <w:tcPr>
            <w:tcW w:w="4369" w:type="dxa"/>
            <w:shd w:val="clear" w:color="auto" w:fill="FFFFFF" w:themeFill="background1"/>
          </w:tcPr>
          <w:p w14:paraId="63C85AEB" w14:textId="77777777" w:rsidR="004772EC" w:rsidRPr="00F95FE8" w:rsidRDefault="004772EC" w:rsidP="004118B2">
            <w:pPr>
              <w:shd w:val="clear" w:color="auto" w:fill="FFFFFF" w:themeFill="background1"/>
              <w:tabs>
                <w:tab w:val="left" w:pos="612"/>
              </w:tabs>
              <w:jc w:val="both"/>
              <w:rPr>
                <w:iCs/>
                <w:sz w:val="22"/>
                <w:szCs w:val="22"/>
                <w:lang w:val="en-US"/>
              </w:rPr>
            </w:pPr>
            <w:r w:rsidRPr="00F95FE8">
              <w:rPr>
                <w:sz w:val="22"/>
                <w:szCs w:val="22"/>
                <w:lang w:val="en-US"/>
              </w:rPr>
              <w:t>copie confirmată prin semnătura și ștampila Participantului</w:t>
            </w:r>
          </w:p>
        </w:tc>
        <w:tc>
          <w:tcPr>
            <w:tcW w:w="1720" w:type="dxa"/>
            <w:shd w:val="clear" w:color="auto" w:fill="FFFFFF" w:themeFill="background1"/>
          </w:tcPr>
          <w:p w14:paraId="1854E7C7" w14:textId="77777777" w:rsidR="004772EC" w:rsidRPr="00F95FE8" w:rsidRDefault="004772EC" w:rsidP="004118B2">
            <w:pPr>
              <w:shd w:val="clear" w:color="auto" w:fill="FFFFFF" w:themeFill="background1"/>
              <w:tabs>
                <w:tab w:val="left" w:pos="612"/>
              </w:tabs>
              <w:rPr>
                <w:i/>
                <w:iCs/>
                <w:sz w:val="22"/>
                <w:szCs w:val="22"/>
                <w:lang w:val="ro-MD"/>
              </w:rPr>
            </w:pPr>
            <w:r w:rsidRPr="00F95FE8">
              <w:rPr>
                <w:i/>
                <w:iCs/>
                <w:sz w:val="22"/>
                <w:szCs w:val="22"/>
                <w:lang w:val="ro-MD"/>
              </w:rPr>
              <w:t>Obligatoriu</w:t>
            </w:r>
          </w:p>
        </w:tc>
      </w:tr>
      <w:tr w:rsidR="004772EC" w:rsidRPr="00F95FE8" w14:paraId="7D5243E4" w14:textId="77777777" w:rsidTr="00F94F0B">
        <w:tc>
          <w:tcPr>
            <w:tcW w:w="710" w:type="dxa"/>
            <w:shd w:val="clear" w:color="auto" w:fill="FFFFFF" w:themeFill="background1"/>
          </w:tcPr>
          <w:p w14:paraId="6E048AEA" w14:textId="4020BAC1" w:rsidR="004772EC" w:rsidRPr="00F95FE8" w:rsidRDefault="00D92536" w:rsidP="004118B2">
            <w:pPr>
              <w:shd w:val="clear" w:color="auto" w:fill="FFFFFF" w:themeFill="background1"/>
              <w:tabs>
                <w:tab w:val="left" w:pos="612"/>
              </w:tabs>
              <w:rPr>
                <w:iCs/>
                <w:sz w:val="22"/>
                <w:szCs w:val="22"/>
                <w:lang w:val="en-US"/>
              </w:rPr>
            </w:pPr>
            <w:r w:rsidRPr="00F95FE8">
              <w:rPr>
                <w:iCs/>
                <w:sz w:val="22"/>
                <w:szCs w:val="22"/>
                <w:lang w:val="en-US"/>
              </w:rPr>
              <w:t>8</w:t>
            </w:r>
            <w:r w:rsidR="004772EC" w:rsidRPr="00F95FE8">
              <w:rPr>
                <w:iCs/>
                <w:sz w:val="22"/>
                <w:szCs w:val="22"/>
                <w:lang w:val="en-US"/>
              </w:rPr>
              <w:t>.</w:t>
            </w:r>
          </w:p>
        </w:tc>
        <w:tc>
          <w:tcPr>
            <w:tcW w:w="2976" w:type="dxa"/>
            <w:shd w:val="clear" w:color="auto" w:fill="FFFFFF" w:themeFill="background1"/>
          </w:tcPr>
          <w:p w14:paraId="3F521E9B" w14:textId="77777777" w:rsidR="004772EC" w:rsidRPr="00F95FE8" w:rsidRDefault="004772EC" w:rsidP="004118B2">
            <w:pPr>
              <w:shd w:val="clear" w:color="auto" w:fill="FFFFFF" w:themeFill="background1"/>
              <w:tabs>
                <w:tab w:val="left" w:pos="612"/>
              </w:tabs>
              <w:jc w:val="both"/>
              <w:rPr>
                <w:sz w:val="22"/>
                <w:szCs w:val="22"/>
                <w:lang w:val="ro-RO"/>
              </w:rPr>
            </w:pPr>
            <w:r w:rsidRPr="00F95FE8">
              <w:rPr>
                <w:sz w:val="22"/>
                <w:szCs w:val="22"/>
                <w:lang w:val="ro-RO"/>
              </w:rPr>
              <w:t>Mostre</w:t>
            </w:r>
          </w:p>
        </w:tc>
        <w:tc>
          <w:tcPr>
            <w:tcW w:w="4369" w:type="dxa"/>
            <w:shd w:val="clear" w:color="auto" w:fill="FFFFFF" w:themeFill="background1"/>
          </w:tcPr>
          <w:p w14:paraId="4C6CF3DA" w14:textId="6843666F" w:rsidR="004772EC" w:rsidRPr="00F95FE8" w:rsidRDefault="004772EC" w:rsidP="004118B2">
            <w:pPr>
              <w:shd w:val="clear" w:color="auto" w:fill="FFFFFF" w:themeFill="background1"/>
              <w:tabs>
                <w:tab w:val="left" w:pos="612"/>
              </w:tabs>
              <w:jc w:val="both"/>
              <w:rPr>
                <w:iCs/>
                <w:sz w:val="22"/>
                <w:szCs w:val="22"/>
                <w:lang w:val="ro-RO"/>
              </w:rPr>
            </w:pPr>
            <w:r w:rsidRPr="00F95FE8">
              <w:rPr>
                <w:iCs/>
                <w:sz w:val="22"/>
                <w:szCs w:val="22"/>
                <w:lang w:val="ro-RO"/>
              </w:rPr>
              <w:t>De la potentialii cistigatori în t</w:t>
            </w:r>
            <w:r w:rsidR="00EB599B" w:rsidRPr="00F95FE8">
              <w:rPr>
                <w:iCs/>
                <w:sz w:val="22"/>
                <w:szCs w:val="22"/>
                <w:lang w:val="ro-RO"/>
              </w:rPr>
              <w:t>ermen de 3 zile, va fi solicitate mostre</w:t>
            </w:r>
          </w:p>
        </w:tc>
        <w:tc>
          <w:tcPr>
            <w:tcW w:w="1720" w:type="dxa"/>
            <w:shd w:val="clear" w:color="auto" w:fill="FFFFFF" w:themeFill="background1"/>
          </w:tcPr>
          <w:p w14:paraId="0AD3E058" w14:textId="77777777" w:rsidR="004772EC" w:rsidRPr="00F95FE8" w:rsidRDefault="004772EC" w:rsidP="004118B2">
            <w:pPr>
              <w:shd w:val="clear" w:color="auto" w:fill="FFFFFF" w:themeFill="background1"/>
              <w:tabs>
                <w:tab w:val="left" w:pos="612"/>
              </w:tabs>
              <w:rPr>
                <w:i/>
                <w:iCs/>
                <w:sz w:val="22"/>
                <w:szCs w:val="22"/>
                <w:lang w:val="ro-RO"/>
              </w:rPr>
            </w:pPr>
            <w:r w:rsidRPr="00F95FE8">
              <w:rPr>
                <w:i/>
                <w:iCs/>
                <w:sz w:val="22"/>
                <w:szCs w:val="22"/>
                <w:lang w:val="en-US"/>
              </w:rPr>
              <w:t>Obligatoriu</w:t>
            </w:r>
          </w:p>
        </w:tc>
      </w:tr>
      <w:tr w:rsidR="00865460" w:rsidRPr="00F95FE8" w14:paraId="592B9CD3" w14:textId="77777777" w:rsidTr="00F94F0B">
        <w:tc>
          <w:tcPr>
            <w:tcW w:w="710" w:type="dxa"/>
            <w:shd w:val="clear" w:color="auto" w:fill="FFFFFF" w:themeFill="background1"/>
          </w:tcPr>
          <w:p w14:paraId="4DAE72E0" w14:textId="792C37F8" w:rsidR="00865460" w:rsidRPr="00F95FE8" w:rsidRDefault="00865460" w:rsidP="004118B2">
            <w:pPr>
              <w:shd w:val="clear" w:color="auto" w:fill="FFFFFF" w:themeFill="background1"/>
              <w:tabs>
                <w:tab w:val="left" w:pos="612"/>
              </w:tabs>
              <w:rPr>
                <w:iCs/>
                <w:sz w:val="22"/>
                <w:szCs w:val="22"/>
                <w:lang w:val="en-US"/>
              </w:rPr>
            </w:pPr>
            <w:r w:rsidRPr="00F95FE8">
              <w:rPr>
                <w:iCs/>
                <w:sz w:val="22"/>
                <w:szCs w:val="22"/>
                <w:lang w:val="en-US"/>
              </w:rPr>
              <w:t>9.</w:t>
            </w:r>
          </w:p>
        </w:tc>
        <w:tc>
          <w:tcPr>
            <w:tcW w:w="2976" w:type="dxa"/>
            <w:shd w:val="clear" w:color="auto" w:fill="FFFFFF" w:themeFill="background1"/>
            <w:vAlign w:val="center"/>
          </w:tcPr>
          <w:p w14:paraId="3879C914" w14:textId="33A4C301" w:rsidR="00865460" w:rsidRPr="00F95FE8" w:rsidRDefault="00865460" w:rsidP="004118B2">
            <w:pPr>
              <w:shd w:val="clear" w:color="auto" w:fill="FFFFFF" w:themeFill="background1"/>
              <w:tabs>
                <w:tab w:val="left" w:pos="612"/>
              </w:tabs>
              <w:jc w:val="both"/>
              <w:rPr>
                <w:sz w:val="22"/>
                <w:szCs w:val="22"/>
                <w:lang w:val="ro-RO"/>
              </w:rPr>
            </w:pPr>
            <w:r w:rsidRPr="00F95FE8">
              <w:rPr>
                <w:sz w:val="22"/>
                <w:szCs w:val="22"/>
                <w:lang w:val="es-ES_tradnl"/>
              </w:rPr>
              <w:t>Declarație pe propria răspundere referitor la etichetarea produselor</w:t>
            </w:r>
          </w:p>
        </w:tc>
        <w:tc>
          <w:tcPr>
            <w:tcW w:w="4369" w:type="dxa"/>
            <w:shd w:val="clear" w:color="auto" w:fill="FFFFFF" w:themeFill="background1"/>
            <w:vAlign w:val="center"/>
          </w:tcPr>
          <w:p w14:paraId="3323C59B" w14:textId="52D9C691" w:rsidR="00865460" w:rsidRPr="00F94F0B" w:rsidRDefault="00865460" w:rsidP="004118B2">
            <w:pPr>
              <w:shd w:val="clear" w:color="auto" w:fill="FFFFFF" w:themeFill="background1"/>
              <w:tabs>
                <w:tab w:val="left" w:pos="612"/>
              </w:tabs>
              <w:jc w:val="both"/>
              <w:rPr>
                <w:iCs/>
                <w:sz w:val="22"/>
                <w:szCs w:val="22"/>
                <w:lang w:val="ro-RO"/>
              </w:rPr>
            </w:pPr>
            <w:r w:rsidRPr="00F94F0B">
              <w:rPr>
                <w:sz w:val="22"/>
                <w:szCs w:val="22"/>
                <w:lang w:val="es-ES_tradnl"/>
              </w:rPr>
              <w:t xml:space="preserve">Declarație pe propria răspundere prin care se confirmă că toate produsele inclusiv legumele și fructele vor fi etichetate corespunzător, conform prevederilor </w:t>
            </w:r>
            <w:r w:rsidRPr="00F94F0B">
              <w:rPr>
                <w:i/>
                <w:sz w:val="22"/>
                <w:szCs w:val="22"/>
                <w:lang w:val="es-ES_tradnl"/>
              </w:rPr>
              <w:t>Legii</w:t>
            </w:r>
            <w:r w:rsidRPr="00F94F0B">
              <w:rPr>
                <w:sz w:val="22"/>
                <w:szCs w:val="22"/>
                <w:lang w:val="es-ES_tradnl"/>
              </w:rPr>
              <w:t xml:space="preserve"> 279/2017 </w:t>
            </w:r>
            <w:r w:rsidRPr="00F94F0B">
              <w:rPr>
                <w:i/>
                <w:sz w:val="22"/>
                <w:szCs w:val="22"/>
                <w:lang w:val="es-ES_tradnl"/>
              </w:rPr>
              <w:t>privind informarea consumatorului cu privire la produsele alimentare și a HG  nr. 929 din 31.12.2009 cu privire la aprobarea „Cerinţelor de calitate şi comercializare pentru fructe şi legume proaspete”</w:t>
            </w:r>
          </w:p>
        </w:tc>
        <w:tc>
          <w:tcPr>
            <w:tcW w:w="1720" w:type="dxa"/>
            <w:shd w:val="clear" w:color="auto" w:fill="FFFFFF" w:themeFill="background1"/>
          </w:tcPr>
          <w:p w14:paraId="7E608DC4" w14:textId="07A39447" w:rsidR="00865460" w:rsidRPr="00F95FE8" w:rsidRDefault="00865460" w:rsidP="004118B2">
            <w:pPr>
              <w:shd w:val="clear" w:color="auto" w:fill="FFFFFF" w:themeFill="background1"/>
              <w:tabs>
                <w:tab w:val="left" w:pos="612"/>
              </w:tabs>
              <w:rPr>
                <w:i/>
                <w:iCs/>
                <w:sz w:val="22"/>
                <w:szCs w:val="22"/>
                <w:lang w:val="en-US"/>
              </w:rPr>
            </w:pPr>
            <w:r w:rsidRPr="00F95FE8">
              <w:rPr>
                <w:bCs/>
                <w:i/>
                <w:noProof/>
                <w:sz w:val="22"/>
                <w:szCs w:val="22"/>
                <w:lang w:val="ro-RO"/>
              </w:rPr>
              <w:t>Obligatoriu</w:t>
            </w:r>
          </w:p>
        </w:tc>
      </w:tr>
    </w:tbl>
    <w:p w14:paraId="63979A3F" w14:textId="77777777" w:rsidR="00F94F0B" w:rsidRPr="00F94F0B" w:rsidRDefault="00F94F0B" w:rsidP="00F94F0B">
      <w:pPr>
        <w:tabs>
          <w:tab w:val="right" w:pos="426"/>
        </w:tabs>
        <w:rPr>
          <w:b/>
          <w:bCs/>
          <w:sz w:val="22"/>
          <w:szCs w:val="22"/>
          <w:lang w:val="ro-MD"/>
        </w:rPr>
      </w:pPr>
    </w:p>
    <w:p w14:paraId="4A054471" w14:textId="77777777" w:rsidR="00F94F0B" w:rsidRPr="00F94F0B" w:rsidRDefault="00F94F0B" w:rsidP="00F94F0B">
      <w:pPr>
        <w:pStyle w:val="aa"/>
        <w:tabs>
          <w:tab w:val="right" w:pos="426"/>
        </w:tabs>
        <w:ind w:left="360"/>
        <w:rPr>
          <w:b/>
          <w:bCs/>
          <w:sz w:val="22"/>
          <w:szCs w:val="22"/>
          <w:lang w:val="ro-MD"/>
        </w:rPr>
      </w:pPr>
    </w:p>
    <w:p w14:paraId="4ED0442C" w14:textId="0DDC7769" w:rsidR="00EB599B" w:rsidRPr="00F94F0B" w:rsidRDefault="00EB599B" w:rsidP="00F94F0B">
      <w:pPr>
        <w:pStyle w:val="aa"/>
        <w:numPr>
          <w:ilvl w:val="0"/>
          <w:numId w:val="29"/>
        </w:numPr>
        <w:tabs>
          <w:tab w:val="right" w:pos="426"/>
        </w:tabs>
        <w:spacing w:line="276" w:lineRule="auto"/>
        <w:rPr>
          <w:b/>
          <w:bCs/>
          <w:sz w:val="22"/>
          <w:szCs w:val="22"/>
          <w:lang w:val="ro-MD"/>
        </w:rPr>
      </w:pPr>
      <w:r w:rsidRPr="00F94F0B">
        <w:rPr>
          <w:bCs/>
          <w:sz w:val="22"/>
          <w:szCs w:val="22"/>
          <w:lang w:val="ro-MD"/>
        </w:rPr>
        <w:t xml:space="preserve">Garanția pentru ofertă: </w:t>
      </w:r>
      <w:r w:rsidRPr="00F94F0B">
        <w:rPr>
          <w:rFonts w:eastAsia="PMingLiU"/>
          <w:b/>
          <w:bCs/>
          <w:i/>
          <w:sz w:val="22"/>
          <w:szCs w:val="22"/>
          <w:lang w:val="ro-RO"/>
        </w:rPr>
        <w:t>de 1 % din suma totală a ofertei fără TVA</w:t>
      </w:r>
    </w:p>
    <w:p w14:paraId="26D42C0B" w14:textId="77777777" w:rsidR="00EB599B" w:rsidRPr="00F94F0B" w:rsidRDefault="00EB599B" w:rsidP="00F94F0B">
      <w:pPr>
        <w:tabs>
          <w:tab w:val="right" w:pos="426"/>
        </w:tabs>
        <w:spacing w:line="276" w:lineRule="auto"/>
        <w:ind w:left="360" w:hanging="11"/>
        <w:rPr>
          <w:b/>
          <w:bCs/>
          <w:i/>
          <w:sz w:val="22"/>
          <w:szCs w:val="22"/>
          <w:lang w:val="en-US"/>
        </w:rPr>
      </w:pPr>
      <w:r w:rsidRPr="00F94F0B">
        <w:rPr>
          <w:bCs/>
          <w:sz w:val="22"/>
          <w:szCs w:val="22"/>
          <w:lang w:val="en-US"/>
        </w:rPr>
        <w:t xml:space="preserve">Beneficiarul plăţii: </w:t>
      </w:r>
      <w:r w:rsidRPr="00F94F0B">
        <w:rPr>
          <w:b/>
          <w:bCs/>
          <w:i/>
          <w:sz w:val="22"/>
          <w:szCs w:val="22"/>
          <w:lang w:val="en-US"/>
        </w:rPr>
        <w:t xml:space="preserve">IMSP Spitalul Clinic Municipal Gheorghe Paladi </w:t>
      </w:r>
    </w:p>
    <w:p w14:paraId="34AA7697" w14:textId="77777777" w:rsidR="00EB599B" w:rsidRPr="00F94F0B" w:rsidRDefault="00EB599B" w:rsidP="00F94F0B">
      <w:pPr>
        <w:tabs>
          <w:tab w:val="right" w:pos="426"/>
        </w:tabs>
        <w:spacing w:line="276" w:lineRule="auto"/>
        <w:ind w:left="360" w:hanging="11"/>
        <w:rPr>
          <w:b/>
          <w:bCs/>
          <w:i/>
          <w:sz w:val="22"/>
          <w:szCs w:val="22"/>
          <w:lang w:val="en-US"/>
        </w:rPr>
      </w:pPr>
      <w:r w:rsidRPr="00F94F0B">
        <w:rPr>
          <w:bCs/>
          <w:sz w:val="22"/>
          <w:szCs w:val="22"/>
          <w:lang w:val="en-US"/>
        </w:rPr>
        <w:t xml:space="preserve">Denumirea Băncii: </w:t>
      </w:r>
      <w:r w:rsidRPr="00F94F0B">
        <w:rPr>
          <w:b/>
          <w:bCs/>
          <w:i/>
          <w:sz w:val="22"/>
          <w:szCs w:val="22"/>
          <w:lang w:val="en-US"/>
        </w:rPr>
        <w:t>BC Moldincombank S.A.</w:t>
      </w:r>
    </w:p>
    <w:p w14:paraId="0A945B78" w14:textId="77777777" w:rsidR="00EB599B" w:rsidRPr="00F94F0B" w:rsidRDefault="00EB599B" w:rsidP="00F94F0B">
      <w:pPr>
        <w:tabs>
          <w:tab w:val="right" w:pos="426"/>
        </w:tabs>
        <w:spacing w:line="276" w:lineRule="auto"/>
        <w:ind w:left="360" w:hanging="11"/>
        <w:rPr>
          <w:b/>
          <w:bCs/>
          <w:i/>
          <w:sz w:val="22"/>
          <w:szCs w:val="22"/>
          <w:lang w:val="en-US"/>
        </w:rPr>
      </w:pPr>
      <w:r w:rsidRPr="00F94F0B">
        <w:rPr>
          <w:bCs/>
          <w:sz w:val="22"/>
          <w:szCs w:val="22"/>
          <w:lang w:val="en-US"/>
        </w:rPr>
        <w:t xml:space="preserve">Codul fiscal: </w:t>
      </w:r>
      <w:r w:rsidRPr="00F94F0B">
        <w:rPr>
          <w:b/>
          <w:bCs/>
          <w:i/>
          <w:sz w:val="22"/>
          <w:szCs w:val="22"/>
          <w:lang w:val="en-US"/>
        </w:rPr>
        <w:t>1003600152673</w:t>
      </w:r>
    </w:p>
    <w:p w14:paraId="7885D18C" w14:textId="77777777" w:rsidR="00EB599B" w:rsidRPr="00F94F0B" w:rsidRDefault="00EB599B" w:rsidP="00F94F0B">
      <w:pPr>
        <w:tabs>
          <w:tab w:val="right" w:pos="426"/>
        </w:tabs>
        <w:spacing w:line="276" w:lineRule="auto"/>
        <w:ind w:left="360" w:hanging="11"/>
        <w:rPr>
          <w:bCs/>
          <w:i/>
          <w:sz w:val="22"/>
          <w:szCs w:val="22"/>
          <w:lang w:val="en-US"/>
        </w:rPr>
      </w:pPr>
      <w:r w:rsidRPr="00F94F0B">
        <w:rPr>
          <w:bCs/>
          <w:sz w:val="22"/>
          <w:szCs w:val="22"/>
          <w:lang w:val="en-US"/>
        </w:rPr>
        <w:t>Contul de decontare</w:t>
      </w:r>
      <w:r w:rsidRPr="00F94F0B">
        <w:rPr>
          <w:b/>
          <w:bCs/>
          <w:sz w:val="22"/>
          <w:szCs w:val="22"/>
          <w:lang w:val="en-US"/>
        </w:rPr>
        <w:t xml:space="preserve">: </w:t>
      </w:r>
      <w:r w:rsidRPr="00F94F0B">
        <w:rPr>
          <w:b/>
          <w:bCs/>
          <w:i/>
          <w:sz w:val="22"/>
          <w:szCs w:val="22"/>
          <w:lang w:val="en-US"/>
        </w:rPr>
        <w:t>MD24ML000000022518094481</w:t>
      </w:r>
    </w:p>
    <w:p w14:paraId="40C4E896" w14:textId="1A79E78F" w:rsidR="00EB599B" w:rsidRPr="00F94F0B" w:rsidRDefault="00EB599B" w:rsidP="00F94F0B">
      <w:pPr>
        <w:tabs>
          <w:tab w:val="right" w:pos="426"/>
        </w:tabs>
        <w:spacing w:line="276" w:lineRule="auto"/>
        <w:ind w:left="360" w:hanging="11"/>
        <w:rPr>
          <w:b/>
          <w:bCs/>
          <w:i/>
          <w:sz w:val="22"/>
          <w:szCs w:val="22"/>
          <w:lang w:val="en-US"/>
        </w:rPr>
      </w:pPr>
      <w:r w:rsidRPr="00F94F0B">
        <w:rPr>
          <w:bCs/>
          <w:sz w:val="22"/>
          <w:szCs w:val="22"/>
          <w:lang w:val="en-US"/>
        </w:rPr>
        <w:t xml:space="preserve">Contul bancar: </w:t>
      </w:r>
      <w:r w:rsidR="002D7579" w:rsidRPr="00F94F0B">
        <w:rPr>
          <w:b/>
          <w:bCs/>
          <w:i/>
          <w:sz w:val="22"/>
          <w:szCs w:val="22"/>
          <w:lang w:val="en-US"/>
        </w:rPr>
        <w:t>MOLDMD2X</w:t>
      </w:r>
    </w:p>
    <w:p w14:paraId="5D1B9EBA" w14:textId="77777777" w:rsidR="00EB599B" w:rsidRPr="00F94F0B" w:rsidRDefault="00EB599B" w:rsidP="00F94F0B">
      <w:pPr>
        <w:tabs>
          <w:tab w:val="right" w:pos="426"/>
        </w:tabs>
        <w:spacing w:line="276" w:lineRule="auto"/>
        <w:ind w:left="360" w:hanging="11"/>
        <w:rPr>
          <w:bCs/>
          <w:sz w:val="22"/>
          <w:szCs w:val="22"/>
          <w:lang w:val="en-US"/>
        </w:rPr>
      </w:pPr>
      <w:r w:rsidRPr="00F94F0B">
        <w:rPr>
          <w:bCs/>
          <w:sz w:val="22"/>
          <w:szCs w:val="22"/>
          <w:lang w:val="en-US"/>
        </w:rPr>
        <w:t xml:space="preserve">Garanția pentru ofertă în cuantum de 1% la procedura de achiziție publică nr. _____din ______. </w:t>
      </w:r>
    </w:p>
    <w:p w14:paraId="07A5366B" w14:textId="77777777" w:rsidR="00EB599B" w:rsidRPr="00F94F0B" w:rsidRDefault="00EB599B" w:rsidP="00F94F0B">
      <w:pPr>
        <w:tabs>
          <w:tab w:val="right" w:pos="426"/>
        </w:tabs>
        <w:spacing w:line="276" w:lineRule="auto"/>
        <w:ind w:left="360" w:hanging="11"/>
        <w:rPr>
          <w:bCs/>
          <w:sz w:val="22"/>
          <w:szCs w:val="22"/>
          <w:lang w:val="en-US"/>
        </w:rPr>
      </w:pPr>
      <w:r w:rsidRPr="00F94F0B">
        <w:rPr>
          <w:bCs/>
          <w:sz w:val="22"/>
          <w:szCs w:val="22"/>
          <w:lang w:val="en-US"/>
        </w:rPr>
        <w:t xml:space="preserve">              </w:t>
      </w:r>
      <w:r w:rsidRPr="00F94F0B">
        <w:rPr>
          <w:b/>
          <w:bCs/>
          <w:i/>
          <w:sz w:val="22"/>
          <w:szCs w:val="22"/>
          <w:lang w:val="en-US"/>
        </w:rPr>
        <w:t>Notă:</w:t>
      </w:r>
      <w:r w:rsidRPr="00F94F0B">
        <w:rPr>
          <w:bCs/>
          <w:sz w:val="22"/>
          <w:szCs w:val="22"/>
          <w:lang w:val="en-US"/>
        </w:rPr>
        <w:t xml:space="preserve"> În cazul transferului operatorul economic </w:t>
      </w:r>
      <w:proofErr w:type="gramStart"/>
      <w:r w:rsidRPr="00F94F0B">
        <w:rPr>
          <w:bCs/>
          <w:sz w:val="22"/>
          <w:szCs w:val="22"/>
          <w:lang w:val="en-US"/>
        </w:rPr>
        <w:t>va</w:t>
      </w:r>
      <w:proofErr w:type="gramEnd"/>
      <w:r w:rsidRPr="00F94F0B">
        <w:rPr>
          <w:bCs/>
          <w:sz w:val="22"/>
          <w:szCs w:val="22"/>
          <w:lang w:val="en-US"/>
        </w:rPr>
        <w:t xml:space="preserve"> prezenta ordinul de plată cu confirmarea de către bancă a executării plății până la termenul limită de depunere a ofertei sau Garanție Bancară conform </w:t>
      </w:r>
      <w:r w:rsidRPr="00F94F0B">
        <w:rPr>
          <w:b/>
          <w:bCs/>
          <w:i/>
          <w:sz w:val="22"/>
          <w:szCs w:val="22"/>
          <w:lang w:val="en-US"/>
        </w:rPr>
        <w:t>Anexa nr. 9</w:t>
      </w:r>
      <w:r w:rsidRPr="00F94F0B">
        <w:rPr>
          <w:bCs/>
          <w:sz w:val="22"/>
          <w:szCs w:val="22"/>
          <w:lang w:val="en-US"/>
        </w:rPr>
        <w:t xml:space="preserve"> din Documentația standard aprobată prin Ordinul Ministerului Finanțelor nr. 115 din 15.09.2021. Notă: În cazul în care garanția pentru ofertă </w:t>
      </w:r>
      <w:proofErr w:type="gramStart"/>
      <w:r w:rsidRPr="00F94F0B">
        <w:rPr>
          <w:bCs/>
          <w:sz w:val="22"/>
          <w:szCs w:val="22"/>
          <w:lang w:val="en-US"/>
        </w:rPr>
        <w:t>este</w:t>
      </w:r>
      <w:proofErr w:type="gramEnd"/>
      <w:r w:rsidRPr="00F94F0B">
        <w:rPr>
          <w:bCs/>
          <w:sz w:val="22"/>
          <w:szCs w:val="22"/>
          <w:lang w:val="en-US"/>
        </w:rPr>
        <w:t xml:space="preserve"> prezentată sub formă de garanție bancară.</w:t>
      </w:r>
    </w:p>
    <w:p w14:paraId="1299F515" w14:textId="5BF3E4A7" w:rsidR="00F94F0B" w:rsidRPr="00F94F0B" w:rsidRDefault="00EB599B" w:rsidP="00F94F0B">
      <w:pPr>
        <w:numPr>
          <w:ilvl w:val="0"/>
          <w:numId w:val="29"/>
        </w:numPr>
        <w:tabs>
          <w:tab w:val="right" w:pos="426"/>
        </w:tabs>
        <w:spacing w:line="276" w:lineRule="auto"/>
        <w:rPr>
          <w:b/>
          <w:bCs/>
          <w:sz w:val="22"/>
          <w:szCs w:val="22"/>
          <w:lang w:val="ro-MD"/>
        </w:rPr>
      </w:pPr>
      <w:r w:rsidRPr="00F94F0B">
        <w:rPr>
          <w:bCs/>
          <w:sz w:val="22"/>
          <w:szCs w:val="22"/>
          <w:lang w:val="ro-MD"/>
        </w:rPr>
        <w:t>Garanția de bună execuție a contractului</w:t>
      </w:r>
      <w:r w:rsidRPr="00F94F0B">
        <w:rPr>
          <w:b/>
          <w:bCs/>
          <w:sz w:val="22"/>
          <w:szCs w:val="22"/>
          <w:lang w:val="ro-MD"/>
        </w:rPr>
        <w:t xml:space="preserve">:  </w:t>
      </w:r>
      <w:r w:rsidRPr="00F94F0B">
        <w:rPr>
          <w:b/>
          <w:bCs/>
          <w:i/>
          <w:sz w:val="22"/>
          <w:szCs w:val="22"/>
          <w:lang w:val="ro-MD"/>
        </w:rPr>
        <w:t>în sumă de 5%</w:t>
      </w:r>
    </w:p>
    <w:p w14:paraId="7972B7BF" w14:textId="77777777" w:rsidR="00EB599B" w:rsidRPr="00F94F0B" w:rsidRDefault="00EB599B" w:rsidP="00F94F0B">
      <w:pPr>
        <w:numPr>
          <w:ilvl w:val="0"/>
          <w:numId w:val="29"/>
        </w:numPr>
        <w:tabs>
          <w:tab w:val="right" w:pos="426"/>
        </w:tabs>
        <w:spacing w:line="276" w:lineRule="auto"/>
        <w:rPr>
          <w:bCs/>
          <w:sz w:val="22"/>
          <w:szCs w:val="22"/>
          <w:lang w:val="ro-MD"/>
        </w:rPr>
      </w:pPr>
      <w:r w:rsidRPr="00F94F0B">
        <w:rPr>
          <w:bCs/>
          <w:sz w:val="22"/>
          <w:szCs w:val="22"/>
          <w:lang w:val="ro-MD"/>
        </w:rPr>
        <w:t>Motivul recurgerii la procedura accelerată (în cazul licitației deschise, restrânse și a procedurii negociate)</w:t>
      </w:r>
      <w:r w:rsidRPr="00F94F0B">
        <w:rPr>
          <w:bCs/>
          <w:sz w:val="22"/>
          <w:szCs w:val="22"/>
          <w:lang w:val="en-US"/>
        </w:rPr>
        <w:t xml:space="preserve">: </w:t>
      </w:r>
      <w:r w:rsidRPr="00F94F0B">
        <w:rPr>
          <w:b/>
          <w:bCs/>
          <w:i/>
          <w:sz w:val="22"/>
          <w:szCs w:val="22"/>
          <w:lang w:val="en-US"/>
        </w:rPr>
        <w:t>Nu se aplic</w:t>
      </w:r>
      <w:r w:rsidRPr="00F94F0B">
        <w:rPr>
          <w:b/>
          <w:bCs/>
          <w:i/>
          <w:sz w:val="22"/>
          <w:szCs w:val="22"/>
          <w:lang w:val="ro-RO"/>
        </w:rPr>
        <w:t>ă</w:t>
      </w:r>
    </w:p>
    <w:p w14:paraId="41000EE7" w14:textId="77777777" w:rsidR="00EB599B" w:rsidRPr="00F94F0B" w:rsidRDefault="00EB599B" w:rsidP="00F94F0B">
      <w:pPr>
        <w:numPr>
          <w:ilvl w:val="0"/>
          <w:numId w:val="29"/>
        </w:numPr>
        <w:tabs>
          <w:tab w:val="right" w:pos="426"/>
        </w:tabs>
        <w:spacing w:line="276" w:lineRule="auto"/>
        <w:rPr>
          <w:bCs/>
          <w:sz w:val="22"/>
          <w:szCs w:val="22"/>
          <w:lang w:val="ro-MD"/>
        </w:rPr>
      </w:pPr>
      <w:r w:rsidRPr="00F94F0B">
        <w:rPr>
          <w:bCs/>
          <w:sz w:val="22"/>
          <w:szCs w:val="22"/>
          <w:lang w:val="ro-MD"/>
        </w:rPr>
        <w:t xml:space="preserve">Tehnici și instrumente specifice de atribuire (dacă este cazul specificați dacă se va utiliza acordul-cadru, sistemul dinamic de achiziție sau licitația electronică):  </w:t>
      </w:r>
      <w:r w:rsidRPr="00F94F0B">
        <w:rPr>
          <w:b/>
          <w:i/>
          <w:sz w:val="22"/>
          <w:szCs w:val="22"/>
          <w:lang w:val="ro-RO"/>
        </w:rPr>
        <w:t>conform SIA RSAP</w:t>
      </w:r>
    </w:p>
    <w:p w14:paraId="3A4878C7" w14:textId="59CFE590" w:rsidR="00EB599B" w:rsidRPr="00F94F0B" w:rsidRDefault="00EB599B" w:rsidP="00F94F0B">
      <w:pPr>
        <w:pStyle w:val="aa"/>
        <w:numPr>
          <w:ilvl w:val="0"/>
          <w:numId w:val="29"/>
        </w:numPr>
        <w:tabs>
          <w:tab w:val="right" w:pos="426"/>
          <w:tab w:val="left" w:pos="1134"/>
        </w:tabs>
        <w:spacing w:line="276" w:lineRule="auto"/>
        <w:contextualSpacing w:val="0"/>
        <w:jc w:val="both"/>
        <w:rPr>
          <w:bCs/>
          <w:sz w:val="22"/>
          <w:szCs w:val="22"/>
          <w:lang w:val="ro-RO"/>
        </w:rPr>
      </w:pPr>
      <w:r w:rsidRPr="00F94F0B">
        <w:rPr>
          <w:bCs/>
          <w:sz w:val="22"/>
          <w:szCs w:val="22"/>
          <w:lang w:val="ro-MD"/>
        </w:rPr>
        <w:t>Condiții speciale de care depinde îndeplinirea contractului (indicați după caz):</w:t>
      </w:r>
      <w:r w:rsidR="00273BBC" w:rsidRPr="00F94F0B">
        <w:rPr>
          <w:bCs/>
          <w:sz w:val="22"/>
          <w:szCs w:val="22"/>
          <w:lang w:val="ro-MD"/>
        </w:rPr>
        <w:t xml:space="preserve"> </w:t>
      </w:r>
      <w:r w:rsidR="00CA7E61" w:rsidRPr="00F94F0B">
        <w:rPr>
          <w:b/>
          <w:bCs/>
          <w:i/>
          <w:sz w:val="22"/>
          <w:szCs w:val="22"/>
          <w:lang w:val="ro-MD"/>
        </w:rPr>
        <w:t>Nu sunt</w:t>
      </w:r>
    </w:p>
    <w:p w14:paraId="094E415D" w14:textId="77777777" w:rsidR="00EB599B" w:rsidRPr="00F94F0B" w:rsidRDefault="00EB599B" w:rsidP="00F94F0B">
      <w:pPr>
        <w:pStyle w:val="aa"/>
        <w:numPr>
          <w:ilvl w:val="0"/>
          <w:numId w:val="29"/>
        </w:numPr>
        <w:tabs>
          <w:tab w:val="right" w:pos="426"/>
          <w:tab w:val="left" w:pos="1134"/>
        </w:tabs>
        <w:spacing w:line="276" w:lineRule="auto"/>
        <w:contextualSpacing w:val="0"/>
        <w:jc w:val="both"/>
        <w:rPr>
          <w:b/>
          <w:bCs/>
          <w:sz w:val="22"/>
          <w:szCs w:val="22"/>
          <w:lang w:val="ro-MD"/>
        </w:rPr>
      </w:pPr>
      <w:bookmarkStart w:id="3" w:name="_Hlk71621175"/>
      <w:r w:rsidRPr="00F94F0B">
        <w:rPr>
          <w:bCs/>
          <w:sz w:val="22"/>
          <w:szCs w:val="22"/>
          <w:lang w:val="ro-MD"/>
        </w:rPr>
        <w:t>Ofertele se prezintă în valuta</w:t>
      </w:r>
      <w:bookmarkEnd w:id="3"/>
      <w:r w:rsidRPr="00F94F0B">
        <w:rPr>
          <w:b/>
          <w:bCs/>
          <w:sz w:val="22"/>
          <w:szCs w:val="22"/>
          <w:lang w:val="en-US"/>
        </w:rPr>
        <w:t xml:space="preserve">: </w:t>
      </w:r>
      <w:r w:rsidRPr="00F94F0B">
        <w:rPr>
          <w:b/>
          <w:bCs/>
          <w:i/>
          <w:sz w:val="22"/>
          <w:szCs w:val="22"/>
          <w:lang w:val="en-US"/>
        </w:rPr>
        <w:t>Lei (MDL)</w:t>
      </w:r>
    </w:p>
    <w:p w14:paraId="1A2E42D0" w14:textId="77777777" w:rsidR="00EB599B" w:rsidRPr="00F94F0B" w:rsidRDefault="00EB599B" w:rsidP="00F94F0B">
      <w:pPr>
        <w:pStyle w:val="aa"/>
        <w:numPr>
          <w:ilvl w:val="0"/>
          <w:numId w:val="29"/>
        </w:numPr>
        <w:tabs>
          <w:tab w:val="right" w:pos="426"/>
          <w:tab w:val="left" w:pos="1134"/>
        </w:tabs>
        <w:spacing w:line="276" w:lineRule="auto"/>
        <w:contextualSpacing w:val="0"/>
        <w:jc w:val="both"/>
        <w:rPr>
          <w:b/>
          <w:i/>
          <w:sz w:val="22"/>
          <w:szCs w:val="22"/>
          <w:lang w:val="ro-RO"/>
        </w:rPr>
      </w:pPr>
      <w:r w:rsidRPr="00F94F0B">
        <w:rPr>
          <w:bCs/>
          <w:sz w:val="22"/>
          <w:szCs w:val="22"/>
          <w:lang w:val="ro-RO"/>
        </w:rPr>
        <w:t xml:space="preserve">Criteriul de evaluare aplicat pentru adjudecarea contractului: </w:t>
      </w:r>
      <w:r w:rsidRPr="00F94F0B">
        <w:rPr>
          <w:b/>
          <w:i/>
          <w:sz w:val="22"/>
          <w:szCs w:val="22"/>
          <w:lang w:val="ro-RO"/>
        </w:rPr>
        <w:t>Prețul cel mai scăzut și corespunderea tuturor cerințelor solicitate.</w:t>
      </w:r>
    </w:p>
    <w:p w14:paraId="7BC5D79C" w14:textId="77777777" w:rsidR="00EB599B" w:rsidRPr="00F94F0B" w:rsidRDefault="00EB599B" w:rsidP="00F94F0B">
      <w:pPr>
        <w:numPr>
          <w:ilvl w:val="0"/>
          <w:numId w:val="29"/>
        </w:numPr>
        <w:tabs>
          <w:tab w:val="right" w:pos="426"/>
        </w:tabs>
        <w:spacing w:before="120" w:line="276" w:lineRule="auto"/>
        <w:ind w:left="0" w:firstLine="0"/>
        <w:rPr>
          <w:sz w:val="22"/>
          <w:szCs w:val="22"/>
          <w:lang w:val="ro-MD"/>
        </w:rPr>
      </w:pPr>
      <w:r w:rsidRPr="00F94F0B">
        <w:rPr>
          <w:sz w:val="22"/>
          <w:szCs w:val="22"/>
          <w:lang w:val="ro-MD"/>
        </w:rPr>
        <w:lastRenderedPageBreak/>
        <w:t>Factorii de evaluare a ofertei celei mai avantajoase din punct de vedere economic, precum și ponderile lor:</w:t>
      </w:r>
    </w:p>
    <w:tbl>
      <w:tblPr>
        <w:tblStyle w:val="Grigliatabella2"/>
        <w:tblW w:w="9564" w:type="dxa"/>
        <w:tblInd w:w="108" w:type="dxa"/>
        <w:tblLook w:val="04A0" w:firstRow="1" w:lastRow="0" w:firstColumn="1" w:lastColumn="0" w:noHBand="0" w:noVBand="1"/>
      </w:tblPr>
      <w:tblGrid>
        <w:gridCol w:w="532"/>
        <w:gridCol w:w="7228"/>
        <w:gridCol w:w="1804"/>
      </w:tblGrid>
      <w:tr w:rsidR="00EB599B" w:rsidRPr="00F94F0B" w14:paraId="4DC6D39D" w14:textId="77777777" w:rsidTr="004118B2">
        <w:trPr>
          <w:trHeight w:val="158"/>
        </w:trPr>
        <w:tc>
          <w:tcPr>
            <w:tcW w:w="532" w:type="dxa"/>
            <w:shd w:val="clear" w:color="auto" w:fill="auto"/>
          </w:tcPr>
          <w:p w14:paraId="6FED88C2" w14:textId="77777777" w:rsidR="00EB599B" w:rsidRPr="00F94F0B" w:rsidRDefault="00EB599B" w:rsidP="00914D9F">
            <w:pPr>
              <w:shd w:val="clear" w:color="auto" w:fill="FFFFFF" w:themeFill="background1"/>
              <w:tabs>
                <w:tab w:val="left" w:pos="612"/>
              </w:tabs>
              <w:spacing w:before="120" w:after="120"/>
              <w:rPr>
                <w:iCs/>
                <w:lang w:val="ro-MD"/>
              </w:rPr>
            </w:pPr>
            <w:r w:rsidRPr="00F94F0B">
              <w:rPr>
                <w:iCs/>
                <w:lang w:val="ro-MD"/>
              </w:rPr>
              <w:t xml:space="preserve">Nr. </w:t>
            </w:r>
          </w:p>
        </w:tc>
        <w:tc>
          <w:tcPr>
            <w:tcW w:w="7228" w:type="dxa"/>
            <w:shd w:val="clear" w:color="auto" w:fill="auto"/>
          </w:tcPr>
          <w:p w14:paraId="06A47BE2" w14:textId="77777777" w:rsidR="00EB599B" w:rsidRPr="00F94F0B" w:rsidRDefault="00EB599B" w:rsidP="00914D9F">
            <w:pPr>
              <w:shd w:val="clear" w:color="auto" w:fill="FFFFFF" w:themeFill="background1"/>
              <w:tabs>
                <w:tab w:val="left" w:pos="612"/>
              </w:tabs>
              <w:spacing w:before="120" w:after="120"/>
              <w:jc w:val="center"/>
              <w:rPr>
                <w:iCs/>
                <w:lang w:val="ro-MD"/>
              </w:rPr>
            </w:pPr>
            <w:r w:rsidRPr="00F94F0B">
              <w:rPr>
                <w:iCs/>
                <w:lang w:val="ro-MD"/>
              </w:rPr>
              <w:t>Denumirea factorului de evaluare</w:t>
            </w:r>
          </w:p>
        </w:tc>
        <w:tc>
          <w:tcPr>
            <w:tcW w:w="1804" w:type="dxa"/>
            <w:shd w:val="clear" w:color="auto" w:fill="auto"/>
          </w:tcPr>
          <w:p w14:paraId="6F3134E3" w14:textId="77777777" w:rsidR="00EB599B" w:rsidRPr="00F94F0B" w:rsidRDefault="00EB599B" w:rsidP="00914D9F">
            <w:pPr>
              <w:shd w:val="clear" w:color="auto" w:fill="FFFFFF" w:themeFill="background1"/>
              <w:tabs>
                <w:tab w:val="left" w:pos="612"/>
              </w:tabs>
              <w:spacing w:before="120" w:after="120"/>
              <w:jc w:val="center"/>
              <w:rPr>
                <w:iCs/>
                <w:lang w:val="ro-MD"/>
              </w:rPr>
            </w:pPr>
            <w:r w:rsidRPr="00F94F0B">
              <w:rPr>
                <w:iCs/>
                <w:lang w:val="ro-MD"/>
              </w:rPr>
              <w:t>Ponderea%</w:t>
            </w:r>
          </w:p>
        </w:tc>
      </w:tr>
      <w:tr w:rsidR="00EB599B" w:rsidRPr="00F94F0B" w14:paraId="5A414905" w14:textId="77777777" w:rsidTr="004118B2">
        <w:trPr>
          <w:trHeight w:val="250"/>
        </w:trPr>
        <w:tc>
          <w:tcPr>
            <w:tcW w:w="532" w:type="dxa"/>
            <w:shd w:val="clear" w:color="auto" w:fill="auto"/>
          </w:tcPr>
          <w:p w14:paraId="5FB0FE48" w14:textId="77777777" w:rsidR="00EB599B" w:rsidRPr="00F94F0B" w:rsidRDefault="00EB599B" w:rsidP="00914D9F">
            <w:pPr>
              <w:shd w:val="clear" w:color="auto" w:fill="FFFFFF" w:themeFill="background1"/>
              <w:tabs>
                <w:tab w:val="left" w:pos="612"/>
              </w:tabs>
              <w:spacing w:before="120" w:after="120"/>
              <w:rPr>
                <w:iCs/>
                <w:lang w:val="ro-MD"/>
              </w:rPr>
            </w:pPr>
          </w:p>
        </w:tc>
        <w:tc>
          <w:tcPr>
            <w:tcW w:w="7228" w:type="dxa"/>
            <w:shd w:val="clear" w:color="auto" w:fill="auto"/>
          </w:tcPr>
          <w:p w14:paraId="2417FE9A" w14:textId="77777777" w:rsidR="00EB599B" w:rsidRPr="00F94F0B" w:rsidRDefault="00EB599B" w:rsidP="00914D9F">
            <w:pPr>
              <w:shd w:val="clear" w:color="auto" w:fill="FFFFFF" w:themeFill="background1"/>
              <w:tabs>
                <w:tab w:val="left" w:pos="612"/>
              </w:tabs>
              <w:spacing w:before="120" w:after="120"/>
              <w:rPr>
                <w:iCs/>
                <w:lang w:val="ro-MD"/>
              </w:rPr>
            </w:pPr>
          </w:p>
        </w:tc>
        <w:tc>
          <w:tcPr>
            <w:tcW w:w="1804" w:type="dxa"/>
            <w:shd w:val="clear" w:color="auto" w:fill="auto"/>
          </w:tcPr>
          <w:p w14:paraId="478F29BE" w14:textId="77777777" w:rsidR="00EB599B" w:rsidRPr="00F94F0B" w:rsidRDefault="00EB599B" w:rsidP="00914D9F">
            <w:pPr>
              <w:shd w:val="clear" w:color="auto" w:fill="FFFFFF" w:themeFill="background1"/>
              <w:tabs>
                <w:tab w:val="left" w:pos="612"/>
              </w:tabs>
              <w:spacing w:before="120" w:after="120"/>
              <w:rPr>
                <w:iCs/>
                <w:lang w:val="ro-MD"/>
              </w:rPr>
            </w:pPr>
          </w:p>
        </w:tc>
      </w:tr>
    </w:tbl>
    <w:p w14:paraId="159B2D58" w14:textId="77777777" w:rsidR="00EB599B" w:rsidRPr="00F94F0B" w:rsidRDefault="00EB599B" w:rsidP="00F94F0B">
      <w:pPr>
        <w:pStyle w:val="aa"/>
        <w:numPr>
          <w:ilvl w:val="0"/>
          <w:numId w:val="29"/>
        </w:numPr>
        <w:tabs>
          <w:tab w:val="right" w:pos="426"/>
          <w:tab w:val="left" w:pos="1134"/>
        </w:tabs>
        <w:spacing w:line="360" w:lineRule="auto"/>
        <w:contextualSpacing w:val="0"/>
        <w:jc w:val="both"/>
        <w:rPr>
          <w:b/>
          <w:bCs/>
          <w:sz w:val="22"/>
          <w:szCs w:val="22"/>
          <w:lang w:val="ro-MD"/>
        </w:rPr>
      </w:pPr>
      <w:r w:rsidRPr="00F94F0B">
        <w:rPr>
          <w:bCs/>
          <w:sz w:val="22"/>
          <w:szCs w:val="22"/>
          <w:lang w:val="ro-RO"/>
        </w:rPr>
        <w:t>Termenul limită de depunere/deschidere a ofertelor:</w:t>
      </w:r>
    </w:p>
    <w:p w14:paraId="7D274B5A" w14:textId="77777777" w:rsidR="00EB599B" w:rsidRPr="00F94F0B" w:rsidRDefault="00EB599B" w:rsidP="00F94F0B">
      <w:pPr>
        <w:pStyle w:val="aa"/>
        <w:numPr>
          <w:ilvl w:val="0"/>
          <w:numId w:val="20"/>
        </w:numPr>
        <w:tabs>
          <w:tab w:val="right" w:pos="426"/>
        </w:tabs>
        <w:spacing w:line="360" w:lineRule="auto"/>
        <w:contextualSpacing w:val="0"/>
        <w:rPr>
          <w:b/>
          <w:sz w:val="22"/>
          <w:szCs w:val="22"/>
          <w:lang w:val="ro-RO"/>
        </w:rPr>
      </w:pPr>
      <w:r w:rsidRPr="00F94F0B">
        <w:rPr>
          <w:b/>
          <w:sz w:val="22"/>
          <w:szCs w:val="22"/>
          <w:lang w:val="ro-RO"/>
        </w:rPr>
        <w:t xml:space="preserve">până la: </w:t>
      </w:r>
      <w:r w:rsidRPr="00F94F0B">
        <w:rPr>
          <w:b/>
          <w:i/>
          <w:sz w:val="22"/>
          <w:szCs w:val="22"/>
          <w:lang w:val="ro-RO"/>
        </w:rPr>
        <w:t>conform SIA RSAP</w:t>
      </w:r>
    </w:p>
    <w:p w14:paraId="6782B959" w14:textId="77777777" w:rsidR="00EB599B" w:rsidRPr="00F94F0B" w:rsidRDefault="00EB599B" w:rsidP="00F94F0B">
      <w:pPr>
        <w:tabs>
          <w:tab w:val="right" w:pos="426"/>
        </w:tabs>
        <w:spacing w:line="360" w:lineRule="auto"/>
        <w:rPr>
          <w:b/>
          <w:sz w:val="22"/>
          <w:szCs w:val="22"/>
          <w:lang w:val="ro-RO"/>
        </w:rPr>
      </w:pPr>
      <w:r w:rsidRPr="00F94F0B">
        <w:rPr>
          <w:bCs/>
          <w:sz w:val="22"/>
          <w:szCs w:val="22"/>
          <w:lang w:val="ro-RO"/>
        </w:rPr>
        <w:t xml:space="preserve">      </w:t>
      </w:r>
      <w:r w:rsidRPr="00F94F0B">
        <w:rPr>
          <w:b/>
          <w:sz w:val="22"/>
          <w:szCs w:val="22"/>
          <w:lang w:val="ro-RO"/>
        </w:rPr>
        <w:t xml:space="preserve">-     pe: </w:t>
      </w:r>
      <w:r w:rsidRPr="00F94F0B">
        <w:rPr>
          <w:b/>
          <w:i/>
          <w:sz w:val="22"/>
          <w:szCs w:val="22"/>
          <w:lang w:val="ro-RO"/>
        </w:rPr>
        <w:t>conform SIA RSAP</w:t>
      </w:r>
      <w:r w:rsidRPr="00F94F0B">
        <w:rPr>
          <w:b/>
          <w:sz w:val="22"/>
          <w:szCs w:val="22"/>
          <w:lang w:val="ro-RO"/>
        </w:rPr>
        <w:t xml:space="preserve"> </w:t>
      </w:r>
    </w:p>
    <w:p w14:paraId="2975B20D" w14:textId="25639652" w:rsidR="00EB599B" w:rsidRPr="00F94F0B" w:rsidRDefault="00EB599B" w:rsidP="00F94F0B">
      <w:pPr>
        <w:tabs>
          <w:tab w:val="right" w:pos="426"/>
        </w:tabs>
        <w:spacing w:line="360" w:lineRule="auto"/>
        <w:ind w:left="360" w:hanging="360"/>
        <w:rPr>
          <w:bCs/>
          <w:sz w:val="22"/>
          <w:szCs w:val="22"/>
          <w:lang w:val="ro-RO"/>
        </w:rPr>
      </w:pPr>
      <w:r w:rsidRPr="00F94F0B">
        <w:rPr>
          <w:b/>
          <w:bCs/>
          <w:sz w:val="22"/>
          <w:szCs w:val="22"/>
          <w:lang w:val="ro-RO"/>
        </w:rPr>
        <w:t>26</w:t>
      </w:r>
      <w:r w:rsidRPr="00F94F0B">
        <w:rPr>
          <w:bCs/>
          <w:sz w:val="22"/>
          <w:szCs w:val="22"/>
          <w:lang w:val="ro-RO"/>
        </w:rPr>
        <w:t xml:space="preserve">. Adresa la care trebuie transmise ofertele sau cererile de participare: </w:t>
      </w:r>
      <w:r w:rsidR="004118B2" w:rsidRPr="00F94F0B">
        <w:rPr>
          <w:bCs/>
          <w:sz w:val="22"/>
          <w:szCs w:val="22"/>
          <w:lang w:val="ro-RO"/>
        </w:rPr>
        <w:t xml:space="preserve"> </w:t>
      </w:r>
      <w:r w:rsidRPr="00F94F0B">
        <w:rPr>
          <w:b/>
          <w:i/>
          <w:sz w:val="22"/>
          <w:szCs w:val="22"/>
          <w:lang w:val="ro-RO"/>
        </w:rPr>
        <w:t>Ofertele sau cererile de participare vor fi depuse  în mod electronic, folosind fluxurile interactive de lucru puse la dispoziție de platformele electronice</w:t>
      </w:r>
    </w:p>
    <w:p w14:paraId="233C5A17" w14:textId="016ABFDB" w:rsidR="00EB599B" w:rsidRPr="00F94F0B" w:rsidRDefault="00EB599B" w:rsidP="00F94F0B">
      <w:pPr>
        <w:tabs>
          <w:tab w:val="right" w:pos="426"/>
        </w:tabs>
        <w:spacing w:line="360" w:lineRule="auto"/>
        <w:ind w:left="360" w:hanging="360"/>
        <w:rPr>
          <w:b/>
          <w:sz w:val="22"/>
          <w:szCs w:val="22"/>
          <w:lang w:val="ro-RO"/>
        </w:rPr>
      </w:pPr>
      <w:r w:rsidRPr="00F94F0B">
        <w:rPr>
          <w:b/>
          <w:bCs/>
          <w:sz w:val="22"/>
          <w:szCs w:val="22"/>
          <w:lang w:val="ro-RO"/>
        </w:rPr>
        <w:t>27.</w:t>
      </w:r>
      <w:r w:rsidRPr="00F94F0B">
        <w:rPr>
          <w:bCs/>
          <w:sz w:val="22"/>
          <w:szCs w:val="22"/>
          <w:lang w:val="ro-RO"/>
        </w:rPr>
        <w:t xml:space="preserve">Termenul de valabilitate a ofertelor: </w:t>
      </w:r>
      <w:r w:rsidR="00994D9E" w:rsidRPr="00F94F0B">
        <w:rPr>
          <w:b/>
          <w:i/>
          <w:sz w:val="22"/>
          <w:szCs w:val="22"/>
          <w:lang w:val="ro-RO"/>
        </w:rPr>
        <w:t>6</w:t>
      </w:r>
      <w:r w:rsidRPr="00F94F0B">
        <w:rPr>
          <w:b/>
          <w:i/>
          <w:sz w:val="22"/>
          <w:szCs w:val="22"/>
          <w:lang w:val="ro-RO"/>
        </w:rPr>
        <w:t>0 zile</w:t>
      </w:r>
    </w:p>
    <w:p w14:paraId="5D58F520" w14:textId="77777777" w:rsidR="00EB599B" w:rsidRPr="00F94F0B" w:rsidRDefault="00EB599B" w:rsidP="00F94F0B">
      <w:pPr>
        <w:spacing w:line="360" w:lineRule="auto"/>
        <w:rPr>
          <w:bCs/>
          <w:sz w:val="22"/>
          <w:szCs w:val="22"/>
          <w:lang w:val="ro-MD"/>
        </w:rPr>
      </w:pPr>
      <w:r w:rsidRPr="00F94F0B">
        <w:rPr>
          <w:b/>
          <w:bCs/>
          <w:sz w:val="22"/>
          <w:szCs w:val="22"/>
          <w:lang w:val="ro-MD"/>
        </w:rPr>
        <w:t>28</w:t>
      </w:r>
      <w:r w:rsidRPr="00F94F0B">
        <w:rPr>
          <w:bCs/>
          <w:sz w:val="22"/>
          <w:szCs w:val="22"/>
          <w:lang w:val="ro-MD"/>
        </w:rPr>
        <w:t>. Locul deschiderii ofertelor:</w:t>
      </w:r>
      <w:r w:rsidRPr="00F94F0B">
        <w:rPr>
          <w:b/>
          <w:bCs/>
          <w:sz w:val="22"/>
          <w:szCs w:val="22"/>
          <w:lang w:val="ro-MD"/>
        </w:rPr>
        <w:t xml:space="preserve"> </w:t>
      </w:r>
      <w:r w:rsidRPr="00F94F0B">
        <w:rPr>
          <w:bCs/>
          <w:sz w:val="22"/>
          <w:szCs w:val="22"/>
          <w:lang w:val="ro-MD"/>
        </w:rPr>
        <w:t xml:space="preserve"> </w:t>
      </w:r>
      <w:r w:rsidRPr="00F94F0B">
        <w:rPr>
          <w:b/>
          <w:i/>
          <w:sz w:val="22"/>
          <w:szCs w:val="22"/>
          <w:lang w:val="ro-MD"/>
        </w:rPr>
        <w:t>Ofertele vor fi depuse electronic prin intermediul SIA RSAP</w:t>
      </w:r>
    </w:p>
    <w:p w14:paraId="38C0C57C" w14:textId="77777777" w:rsidR="00EB599B" w:rsidRPr="00F94F0B" w:rsidRDefault="00EB599B" w:rsidP="00F94F0B">
      <w:pPr>
        <w:shd w:val="clear" w:color="auto" w:fill="FFFFFF" w:themeFill="background1"/>
        <w:tabs>
          <w:tab w:val="right" w:pos="426"/>
        </w:tabs>
        <w:spacing w:line="360" w:lineRule="auto"/>
        <w:rPr>
          <w:b/>
          <w:sz w:val="22"/>
          <w:szCs w:val="22"/>
          <w:lang w:val="ro-MD"/>
        </w:rPr>
      </w:pPr>
      <w:r w:rsidRPr="00F94F0B">
        <w:rPr>
          <w:b/>
          <w:bCs/>
          <w:sz w:val="22"/>
          <w:szCs w:val="22"/>
          <w:lang w:val="ro-RO"/>
        </w:rPr>
        <w:t>29.</w:t>
      </w:r>
      <w:r w:rsidRPr="00F94F0B">
        <w:rPr>
          <w:b/>
          <w:sz w:val="22"/>
          <w:szCs w:val="22"/>
          <w:lang w:val="ro-MD"/>
        </w:rPr>
        <w:t xml:space="preserve"> </w:t>
      </w:r>
      <w:r w:rsidRPr="00F94F0B">
        <w:rPr>
          <w:sz w:val="22"/>
          <w:szCs w:val="22"/>
          <w:lang w:val="ro-MD"/>
        </w:rPr>
        <w:t>Persoanele autorizate să asiste la deschiderea ofertelor:</w:t>
      </w:r>
      <w:r w:rsidRPr="00F94F0B">
        <w:rPr>
          <w:b/>
          <w:sz w:val="22"/>
          <w:szCs w:val="22"/>
          <w:lang w:val="ro-MD"/>
        </w:rPr>
        <w:t xml:space="preserve"> </w:t>
      </w:r>
      <w:r w:rsidRPr="00F94F0B">
        <w:rPr>
          <w:b/>
          <w:sz w:val="22"/>
          <w:szCs w:val="22"/>
          <w:lang w:val="ro-MD"/>
        </w:rPr>
        <w:br/>
      </w:r>
      <w:r w:rsidRPr="00F94F0B">
        <w:rPr>
          <w:b/>
          <w:i/>
          <w:sz w:val="22"/>
          <w:szCs w:val="22"/>
          <w:lang w:val="ro-MD"/>
        </w:rPr>
        <w:t>Ofertanții sau reprezentanții acestora au dreptul să participe la deschiderea ofertelor, cu excepția cazului când ofertele au fost depuse prin SIA RSAP</w:t>
      </w:r>
      <w:r w:rsidRPr="00F94F0B">
        <w:rPr>
          <w:b/>
          <w:sz w:val="22"/>
          <w:szCs w:val="22"/>
          <w:lang w:val="ro-MD"/>
        </w:rPr>
        <w:t>.</w:t>
      </w:r>
    </w:p>
    <w:p w14:paraId="5664FF5C" w14:textId="77777777" w:rsidR="00EB599B" w:rsidRPr="00F94F0B" w:rsidRDefault="00EB599B" w:rsidP="00F94F0B">
      <w:pPr>
        <w:shd w:val="clear" w:color="auto" w:fill="FFFFFF" w:themeFill="background1"/>
        <w:tabs>
          <w:tab w:val="right" w:pos="426"/>
        </w:tabs>
        <w:spacing w:line="360" w:lineRule="auto"/>
        <w:rPr>
          <w:sz w:val="22"/>
          <w:szCs w:val="22"/>
          <w:lang w:val="ro-MD"/>
        </w:rPr>
      </w:pPr>
      <w:r w:rsidRPr="00F94F0B">
        <w:rPr>
          <w:b/>
          <w:sz w:val="22"/>
          <w:szCs w:val="22"/>
          <w:lang w:val="ro-MD"/>
        </w:rPr>
        <w:t xml:space="preserve">30. </w:t>
      </w:r>
      <w:r w:rsidRPr="00F94F0B">
        <w:rPr>
          <w:sz w:val="22"/>
          <w:szCs w:val="22"/>
          <w:lang w:val="ro-MD"/>
        </w:rPr>
        <w:t xml:space="preserve">Limba sau limbile în care trebuie redactate ofertele sau cererile de participare: </w:t>
      </w:r>
      <w:r w:rsidRPr="00F94F0B">
        <w:rPr>
          <w:b/>
          <w:i/>
          <w:sz w:val="22"/>
          <w:szCs w:val="22"/>
          <w:lang w:val="ro-MD"/>
        </w:rPr>
        <w:t>Limba de stat</w:t>
      </w:r>
      <w:r w:rsidRPr="00F94F0B">
        <w:rPr>
          <w:sz w:val="22"/>
          <w:szCs w:val="22"/>
          <w:lang w:val="ro-MD"/>
        </w:rPr>
        <w:t xml:space="preserve"> </w:t>
      </w:r>
    </w:p>
    <w:p w14:paraId="7BA55A0A" w14:textId="77777777" w:rsidR="00EB599B" w:rsidRPr="00F94F0B" w:rsidRDefault="00EB599B" w:rsidP="00F94F0B">
      <w:pPr>
        <w:tabs>
          <w:tab w:val="right" w:pos="426"/>
        </w:tabs>
        <w:spacing w:line="360" w:lineRule="auto"/>
        <w:ind w:right="141"/>
        <w:rPr>
          <w:b/>
          <w:sz w:val="22"/>
          <w:szCs w:val="22"/>
          <w:lang w:val="ro-RO"/>
        </w:rPr>
      </w:pPr>
      <w:r w:rsidRPr="00F94F0B">
        <w:rPr>
          <w:b/>
          <w:bCs/>
          <w:sz w:val="22"/>
          <w:szCs w:val="22"/>
          <w:lang w:val="ro-MD"/>
        </w:rPr>
        <w:t xml:space="preserve">31. </w:t>
      </w:r>
      <w:r w:rsidRPr="00F94F0B">
        <w:rPr>
          <w:bCs/>
          <w:sz w:val="22"/>
          <w:szCs w:val="22"/>
          <w:lang w:val="ro-MD"/>
        </w:rPr>
        <w:t>Respectivul contract se referă la un proiect și/sau program finanțat din fonduri ale Uniunii Europene:</w:t>
      </w:r>
      <w:r w:rsidRPr="00F94F0B">
        <w:rPr>
          <w:b/>
          <w:bCs/>
          <w:sz w:val="22"/>
          <w:szCs w:val="22"/>
          <w:lang w:val="ro-MD"/>
        </w:rPr>
        <w:t xml:space="preserve"> </w:t>
      </w:r>
      <w:r w:rsidRPr="00F94F0B">
        <w:rPr>
          <w:b/>
          <w:sz w:val="22"/>
          <w:szCs w:val="22"/>
          <w:lang w:val="ro-RO"/>
        </w:rPr>
        <w:t>Nu</w:t>
      </w:r>
    </w:p>
    <w:p w14:paraId="7AC97102" w14:textId="7AED3F12" w:rsidR="00F94F0B" w:rsidRDefault="00EB599B" w:rsidP="00F94F0B">
      <w:pPr>
        <w:tabs>
          <w:tab w:val="right" w:pos="426"/>
        </w:tabs>
        <w:spacing w:line="360" w:lineRule="auto"/>
        <w:ind w:right="141"/>
        <w:rPr>
          <w:sz w:val="22"/>
          <w:szCs w:val="22"/>
          <w:lang w:val="ro-MD"/>
        </w:rPr>
      </w:pPr>
      <w:r w:rsidRPr="00F94F0B">
        <w:rPr>
          <w:b/>
          <w:sz w:val="22"/>
          <w:szCs w:val="22"/>
          <w:lang w:val="ro-RO"/>
        </w:rPr>
        <w:t xml:space="preserve">32. </w:t>
      </w:r>
      <w:r w:rsidRPr="00F94F0B">
        <w:rPr>
          <w:sz w:val="22"/>
          <w:szCs w:val="22"/>
          <w:lang w:val="ro-MD"/>
        </w:rPr>
        <w:t>Denumirea și adresa organismului competent d</w:t>
      </w:r>
      <w:r w:rsidR="00F94F0B">
        <w:rPr>
          <w:sz w:val="22"/>
          <w:szCs w:val="22"/>
          <w:lang w:val="ro-MD"/>
        </w:rPr>
        <w:t>e soluționare a contestațiilor</w:t>
      </w:r>
    </w:p>
    <w:p w14:paraId="1D01562F" w14:textId="77777777" w:rsidR="00F94F0B" w:rsidRPr="00F94F0B" w:rsidRDefault="00F94F0B" w:rsidP="00F94F0B">
      <w:pPr>
        <w:tabs>
          <w:tab w:val="right" w:pos="426"/>
        </w:tabs>
        <w:spacing w:line="276" w:lineRule="auto"/>
        <w:ind w:right="141"/>
        <w:rPr>
          <w:sz w:val="22"/>
          <w:szCs w:val="22"/>
          <w:lang w:val="ro-MD"/>
        </w:rPr>
      </w:pPr>
    </w:p>
    <w:p w14:paraId="631261C3" w14:textId="77777777" w:rsidR="00EB599B" w:rsidRPr="00F94F0B" w:rsidRDefault="00EB599B" w:rsidP="00F94F0B">
      <w:pPr>
        <w:tabs>
          <w:tab w:val="right" w:pos="426"/>
        </w:tabs>
        <w:spacing w:line="276" w:lineRule="auto"/>
        <w:ind w:right="141"/>
        <w:rPr>
          <w:b/>
          <w:i/>
          <w:sz w:val="22"/>
          <w:szCs w:val="22"/>
          <w:lang w:val="ro-MD"/>
        </w:rPr>
      </w:pPr>
      <w:r w:rsidRPr="00F94F0B">
        <w:rPr>
          <w:b/>
          <w:i/>
          <w:sz w:val="22"/>
          <w:szCs w:val="22"/>
          <w:lang w:val="ro-MD"/>
        </w:rPr>
        <w:t>Agenția Națională pentru Soluționarea Contestațiilor</w:t>
      </w:r>
    </w:p>
    <w:p w14:paraId="533D682E" w14:textId="77777777" w:rsidR="00EB599B" w:rsidRPr="00F94F0B" w:rsidRDefault="00EB599B" w:rsidP="00F94F0B">
      <w:pPr>
        <w:tabs>
          <w:tab w:val="right" w:pos="426"/>
        </w:tabs>
        <w:spacing w:before="120" w:line="276" w:lineRule="auto"/>
        <w:ind w:right="141"/>
        <w:rPr>
          <w:b/>
          <w:i/>
          <w:sz w:val="22"/>
          <w:szCs w:val="22"/>
          <w:lang w:val="ro-MD"/>
        </w:rPr>
      </w:pPr>
      <w:r w:rsidRPr="00F94F0B">
        <w:rPr>
          <w:b/>
          <w:i/>
          <w:sz w:val="22"/>
          <w:szCs w:val="22"/>
          <w:lang w:val="ro-MD"/>
        </w:rPr>
        <w:t>Adresa: mun. Chișinău, bd. Ștefan cel Mare și Sfânt nr.124 (et.4), MD 2001;</w:t>
      </w:r>
    </w:p>
    <w:p w14:paraId="75D28D97" w14:textId="77777777" w:rsidR="00EB599B" w:rsidRPr="00F94F0B" w:rsidRDefault="00EB599B" w:rsidP="00F94F0B">
      <w:pPr>
        <w:tabs>
          <w:tab w:val="right" w:pos="426"/>
        </w:tabs>
        <w:spacing w:before="120" w:line="276" w:lineRule="auto"/>
        <w:ind w:right="141"/>
        <w:rPr>
          <w:b/>
          <w:i/>
          <w:sz w:val="22"/>
          <w:szCs w:val="22"/>
          <w:lang w:val="ro-MD"/>
        </w:rPr>
      </w:pPr>
      <w:r w:rsidRPr="00F94F0B">
        <w:rPr>
          <w:b/>
          <w:i/>
          <w:sz w:val="22"/>
          <w:szCs w:val="22"/>
          <w:lang w:val="ro-MD"/>
        </w:rPr>
        <w:t>Tel/Fax/email: 022-820 652, 022 820-651, contestatii@ansc.md</w:t>
      </w:r>
    </w:p>
    <w:p w14:paraId="298ED4BD" w14:textId="77777777" w:rsidR="00EB599B" w:rsidRPr="00F94F0B" w:rsidRDefault="00EB599B" w:rsidP="00F94F0B">
      <w:pPr>
        <w:tabs>
          <w:tab w:val="right" w:pos="0"/>
        </w:tabs>
        <w:spacing w:before="120" w:line="276" w:lineRule="auto"/>
        <w:ind w:left="142" w:right="-284" w:hanging="142"/>
        <w:rPr>
          <w:sz w:val="22"/>
          <w:szCs w:val="22"/>
          <w:lang w:val="ro-MD"/>
        </w:rPr>
      </w:pPr>
      <w:r w:rsidRPr="00F94F0B">
        <w:rPr>
          <w:b/>
          <w:sz w:val="22"/>
          <w:szCs w:val="22"/>
          <w:lang w:val="ro-MD"/>
        </w:rPr>
        <w:t xml:space="preserve">33. </w:t>
      </w:r>
      <w:r w:rsidRPr="00F94F0B">
        <w:rPr>
          <w:sz w:val="22"/>
          <w:szCs w:val="22"/>
          <w:lang w:val="ro-MD"/>
        </w:rPr>
        <w:t xml:space="preserve">Data (datele) și referința (referințele) publicărilor anterioare în Jurnalul Oficial al Uniunii Europene privind contractul (contractele) la care se referă anunțul respectiv: </w:t>
      </w:r>
      <w:r w:rsidRPr="00F94F0B">
        <w:rPr>
          <w:b/>
          <w:bCs/>
          <w:sz w:val="22"/>
          <w:szCs w:val="22"/>
          <w:lang w:val="en-US"/>
        </w:rPr>
        <w:t xml:space="preserve"> </w:t>
      </w:r>
      <w:r w:rsidRPr="00F94F0B">
        <w:rPr>
          <w:b/>
          <w:bCs/>
          <w:i/>
          <w:sz w:val="22"/>
          <w:szCs w:val="22"/>
          <w:lang w:val="en-US"/>
        </w:rPr>
        <w:t>Nu</w:t>
      </w:r>
    </w:p>
    <w:p w14:paraId="67842C4D" w14:textId="77777777" w:rsidR="00EB599B" w:rsidRPr="00F94F0B" w:rsidRDefault="00EB599B" w:rsidP="00F94F0B">
      <w:pPr>
        <w:tabs>
          <w:tab w:val="right" w:pos="0"/>
        </w:tabs>
        <w:spacing w:before="120" w:line="276" w:lineRule="auto"/>
        <w:ind w:left="142" w:right="-284" w:hanging="142"/>
        <w:rPr>
          <w:b/>
          <w:sz w:val="22"/>
          <w:szCs w:val="22"/>
          <w:lang w:val="ro-MD"/>
        </w:rPr>
      </w:pPr>
      <w:r w:rsidRPr="00F94F0B">
        <w:rPr>
          <w:b/>
          <w:sz w:val="22"/>
          <w:szCs w:val="22"/>
          <w:lang w:val="ro-MD"/>
        </w:rPr>
        <w:t>34.</w:t>
      </w:r>
      <w:r w:rsidRPr="00F94F0B">
        <w:rPr>
          <w:sz w:val="22"/>
          <w:szCs w:val="22"/>
          <w:lang w:val="ro-MD"/>
        </w:rPr>
        <w:t xml:space="preserve"> În cazul achizițiilor periodice, calendarul estimat pentru publicarea anunțurilor viitoare: </w:t>
      </w:r>
      <w:r w:rsidRPr="00F94F0B">
        <w:rPr>
          <w:b/>
          <w:bCs/>
          <w:i/>
          <w:sz w:val="22"/>
          <w:szCs w:val="22"/>
          <w:lang w:val="en-US"/>
        </w:rPr>
        <w:t xml:space="preserve">Nu </w:t>
      </w:r>
    </w:p>
    <w:p w14:paraId="54A4776A" w14:textId="77777777" w:rsidR="00EB599B" w:rsidRPr="00F94F0B" w:rsidRDefault="00EB599B" w:rsidP="00F94F0B">
      <w:pPr>
        <w:tabs>
          <w:tab w:val="right" w:pos="426"/>
        </w:tabs>
        <w:spacing w:before="120" w:line="276" w:lineRule="auto"/>
        <w:ind w:right="141"/>
        <w:rPr>
          <w:b/>
          <w:sz w:val="22"/>
          <w:szCs w:val="22"/>
          <w:lang w:val="ro-RO"/>
        </w:rPr>
      </w:pPr>
      <w:r w:rsidRPr="00F94F0B">
        <w:rPr>
          <w:b/>
          <w:sz w:val="22"/>
          <w:szCs w:val="22"/>
          <w:lang w:val="ro-MD"/>
        </w:rPr>
        <w:t xml:space="preserve">36. </w:t>
      </w:r>
      <w:r w:rsidRPr="00F94F0B">
        <w:rPr>
          <w:sz w:val="22"/>
          <w:szCs w:val="22"/>
          <w:lang w:val="ro-MD"/>
        </w:rPr>
        <w:t xml:space="preserve">Data transmiterii spre publicare a anunțului de participare: </w:t>
      </w:r>
      <w:r w:rsidRPr="00F94F0B">
        <w:rPr>
          <w:b/>
          <w:i/>
          <w:sz w:val="22"/>
          <w:szCs w:val="22"/>
          <w:lang w:val="ro-RO"/>
        </w:rPr>
        <w:t>conform SIA RSAP</w:t>
      </w:r>
    </w:p>
    <w:p w14:paraId="6274A2BE" w14:textId="653A2C81" w:rsidR="00EB599B" w:rsidRPr="00F94F0B" w:rsidRDefault="00EB599B" w:rsidP="00F94F0B">
      <w:pPr>
        <w:tabs>
          <w:tab w:val="right" w:pos="426"/>
        </w:tabs>
        <w:spacing w:before="120" w:line="276" w:lineRule="auto"/>
        <w:ind w:left="360" w:hanging="360"/>
        <w:rPr>
          <w:bCs/>
          <w:sz w:val="22"/>
          <w:szCs w:val="22"/>
          <w:lang w:val="ro-RO"/>
        </w:rPr>
      </w:pPr>
      <w:r w:rsidRPr="00F94F0B">
        <w:rPr>
          <w:b/>
          <w:bCs/>
          <w:sz w:val="22"/>
          <w:szCs w:val="22"/>
          <w:lang w:val="ro-RO"/>
        </w:rPr>
        <w:t>37</w:t>
      </w:r>
      <w:r w:rsidRPr="00F94F0B">
        <w:rPr>
          <w:bCs/>
          <w:sz w:val="22"/>
          <w:szCs w:val="22"/>
          <w:lang w:val="ro-RO"/>
        </w:rPr>
        <w:t>. În cadrul procedurii de achiziție publică se va utiliza/accepta:</w:t>
      </w:r>
    </w:p>
    <w:tbl>
      <w:tblPr>
        <w:tblStyle w:val="a9"/>
        <w:tblW w:w="0" w:type="auto"/>
        <w:tblInd w:w="445" w:type="dxa"/>
        <w:tblLook w:val="04A0" w:firstRow="1" w:lastRow="0" w:firstColumn="1" w:lastColumn="0" w:noHBand="0" w:noVBand="1"/>
      </w:tblPr>
      <w:tblGrid>
        <w:gridCol w:w="5274"/>
        <w:gridCol w:w="3767"/>
      </w:tblGrid>
      <w:tr w:rsidR="00EB599B" w:rsidRPr="00366E40" w14:paraId="7519BC18" w14:textId="77777777" w:rsidTr="00914D9F">
        <w:tc>
          <w:tcPr>
            <w:tcW w:w="5305" w:type="dxa"/>
            <w:shd w:val="clear" w:color="auto" w:fill="E7E6E6" w:themeFill="background2"/>
          </w:tcPr>
          <w:p w14:paraId="2F944A89" w14:textId="77777777" w:rsidR="00EB599B" w:rsidRPr="00F94F0B" w:rsidRDefault="00EB599B" w:rsidP="00F94F0B">
            <w:pPr>
              <w:tabs>
                <w:tab w:val="right" w:pos="426"/>
              </w:tabs>
              <w:spacing w:line="276" w:lineRule="auto"/>
              <w:rPr>
                <w:bCs/>
                <w:sz w:val="22"/>
                <w:szCs w:val="22"/>
              </w:rPr>
            </w:pPr>
            <w:r w:rsidRPr="00F94F0B">
              <w:rPr>
                <w:bCs/>
                <w:sz w:val="22"/>
                <w:szCs w:val="22"/>
              </w:rPr>
              <w:t>Denumirea instrumentului electronic</w:t>
            </w:r>
          </w:p>
        </w:tc>
        <w:tc>
          <w:tcPr>
            <w:tcW w:w="3785" w:type="dxa"/>
            <w:shd w:val="clear" w:color="auto" w:fill="E7E6E6" w:themeFill="background2"/>
          </w:tcPr>
          <w:p w14:paraId="66FC38BE" w14:textId="77777777" w:rsidR="00EB599B" w:rsidRPr="00F94F0B" w:rsidRDefault="00EB599B" w:rsidP="00F94F0B">
            <w:pPr>
              <w:tabs>
                <w:tab w:val="right" w:pos="426"/>
              </w:tabs>
              <w:spacing w:line="276" w:lineRule="auto"/>
              <w:rPr>
                <w:bCs/>
                <w:sz w:val="22"/>
                <w:szCs w:val="22"/>
                <w:lang w:val="en-US"/>
              </w:rPr>
            </w:pPr>
            <w:r w:rsidRPr="00F94F0B">
              <w:rPr>
                <w:bCs/>
                <w:sz w:val="22"/>
                <w:szCs w:val="22"/>
                <w:lang w:val="en-US"/>
              </w:rPr>
              <w:t>Se va utiliza/accepta sau nu</w:t>
            </w:r>
          </w:p>
        </w:tc>
      </w:tr>
      <w:tr w:rsidR="00EB599B" w:rsidRPr="00F94F0B" w14:paraId="53E148A0" w14:textId="77777777" w:rsidTr="00914D9F">
        <w:tc>
          <w:tcPr>
            <w:tcW w:w="5305" w:type="dxa"/>
          </w:tcPr>
          <w:p w14:paraId="7751D436" w14:textId="77777777" w:rsidR="00EB599B" w:rsidRPr="00F94F0B" w:rsidRDefault="00EB599B" w:rsidP="00F94F0B">
            <w:pPr>
              <w:tabs>
                <w:tab w:val="right" w:pos="426"/>
              </w:tabs>
              <w:spacing w:line="276" w:lineRule="auto"/>
              <w:rPr>
                <w:bCs/>
                <w:sz w:val="22"/>
                <w:szCs w:val="22"/>
                <w:lang w:val="en-US"/>
              </w:rPr>
            </w:pPr>
            <w:r w:rsidRPr="00F94F0B">
              <w:rPr>
                <w:bCs/>
                <w:sz w:val="22"/>
                <w:szCs w:val="22"/>
                <w:lang w:val="en-US"/>
              </w:rPr>
              <w:t>depunerea electronică a ofertelor sau a cererilor de participare</w:t>
            </w:r>
          </w:p>
        </w:tc>
        <w:tc>
          <w:tcPr>
            <w:tcW w:w="3785" w:type="dxa"/>
            <w:shd w:val="clear" w:color="auto" w:fill="auto"/>
          </w:tcPr>
          <w:p w14:paraId="19470040" w14:textId="77777777" w:rsidR="00EB599B" w:rsidRPr="00F94F0B" w:rsidRDefault="00EB599B" w:rsidP="00F94F0B">
            <w:pPr>
              <w:tabs>
                <w:tab w:val="right" w:pos="426"/>
              </w:tabs>
              <w:spacing w:line="276" w:lineRule="auto"/>
              <w:rPr>
                <w:bCs/>
                <w:sz w:val="22"/>
                <w:szCs w:val="22"/>
              </w:rPr>
            </w:pPr>
            <w:r w:rsidRPr="00F94F0B">
              <w:rPr>
                <w:bCs/>
                <w:sz w:val="22"/>
                <w:szCs w:val="22"/>
              </w:rPr>
              <w:t xml:space="preserve">Da </w:t>
            </w:r>
          </w:p>
        </w:tc>
      </w:tr>
      <w:tr w:rsidR="00EB599B" w:rsidRPr="00F94F0B" w14:paraId="6EEA3B8E" w14:textId="77777777" w:rsidTr="00914D9F">
        <w:tc>
          <w:tcPr>
            <w:tcW w:w="5305" w:type="dxa"/>
          </w:tcPr>
          <w:p w14:paraId="04AC16DE" w14:textId="77777777" w:rsidR="00EB599B" w:rsidRPr="00F94F0B" w:rsidRDefault="00EB599B" w:rsidP="00F94F0B">
            <w:pPr>
              <w:tabs>
                <w:tab w:val="right" w:pos="426"/>
              </w:tabs>
              <w:spacing w:line="276" w:lineRule="auto"/>
              <w:rPr>
                <w:bCs/>
                <w:sz w:val="22"/>
                <w:szCs w:val="22"/>
              </w:rPr>
            </w:pPr>
            <w:r w:rsidRPr="00F94F0B">
              <w:rPr>
                <w:bCs/>
                <w:sz w:val="22"/>
                <w:szCs w:val="22"/>
              </w:rPr>
              <w:t>sistemul de comenzi electronice</w:t>
            </w:r>
          </w:p>
        </w:tc>
        <w:tc>
          <w:tcPr>
            <w:tcW w:w="3785" w:type="dxa"/>
            <w:shd w:val="clear" w:color="auto" w:fill="auto"/>
          </w:tcPr>
          <w:p w14:paraId="58F5F5F9" w14:textId="77777777" w:rsidR="00EB599B" w:rsidRPr="00F94F0B" w:rsidRDefault="00EB599B" w:rsidP="00F94F0B">
            <w:pPr>
              <w:tabs>
                <w:tab w:val="right" w:pos="426"/>
              </w:tabs>
              <w:spacing w:line="276" w:lineRule="auto"/>
              <w:rPr>
                <w:bCs/>
                <w:sz w:val="22"/>
                <w:szCs w:val="22"/>
              </w:rPr>
            </w:pPr>
            <w:r w:rsidRPr="00F94F0B">
              <w:rPr>
                <w:bCs/>
                <w:sz w:val="22"/>
                <w:szCs w:val="22"/>
              </w:rPr>
              <w:t xml:space="preserve">Nu </w:t>
            </w:r>
          </w:p>
        </w:tc>
      </w:tr>
      <w:tr w:rsidR="00EB599B" w:rsidRPr="00F94F0B" w14:paraId="7DEA4FF4" w14:textId="77777777" w:rsidTr="00914D9F">
        <w:tc>
          <w:tcPr>
            <w:tcW w:w="5305" w:type="dxa"/>
          </w:tcPr>
          <w:p w14:paraId="2AFB9838" w14:textId="77777777" w:rsidR="00EB599B" w:rsidRPr="00F94F0B" w:rsidRDefault="00EB599B" w:rsidP="00F94F0B">
            <w:pPr>
              <w:tabs>
                <w:tab w:val="right" w:pos="426"/>
              </w:tabs>
              <w:spacing w:line="276" w:lineRule="auto"/>
              <w:rPr>
                <w:bCs/>
                <w:sz w:val="22"/>
                <w:szCs w:val="22"/>
              </w:rPr>
            </w:pPr>
            <w:r w:rsidRPr="00F94F0B">
              <w:rPr>
                <w:bCs/>
                <w:sz w:val="22"/>
                <w:szCs w:val="22"/>
              </w:rPr>
              <w:t>facturarea electronică</w:t>
            </w:r>
          </w:p>
        </w:tc>
        <w:tc>
          <w:tcPr>
            <w:tcW w:w="3785" w:type="dxa"/>
            <w:shd w:val="clear" w:color="auto" w:fill="auto"/>
          </w:tcPr>
          <w:p w14:paraId="110B69E6" w14:textId="77777777" w:rsidR="00EB599B" w:rsidRPr="00F94F0B" w:rsidRDefault="00EB599B" w:rsidP="00F94F0B">
            <w:pPr>
              <w:tabs>
                <w:tab w:val="right" w:pos="426"/>
              </w:tabs>
              <w:spacing w:line="276" w:lineRule="auto"/>
              <w:rPr>
                <w:bCs/>
                <w:sz w:val="22"/>
                <w:szCs w:val="22"/>
              </w:rPr>
            </w:pPr>
            <w:r w:rsidRPr="00F94F0B">
              <w:rPr>
                <w:bCs/>
                <w:sz w:val="22"/>
                <w:szCs w:val="22"/>
              </w:rPr>
              <w:t xml:space="preserve">Da </w:t>
            </w:r>
          </w:p>
        </w:tc>
      </w:tr>
      <w:tr w:rsidR="00EB599B" w:rsidRPr="00F94F0B" w14:paraId="2D959B6D" w14:textId="77777777" w:rsidTr="00914D9F">
        <w:tc>
          <w:tcPr>
            <w:tcW w:w="5305" w:type="dxa"/>
          </w:tcPr>
          <w:p w14:paraId="210A34B6" w14:textId="77777777" w:rsidR="00EB599B" w:rsidRPr="00F94F0B" w:rsidRDefault="00EB599B" w:rsidP="00F94F0B">
            <w:pPr>
              <w:tabs>
                <w:tab w:val="right" w:pos="426"/>
              </w:tabs>
              <w:spacing w:line="276" w:lineRule="auto"/>
              <w:rPr>
                <w:bCs/>
                <w:sz w:val="22"/>
                <w:szCs w:val="22"/>
              </w:rPr>
            </w:pPr>
            <w:r w:rsidRPr="00F94F0B">
              <w:rPr>
                <w:bCs/>
                <w:sz w:val="22"/>
                <w:szCs w:val="22"/>
              </w:rPr>
              <w:t>plățile electronice</w:t>
            </w:r>
          </w:p>
        </w:tc>
        <w:tc>
          <w:tcPr>
            <w:tcW w:w="3785" w:type="dxa"/>
            <w:shd w:val="clear" w:color="auto" w:fill="auto"/>
          </w:tcPr>
          <w:p w14:paraId="1F94E157" w14:textId="77777777" w:rsidR="00EB599B" w:rsidRPr="00F94F0B" w:rsidRDefault="00EB599B" w:rsidP="00F94F0B">
            <w:pPr>
              <w:tabs>
                <w:tab w:val="right" w:pos="426"/>
              </w:tabs>
              <w:spacing w:line="276" w:lineRule="auto"/>
              <w:rPr>
                <w:bCs/>
                <w:sz w:val="22"/>
                <w:szCs w:val="22"/>
              </w:rPr>
            </w:pPr>
            <w:r w:rsidRPr="00F94F0B">
              <w:rPr>
                <w:bCs/>
                <w:sz w:val="22"/>
                <w:szCs w:val="22"/>
              </w:rPr>
              <w:t xml:space="preserve">Da </w:t>
            </w:r>
          </w:p>
        </w:tc>
      </w:tr>
    </w:tbl>
    <w:p w14:paraId="5F786FC0" w14:textId="77777777" w:rsidR="00EB599B" w:rsidRPr="00F94F0B" w:rsidRDefault="00EB599B" w:rsidP="00F94F0B">
      <w:pPr>
        <w:shd w:val="clear" w:color="auto" w:fill="FFFFFF" w:themeFill="background1"/>
        <w:tabs>
          <w:tab w:val="right" w:pos="426"/>
        </w:tabs>
        <w:spacing w:before="120" w:line="276" w:lineRule="auto"/>
        <w:rPr>
          <w:sz w:val="22"/>
          <w:szCs w:val="22"/>
          <w:lang w:val="en-US"/>
        </w:rPr>
      </w:pPr>
      <w:r w:rsidRPr="00F94F0B">
        <w:rPr>
          <w:b/>
          <w:sz w:val="22"/>
          <w:szCs w:val="22"/>
          <w:lang w:val="ro-MD"/>
        </w:rPr>
        <w:t>38.</w:t>
      </w:r>
      <w:r w:rsidRPr="00F94F0B">
        <w:rPr>
          <w:sz w:val="22"/>
          <w:szCs w:val="22"/>
          <w:lang w:val="ro-MD"/>
        </w:rPr>
        <w:t xml:space="preserve"> Contractul intră sub incidența Acordului privind achizițiile guvernamentale al Organizației Mondiale a Comerțului (numai în cazul anunțurilor transmise spre publicare în Jurnalul Oficial al Uniunii Europene</w:t>
      </w:r>
      <w:r w:rsidRPr="00F94F0B">
        <w:rPr>
          <w:sz w:val="22"/>
          <w:szCs w:val="22"/>
          <w:lang w:val="en-US"/>
        </w:rPr>
        <w:t xml:space="preserve">: </w:t>
      </w:r>
      <w:r w:rsidRPr="00F94F0B">
        <w:rPr>
          <w:b/>
          <w:bCs/>
          <w:i/>
          <w:sz w:val="22"/>
          <w:szCs w:val="22"/>
          <w:lang w:val="en-US"/>
        </w:rPr>
        <w:t>Nu</w:t>
      </w:r>
      <w:r w:rsidRPr="00F94F0B">
        <w:rPr>
          <w:i/>
          <w:sz w:val="22"/>
          <w:szCs w:val="22"/>
          <w:lang w:val="ro-MD"/>
        </w:rPr>
        <w:t xml:space="preserve"> </w:t>
      </w:r>
    </w:p>
    <w:p w14:paraId="6D8DB457" w14:textId="03CA34AC" w:rsidR="00273BBC" w:rsidRPr="00F94F0B" w:rsidRDefault="00EB599B" w:rsidP="00F94F0B">
      <w:pPr>
        <w:spacing w:before="120" w:after="120" w:line="276" w:lineRule="auto"/>
        <w:rPr>
          <w:b/>
          <w:bCs/>
          <w:sz w:val="22"/>
          <w:szCs w:val="22"/>
          <w:lang w:val="ro-MD"/>
        </w:rPr>
      </w:pPr>
      <w:r w:rsidRPr="00F94F0B">
        <w:rPr>
          <w:b/>
          <w:bCs/>
          <w:sz w:val="22"/>
          <w:szCs w:val="22"/>
          <w:lang w:val="ro-RO"/>
        </w:rPr>
        <w:t xml:space="preserve">39. </w:t>
      </w:r>
      <w:r w:rsidRPr="00F94F0B">
        <w:rPr>
          <w:bCs/>
          <w:sz w:val="22"/>
          <w:szCs w:val="22"/>
          <w:lang w:val="ro-MD"/>
        </w:rPr>
        <w:t xml:space="preserve">Alte informații relevante:  </w:t>
      </w:r>
      <w:r w:rsidRPr="00F94F0B">
        <w:rPr>
          <w:b/>
          <w:bCs/>
          <w:i/>
          <w:sz w:val="22"/>
          <w:szCs w:val="22"/>
          <w:lang w:val="ro-MD"/>
        </w:rPr>
        <w:t>Nu sunt</w:t>
      </w:r>
    </w:p>
    <w:p w14:paraId="7F535BDC" w14:textId="77777777" w:rsidR="001A4CC5" w:rsidRPr="00F94F0B" w:rsidRDefault="001A4CC5" w:rsidP="00F94F0B">
      <w:pPr>
        <w:spacing w:before="120" w:after="120" w:line="276" w:lineRule="auto"/>
        <w:rPr>
          <w:b/>
          <w:bCs/>
          <w:sz w:val="22"/>
          <w:szCs w:val="22"/>
          <w:lang w:val="ro-MD"/>
        </w:rPr>
      </w:pPr>
    </w:p>
    <w:p w14:paraId="322F3A3B" w14:textId="06345B0B" w:rsidR="00D06E18" w:rsidRPr="005C159D" w:rsidRDefault="001C3407" w:rsidP="005C159D">
      <w:pPr>
        <w:rPr>
          <w:b/>
          <w:sz w:val="22"/>
          <w:szCs w:val="22"/>
          <w:lang w:val="ro-RO"/>
        </w:rPr>
      </w:pPr>
      <w:r w:rsidRPr="00F94F0B">
        <w:rPr>
          <w:b/>
          <w:sz w:val="22"/>
          <w:szCs w:val="22"/>
          <w:lang w:val="ro-MD"/>
        </w:rPr>
        <w:t xml:space="preserve">      Conducătorul grupului de lucru:                                      </w:t>
      </w:r>
      <w:r w:rsidR="00273BBC" w:rsidRPr="00F94F0B">
        <w:rPr>
          <w:b/>
          <w:sz w:val="22"/>
          <w:szCs w:val="22"/>
          <w:lang w:val="ro-MD"/>
        </w:rPr>
        <w:t xml:space="preserve">             </w:t>
      </w:r>
      <w:r w:rsidRPr="00F94F0B">
        <w:rPr>
          <w:b/>
          <w:sz w:val="22"/>
          <w:szCs w:val="22"/>
          <w:lang w:val="ro-MD"/>
        </w:rPr>
        <w:t xml:space="preserve">  </w:t>
      </w:r>
      <w:r w:rsidR="00273BBC" w:rsidRPr="00F94F0B">
        <w:rPr>
          <w:b/>
          <w:sz w:val="22"/>
          <w:szCs w:val="22"/>
          <w:lang w:val="ro-MD"/>
        </w:rPr>
        <w:t xml:space="preserve">Iurie </w:t>
      </w:r>
      <w:r w:rsidR="00273BBC" w:rsidRPr="00F94F0B">
        <w:rPr>
          <w:b/>
          <w:sz w:val="22"/>
          <w:szCs w:val="22"/>
          <w:lang w:val="ro-RO"/>
        </w:rPr>
        <w:t>ȚUGUI</w:t>
      </w:r>
    </w:p>
    <w:sectPr w:rsidR="00D06E18" w:rsidRPr="005C159D" w:rsidSect="00F94F0B">
      <w:footerReference w:type="default" r:id="rId11"/>
      <w:pgSz w:w="11906" w:h="16838"/>
      <w:pgMar w:top="709" w:right="567" w:bottom="1135" w:left="184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10BA7B" w14:textId="77777777" w:rsidR="007724F6" w:rsidRDefault="007724F6">
      <w:r>
        <w:separator/>
      </w:r>
    </w:p>
  </w:endnote>
  <w:endnote w:type="continuationSeparator" w:id="0">
    <w:p w14:paraId="5EE3DE5B" w14:textId="77777777" w:rsidR="007724F6" w:rsidRDefault="007724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7E794D" w14:textId="77777777" w:rsidR="0037438D" w:rsidRDefault="0037438D" w:rsidP="00724FF2">
    <w:pPr>
      <w:pStyle w:val="a4"/>
      <w:jc w:val="center"/>
    </w:pPr>
    <w:r>
      <w:fldChar w:fldCharType="begin"/>
    </w:r>
    <w:r>
      <w:instrText xml:space="preserve"> PAGE   \* MERGEFORMAT </w:instrText>
    </w:r>
    <w:r>
      <w:fldChar w:fldCharType="separate"/>
    </w:r>
    <w:r w:rsidR="00366E40">
      <w:rPr>
        <w:noProof/>
      </w:rPr>
      <w:t>22</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46697E" w14:textId="77777777" w:rsidR="007724F6" w:rsidRDefault="007724F6">
      <w:r>
        <w:separator/>
      </w:r>
    </w:p>
  </w:footnote>
  <w:footnote w:type="continuationSeparator" w:id="0">
    <w:p w14:paraId="2FAB2AAF" w14:textId="77777777" w:rsidR="007724F6" w:rsidRDefault="007724F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E0396"/>
    <w:multiLevelType w:val="hybridMultilevel"/>
    <w:tmpl w:val="D93A3496"/>
    <w:lvl w:ilvl="0" w:tplc="E9BA3BB8">
      <w:start w:val="18"/>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BD74CC0"/>
    <w:multiLevelType w:val="hybridMultilevel"/>
    <w:tmpl w:val="84961414"/>
    <w:lvl w:ilvl="0" w:tplc="17CC66E2">
      <w:start w:val="11"/>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6"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8"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1" w15:restartNumberingAfterBreak="0">
    <w:nsid w:val="2F4D68BC"/>
    <w:multiLevelType w:val="hybridMultilevel"/>
    <w:tmpl w:val="AE3CD030"/>
    <w:lvl w:ilvl="0" w:tplc="0419000F">
      <w:start w:val="12"/>
      <w:numFmt w:val="decimal"/>
      <w:lvlText w:val="%1."/>
      <w:lvlJc w:val="left"/>
      <w:pPr>
        <w:ind w:left="2629" w:hanging="360"/>
      </w:pPr>
      <w:rPr>
        <w:rFonts w:hint="default"/>
        <w:i w:val="0"/>
      </w:rPr>
    </w:lvl>
    <w:lvl w:ilvl="1" w:tplc="04190019" w:tentative="1">
      <w:start w:val="1"/>
      <w:numFmt w:val="lowerLetter"/>
      <w:lvlText w:val="%2."/>
      <w:lvlJc w:val="left"/>
      <w:pPr>
        <w:ind w:left="3349" w:hanging="360"/>
      </w:pPr>
    </w:lvl>
    <w:lvl w:ilvl="2" w:tplc="0419001B" w:tentative="1">
      <w:start w:val="1"/>
      <w:numFmt w:val="lowerRoman"/>
      <w:lvlText w:val="%3."/>
      <w:lvlJc w:val="right"/>
      <w:pPr>
        <w:ind w:left="4069" w:hanging="180"/>
      </w:pPr>
    </w:lvl>
    <w:lvl w:ilvl="3" w:tplc="0419000F" w:tentative="1">
      <w:start w:val="1"/>
      <w:numFmt w:val="decimal"/>
      <w:lvlText w:val="%4."/>
      <w:lvlJc w:val="left"/>
      <w:pPr>
        <w:ind w:left="4789" w:hanging="360"/>
      </w:pPr>
    </w:lvl>
    <w:lvl w:ilvl="4" w:tplc="04190019" w:tentative="1">
      <w:start w:val="1"/>
      <w:numFmt w:val="lowerLetter"/>
      <w:lvlText w:val="%5."/>
      <w:lvlJc w:val="left"/>
      <w:pPr>
        <w:ind w:left="5509" w:hanging="360"/>
      </w:pPr>
    </w:lvl>
    <w:lvl w:ilvl="5" w:tplc="0419001B" w:tentative="1">
      <w:start w:val="1"/>
      <w:numFmt w:val="lowerRoman"/>
      <w:lvlText w:val="%6."/>
      <w:lvlJc w:val="right"/>
      <w:pPr>
        <w:ind w:left="6229" w:hanging="180"/>
      </w:pPr>
    </w:lvl>
    <w:lvl w:ilvl="6" w:tplc="0419000F" w:tentative="1">
      <w:start w:val="1"/>
      <w:numFmt w:val="decimal"/>
      <w:lvlText w:val="%7."/>
      <w:lvlJc w:val="left"/>
      <w:pPr>
        <w:ind w:left="6949" w:hanging="360"/>
      </w:pPr>
    </w:lvl>
    <w:lvl w:ilvl="7" w:tplc="04190019" w:tentative="1">
      <w:start w:val="1"/>
      <w:numFmt w:val="lowerLetter"/>
      <w:lvlText w:val="%8."/>
      <w:lvlJc w:val="left"/>
      <w:pPr>
        <w:ind w:left="7669" w:hanging="360"/>
      </w:pPr>
    </w:lvl>
    <w:lvl w:ilvl="8" w:tplc="0419001B" w:tentative="1">
      <w:start w:val="1"/>
      <w:numFmt w:val="lowerRoman"/>
      <w:lvlText w:val="%9."/>
      <w:lvlJc w:val="right"/>
      <w:pPr>
        <w:ind w:left="8389" w:hanging="180"/>
      </w:pPr>
    </w:lvl>
  </w:abstractNum>
  <w:abstractNum w:abstractNumId="12"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F50183E"/>
    <w:multiLevelType w:val="hybridMultilevel"/>
    <w:tmpl w:val="1CD8FC76"/>
    <w:lvl w:ilvl="0" w:tplc="0419000F">
      <w:start w:val="13"/>
      <w:numFmt w:val="decimal"/>
      <w:lvlText w:val="%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8" w15:restartNumberingAfterBreak="0">
    <w:nsid w:val="5DDC1C26"/>
    <w:multiLevelType w:val="hybridMultilevel"/>
    <w:tmpl w:val="53E627D8"/>
    <w:lvl w:ilvl="0" w:tplc="09F202A4">
      <w:start w:val="17"/>
      <w:numFmt w:val="decimal"/>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5F0936A5"/>
    <w:multiLevelType w:val="hybridMultilevel"/>
    <w:tmpl w:val="97204EC2"/>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FC35E0D"/>
    <w:multiLevelType w:val="hybridMultilevel"/>
    <w:tmpl w:val="CA3E6B36"/>
    <w:lvl w:ilvl="0" w:tplc="EDEAEF7A">
      <w:start w:val="10"/>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7" w15:restartNumberingAfterBreak="0">
    <w:nsid w:val="76EC0194"/>
    <w:multiLevelType w:val="hybridMultilevel"/>
    <w:tmpl w:val="1B562A46"/>
    <w:lvl w:ilvl="0" w:tplc="CEF88BA0">
      <w:start w:val="50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0"/>
  </w:num>
  <w:num w:numId="2">
    <w:abstractNumId w:val="17"/>
  </w:num>
  <w:num w:numId="3">
    <w:abstractNumId w:val="14"/>
  </w:num>
  <w:num w:numId="4">
    <w:abstractNumId w:val="20"/>
  </w:num>
  <w:num w:numId="5">
    <w:abstractNumId w:val="16"/>
  </w:num>
  <w:num w:numId="6">
    <w:abstractNumId w:val="1"/>
  </w:num>
  <w:num w:numId="7">
    <w:abstractNumId w:val="8"/>
  </w:num>
  <w:num w:numId="8">
    <w:abstractNumId w:val="22"/>
  </w:num>
  <w:num w:numId="9">
    <w:abstractNumId w:val="2"/>
  </w:num>
  <w:num w:numId="10">
    <w:abstractNumId w:val="4"/>
  </w:num>
  <w:num w:numId="11">
    <w:abstractNumId w:val="12"/>
  </w:num>
  <w:num w:numId="12">
    <w:abstractNumId w:val="24"/>
  </w:num>
  <w:num w:numId="13">
    <w:abstractNumId w:val="21"/>
  </w:num>
  <w:num w:numId="14">
    <w:abstractNumId w:val="26"/>
  </w:num>
  <w:num w:numId="15">
    <w:abstractNumId w:val="13"/>
  </w:num>
  <w:num w:numId="16">
    <w:abstractNumId w:val="7"/>
  </w:num>
  <w:num w:numId="17">
    <w:abstractNumId w:val="3"/>
  </w:num>
  <w:num w:numId="18">
    <w:abstractNumId w:val="6"/>
  </w:num>
  <w:num w:numId="19">
    <w:abstractNumId w:val="9"/>
  </w:num>
  <w:num w:numId="20">
    <w:abstractNumId w:val="23"/>
  </w:num>
  <w:num w:numId="21">
    <w:abstractNumId w:val="19"/>
  </w:num>
  <w:num w:numId="22">
    <w:abstractNumId w:val="28"/>
  </w:num>
  <w:num w:numId="23">
    <w:abstractNumId w:val="27"/>
  </w:num>
  <w:num w:numId="24">
    <w:abstractNumId w:val="25"/>
  </w:num>
  <w:num w:numId="25">
    <w:abstractNumId w:val="5"/>
  </w:num>
  <w:num w:numId="26">
    <w:abstractNumId w:val="11"/>
  </w:num>
  <w:num w:numId="27">
    <w:abstractNumId w:val="15"/>
  </w:num>
  <w:num w:numId="28">
    <w:abstractNumId w:val="0"/>
  </w:num>
  <w:num w:numId="2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es-ES_tradnl" w:vendorID="64" w:dllVersion="4096" w:nlCheck="1" w:checkStyle="0"/>
  <w:activeWritingStyle w:appName="MSWord" w:lang="en-US" w:vendorID="64" w:dllVersion="131078" w:nlCheck="1" w:checkStyle="1"/>
  <w:activeWritingStyle w:appName="MSWord" w:lang="ru-RU" w:vendorID="64" w:dllVersion="131078" w:nlCheck="1" w:checkStyle="0"/>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22F0"/>
    <w:rsid w:val="000056FD"/>
    <w:rsid w:val="00011778"/>
    <w:rsid w:val="00016E66"/>
    <w:rsid w:val="00026350"/>
    <w:rsid w:val="00027CA0"/>
    <w:rsid w:val="0003194A"/>
    <w:rsid w:val="00037D58"/>
    <w:rsid w:val="00047013"/>
    <w:rsid w:val="00051BCD"/>
    <w:rsid w:val="00051F7C"/>
    <w:rsid w:val="00054484"/>
    <w:rsid w:val="0005570B"/>
    <w:rsid w:val="000604AA"/>
    <w:rsid w:val="00064679"/>
    <w:rsid w:val="000659E9"/>
    <w:rsid w:val="00081285"/>
    <w:rsid w:val="00081B09"/>
    <w:rsid w:val="00082348"/>
    <w:rsid w:val="000823FF"/>
    <w:rsid w:val="00083D45"/>
    <w:rsid w:val="0008559D"/>
    <w:rsid w:val="00086A3B"/>
    <w:rsid w:val="00086B34"/>
    <w:rsid w:val="0009220D"/>
    <w:rsid w:val="00092CCB"/>
    <w:rsid w:val="000A3C88"/>
    <w:rsid w:val="000A7218"/>
    <w:rsid w:val="000A7C82"/>
    <w:rsid w:val="000B2CE8"/>
    <w:rsid w:val="000B2D7E"/>
    <w:rsid w:val="000B4282"/>
    <w:rsid w:val="000C374C"/>
    <w:rsid w:val="000C7AC5"/>
    <w:rsid w:val="000D3363"/>
    <w:rsid w:val="000D4706"/>
    <w:rsid w:val="000D6397"/>
    <w:rsid w:val="000E11C5"/>
    <w:rsid w:val="000E233C"/>
    <w:rsid w:val="000E3A9C"/>
    <w:rsid w:val="000E4538"/>
    <w:rsid w:val="000E6AD1"/>
    <w:rsid w:val="000F3320"/>
    <w:rsid w:val="001013E3"/>
    <w:rsid w:val="00101C14"/>
    <w:rsid w:val="00103024"/>
    <w:rsid w:val="001224DA"/>
    <w:rsid w:val="001262B1"/>
    <w:rsid w:val="00133E05"/>
    <w:rsid w:val="00136157"/>
    <w:rsid w:val="00144AAA"/>
    <w:rsid w:val="00145807"/>
    <w:rsid w:val="00147904"/>
    <w:rsid w:val="0015787B"/>
    <w:rsid w:val="001646AA"/>
    <w:rsid w:val="001675DB"/>
    <w:rsid w:val="00172186"/>
    <w:rsid w:val="00175655"/>
    <w:rsid w:val="001777BC"/>
    <w:rsid w:val="0018087C"/>
    <w:rsid w:val="00186CB5"/>
    <w:rsid w:val="00190016"/>
    <w:rsid w:val="00192F04"/>
    <w:rsid w:val="00193032"/>
    <w:rsid w:val="00193507"/>
    <w:rsid w:val="00193FA7"/>
    <w:rsid w:val="0019437A"/>
    <w:rsid w:val="00195A29"/>
    <w:rsid w:val="00196B0F"/>
    <w:rsid w:val="001A4CC5"/>
    <w:rsid w:val="001A5071"/>
    <w:rsid w:val="001B7342"/>
    <w:rsid w:val="001C3407"/>
    <w:rsid w:val="001C5D13"/>
    <w:rsid w:val="001C7756"/>
    <w:rsid w:val="001D25CC"/>
    <w:rsid w:val="001D4441"/>
    <w:rsid w:val="001D4453"/>
    <w:rsid w:val="001D4592"/>
    <w:rsid w:val="001D48E7"/>
    <w:rsid w:val="001E01E8"/>
    <w:rsid w:val="001F244D"/>
    <w:rsid w:val="001F6E70"/>
    <w:rsid w:val="001F7B92"/>
    <w:rsid w:val="00202331"/>
    <w:rsid w:val="0020465F"/>
    <w:rsid w:val="0020470C"/>
    <w:rsid w:val="00206515"/>
    <w:rsid w:val="00206CA9"/>
    <w:rsid w:val="00207B3C"/>
    <w:rsid w:val="00210E8D"/>
    <w:rsid w:val="0021109C"/>
    <w:rsid w:val="00214F58"/>
    <w:rsid w:val="002218FE"/>
    <w:rsid w:val="00223216"/>
    <w:rsid w:val="00225D44"/>
    <w:rsid w:val="002262B4"/>
    <w:rsid w:val="002465DD"/>
    <w:rsid w:val="00251118"/>
    <w:rsid w:val="002515B1"/>
    <w:rsid w:val="00253E37"/>
    <w:rsid w:val="002546EC"/>
    <w:rsid w:val="00255A73"/>
    <w:rsid w:val="002563D8"/>
    <w:rsid w:val="00256B38"/>
    <w:rsid w:val="002606C0"/>
    <w:rsid w:val="00266AB0"/>
    <w:rsid w:val="0027027A"/>
    <w:rsid w:val="00270BB6"/>
    <w:rsid w:val="00271D8D"/>
    <w:rsid w:val="00273BBC"/>
    <w:rsid w:val="002751DB"/>
    <w:rsid w:val="00276293"/>
    <w:rsid w:val="00276730"/>
    <w:rsid w:val="00277296"/>
    <w:rsid w:val="00280677"/>
    <w:rsid w:val="00280B73"/>
    <w:rsid w:val="00283884"/>
    <w:rsid w:val="00285C4D"/>
    <w:rsid w:val="00294E40"/>
    <w:rsid w:val="0029643B"/>
    <w:rsid w:val="00296754"/>
    <w:rsid w:val="00297F99"/>
    <w:rsid w:val="002A074C"/>
    <w:rsid w:val="002A3178"/>
    <w:rsid w:val="002B0554"/>
    <w:rsid w:val="002B2DBC"/>
    <w:rsid w:val="002B6800"/>
    <w:rsid w:val="002C6B9D"/>
    <w:rsid w:val="002C767A"/>
    <w:rsid w:val="002D5A47"/>
    <w:rsid w:val="002D5D9E"/>
    <w:rsid w:val="002D66C0"/>
    <w:rsid w:val="002D6A7D"/>
    <w:rsid w:val="002D7579"/>
    <w:rsid w:val="002E305F"/>
    <w:rsid w:val="002E3DD5"/>
    <w:rsid w:val="002E606A"/>
    <w:rsid w:val="002E7D73"/>
    <w:rsid w:val="002F3A70"/>
    <w:rsid w:val="002F48F1"/>
    <w:rsid w:val="00303614"/>
    <w:rsid w:val="00305C66"/>
    <w:rsid w:val="003202F2"/>
    <w:rsid w:val="00326AE8"/>
    <w:rsid w:val="00332322"/>
    <w:rsid w:val="003400C4"/>
    <w:rsid w:val="00340AAF"/>
    <w:rsid w:val="00340BA2"/>
    <w:rsid w:val="00353931"/>
    <w:rsid w:val="00353A69"/>
    <w:rsid w:val="003550D2"/>
    <w:rsid w:val="00356937"/>
    <w:rsid w:val="00361BD3"/>
    <w:rsid w:val="00361F92"/>
    <w:rsid w:val="00362DB2"/>
    <w:rsid w:val="00362FF3"/>
    <w:rsid w:val="003647B8"/>
    <w:rsid w:val="00366E40"/>
    <w:rsid w:val="00370716"/>
    <w:rsid w:val="0037438D"/>
    <w:rsid w:val="00385E37"/>
    <w:rsid w:val="00392FEA"/>
    <w:rsid w:val="00394E5C"/>
    <w:rsid w:val="003A642F"/>
    <w:rsid w:val="003B2B2B"/>
    <w:rsid w:val="003C425C"/>
    <w:rsid w:val="003C6411"/>
    <w:rsid w:val="003D0CA2"/>
    <w:rsid w:val="003D26ED"/>
    <w:rsid w:val="003D3A4F"/>
    <w:rsid w:val="003D47BA"/>
    <w:rsid w:val="003D5FB8"/>
    <w:rsid w:val="003D7348"/>
    <w:rsid w:val="003E1E57"/>
    <w:rsid w:val="003E5F99"/>
    <w:rsid w:val="00403FE6"/>
    <w:rsid w:val="004065C6"/>
    <w:rsid w:val="00406657"/>
    <w:rsid w:val="0041000F"/>
    <w:rsid w:val="004115E4"/>
    <w:rsid w:val="004118B2"/>
    <w:rsid w:val="004225A2"/>
    <w:rsid w:val="004226C2"/>
    <w:rsid w:val="0042484E"/>
    <w:rsid w:val="00440539"/>
    <w:rsid w:val="004420C3"/>
    <w:rsid w:val="00443919"/>
    <w:rsid w:val="00444B84"/>
    <w:rsid w:val="004467F4"/>
    <w:rsid w:val="00451A45"/>
    <w:rsid w:val="0045293E"/>
    <w:rsid w:val="0045517F"/>
    <w:rsid w:val="00455DB5"/>
    <w:rsid w:val="0046298E"/>
    <w:rsid w:val="0046572C"/>
    <w:rsid w:val="004670DA"/>
    <w:rsid w:val="004772EC"/>
    <w:rsid w:val="00482B5E"/>
    <w:rsid w:val="00482C27"/>
    <w:rsid w:val="0048325A"/>
    <w:rsid w:val="00484889"/>
    <w:rsid w:val="0048564D"/>
    <w:rsid w:val="00490514"/>
    <w:rsid w:val="0049094C"/>
    <w:rsid w:val="00494EEE"/>
    <w:rsid w:val="00497D6E"/>
    <w:rsid w:val="004A2364"/>
    <w:rsid w:val="004B2F73"/>
    <w:rsid w:val="004B6E1B"/>
    <w:rsid w:val="004C0787"/>
    <w:rsid w:val="004C490B"/>
    <w:rsid w:val="004C5BB0"/>
    <w:rsid w:val="004E0A99"/>
    <w:rsid w:val="004F310F"/>
    <w:rsid w:val="004F54D6"/>
    <w:rsid w:val="004F6142"/>
    <w:rsid w:val="00505FAA"/>
    <w:rsid w:val="00506D5A"/>
    <w:rsid w:val="005111C5"/>
    <w:rsid w:val="00511EBE"/>
    <w:rsid w:val="005140ED"/>
    <w:rsid w:val="005149B0"/>
    <w:rsid w:val="005160EE"/>
    <w:rsid w:val="00517508"/>
    <w:rsid w:val="00521A4B"/>
    <w:rsid w:val="00522645"/>
    <w:rsid w:val="00524A57"/>
    <w:rsid w:val="005318C9"/>
    <w:rsid w:val="00533087"/>
    <w:rsid w:val="00533609"/>
    <w:rsid w:val="005421FA"/>
    <w:rsid w:val="00544849"/>
    <w:rsid w:val="00544D2C"/>
    <w:rsid w:val="005459A9"/>
    <w:rsid w:val="005472F9"/>
    <w:rsid w:val="005518F6"/>
    <w:rsid w:val="005528FF"/>
    <w:rsid w:val="005560D1"/>
    <w:rsid w:val="00560E85"/>
    <w:rsid w:val="0056390F"/>
    <w:rsid w:val="00570DC3"/>
    <w:rsid w:val="00573906"/>
    <w:rsid w:val="00581B9E"/>
    <w:rsid w:val="00581BFF"/>
    <w:rsid w:val="00585530"/>
    <w:rsid w:val="00591EF2"/>
    <w:rsid w:val="0059532F"/>
    <w:rsid w:val="005A0608"/>
    <w:rsid w:val="005A37F2"/>
    <w:rsid w:val="005A3BF1"/>
    <w:rsid w:val="005B0108"/>
    <w:rsid w:val="005B26D4"/>
    <w:rsid w:val="005B2FFA"/>
    <w:rsid w:val="005B6A38"/>
    <w:rsid w:val="005C04F5"/>
    <w:rsid w:val="005C159D"/>
    <w:rsid w:val="005D28AD"/>
    <w:rsid w:val="005D2F0B"/>
    <w:rsid w:val="005D7178"/>
    <w:rsid w:val="005E2215"/>
    <w:rsid w:val="005F0BEB"/>
    <w:rsid w:val="005F1E55"/>
    <w:rsid w:val="005F3606"/>
    <w:rsid w:val="005F401B"/>
    <w:rsid w:val="005F61AE"/>
    <w:rsid w:val="00602AC3"/>
    <w:rsid w:val="00604D0E"/>
    <w:rsid w:val="00610EA1"/>
    <w:rsid w:val="0061233B"/>
    <w:rsid w:val="00617206"/>
    <w:rsid w:val="00617B5A"/>
    <w:rsid w:val="00622070"/>
    <w:rsid w:val="0062221E"/>
    <w:rsid w:val="00623E20"/>
    <w:rsid w:val="00625A22"/>
    <w:rsid w:val="0063451B"/>
    <w:rsid w:val="006347B6"/>
    <w:rsid w:val="0063496B"/>
    <w:rsid w:val="00636398"/>
    <w:rsid w:val="0064238F"/>
    <w:rsid w:val="00645096"/>
    <w:rsid w:val="006466C0"/>
    <w:rsid w:val="006505BB"/>
    <w:rsid w:val="00654065"/>
    <w:rsid w:val="00662C7D"/>
    <w:rsid w:val="006662FC"/>
    <w:rsid w:val="00672DF5"/>
    <w:rsid w:val="006738DC"/>
    <w:rsid w:val="00675AC1"/>
    <w:rsid w:val="0067679A"/>
    <w:rsid w:val="00687247"/>
    <w:rsid w:val="0069001F"/>
    <w:rsid w:val="00692473"/>
    <w:rsid w:val="00696B9F"/>
    <w:rsid w:val="00696BD2"/>
    <w:rsid w:val="006A16DB"/>
    <w:rsid w:val="006A20FB"/>
    <w:rsid w:val="006A62B8"/>
    <w:rsid w:val="006A6405"/>
    <w:rsid w:val="006B06C3"/>
    <w:rsid w:val="006B42B7"/>
    <w:rsid w:val="006B759E"/>
    <w:rsid w:val="006C11CA"/>
    <w:rsid w:val="006C4889"/>
    <w:rsid w:val="006C5C09"/>
    <w:rsid w:val="006C6784"/>
    <w:rsid w:val="006C6C5A"/>
    <w:rsid w:val="006C715B"/>
    <w:rsid w:val="006D1CA1"/>
    <w:rsid w:val="006D3985"/>
    <w:rsid w:val="006D7939"/>
    <w:rsid w:val="006E2917"/>
    <w:rsid w:val="006E3F71"/>
    <w:rsid w:val="006E483A"/>
    <w:rsid w:val="006F25D0"/>
    <w:rsid w:val="007009A1"/>
    <w:rsid w:val="00700A2F"/>
    <w:rsid w:val="00701F27"/>
    <w:rsid w:val="0070626D"/>
    <w:rsid w:val="0071726A"/>
    <w:rsid w:val="007201DC"/>
    <w:rsid w:val="0072330A"/>
    <w:rsid w:val="00723CB3"/>
    <w:rsid w:val="00724FF2"/>
    <w:rsid w:val="00731120"/>
    <w:rsid w:val="00731DD1"/>
    <w:rsid w:val="00732936"/>
    <w:rsid w:val="007331E5"/>
    <w:rsid w:val="00735868"/>
    <w:rsid w:val="0074622B"/>
    <w:rsid w:val="00763A6F"/>
    <w:rsid w:val="00764BC1"/>
    <w:rsid w:val="00766CDF"/>
    <w:rsid w:val="007724F6"/>
    <w:rsid w:val="007725E0"/>
    <w:rsid w:val="00773617"/>
    <w:rsid w:val="007910EF"/>
    <w:rsid w:val="0079273A"/>
    <w:rsid w:val="00794E2A"/>
    <w:rsid w:val="00794F3C"/>
    <w:rsid w:val="00796324"/>
    <w:rsid w:val="007A30A8"/>
    <w:rsid w:val="007A7104"/>
    <w:rsid w:val="007B48A3"/>
    <w:rsid w:val="007B64F7"/>
    <w:rsid w:val="007C03A8"/>
    <w:rsid w:val="007C7CEF"/>
    <w:rsid w:val="007D24A6"/>
    <w:rsid w:val="007E00BB"/>
    <w:rsid w:val="007E4A0D"/>
    <w:rsid w:val="007E5F53"/>
    <w:rsid w:val="007F1077"/>
    <w:rsid w:val="007F3E4B"/>
    <w:rsid w:val="007F55A5"/>
    <w:rsid w:val="0080366E"/>
    <w:rsid w:val="008079B3"/>
    <w:rsid w:val="0081175C"/>
    <w:rsid w:val="00815DCB"/>
    <w:rsid w:val="008217C6"/>
    <w:rsid w:val="00827856"/>
    <w:rsid w:val="00832B44"/>
    <w:rsid w:val="00834CEB"/>
    <w:rsid w:val="008352BB"/>
    <w:rsid w:val="00843D77"/>
    <w:rsid w:val="008517E5"/>
    <w:rsid w:val="00854EE3"/>
    <w:rsid w:val="00855CA9"/>
    <w:rsid w:val="00856152"/>
    <w:rsid w:val="0085787D"/>
    <w:rsid w:val="00862CF4"/>
    <w:rsid w:val="00865460"/>
    <w:rsid w:val="008827F4"/>
    <w:rsid w:val="008876C3"/>
    <w:rsid w:val="00892BD2"/>
    <w:rsid w:val="00894ED2"/>
    <w:rsid w:val="008A0B49"/>
    <w:rsid w:val="008A48F8"/>
    <w:rsid w:val="008B01C8"/>
    <w:rsid w:val="008C13BF"/>
    <w:rsid w:val="008E08F4"/>
    <w:rsid w:val="008E50BC"/>
    <w:rsid w:val="008F0F3C"/>
    <w:rsid w:val="008F28C1"/>
    <w:rsid w:val="008F4B28"/>
    <w:rsid w:val="0090083E"/>
    <w:rsid w:val="00911569"/>
    <w:rsid w:val="00913285"/>
    <w:rsid w:val="00914D9F"/>
    <w:rsid w:val="0092358E"/>
    <w:rsid w:val="00924CBA"/>
    <w:rsid w:val="0092676C"/>
    <w:rsid w:val="009328EB"/>
    <w:rsid w:val="0093375A"/>
    <w:rsid w:val="0093520D"/>
    <w:rsid w:val="00936455"/>
    <w:rsid w:val="00942008"/>
    <w:rsid w:val="00947BA7"/>
    <w:rsid w:val="009559FE"/>
    <w:rsid w:val="00955E36"/>
    <w:rsid w:val="009575AE"/>
    <w:rsid w:val="0096527B"/>
    <w:rsid w:val="00974CF2"/>
    <w:rsid w:val="00976768"/>
    <w:rsid w:val="00981149"/>
    <w:rsid w:val="00981E65"/>
    <w:rsid w:val="00986089"/>
    <w:rsid w:val="00986105"/>
    <w:rsid w:val="00987CBE"/>
    <w:rsid w:val="0099447D"/>
    <w:rsid w:val="00994D9E"/>
    <w:rsid w:val="00995209"/>
    <w:rsid w:val="00995938"/>
    <w:rsid w:val="009A5FDB"/>
    <w:rsid w:val="009B1B7D"/>
    <w:rsid w:val="009B2DDF"/>
    <w:rsid w:val="009B3594"/>
    <w:rsid w:val="009B3F48"/>
    <w:rsid w:val="009B6F5B"/>
    <w:rsid w:val="009B7339"/>
    <w:rsid w:val="009C042E"/>
    <w:rsid w:val="009C42C9"/>
    <w:rsid w:val="009C460B"/>
    <w:rsid w:val="009D4CE1"/>
    <w:rsid w:val="009D5F69"/>
    <w:rsid w:val="009E0EB4"/>
    <w:rsid w:val="009E244E"/>
    <w:rsid w:val="009E30AA"/>
    <w:rsid w:val="009E48F3"/>
    <w:rsid w:val="009F4894"/>
    <w:rsid w:val="00A0040C"/>
    <w:rsid w:val="00A02472"/>
    <w:rsid w:val="00A141F9"/>
    <w:rsid w:val="00A15D27"/>
    <w:rsid w:val="00A1638E"/>
    <w:rsid w:val="00A25AE4"/>
    <w:rsid w:val="00A26B87"/>
    <w:rsid w:val="00A30BA3"/>
    <w:rsid w:val="00A30E51"/>
    <w:rsid w:val="00A312BE"/>
    <w:rsid w:val="00A3389A"/>
    <w:rsid w:val="00A35280"/>
    <w:rsid w:val="00A363F2"/>
    <w:rsid w:val="00A40E0E"/>
    <w:rsid w:val="00A43860"/>
    <w:rsid w:val="00A46BA6"/>
    <w:rsid w:val="00A55AE2"/>
    <w:rsid w:val="00A5780B"/>
    <w:rsid w:val="00A61F2B"/>
    <w:rsid w:val="00A62386"/>
    <w:rsid w:val="00A67F49"/>
    <w:rsid w:val="00A90243"/>
    <w:rsid w:val="00A91DC3"/>
    <w:rsid w:val="00A93CC3"/>
    <w:rsid w:val="00AA14E6"/>
    <w:rsid w:val="00AA6005"/>
    <w:rsid w:val="00AB3FB7"/>
    <w:rsid w:val="00AB4949"/>
    <w:rsid w:val="00AB6CC4"/>
    <w:rsid w:val="00AC100C"/>
    <w:rsid w:val="00AC25DD"/>
    <w:rsid w:val="00AC2788"/>
    <w:rsid w:val="00AD42E7"/>
    <w:rsid w:val="00AD48AE"/>
    <w:rsid w:val="00AE29E1"/>
    <w:rsid w:val="00AE5A4B"/>
    <w:rsid w:val="00AE7B0A"/>
    <w:rsid w:val="00AF1B62"/>
    <w:rsid w:val="00AF1BD4"/>
    <w:rsid w:val="00AF44E7"/>
    <w:rsid w:val="00B072A5"/>
    <w:rsid w:val="00B07EB3"/>
    <w:rsid w:val="00B1222A"/>
    <w:rsid w:val="00B14AC5"/>
    <w:rsid w:val="00B1606A"/>
    <w:rsid w:val="00B166BB"/>
    <w:rsid w:val="00B21946"/>
    <w:rsid w:val="00B22A99"/>
    <w:rsid w:val="00B27DB1"/>
    <w:rsid w:val="00B322E3"/>
    <w:rsid w:val="00B34242"/>
    <w:rsid w:val="00B40658"/>
    <w:rsid w:val="00B53265"/>
    <w:rsid w:val="00B544A7"/>
    <w:rsid w:val="00B56F32"/>
    <w:rsid w:val="00B61C84"/>
    <w:rsid w:val="00B63AE0"/>
    <w:rsid w:val="00B64B69"/>
    <w:rsid w:val="00B65510"/>
    <w:rsid w:val="00B677F9"/>
    <w:rsid w:val="00B80043"/>
    <w:rsid w:val="00B84875"/>
    <w:rsid w:val="00B85D44"/>
    <w:rsid w:val="00B86AD1"/>
    <w:rsid w:val="00B90F52"/>
    <w:rsid w:val="00B9250B"/>
    <w:rsid w:val="00BB15A6"/>
    <w:rsid w:val="00BC35B9"/>
    <w:rsid w:val="00BC3DE8"/>
    <w:rsid w:val="00BC6312"/>
    <w:rsid w:val="00BC737B"/>
    <w:rsid w:val="00BD3589"/>
    <w:rsid w:val="00BD5A40"/>
    <w:rsid w:val="00BE0A69"/>
    <w:rsid w:val="00BE2A0C"/>
    <w:rsid w:val="00BE2D48"/>
    <w:rsid w:val="00BE498A"/>
    <w:rsid w:val="00BF3CD0"/>
    <w:rsid w:val="00BF7587"/>
    <w:rsid w:val="00C02166"/>
    <w:rsid w:val="00C02724"/>
    <w:rsid w:val="00C03320"/>
    <w:rsid w:val="00C171AA"/>
    <w:rsid w:val="00C20778"/>
    <w:rsid w:val="00C209B5"/>
    <w:rsid w:val="00C22322"/>
    <w:rsid w:val="00C237E6"/>
    <w:rsid w:val="00C279F6"/>
    <w:rsid w:val="00C31700"/>
    <w:rsid w:val="00C50D0D"/>
    <w:rsid w:val="00C51661"/>
    <w:rsid w:val="00C53241"/>
    <w:rsid w:val="00C5453C"/>
    <w:rsid w:val="00C55AE9"/>
    <w:rsid w:val="00C55B3E"/>
    <w:rsid w:val="00C571E7"/>
    <w:rsid w:val="00C61E99"/>
    <w:rsid w:val="00C66217"/>
    <w:rsid w:val="00C74180"/>
    <w:rsid w:val="00C90574"/>
    <w:rsid w:val="00C964B2"/>
    <w:rsid w:val="00C96D6D"/>
    <w:rsid w:val="00CA6167"/>
    <w:rsid w:val="00CA7E61"/>
    <w:rsid w:val="00CB2DF9"/>
    <w:rsid w:val="00CB4C84"/>
    <w:rsid w:val="00CC02C6"/>
    <w:rsid w:val="00CC5705"/>
    <w:rsid w:val="00CC7342"/>
    <w:rsid w:val="00CD2579"/>
    <w:rsid w:val="00CD5FF4"/>
    <w:rsid w:val="00CD61B1"/>
    <w:rsid w:val="00CD6CD8"/>
    <w:rsid w:val="00CD7D5E"/>
    <w:rsid w:val="00CF5649"/>
    <w:rsid w:val="00D0564A"/>
    <w:rsid w:val="00D05B21"/>
    <w:rsid w:val="00D06E18"/>
    <w:rsid w:val="00D10289"/>
    <w:rsid w:val="00D10734"/>
    <w:rsid w:val="00D11E21"/>
    <w:rsid w:val="00D17B85"/>
    <w:rsid w:val="00D20121"/>
    <w:rsid w:val="00D21D4B"/>
    <w:rsid w:val="00D231F5"/>
    <w:rsid w:val="00D262BD"/>
    <w:rsid w:val="00D472F0"/>
    <w:rsid w:val="00D55562"/>
    <w:rsid w:val="00D6262E"/>
    <w:rsid w:val="00D64769"/>
    <w:rsid w:val="00D64C05"/>
    <w:rsid w:val="00D6679C"/>
    <w:rsid w:val="00D8583C"/>
    <w:rsid w:val="00D85B8C"/>
    <w:rsid w:val="00D92536"/>
    <w:rsid w:val="00D97063"/>
    <w:rsid w:val="00DA2F30"/>
    <w:rsid w:val="00DA5935"/>
    <w:rsid w:val="00DA5B14"/>
    <w:rsid w:val="00DA77F9"/>
    <w:rsid w:val="00DB2FA4"/>
    <w:rsid w:val="00DC2F7C"/>
    <w:rsid w:val="00DC43EF"/>
    <w:rsid w:val="00DD6A5F"/>
    <w:rsid w:val="00DD710C"/>
    <w:rsid w:val="00DE0A32"/>
    <w:rsid w:val="00DE22D2"/>
    <w:rsid w:val="00DE3C9C"/>
    <w:rsid w:val="00DE5593"/>
    <w:rsid w:val="00DE6E08"/>
    <w:rsid w:val="00DF0EDC"/>
    <w:rsid w:val="00DF2461"/>
    <w:rsid w:val="00DF55F7"/>
    <w:rsid w:val="00E015D4"/>
    <w:rsid w:val="00E06444"/>
    <w:rsid w:val="00E068A8"/>
    <w:rsid w:val="00E24BB5"/>
    <w:rsid w:val="00E33C01"/>
    <w:rsid w:val="00E35CBD"/>
    <w:rsid w:val="00E37FB4"/>
    <w:rsid w:val="00E43EB0"/>
    <w:rsid w:val="00E447B6"/>
    <w:rsid w:val="00E456A2"/>
    <w:rsid w:val="00E46EE1"/>
    <w:rsid w:val="00E51420"/>
    <w:rsid w:val="00E550C4"/>
    <w:rsid w:val="00E557E3"/>
    <w:rsid w:val="00E55E71"/>
    <w:rsid w:val="00E564D5"/>
    <w:rsid w:val="00E568EF"/>
    <w:rsid w:val="00E61F6F"/>
    <w:rsid w:val="00E671D2"/>
    <w:rsid w:val="00E73151"/>
    <w:rsid w:val="00E973A5"/>
    <w:rsid w:val="00EA23FC"/>
    <w:rsid w:val="00EA3A13"/>
    <w:rsid w:val="00EA6712"/>
    <w:rsid w:val="00EB0D27"/>
    <w:rsid w:val="00EB275E"/>
    <w:rsid w:val="00EB599B"/>
    <w:rsid w:val="00EC0F19"/>
    <w:rsid w:val="00EC510A"/>
    <w:rsid w:val="00ED4D8D"/>
    <w:rsid w:val="00ED5A77"/>
    <w:rsid w:val="00EE32E5"/>
    <w:rsid w:val="00EE4A99"/>
    <w:rsid w:val="00EF2AA1"/>
    <w:rsid w:val="00EF4CF7"/>
    <w:rsid w:val="00EF7226"/>
    <w:rsid w:val="00F02F8B"/>
    <w:rsid w:val="00F05D1B"/>
    <w:rsid w:val="00F06E14"/>
    <w:rsid w:val="00F13006"/>
    <w:rsid w:val="00F1644B"/>
    <w:rsid w:val="00F2405D"/>
    <w:rsid w:val="00F33CA7"/>
    <w:rsid w:val="00F35463"/>
    <w:rsid w:val="00F37FB9"/>
    <w:rsid w:val="00F424E8"/>
    <w:rsid w:val="00F4326A"/>
    <w:rsid w:val="00F442FB"/>
    <w:rsid w:val="00F534AB"/>
    <w:rsid w:val="00F53932"/>
    <w:rsid w:val="00F539AB"/>
    <w:rsid w:val="00F5424E"/>
    <w:rsid w:val="00F55585"/>
    <w:rsid w:val="00F567DD"/>
    <w:rsid w:val="00F60318"/>
    <w:rsid w:val="00F6641E"/>
    <w:rsid w:val="00F810BA"/>
    <w:rsid w:val="00F84F79"/>
    <w:rsid w:val="00F94F0B"/>
    <w:rsid w:val="00F95FE8"/>
    <w:rsid w:val="00FA1AD5"/>
    <w:rsid w:val="00FA4F49"/>
    <w:rsid w:val="00FB099F"/>
    <w:rsid w:val="00FC2D57"/>
    <w:rsid w:val="00FC418B"/>
    <w:rsid w:val="00FC7094"/>
    <w:rsid w:val="00FD61F5"/>
    <w:rsid w:val="00FD69A6"/>
    <w:rsid w:val="00FE4847"/>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5DC13C"/>
  <w15:chartTrackingRefBased/>
  <w15:docId w15:val="{9377FC93-75B5-4347-A763-72223B3063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SimSun" w:hAnsi="Calibri" w:cs="Times New Roman"/>
        <w:lang w:val="ro-RO" w:eastAsia="ro-R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60E85"/>
    <w:rPr>
      <w:rFonts w:ascii="Times New Roman" w:eastAsia="Times New Roman" w:hAnsi="Times New Roman"/>
      <w:lang w:val="ru-RU" w:eastAsia="ru-RU"/>
    </w:rPr>
  </w:style>
  <w:style w:type="paragraph" w:styleId="1">
    <w:name w:val="heading 1"/>
    <w:basedOn w:val="a0"/>
    <w:next w:val="a"/>
    <w:link w:val="10"/>
    <w:qFormat/>
    <w:rsid w:val="009E244E"/>
    <w:pPr>
      <w:spacing w:after="0"/>
      <w:jc w:val="center"/>
      <w:outlineLvl w:val="0"/>
    </w:pPr>
    <w:rPr>
      <w:b/>
      <w:sz w:val="32"/>
      <w:szCs w:val="32"/>
      <w:lang w:val="x-none"/>
    </w:rPr>
  </w:style>
  <w:style w:type="paragraph" w:styleId="2">
    <w:name w:val="heading 2"/>
    <w:basedOn w:val="a"/>
    <w:next w:val="a"/>
    <w:link w:val="20"/>
    <w:uiPriority w:val="9"/>
    <w:unhideWhenUsed/>
    <w:qFormat/>
    <w:rsid w:val="00F60318"/>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sz w:val="18"/>
      <w:szCs w:val="18"/>
    </w:rPr>
  </w:style>
  <w:style w:type="character" w:customStyle="1" w:styleId="a8">
    <w:name w:val="Текст выноски Знак"/>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aliases w:val="HotarirePunct1"/>
    <w:basedOn w:val="a"/>
    <w:link w:val="ab"/>
    <w:uiPriority w:val="34"/>
    <w:qFormat/>
    <w:rsid w:val="00AA14E6"/>
    <w:pPr>
      <w:ind w:left="720"/>
      <w:contextualSpacing/>
    </w:pPr>
  </w:style>
  <w:style w:type="character" w:styleId="ac">
    <w:name w:val="Placeholder Text"/>
    <w:uiPriority w:val="99"/>
    <w:semiHidden/>
    <w:rsid w:val="00F424E8"/>
    <w:rPr>
      <w:color w:val="808080"/>
    </w:rPr>
  </w:style>
  <w:style w:type="character" w:styleId="ad">
    <w:name w:val="Hyperlink"/>
    <w:uiPriority w:val="99"/>
    <w:unhideWhenUsed/>
    <w:rsid w:val="00FC2D57"/>
    <w:rPr>
      <w:color w:val="0563C1"/>
      <w:u w:val="single"/>
    </w:rPr>
  </w:style>
  <w:style w:type="character" w:customStyle="1" w:styleId="treelistitemtitle">
    <w:name w:val="tree__list__item__title"/>
    <w:rsid w:val="006C6C5A"/>
  </w:style>
  <w:style w:type="character" w:customStyle="1" w:styleId="20">
    <w:name w:val="Заголовок 2 Знак"/>
    <w:basedOn w:val="a1"/>
    <w:link w:val="2"/>
    <w:uiPriority w:val="9"/>
    <w:rsid w:val="00F60318"/>
    <w:rPr>
      <w:rFonts w:asciiTheme="majorHAnsi" w:eastAsiaTheme="majorEastAsia" w:hAnsiTheme="majorHAnsi" w:cstheme="majorBidi"/>
      <w:color w:val="2F5496" w:themeColor="accent1" w:themeShade="BF"/>
      <w:sz w:val="26"/>
      <w:szCs w:val="26"/>
      <w:lang w:val="ru-RU" w:eastAsia="ru-RU"/>
    </w:rPr>
  </w:style>
  <w:style w:type="character" w:customStyle="1" w:styleId="ab">
    <w:name w:val="Абзац списка Знак"/>
    <w:aliases w:val="HotarirePunct1 Знак"/>
    <w:link w:val="aa"/>
    <w:uiPriority w:val="34"/>
    <w:locked/>
    <w:rsid w:val="004B2F73"/>
    <w:rPr>
      <w:rFonts w:ascii="Times New Roman" w:eastAsia="Times New Roman" w:hAnsi="Times New Roman"/>
      <w:lang w:val="ru-RU" w:eastAsia="ru-RU"/>
    </w:rPr>
  </w:style>
  <w:style w:type="table" w:customStyle="1" w:styleId="Grigliatabella2">
    <w:name w:val="Griglia tabella2"/>
    <w:basedOn w:val="a2"/>
    <w:next w:val="a9"/>
    <w:uiPriority w:val="39"/>
    <w:rsid w:val="001C3407"/>
    <w:rPr>
      <w:rFonts w:asciiTheme="minorHAnsi" w:hAnsiTheme="minorHAnsi" w:cstheme="minorBidi"/>
      <w:sz w:val="22"/>
      <w:szCs w:val="22"/>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944930">
      <w:bodyDiv w:val="1"/>
      <w:marLeft w:val="0"/>
      <w:marRight w:val="0"/>
      <w:marTop w:val="0"/>
      <w:marBottom w:val="0"/>
      <w:divBdr>
        <w:top w:val="none" w:sz="0" w:space="0" w:color="auto"/>
        <w:left w:val="none" w:sz="0" w:space="0" w:color="auto"/>
        <w:bottom w:val="none" w:sz="0" w:space="0" w:color="auto"/>
        <w:right w:val="none" w:sz="0" w:space="0" w:color="auto"/>
      </w:divBdr>
      <w:divsChild>
        <w:div w:id="1404374404">
          <w:marLeft w:val="0"/>
          <w:marRight w:val="0"/>
          <w:marTop w:val="0"/>
          <w:marBottom w:val="0"/>
          <w:divBdr>
            <w:top w:val="none" w:sz="0" w:space="0" w:color="auto"/>
            <w:left w:val="none" w:sz="0" w:space="0" w:color="auto"/>
            <w:bottom w:val="none" w:sz="0" w:space="0" w:color="auto"/>
            <w:right w:val="none" w:sz="0" w:space="0" w:color="auto"/>
          </w:divBdr>
        </w:div>
      </w:divsChild>
    </w:div>
    <w:div w:id="325985176">
      <w:bodyDiv w:val="1"/>
      <w:marLeft w:val="0"/>
      <w:marRight w:val="0"/>
      <w:marTop w:val="0"/>
      <w:marBottom w:val="0"/>
      <w:divBdr>
        <w:top w:val="none" w:sz="0" w:space="0" w:color="auto"/>
        <w:left w:val="none" w:sz="0" w:space="0" w:color="auto"/>
        <w:bottom w:val="none" w:sz="0" w:space="0" w:color="auto"/>
        <w:right w:val="none" w:sz="0" w:space="0" w:color="auto"/>
      </w:divBdr>
    </w:div>
    <w:div w:id="404381809">
      <w:bodyDiv w:val="1"/>
      <w:marLeft w:val="0"/>
      <w:marRight w:val="0"/>
      <w:marTop w:val="0"/>
      <w:marBottom w:val="0"/>
      <w:divBdr>
        <w:top w:val="none" w:sz="0" w:space="0" w:color="auto"/>
        <w:left w:val="none" w:sz="0" w:space="0" w:color="auto"/>
        <w:bottom w:val="none" w:sz="0" w:space="0" w:color="auto"/>
        <w:right w:val="none" w:sz="0" w:space="0" w:color="auto"/>
      </w:divBdr>
    </w:div>
    <w:div w:id="475993330">
      <w:bodyDiv w:val="1"/>
      <w:marLeft w:val="0"/>
      <w:marRight w:val="0"/>
      <w:marTop w:val="0"/>
      <w:marBottom w:val="0"/>
      <w:divBdr>
        <w:top w:val="none" w:sz="0" w:space="0" w:color="auto"/>
        <w:left w:val="none" w:sz="0" w:space="0" w:color="auto"/>
        <w:bottom w:val="none" w:sz="0" w:space="0" w:color="auto"/>
        <w:right w:val="none" w:sz="0" w:space="0" w:color="auto"/>
      </w:divBdr>
      <w:divsChild>
        <w:div w:id="1975408503">
          <w:marLeft w:val="0"/>
          <w:marRight w:val="0"/>
          <w:marTop w:val="0"/>
          <w:marBottom w:val="0"/>
          <w:divBdr>
            <w:top w:val="none" w:sz="0" w:space="0" w:color="auto"/>
            <w:left w:val="none" w:sz="0" w:space="0" w:color="auto"/>
            <w:bottom w:val="none" w:sz="0" w:space="0" w:color="auto"/>
            <w:right w:val="none" w:sz="0" w:space="0" w:color="auto"/>
          </w:divBdr>
        </w:div>
      </w:divsChild>
    </w:div>
    <w:div w:id="645547597">
      <w:bodyDiv w:val="1"/>
      <w:marLeft w:val="0"/>
      <w:marRight w:val="0"/>
      <w:marTop w:val="0"/>
      <w:marBottom w:val="0"/>
      <w:divBdr>
        <w:top w:val="none" w:sz="0" w:space="0" w:color="auto"/>
        <w:left w:val="none" w:sz="0" w:space="0" w:color="auto"/>
        <w:bottom w:val="none" w:sz="0" w:space="0" w:color="auto"/>
        <w:right w:val="none" w:sz="0" w:space="0" w:color="auto"/>
      </w:divBdr>
    </w:div>
    <w:div w:id="679694537">
      <w:bodyDiv w:val="1"/>
      <w:marLeft w:val="0"/>
      <w:marRight w:val="0"/>
      <w:marTop w:val="0"/>
      <w:marBottom w:val="0"/>
      <w:divBdr>
        <w:top w:val="none" w:sz="0" w:space="0" w:color="auto"/>
        <w:left w:val="none" w:sz="0" w:space="0" w:color="auto"/>
        <w:bottom w:val="none" w:sz="0" w:space="0" w:color="auto"/>
        <w:right w:val="none" w:sz="0" w:space="0" w:color="auto"/>
      </w:divBdr>
    </w:div>
    <w:div w:id="708644629">
      <w:bodyDiv w:val="1"/>
      <w:marLeft w:val="0"/>
      <w:marRight w:val="0"/>
      <w:marTop w:val="0"/>
      <w:marBottom w:val="0"/>
      <w:divBdr>
        <w:top w:val="none" w:sz="0" w:space="0" w:color="auto"/>
        <w:left w:val="none" w:sz="0" w:space="0" w:color="auto"/>
        <w:bottom w:val="none" w:sz="0" w:space="0" w:color="auto"/>
        <w:right w:val="none" w:sz="0" w:space="0" w:color="auto"/>
      </w:divBdr>
    </w:div>
    <w:div w:id="714742098">
      <w:bodyDiv w:val="1"/>
      <w:marLeft w:val="0"/>
      <w:marRight w:val="0"/>
      <w:marTop w:val="0"/>
      <w:marBottom w:val="0"/>
      <w:divBdr>
        <w:top w:val="none" w:sz="0" w:space="0" w:color="auto"/>
        <w:left w:val="none" w:sz="0" w:space="0" w:color="auto"/>
        <w:bottom w:val="none" w:sz="0" w:space="0" w:color="auto"/>
        <w:right w:val="none" w:sz="0" w:space="0" w:color="auto"/>
      </w:divBdr>
      <w:divsChild>
        <w:div w:id="1655524765">
          <w:marLeft w:val="0"/>
          <w:marRight w:val="0"/>
          <w:marTop w:val="0"/>
          <w:marBottom w:val="0"/>
          <w:divBdr>
            <w:top w:val="none" w:sz="0" w:space="0" w:color="auto"/>
            <w:left w:val="none" w:sz="0" w:space="0" w:color="auto"/>
            <w:bottom w:val="none" w:sz="0" w:space="0" w:color="auto"/>
            <w:right w:val="none" w:sz="0" w:space="0" w:color="auto"/>
          </w:divBdr>
        </w:div>
      </w:divsChild>
    </w:div>
    <w:div w:id="816802810">
      <w:bodyDiv w:val="1"/>
      <w:marLeft w:val="0"/>
      <w:marRight w:val="0"/>
      <w:marTop w:val="0"/>
      <w:marBottom w:val="0"/>
      <w:divBdr>
        <w:top w:val="none" w:sz="0" w:space="0" w:color="auto"/>
        <w:left w:val="none" w:sz="0" w:space="0" w:color="auto"/>
        <w:bottom w:val="none" w:sz="0" w:space="0" w:color="auto"/>
        <w:right w:val="none" w:sz="0" w:space="0" w:color="auto"/>
      </w:divBdr>
    </w:div>
    <w:div w:id="906257335">
      <w:bodyDiv w:val="1"/>
      <w:marLeft w:val="0"/>
      <w:marRight w:val="0"/>
      <w:marTop w:val="0"/>
      <w:marBottom w:val="0"/>
      <w:divBdr>
        <w:top w:val="none" w:sz="0" w:space="0" w:color="auto"/>
        <w:left w:val="none" w:sz="0" w:space="0" w:color="auto"/>
        <w:bottom w:val="none" w:sz="0" w:space="0" w:color="auto"/>
        <w:right w:val="none" w:sz="0" w:space="0" w:color="auto"/>
      </w:divBdr>
    </w:div>
    <w:div w:id="958683354">
      <w:bodyDiv w:val="1"/>
      <w:marLeft w:val="0"/>
      <w:marRight w:val="0"/>
      <w:marTop w:val="0"/>
      <w:marBottom w:val="0"/>
      <w:divBdr>
        <w:top w:val="none" w:sz="0" w:space="0" w:color="auto"/>
        <w:left w:val="none" w:sz="0" w:space="0" w:color="auto"/>
        <w:bottom w:val="none" w:sz="0" w:space="0" w:color="auto"/>
        <w:right w:val="none" w:sz="0" w:space="0" w:color="auto"/>
      </w:divBdr>
    </w:div>
    <w:div w:id="968634306">
      <w:bodyDiv w:val="1"/>
      <w:marLeft w:val="0"/>
      <w:marRight w:val="0"/>
      <w:marTop w:val="0"/>
      <w:marBottom w:val="0"/>
      <w:divBdr>
        <w:top w:val="none" w:sz="0" w:space="0" w:color="auto"/>
        <w:left w:val="none" w:sz="0" w:space="0" w:color="auto"/>
        <w:bottom w:val="none" w:sz="0" w:space="0" w:color="auto"/>
        <w:right w:val="none" w:sz="0" w:space="0" w:color="auto"/>
      </w:divBdr>
    </w:div>
    <w:div w:id="970596919">
      <w:bodyDiv w:val="1"/>
      <w:marLeft w:val="0"/>
      <w:marRight w:val="0"/>
      <w:marTop w:val="0"/>
      <w:marBottom w:val="0"/>
      <w:divBdr>
        <w:top w:val="none" w:sz="0" w:space="0" w:color="auto"/>
        <w:left w:val="none" w:sz="0" w:space="0" w:color="auto"/>
        <w:bottom w:val="none" w:sz="0" w:space="0" w:color="auto"/>
        <w:right w:val="none" w:sz="0" w:space="0" w:color="auto"/>
      </w:divBdr>
      <w:divsChild>
        <w:div w:id="1254825374">
          <w:marLeft w:val="0"/>
          <w:marRight w:val="0"/>
          <w:marTop w:val="0"/>
          <w:marBottom w:val="0"/>
          <w:divBdr>
            <w:top w:val="none" w:sz="0" w:space="0" w:color="auto"/>
            <w:left w:val="none" w:sz="0" w:space="0" w:color="auto"/>
            <w:bottom w:val="none" w:sz="0" w:space="0" w:color="auto"/>
            <w:right w:val="none" w:sz="0" w:space="0" w:color="auto"/>
          </w:divBdr>
        </w:div>
      </w:divsChild>
    </w:div>
    <w:div w:id="1114792005">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262447102">
      <w:bodyDiv w:val="1"/>
      <w:marLeft w:val="0"/>
      <w:marRight w:val="0"/>
      <w:marTop w:val="0"/>
      <w:marBottom w:val="0"/>
      <w:divBdr>
        <w:top w:val="none" w:sz="0" w:space="0" w:color="auto"/>
        <w:left w:val="none" w:sz="0" w:space="0" w:color="auto"/>
        <w:bottom w:val="none" w:sz="0" w:space="0" w:color="auto"/>
        <w:right w:val="none" w:sz="0" w:space="0" w:color="auto"/>
      </w:divBdr>
    </w:div>
    <w:div w:id="1284189659">
      <w:bodyDiv w:val="1"/>
      <w:marLeft w:val="0"/>
      <w:marRight w:val="0"/>
      <w:marTop w:val="0"/>
      <w:marBottom w:val="0"/>
      <w:divBdr>
        <w:top w:val="none" w:sz="0" w:space="0" w:color="auto"/>
        <w:left w:val="none" w:sz="0" w:space="0" w:color="auto"/>
        <w:bottom w:val="none" w:sz="0" w:space="0" w:color="auto"/>
        <w:right w:val="none" w:sz="0" w:space="0" w:color="auto"/>
      </w:divBdr>
    </w:div>
    <w:div w:id="1379165712">
      <w:bodyDiv w:val="1"/>
      <w:marLeft w:val="0"/>
      <w:marRight w:val="0"/>
      <w:marTop w:val="0"/>
      <w:marBottom w:val="0"/>
      <w:divBdr>
        <w:top w:val="none" w:sz="0" w:space="0" w:color="auto"/>
        <w:left w:val="none" w:sz="0" w:space="0" w:color="auto"/>
        <w:bottom w:val="none" w:sz="0" w:space="0" w:color="auto"/>
        <w:right w:val="none" w:sz="0" w:space="0" w:color="auto"/>
      </w:divBdr>
    </w:div>
    <w:div w:id="1468663219">
      <w:bodyDiv w:val="1"/>
      <w:marLeft w:val="0"/>
      <w:marRight w:val="0"/>
      <w:marTop w:val="0"/>
      <w:marBottom w:val="0"/>
      <w:divBdr>
        <w:top w:val="none" w:sz="0" w:space="0" w:color="auto"/>
        <w:left w:val="none" w:sz="0" w:space="0" w:color="auto"/>
        <w:bottom w:val="none" w:sz="0" w:space="0" w:color="auto"/>
        <w:right w:val="none" w:sz="0" w:space="0" w:color="auto"/>
      </w:divBdr>
      <w:divsChild>
        <w:div w:id="1963538852">
          <w:marLeft w:val="0"/>
          <w:marRight w:val="0"/>
          <w:marTop w:val="0"/>
          <w:marBottom w:val="0"/>
          <w:divBdr>
            <w:top w:val="none" w:sz="0" w:space="0" w:color="auto"/>
            <w:left w:val="none" w:sz="0" w:space="0" w:color="auto"/>
            <w:bottom w:val="none" w:sz="0" w:space="0" w:color="auto"/>
            <w:right w:val="none" w:sz="0" w:space="0" w:color="auto"/>
          </w:divBdr>
        </w:div>
      </w:divsChild>
    </w:div>
    <w:div w:id="1500199446">
      <w:bodyDiv w:val="1"/>
      <w:marLeft w:val="0"/>
      <w:marRight w:val="0"/>
      <w:marTop w:val="0"/>
      <w:marBottom w:val="0"/>
      <w:divBdr>
        <w:top w:val="none" w:sz="0" w:space="0" w:color="auto"/>
        <w:left w:val="none" w:sz="0" w:space="0" w:color="auto"/>
        <w:bottom w:val="none" w:sz="0" w:space="0" w:color="auto"/>
        <w:right w:val="none" w:sz="0" w:space="0" w:color="auto"/>
      </w:divBdr>
      <w:divsChild>
        <w:div w:id="283270016">
          <w:marLeft w:val="0"/>
          <w:marRight w:val="0"/>
          <w:marTop w:val="0"/>
          <w:marBottom w:val="0"/>
          <w:divBdr>
            <w:top w:val="none" w:sz="0" w:space="0" w:color="auto"/>
            <w:left w:val="none" w:sz="0" w:space="0" w:color="auto"/>
            <w:bottom w:val="none" w:sz="0" w:space="0" w:color="auto"/>
            <w:right w:val="none" w:sz="0" w:space="0" w:color="auto"/>
          </w:divBdr>
        </w:div>
      </w:divsChild>
    </w:div>
    <w:div w:id="1504511704">
      <w:bodyDiv w:val="1"/>
      <w:marLeft w:val="0"/>
      <w:marRight w:val="0"/>
      <w:marTop w:val="0"/>
      <w:marBottom w:val="0"/>
      <w:divBdr>
        <w:top w:val="none" w:sz="0" w:space="0" w:color="auto"/>
        <w:left w:val="none" w:sz="0" w:space="0" w:color="auto"/>
        <w:bottom w:val="none" w:sz="0" w:space="0" w:color="auto"/>
        <w:right w:val="none" w:sz="0" w:space="0" w:color="auto"/>
      </w:divBdr>
      <w:divsChild>
        <w:div w:id="152838922">
          <w:marLeft w:val="0"/>
          <w:marRight w:val="0"/>
          <w:marTop w:val="0"/>
          <w:marBottom w:val="0"/>
          <w:divBdr>
            <w:top w:val="none" w:sz="0" w:space="0" w:color="auto"/>
            <w:left w:val="none" w:sz="0" w:space="0" w:color="auto"/>
            <w:bottom w:val="none" w:sz="0" w:space="0" w:color="auto"/>
            <w:right w:val="none" w:sz="0" w:space="0" w:color="auto"/>
          </w:divBdr>
        </w:div>
      </w:divsChild>
    </w:div>
    <w:div w:id="1555654642">
      <w:bodyDiv w:val="1"/>
      <w:marLeft w:val="0"/>
      <w:marRight w:val="0"/>
      <w:marTop w:val="0"/>
      <w:marBottom w:val="0"/>
      <w:divBdr>
        <w:top w:val="none" w:sz="0" w:space="0" w:color="auto"/>
        <w:left w:val="none" w:sz="0" w:space="0" w:color="auto"/>
        <w:bottom w:val="none" w:sz="0" w:space="0" w:color="auto"/>
        <w:right w:val="none" w:sz="0" w:space="0" w:color="auto"/>
      </w:divBdr>
      <w:divsChild>
        <w:div w:id="175119231">
          <w:marLeft w:val="0"/>
          <w:marRight w:val="0"/>
          <w:marTop w:val="0"/>
          <w:marBottom w:val="0"/>
          <w:divBdr>
            <w:top w:val="none" w:sz="0" w:space="0" w:color="auto"/>
            <w:left w:val="none" w:sz="0" w:space="0" w:color="auto"/>
            <w:bottom w:val="none" w:sz="0" w:space="0" w:color="auto"/>
            <w:right w:val="none" w:sz="0" w:space="0" w:color="auto"/>
          </w:divBdr>
        </w:div>
      </w:divsChild>
    </w:div>
    <w:div w:id="1565410513">
      <w:bodyDiv w:val="1"/>
      <w:marLeft w:val="0"/>
      <w:marRight w:val="0"/>
      <w:marTop w:val="0"/>
      <w:marBottom w:val="0"/>
      <w:divBdr>
        <w:top w:val="none" w:sz="0" w:space="0" w:color="auto"/>
        <w:left w:val="none" w:sz="0" w:space="0" w:color="auto"/>
        <w:bottom w:val="none" w:sz="0" w:space="0" w:color="auto"/>
        <w:right w:val="none" w:sz="0" w:space="0" w:color="auto"/>
      </w:divBdr>
      <w:divsChild>
        <w:div w:id="1456294432">
          <w:marLeft w:val="0"/>
          <w:marRight w:val="0"/>
          <w:marTop w:val="0"/>
          <w:marBottom w:val="0"/>
          <w:divBdr>
            <w:top w:val="none" w:sz="0" w:space="0" w:color="auto"/>
            <w:left w:val="none" w:sz="0" w:space="0" w:color="auto"/>
            <w:bottom w:val="none" w:sz="0" w:space="0" w:color="auto"/>
            <w:right w:val="none" w:sz="0" w:space="0" w:color="auto"/>
          </w:divBdr>
        </w:div>
      </w:divsChild>
    </w:div>
    <w:div w:id="1578007268">
      <w:bodyDiv w:val="1"/>
      <w:marLeft w:val="0"/>
      <w:marRight w:val="0"/>
      <w:marTop w:val="0"/>
      <w:marBottom w:val="0"/>
      <w:divBdr>
        <w:top w:val="none" w:sz="0" w:space="0" w:color="auto"/>
        <w:left w:val="none" w:sz="0" w:space="0" w:color="auto"/>
        <w:bottom w:val="none" w:sz="0" w:space="0" w:color="auto"/>
        <w:right w:val="none" w:sz="0" w:space="0" w:color="auto"/>
      </w:divBdr>
      <w:divsChild>
        <w:div w:id="740444284">
          <w:marLeft w:val="0"/>
          <w:marRight w:val="0"/>
          <w:marTop w:val="0"/>
          <w:marBottom w:val="0"/>
          <w:divBdr>
            <w:top w:val="none" w:sz="0" w:space="0" w:color="auto"/>
            <w:left w:val="none" w:sz="0" w:space="0" w:color="auto"/>
            <w:bottom w:val="none" w:sz="0" w:space="0" w:color="auto"/>
            <w:right w:val="none" w:sz="0" w:space="0" w:color="auto"/>
          </w:divBdr>
        </w:div>
      </w:divsChild>
    </w:div>
    <w:div w:id="1743865619">
      <w:bodyDiv w:val="1"/>
      <w:marLeft w:val="0"/>
      <w:marRight w:val="0"/>
      <w:marTop w:val="0"/>
      <w:marBottom w:val="0"/>
      <w:divBdr>
        <w:top w:val="none" w:sz="0" w:space="0" w:color="auto"/>
        <w:left w:val="none" w:sz="0" w:space="0" w:color="auto"/>
        <w:bottom w:val="none" w:sz="0" w:space="0" w:color="auto"/>
        <w:right w:val="none" w:sz="0" w:space="0" w:color="auto"/>
      </w:divBdr>
      <w:divsChild>
        <w:div w:id="1280650946">
          <w:marLeft w:val="0"/>
          <w:marRight w:val="0"/>
          <w:marTop w:val="0"/>
          <w:marBottom w:val="0"/>
          <w:divBdr>
            <w:top w:val="none" w:sz="0" w:space="0" w:color="auto"/>
            <w:left w:val="none" w:sz="0" w:space="0" w:color="auto"/>
            <w:bottom w:val="none" w:sz="0" w:space="0" w:color="auto"/>
            <w:right w:val="none" w:sz="0" w:space="0" w:color="auto"/>
          </w:divBdr>
        </w:div>
      </w:divsChild>
    </w:div>
    <w:div w:id="1810127744">
      <w:bodyDiv w:val="1"/>
      <w:marLeft w:val="0"/>
      <w:marRight w:val="0"/>
      <w:marTop w:val="0"/>
      <w:marBottom w:val="0"/>
      <w:divBdr>
        <w:top w:val="none" w:sz="0" w:space="0" w:color="auto"/>
        <w:left w:val="none" w:sz="0" w:space="0" w:color="auto"/>
        <w:bottom w:val="none" w:sz="0" w:space="0" w:color="auto"/>
        <w:right w:val="none" w:sz="0" w:space="0" w:color="auto"/>
      </w:divBdr>
      <w:divsChild>
        <w:div w:id="1466040923">
          <w:marLeft w:val="0"/>
          <w:marRight w:val="0"/>
          <w:marTop w:val="0"/>
          <w:marBottom w:val="0"/>
          <w:divBdr>
            <w:top w:val="none" w:sz="0" w:space="0" w:color="auto"/>
            <w:left w:val="none" w:sz="0" w:space="0" w:color="auto"/>
            <w:bottom w:val="none" w:sz="0" w:space="0" w:color="auto"/>
            <w:right w:val="none" w:sz="0" w:space="0" w:color="auto"/>
          </w:divBdr>
        </w:div>
      </w:divsChild>
    </w:div>
    <w:div w:id="1954169580">
      <w:bodyDiv w:val="1"/>
      <w:marLeft w:val="0"/>
      <w:marRight w:val="0"/>
      <w:marTop w:val="0"/>
      <w:marBottom w:val="0"/>
      <w:divBdr>
        <w:top w:val="none" w:sz="0" w:space="0" w:color="auto"/>
        <w:left w:val="none" w:sz="0" w:space="0" w:color="auto"/>
        <w:bottom w:val="none" w:sz="0" w:space="0" w:color="auto"/>
        <w:right w:val="none" w:sz="0" w:space="0" w:color="auto"/>
      </w:divBdr>
    </w:div>
    <w:div w:id="1971865241">
      <w:bodyDiv w:val="1"/>
      <w:marLeft w:val="0"/>
      <w:marRight w:val="0"/>
      <w:marTop w:val="0"/>
      <w:marBottom w:val="0"/>
      <w:divBdr>
        <w:top w:val="none" w:sz="0" w:space="0" w:color="auto"/>
        <w:left w:val="none" w:sz="0" w:space="0" w:color="auto"/>
        <w:bottom w:val="none" w:sz="0" w:space="0" w:color="auto"/>
        <w:right w:val="none" w:sz="0" w:space="0" w:color="auto"/>
      </w:divBdr>
    </w:div>
    <w:div w:id="2112773165">
      <w:bodyDiv w:val="1"/>
      <w:marLeft w:val="0"/>
      <w:marRight w:val="0"/>
      <w:marTop w:val="0"/>
      <w:marBottom w:val="0"/>
      <w:divBdr>
        <w:top w:val="none" w:sz="0" w:space="0" w:color="auto"/>
        <w:left w:val="none" w:sz="0" w:space="0" w:color="auto"/>
        <w:bottom w:val="none" w:sz="0" w:space="0" w:color="auto"/>
        <w:right w:val="none" w:sz="0" w:space="0" w:color="auto"/>
      </w:divBdr>
    </w:div>
    <w:div w:id="2118989609">
      <w:bodyDiv w:val="1"/>
      <w:marLeft w:val="0"/>
      <w:marRight w:val="0"/>
      <w:marTop w:val="0"/>
      <w:marBottom w:val="0"/>
      <w:divBdr>
        <w:top w:val="none" w:sz="0" w:space="0" w:color="auto"/>
        <w:left w:val="none" w:sz="0" w:space="0" w:color="auto"/>
        <w:bottom w:val="none" w:sz="0" w:space="0" w:color="auto"/>
        <w:right w:val="none" w:sz="0" w:space="0" w:color="auto"/>
      </w:divBdr>
    </w:div>
    <w:div w:id="2131590032">
      <w:bodyDiv w:val="1"/>
      <w:marLeft w:val="0"/>
      <w:marRight w:val="0"/>
      <w:marTop w:val="0"/>
      <w:marBottom w:val="0"/>
      <w:divBdr>
        <w:top w:val="none" w:sz="0" w:space="0" w:color="auto"/>
        <w:left w:val="none" w:sz="0" w:space="0" w:color="auto"/>
        <w:bottom w:val="none" w:sz="0" w:space="0" w:color="auto"/>
        <w:right w:val="none" w:sz="0" w:space="0" w:color="auto"/>
      </w:divBdr>
      <w:divsChild>
        <w:div w:id="13843338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cm1@ms.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achizitiiscm1@gmail.com" TargetMode="External"/><Relationship Id="rId4" Type="http://schemas.openxmlformats.org/officeDocument/2006/relationships/settings" Target="settings.xml"/><Relationship Id="rId9" Type="http://schemas.openxmlformats.org/officeDocument/2006/relationships/hyperlink" Target="mailto:achizitiiscm1@gmail.com"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C5E5A9-C5BF-4844-9A4B-BCE9B6056C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33</Pages>
  <Words>15025</Words>
  <Characters>85647</Characters>
  <Application>Microsoft Office Word</Application>
  <DocSecurity>0</DocSecurity>
  <Lines>713</Lines>
  <Paragraphs>200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100472</CharactersWithSpaces>
  <SharedDoc>false</SharedDoc>
  <HLinks>
    <vt:vector size="6" baseType="variant">
      <vt:variant>
        <vt:i4>7995487</vt:i4>
      </vt:variant>
      <vt:variant>
        <vt:i4>0</vt:i4>
      </vt:variant>
      <vt:variant>
        <vt:i4>0</vt:i4>
      </vt:variant>
      <vt:variant>
        <vt:i4>5</vt:i4>
      </vt:variant>
      <vt:variant>
        <vt:lpwstr>mailto:ncolodrotchi.scm1@gmail.com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PP</cp:lastModifiedBy>
  <cp:revision>4</cp:revision>
  <cp:lastPrinted>2025-01-30T08:18:00Z</cp:lastPrinted>
  <dcterms:created xsi:type="dcterms:W3CDTF">2026-02-01T14:28:00Z</dcterms:created>
  <dcterms:modified xsi:type="dcterms:W3CDTF">2026-02-01T14:31:00Z</dcterms:modified>
</cp:coreProperties>
</file>