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034A62F9" w:rsidR="00850D1C" w:rsidRPr="0077324E" w:rsidRDefault="00850D1C" w:rsidP="00850D1C">
      <w:pPr>
        <w:ind w:right="57"/>
        <w:rPr>
          <w:sz w:val="24"/>
          <w:szCs w:val="24"/>
          <w:lang w:val="ro-RO" w:eastAsia="ru-RU"/>
        </w:rPr>
      </w:pPr>
      <w:r w:rsidRPr="002D1917">
        <w:rPr>
          <w:bCs/>
          <w:sz w:val="24"/>
          <w:szCs w:val="24"/>
          <w:lang w:val="ro-RO" w:eastAsia="ru-RU"/>
        </w:rPr>
        <w:t>Privind achiziţionarea</w:t>
      </w:r>
      <w:r w:rsidRPr="002D1917">
        <w:rPr>
          <w:sz w:val="24"/>
          <w:szCs w:val="24"/>
          <w:lang w:val="ro-RO" w:eastAsia="ru-RU"/>
        </w:rPr>
        <w:t>__</w:t>
      </w:r>
      <w:r w:rsidR="0077324E" w:rsidRPr="0077324E">
        <w:rPr>
          <w:rFonts w:ascii="Helvetica" w:hAnsi="Helvetica" w:cs="Helvetica"/>
          <w:color w:val="333333"/>
          <w:spacing w:val="-6"/>
          <w:sz w:val="45"/>
          <w:szCs w:val="45"/>
          <w:shd w:val="clear" w:color="auto" w:fill="FFFFFF"/>
        </w:rPr>
        <w:t xml:space="preserve"> </w:t>
      </w:r>
      <w:r w:rsidR="0077324E" w:rsidRPr="0077324E">
        <w:rPr>
          <w:color w:val="333333"/>
          <w:spacing w:val="-6"/>
          <w:sz w:val="24"/>
          <w:szCs w:val="24"/>
          <w:shd w:val="clear" w:color="auto" w:fill="FFFFFF"/>
          <w:lang w:val="ro-RO"/>
        </w:rPr>
        <w:t>Achiziționarea și instalarea echipamentului necesar pentru cabinetul de kinetoterapie</w:t>
      </w:r>
    </w:p>
    <w:p w14:paraId="5FFC0EB7" w14:textId="77777777" w:rsidR="00850D1C" w:rsidRPr="002D1917" w:rsidRDefault="00850D1C" w:rsidP="00850D1C">
      <w:pPr>
        <w:ind w:right="57"/>
        <w:rPr>
          <w:lang w:val="ro-RO" w:eastAsia="ru-RU"/>
        </w:rPr>
      </w:pPr>
      <w:r w:rsidRPr="002D1917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C1EFAF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__</w:t>
      </w:r>
      <w:r w:rsidR="00704736" w:rsidRPr="00704736">
        <w:rPr>
          <w:b/>
          <w:bCs/>
          <w:sz w:val="24"/>
          <w:szCs w:val="24"/>
          <w:lang w:val="ro-RO" w:eastAsia="ru-RU"/>
        </w:rPr>
        <w:t>IMSP SR Ungheni</w:t>
      </w:r>
      <w:r w:rsidR="00704736">
        <w:rPr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</w:t>
      </w:r>
    </w:p>
    <w:p w14:paraId="517BCD06" w14:textId="42A8F8F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1003609150409</w:t>
      </w:r>
      <w:r w:rsidRPr="00D577FF">
        <w:rPr>
          <w:sz w:val="24"/>
          <w:szCs w:val="24"/>
          <w:lang w:val="ro-RO" w:eastAsia="ru-RU"/>
        </w:rPr>
        <w:t>_________________________________________________</w:t>
      </w:r>
    </w:p>
    <w:p w14:paraId="509A1E23" w14:textId="31F12A57" w:rsidR="00850D1C" w:rsidRPr="00704736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mun.Ungheni , str.Nationala nr.37</w:t>
      </w:r>
      <w:r w:rsidRPr="00704736">
        <w:rPr>
          <w:b/>
          <w:bCs/>
          <w:sz w:val="24"/>
          <w:szCs w:val="24"/>
          <w:lang w:val="ro-RO" w:eastAsia="ru-RU"/>
        </w:rPr>
        <w:t>____________________________</w:t>
      </w:r>
    </w:p>
    <w:p w14:paraId="1623FFF7" w14:textId="1B76D25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0(236)2-51-49/ (236) 2-21-94</w:t>
      </w:r>
      <w:r w:rsidRPr="00D577FF">
        <w:rPr>
          <w:sz w:val="24"/>
          <w:szCs w:val="24"/>
          <w:lang w:val="ro-RO" w:eastAsia="ru-RU"/>
        </w:rPr>
        <w:t>_________________________</w:t>
      </w:r>
    </w:p>
    <w:p w14:paraId="2F08D43D" w14:textId="77777777" w:rsidR="00704736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704736">
        <w:rPr>
          <w:sz w:val="24"/>
          <w:szCs w:val="24"/>
          <w:lang w:val="ro-RO" w:eastAsia="ru-RU"/>
        </w:rPr>
        <w:t xml:space="preserve">:        </w:t>
      </w:r>
    </w:p>
    <w:p w14:paraId="7E1F59E7" w14:textId="66E275C6" w:rsidR="00850D1C" w:rsidRPr="00D577FF" w:rsidRDefault="00704736" w:rsidP="00850D1C">
      <w:pPr>
        <w:ind w:right="57"/>
        <w:rPr>
          <w:sz w:val="24"/>
          <w:szCs w:val="24"/>
          <w:lang w:val="ro-RO" w:eastAsia="ru-RU"/>
        </w:rPr>
      </w:pPr>
      <w:r w:rsidRPr="00704736">
        <w:rPr>
          <w:b/>
          <w:bCs/>
          <w:sz w:val="24"/>
          <w:szCs w:val="24"/>
          <w:lang w:val="ro-RO" w:eastAsia="ru-RU"/>
        </w:rPr>
        <w:t>imspsrungheni@</w:t>
      </w:r>
      <w:r w:rsidR="00D069C1">
        <w:rPr>
          <w:b/>
          <w:bCs/>
          <w:sz w:val="24"/>
          <w:szCs w:val="24"/>
          <w:lang w:val="ro-RO" w:eastAsia="ru-RU"/>
        </w:rPr>
        <w:t>gmail.com</w:t>
      </w:r>
      <w:r w:rsidR="00850D1C">
        <w:rPr>
          <w:sz w:val="24"/>
          <w:szCs w:val="24"/>
          <w:lang w:val="ro-RO" w:eastAsia="ru-RU"/>
        </w:rPr>
        <w:t>__________________________________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907C35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Pr="00704736">
        <w:rPr>
          <w:b/>
          <w:sz w:val="24"/>
          <w:szCs w:val="24"/>
          <w:lang w:val="ro-RO" w:eastAsia="ru-RU"/>
        </w:rPr>
        <w:t>)</w:t>
      </w:r>
      <w:r w:rsidR="00704736" w:rsidRPr="00704736">
        <w:rPr>
          <w:b/>
          <w:sz w:val="24"/>
          <w:szCs w:val="24"/>
          <w:lang w:val="ro-RO" w:eastAsia="ru-RU"/>
        </w:rPr>
        <w:t xml:space="preserve"> Institutie publica, principalul gen de activitate</w:t>
      </w:r>
      <w:r w:rsidR="00757944">
        <w:rPr>
          <w:b/>
          <w:sz w:val="24"/>
          <w:szCs w:val="24"/>
          <w:lang w:val="ro-RO" w:eastAsia="ru-RU"/>
        </w:rPr>
        <w:t xml:space="preserve"> </w:t>
      </w:r>
      <w:r w:rsidR="00704736" w:rsidRPr="00704736">
        <w:rPr>
          <w:b/>
          <w:sz w:val="24"/>
          <w:szCs w:val="24"/>
          <w:lang w:val="ro-RO" w:eastAsia="ru-RU"/>
        </w:rPr>
        <w:t xml:space="preserve">acordarea  serviciilor medicale </w:t>
      </w:r>
      <w:r w:rsidRPr="00704736">
        <w:rPr>
          <w:b/>
          <w:sz w:val="24"/>
          <w:szCs w:val="24"/>
          <w:lang w:val="ro-RO" w:eastAsia="ru-RU"/>
        </w:rPr>
        <w:t>_____________________________________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614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715"/>
        <w:gridCol w:w="991"/>
        <w:gridCol w:w="1136"/>
        <w:gridCol w:w="850"/>
        <w:gridCol w:w="850"/>
        <w:gridCol w:w="4959"/>
        <w:gridCol w:w="997"/>
      </w:tblGrid>
      <w:tr w:rsidR="00752F5D" w:rsidRPr="009737C6" w14:paraId="60E97A10" w14:textId="77777777" w:rsidTr="002A725C">
        <w:tc>
          <w:tcPr>
            <w:tcW w:w="340" w:type="pct"/>
            <w:vAlign w:val="center"/>
          </w:tcPr>
          <w:p w14:paraId="100220E1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Nr.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crt.</w:t>
            </w:r>
          </w:p>
        </w:tc>
        <w:tc>
          <w:tcPr>
            <w:tcW w:w="472" w:type="pct"/>
            <w:vAlign w:val="center"/>
          </w:tcPr>
          <w:p w14:paraId="3CB40080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Codul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CPV</w:t>
            </w:r>
          </w:p>
        </w:tc>
        <w:tc>
          <w:tcPr>
            <w:tcW w:w="541" w:type="pct"/>
            <w:vAlign w:val="center"/>
          </w:tcPr>
          <w:p w14:paraId="60840125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Denumirea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bunurilor/serviciilor</w:t>
            </w:r>
          </w:p>
        </w:tc>
        <w:tc>
          <w:tcPr>
            <w:tcW w:w="405" w:type="pct"/>
            <w:vAlign w:val="center"/>
          </w:tcPr>
          <w:p w14:paraId="432CCFB1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Unitatea de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măsură</w:t>
            </w:r>
          </w:p>
        </w:tc>
        <w:tc>
          <w:tcPr>
            <w:tcW w:w="405" w:type="pct"/>
            <w:vAlign w:val="center"/>
          </w:tcPr>
          <w:p w14:paraId="29289EAE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Cantitatea</w:t>
            </w:r>
          </w:p>
        </w:tc>
        <w:tc>
          <w:tcPr>
            <w:tcW w:w="2362" w:type="pct"/>
            <w:vAlign w:val="center"/>
          </w:tcPr>
          <w:p w14:paraId="165C49D6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476" w:type="pct"/>
            <w:vAlign w:val="center"/>
          </w:tcPr>
          <w:p w14:paraId="6D895B4D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Valoarea estimată</w:t>
            </w:r>
          </w:p>
          <w:p w14:paraId="49807A87" w14:textId="77777777" w:rsidR="00850D1C" w:rsidRPr="0097259C" w:rsidRDefault="00850D1C" w:rsidP="005C06A4">
            <w:pPr>
              <w:ind w:firstLine="0"/>
              <w:jc w:val="center"/>
              <w:rPr>
                <w:b/>
                <w:sz w:val="16"/>
                <w:szCs w:val="16"/>
                <w:lang w:val="ro-RO"/>
              </w:rPr>
            </w:pPr>
            <w:r w:rsidRPr="0097259C">
              <w:rPr>
                <w:b/>
                <w:sz w:val="16"/>
                <w:szCs w:val="16"/>
                <w:lang w:val="ro-RO" w:eastAsia="ru-RU"/>
              </w:rPr>
              <w:t>(se va indica pentru fiecare lot în parte)</w:t>
            </w:r>
          </w:p>
        </w:tc>
      </w:tr>
      <w:tr w:rsidR="008D3FDA" w:rsidRPr="009737C6" w14:paraId="32F29D53" w14:textId="77777777" w:rsidTr="002A725C">
        <w:tc>
          <w:tcPr>
            <w:tcW w:w="340" w:type="pct"/>
          </w:tcPr>
          <w:p w14:paraId="74D03BBA" w14:textId="45EE8067" w:rsidR="008D3FDA" w:rsidRPr="008D3FDA" w:rsidRDefault="00752F5D" w:rsidP="00821DE0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Lot</w:t>
            </w:r>
            <w:r w:rsidR="002D1917">
              <w:rPr>
                <w:b/>
                <w:bCs/>
                <w:lang w:val="ro-RO"/>
              </w:rPr>
              <w:t>.</w:t>
            </w:r>
          </w:p>
        </w:tc>
        <w:tc>
          <w:tcPr>
            <w:tcW w:w="4185" w:type="pct"/>
            <w:gridSpan w:val="5"/>
          </w:tcPr>
          <w:p w14:paraId="24E3B886" w14:textId="27E10857" w:rsidR="008D3FDA" w:rsidRPr="002D1917" w:rsidRDefault="0077324E" w:rsidP="00704736">
            <w:pPr>
              <w:ind w:firstLine="0"/>
              <w:rPr>
                <w:b/>
                <w:bCs/>
                <w:spacing w:val="6"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Echipament pentru </w:t>
            </w:r>
            <w:r w:rsidR="002D1917" w:rsidRPr="002D1917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cabinetul</w:t>
            </w:r>
            <w:r w:rsidR="00E15229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de </w:t>
            </w:r>
            <w:r w:rsidR="002D1917" w:rsidRPr="002D1917">
              <w:rPr>
                <w:b/>
                <w:bCs/>
                <w:sz w:val="24"/>
                <w:szCs w:val="24"/>
                <w:lang w:val="ro-RO" w:eastAsia="ru-RU"/>
              </w:rPr>
              <w:t xml:space="preserve"> kinetoterapie</w:t>
            </w:r>
            <w:r w:rsidR="0008278F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="00E15229">
              <w:rPr>
                <w:b/>
                <w:bCs/>
                <w:sz w:val="24"/>
                <w:szCs w:val="24"/>
                <w:lang w:val="ro-RO" w:eastAsia="ru-RU"/>
              </w:rPr>
              <w:t>(evaluarea pe pozitii )</w:t>
            </w:r>
          </w:p>
        </w:tc>
        <w:tc>
          <w:tcPr>
            <w:tcW w:w="476" w:type="pct"/>
          </w:tcPr>
          <w:p w14:paraId="4F2AAB18" w14:textId="69BA9F89" w:rsidR="008D3FDA" w:rsidRPr="008D3FDA" w:rsidRDefault="008D3FDA" w:rsidP="00821DE0">
            <w:pPr>
              <w:ind w:firstLine="0"/>
              <w:rPr>
                <w:b/>
                <w:bCs/>
                <w:lang w:val="ro-RO"/>
              </w:rPr>
            </w:pPr>
          </w:p>
        </w:tc>
      </w:tr>
      <w:tr w:rsidR="00D55312" w:rsidRPr="00B44E07" w14:paraId="178137B6" w14:textId="77777777" w:rsidTr="002A725C">
        <w:tc>
          <w:tcPr>
            <w:tcW w:w="340" w:type="pct"/>
            <w:vAlign w:val="center"/>
          </w:tcPr>
          <w:p w14:paraId="77FC9CAA" w14:textId="538CEB1B" w:rsidR="00332E9A" w:rsidRPr="00D55312" w:rsidRDefault="00332E9A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D55312">
              <w:rPr>
                <w:sz w:val="14"/>
                <w:szCs w:val="14"/>
                <w:lang w:val="ro-MD"/>
              </w:rPr>
              <w:t>1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31131255" w14:textId="369AE399" w:rsidR="00332E9A" w:rsidRPr="00D55312" w:rsidRDefault="0077324E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33100000-1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D9E12" w14:textId="77777777" w:rsidR="0042062D" w:rsidRPr="00DB68C5" w:rsidRDefault="0042062D" w:rsidP="0042062D">
            <w:pPr>
              <w:ind w:firstLine="0"/>
              <w:jc w:val="left"/>
              <w:rPr>
                <w:color w:val="000000"/>
                <w:sz w:val="16"/>
                <w:szCs w:val="16"/>
                <w:lang w:val="ro-RO"/>
              </w:rPr>
            </w:pPr>
            <w:r w:rsidRPr="00DB68C5">
              <w:rPr>
                <w:color w:val="000000"/>
                <w:sz w:val="16"/>
                <w:szCs w:val="16"/>
                <w:lang w:val="ro-RO"/>
              </w:rPr>
              <w:t>Bicicletă fitnes orizontală</w:t>
            </w:r>
          </w:p>
          <w:p w14:paraId="43B301FF" w14:textId="01528A77" w:rsidR="00332E9A" w:rsidRPr="00DB68C5" w:rsidRDefault="00332E9A" w:rsidP="00332E9A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798A" w14:textId="160CF2E0" w:rsidR="00332E9A" w:rsidRPr="00CC6A07" w:rsidRDefault="00675009" w:rsidP="00752F5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buc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7E2C" w14:textId="09CE403D" w:rsidR="00332E9A" w:rsidRPr="00CC6A07" w:rsidRDefault="00675009" w:rsidP="00752F5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1</w:t>
            </w:r>
          </w:p>
        </w:tc>
        <w:tc>
          <w:tcPr>
            <w:tcW w:w="23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B4FEF3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Bicicletă fitness orizontală (recumbent) pentru utilizare în recuperare/kinetoterapie și/sau sală de exerciții medicale.</w:t>
            </w:r>
          </w:p>
          <w:p w14:paraId="1AA59582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Cerințe funcționale și performanță</w:t>
            </w:r>
          </w:p>
          <w:p w14:paraId="5D655EE9" w14:textId="527612DB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•Tip rezistență: magnetic, fără contact, sistem silentios.</w:t>
            </w:r>
          </w:p>
          <w:p w14:paraId="14F703D0" w14:textId="16BE3A45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•Reglare rezistență: electronică sau mecanică cu minim 8 niveluri distincte; posibilitate de programe predefinite de antrenament/recuperare.</w:t>
            </w:r>
          </w:p>
          <w:p w14:paraId="6359FD01" w14:textId="1ACE3353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•Control și afișaj: ecran LCD/LED care afișează timp, viteză, turație/rot/min, distanță, putere (W), calorii estimate, puls; afișaj clar, lizibil la 1 m.</w:t>
            </w:r>
          </w:p>
          <w:p w14:paraId="0E4C0348" w14:textId="7393AADA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•Măsurare puls: senzor pe mânere și compatibilitate cu centură toracică Bluetooth/ANT+ (opțional).</w:t>
            </w:r>
          </w:p>
          <w:p w14:paraId="1526948F" w14:textId="030E53C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•Interval putere: pentru programe de reabilitare.</w:t>
            </w:r>
          </w:p>
          <w:p w14:paraId="041DFCA8" w14:textId="57B0A008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•Ergonomie: șezut reglabil pe ghidaj orizontal; spătar ergonomic cu suport lombar; acces facil pentru pacienți cu mobilitate redusă (pas coborâre scurt).</w:t>
            </w:r>
          </w:p>
          <w:p w14:paraId="0D72702F" w14:textId="2DF8293A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•Capacitate utilizator: suport pentru utilizator până la ≥150 kg pentru utilizări intensive.</w:t>
            </w:r>
          </w:p>
          <w:p w14:paraId="7A46628F" w14:textId="24526A24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•Nivel zgomot: &lt;60 dB la funcționare normală (măsurat la 1 m), dacă este posibil.</w:t>
            </w:r>
          </w:p>
          <w:p w14:paraId="793FFD95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4. Interfețe și integrare de date</w:t>
            </w:r>
          </w:p>
          <w:p w14:paraId="26F0443A" w14:textId="08BEB94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•Porturi: USB pentru export date; port pentru service.</w:t>
            </w:r>
          </w:p>
          <w:p w14:paraId="6A762BBA" w14:textId="17D6963D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•Conectivitate: Bluetooth și/sau ANT+ pentru transmitere date către aplicații; posibilitate export CSV/JSON a sesiunilor.</w:t>
            </w:r>
          </w:p>
          <w:p w14:paraId="5278636C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Siguranță și conformitate</w:t>
            </w:r>
          </w:p>
          <w:p w14:paraId="6F8B12CE" w14:textId="1E4E538A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•Certificări: marcaj CE; declarație de conformitate cu standardele relevante pentru echipamente medicale sau de reabilitare.</w:t>
            </w:r>
          </w:p>
          <w:p w14:paraId="455D4A3E" w14:textId="3DE7A382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•Standardele electrice și EMC: conform EN/IEC aplicabile</w:t>
            </w:r>
          </w:p>
          <w:p w14:paraId="26F60B76" w14:textId="7A788BEA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lastRenderedPageBreak/>
              <w:t>•Materiale: părțile în contact cu utilizatorul din materiale ușor de curățat și dezinfectat; biocompatibilitate pentru componentele care ating pielea.</w:t>
            </w:r>
          </w:p>
          <w:p w14:paraId="482266AA" w14:textId="7D9C7A1A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•Protecții: capace pentru părți mobile, margini rotunjite, sisteme anti alunecare pe pedale și pe platformă.</w:t>
            </w:r>
          </w:p>
          <w:p w14:paraId="6AC95575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Fiabilitate, mentenanță și garanție tehnică</w:t>
            </w:r>
          </w:p>
          <w:p w14:paraId="48E05134" w14:textId="77053F70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•Timp de intervenție tehnică: intervenție on site în maxim 48 ore</w:t>
            </w:r>
          </w:p>
          <w:p w14:paraId="609820B7" w14:textId="1F5F9F9B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•Disponibilitate piese de schimb: furnizorul trebuie să asigure piese de schimb pentru minim 5 ani de la livrare.</w:t>
            </w:r>
          </w:p>
          <w:p w14:paraId="472BEABD" w14:textId="327AB0C9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•Mentenanță preventivă: instrucțiuni și intervale recomandate; lista operațiunilor ce pot fi efectuate de personalul tehnic local.</w:t>
            </w:r>
          </w:p>
          <w:p w14:paraId="7AD941D4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 xml:space="preserve"> Consumabile și accesorii incluse</w:t>
            </w:r>
          </w:p>
          <w:p w14:paraId="7BBF54CD" w14:textId="27DCE0B1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•Kit inițial: manual utilizator, manual service, chei/unelete necesare pentru reglaje, eventual centură puls</w:t>
            </w:r>
          </w:p>
          <w:p w14:paraId="76254729" w14:textId="5FA4BFB0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•Accesorii opționale: suport tabletă, roți pentru mutare, protecție pentru podea.</w:t>
            </w:r>
          </w:p>
          <w:p w14:paraId="0F27F87E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8. Documentație și trasabilitate</w:t>
            </w:r>
          </w:p>
          <w:p w14:paraId="0B74B259" w14:textId="4E5AB786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•Documente obligatorii la livrare: manual utilizator în limba română și engleză; manual service; certificate de conformitate; fișă tehnică completă; declarație CE.</w:t>
            </w:r>
          </w:p>
          <w:p w14:paraId="16EAB921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Materiale de instruire: fișe rapide, proceduri de curățare/dezinfectare, certificate de participare.</w:t>
            </w:r>
          </w:p>
          <w:p w14:paraId="69AC2C0F" w14:textId="45CCF4B0" w:rsidR="00332E9A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Livrarea instalarea si instruirea operatorilor se va face la sediul beneficiarului.</w:t>
            </w:r>
          </w:p>
        </w:tc>
        <w:tc>
          <w:tcPr>
            <w:tcW w:w="476" w:type="pct"/>
          </w:tcPr>
          <w:p w14:paraId="0D231FA2" w14:textId="4119BF3D" w:rsidR="00332E9A" w:rsidRPr="00B44E07" w:rsidRDefault="00675009" w:rsidP="00332E9A">
            <w:pPr>
              <w:ind w:firstLine="0"/>
              <w:rPr>
                <w:sz w:val="14"/>
                <w:szCs w:val="14"/>
                <w:lang w:val="ro-RO"/>
              </w:rPr>
            </w:pPr>
            <w:r w:rsidRPr="00B44E07">
              <w:rPr>
                <w:sz w:val="14"/>
                <w:szCs w:val="14"/>
                <w:lang w:val="ro-RO"/>
              </w:rPr>
              <w:lastRenderedPageBreak/>
              <w:t>7000,0</w:t>
            </w:r>
          </w:p>
        </w:tc>
      </w:tr>
      <w:tr w:rsidR="00D55312" w:rsidRPr="00B44E07" w14:paraId="1D0DE36B" w14:textId="77777777" w:rsidTr="002A725C">
        <w:tc>
          <w:tcPr>
            <w:tcW w:w="340" w:type="pct"/>
            <w:vAlign w:val="center"/>
          </w:tcPr>
          <w:p w14:paraId="5342FAE3" w14:textId="685983BB" w:rsidR="00332E9A" w:rsidRPr="00D55312" w:rsidRDefault="00332E9A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D55312">
              <w:rPr>
                <w:sz w:val="14"/>
                <w:szCs w:val="14"/>
                <w:lang w:val="ro-MD"/>
              </w:rPr>
              <w:t>2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4B9FB207" w14:textId="25ED150C" w:rsidR="00332E9A" w:rsidRPr="00D55312" w:rsidRDefault="0077324E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33100000-1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3AE2D" w14:textId="77777777" w:rsidR="00675009" w:rsidRPr="00DB68C5" w:rsidRDefault="00675009" w:rsidP="00675009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DB68C5">
              <w:rPr>
                <w:sz w:val="16"/>
                <w:szCs w:val="16"/>
                <w:lang w:val="ro-MD"/>
              </w:rPr>
              <w:t>Bare paralele kinetoterapie</w:t>
            </w:r>
          </w:p>
          <w:p w14:paraId="487D8F08" w14:textId="201AF703" w:rsidR="00332E9A" w:rsidRPr="00DB68C5" w:rsidRDefault="00332E9A" w:rsidP="00332E9A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</w:p>
        </w:tc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139B" w14:textId="00F3C969" w:rsidR="00332E9A" w:rsidRPr="00CC6A07" w:rsidRDefault="00675009" w:rsidP="00752F5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buc</w:t>
            </w:r>
          </w:p>
        </w:tc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D1C9" w14:textId="0D1F6026" w:rsidR="00332E9A" w:rsidRPr="00CC6A07" w:rsidRDefault="00675009" w:rsidP="00752F5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1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70BF48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 xml:space="preserve">Bare paralele pentru kinetoterapie, utilizate în reabilitare ortopedică și neurologică. </w:t>
            </w:r>
          </w:p>
          <w:p w14:paraId="016723C6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Destinație: săli de recuperare, cabinete de fizioterapie.</w:t>
            </w:r>
          </w:p>
          <w:p w14:paraId="6CD404B8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Cerințe constructive și materiale</w:t>
            </w:r>
          </w:p>
          <w:p w14:paraId="1CC603FA" w14:textId="093F81CD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•Cadru: oțel tubular, vopsit în câmp electrostatic sau inox, rezistent la coroziune. Barele pot fi din lemn de fag finisat sau profil metalic acoperit; suprafață netedă, fără bavuri.</w:t>
            </w:r>
          </w:p>
          <w:p w14:paraId="739359DF" w14:textId="64633B16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•Dimensiuni: lungime 250–350 cm, lățime platformă 60–80 cm; înălțime reglabilă 65–108 cm prin sistem telescopic cu blocare sigură.</w:t>
            </w:r>
          </w:p>
          <w:p w14:paraId="76EBA7DC" w14:textId="4DDE9BE0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•Capacitate: proiectate pentru utilizatori până la 150 kg; stabilitate la forțe laterale.</w:t>
            </w:r>
          </w:p>
          <w:p w14:paraId="499399D5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Reglaje și ergonomie</w:t>
            </w:r>
          </w:p>
          <w:p w14:paraId="3E816469" w14:textId="700EB4E4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•Reglaj înălțime cu blocare mecanică sigură, pas fin; marcaje vizibile pentru poziții standard.</w:t>
            </w:r>
          </w:p>
          <w:p w14:paraId="04F5D66E" w14:textId="7F3E8AD5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•Distanță între bare ajustabilă 40–80 cm pentru adaptare la dimensiuni pacient; acces facil pentru pacienți cu mobilitate redusă.</w:t>
            </w:r>
          </w:p>
          <w:p w14:paraId="662FFBF9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Siguranță și finisaje</w:t>
            </w:r>
          </w:p>
          <w:p w14:paraId="59E25A45" w14:textId="1D60FEE6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•Protecții: capace la capete, elemente de prindere fără muchii tăioase; sistem anti alunecare pe picioare; ancore pentru fixare pe podea.</w:t>
            </w:r>
          </w:p>
          <w:p w14:paraId="5BADE899" w14:textId="2D1F783A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•Materiale ușor de curățat și rezistente la dezinfectanți; finisaje care nu eliberează substanțe toxice.</w:t>
            </w:r>
          </w:p>
          <w:p w14:paraId="39C12620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Montaj, mentenanță și durabilitate</w:t>
            </w:r>
          </w:p>
          <w:p w14:paraId="41E06CB8" w14:textId="2B54052A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•Livrare demontată cu elemente pentru asamblare; instrucțiuni montaj și listă piese.</w:t>
            </w:r>
          </w:p>
          <w:p w14:paraId="59B7B98A" w14:textId="5156E9A8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•Mentenanță: proceduri simple (verificare blocări, strângere șuruburi) și intervale recomandate; piese de schimb disponibile minim 5 ani.</w:t>
            </w:r>
          </w:p>
          <w:p w14:paraId="7855D625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 xml:space="preserve"> Documentație și recepție</w:t>
            </w:r>
          </w:p>
          <w:p w14:paraId="100542AE" w14:textId="0E4EC43A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•Documente la livrare: manual utilizator și montaj în limba română; fișă tehnică; declarație conformitate.</w:t>
            </w:r>
          </w:p>
          <w:p w14:paraId="34DBBCCB" w14:textId="7ECA91A6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•Testare la recepție: verificare dimensiuni, reglaje înălțime, test stabilitate la sarcină, raport semnat.</w:t>
            </w:r>
          </w:p>
          <w:p w14:paraId="36D5F9DE" w14:textId="6CE67855" w:rsidR="00332E9A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Livrarea instalarea si instruirea operatorilor se va face la sediul beneficiarului.</w:t>
            </w:r>
          </w:p>
        </w:tc>
        <w:tc>
          <w:tcPr>
            <w:tcW w:w="476" w:type="pct"/>
          </w:tcPr>
          <w:p w14:paraId="49DF7810" w14:textId="7E349771" w:rsidR="00332E9A" w:rsidRPr="00B44E07" w:rsidRDefault="00675009" w:rsidP="00332E9A">
            <w:pPr>
              <w:ind w:firstLine="0"/>
              <w:rPr>
                <w:sz w:val="14"/>
                <w:szCs w:val="14"/>
                <w:lang w:val="ro-RO"/>
              </w:rPr>
            </w:pPr>
            <w:r w:rsidRPr="00B44E07">
              <w:rPr>
                <w:sz w:val="14"/>
                <w:szCs w:val="14"/>
                <w:lang w:val="ro-RO"/>
              </w:rPr>
              <w:t>11000,0</w:t>
            </w:r>
          </w:p>
        </w:tc>
      </w:tr>
      <w:tr w:rsidR="00D55312" w:rsidRPr="00B44E07" w14:paraId="7302A499" w14:textId="77777777" w:rsidTr="002A725C">
        <w:tc>
          <w:tcPr>
            <w:tcW w:w="340" w:type="pct"/>
            <w:vAlign w:val="center"/>
          </w:tcPr>
          <w:p w14:paraId="38DA3F09" w14:textId="4D1F8FB9" w:rsidR="00332E9A" w:rsidRPr="00D55312" w:rsidRDefault="00332E9A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D55312">
              <w:rPr>
                <w:sz w:val="14"/>
                <w:szCs w:val="14"/>
                <w:lang w:val="ro-MD"/>
              </w:rPr>
              <w:t>3</w:t>
            </w:r>
          </w:p>
        </w:tc>
        <w:tc>
          <w:tcPr>
            <w:tcW w:w="4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B11AD5" w14:textId="134D2C4D" w:rsidR="00332E9A" w:rsidRPr="00D55312" w:rsidRDefault="0077324E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33100000-1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1572" w14:textId="77777777" w:rsidR="00675009" w:rsidRPr="00DB68C5" w:rsidRDefault="00675009" w:rsidP="00675009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DB68C5">
              <w:rPr>
                <w:sz w:val="16"/>
                <w:szCs w:val="16"/>
                <w:lang w:val="ro-MD"/>
              </w:rPr>
              <w:t>Scara kinetoterapie recuperare medicala, 5 trepte</w:t>
            </w:r>
          </w:p>
          <w:p w14:paraId="505F19B2" w14:textId="43E1928B" w:rsidR="00332E9A" w:rsidRPr="00DB68C5" w:rsidRDefault="00332E9A" w:rsidP="00332E9A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</w:p>
        </w:tc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A3F8" w14:textId="0E39F80A" w:rsidR="00332E9A" w:rsidRPr="00CC6A07" w:rsidRDefault="00675009" w:rsidP="00752F5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buc</w:t>
            </w:r>
          </w:p>
        </w:tc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446EC" w14:textId="60ED402B" w:rsidR="00332E9A" w:rsidRPr="00CC6A07" w:rsidRDefault="00675009" w:rsidP="00752F5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1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414BEA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Scara pentru kinetoterapie cu 5 trepte destinată exercițiilor de urcare/coborâre în reabilitare ortopedică și neurologică. Destinație: săli de recuperare și cabinete de fizioterapie.</w:t>
            </w:r>
          </w:p>
          <w:p w14:paraId="070A523D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Construcție și dimensiuni</w:t>
            </w:r>
          </w:p>
          <w:p w14:paraId="320195F3" w14:textId="3C42906E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•Trepte: 5 trepte cu înălțime între 9.5 cm și 16 cm; finisaj antiderapant pe suprafața treptelor.</w:t>
            </w:r>
          </w:p>
          <w:p w14:paraId="01E25011" w14:textId="60ABA101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 xml:space="preserve">•Dimensiuni: lungime totală ≈ 295; </w:t>
            </w:r>
          </w:p>
          <w:p w14:paraId="622645E9" w14:textId="334C836C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•Cadru: structură robustă din oțel tubular vopsit în câmp electrostatic sau lemn stratificat pentru rampe; elemente de susținere rezistente la coroziune.</w:t>
            </w:r>
          </w:p>
          <w:p w14:paraId="7154DC27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Ergonomie și reglaje</w:t>
            </w:r>
          </w:p>
          <w:p w14:paraId="5F8EB336" w14:textId="195A9AD5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•Mâini curente duble la două înălțimi pentru utilizatori de diferite înălțimi și pentru copii/adulți; distanță între mânere adaptabilă.</w:t>
            </w:r>
          </w:p>
          <w:p w14:paraId="007DFFF4" w14:textId="43F293A1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•Pas coborâre scurt și acces facil pentru pacienți cu mobilitate redusă; margini rotunjite și finisaje netede.</w:t>
            </w:r>
          </w:p>
          <w:p w14:paraId="7CD0E53D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Capacitate și stabilitate</w:t>
            </w:r>
          </w:p>
          <w:p w14:paraId="74F75ECD" w14:textId="4C164E72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•Capacitate de susținere proiectată ≥180 kg pentru utilizări intensive și testare la sarcină.</w:t>
            </w:r>
          </w:p>
          <w:p w14:paraId="50FCDDC6" w14:textId="0ECC45C8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•Fixare pe podea cu ancore sau variantă mobilă cu picioare antiderapante și sistem de blocare.</w:t>
            </w:r>
          </w:p>
          <w:p w14:paraId="0FD4E626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Siguranță și materiale</w:t>
            </w:r>
          </w:p>
          <w:p w14:paraId="758E04E3" w14:textId="4D9DBF61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•Suprafețe ușor de curățat și rezistente la dezinfectanți; materiale care nu eliberează substanțe toxice.</w:t>
            </w:r>
          </w:p>
          <w:p w14:paraId="645E646F" w14:textId="37C3CF25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•Protecții: capace la capete, elemente de prindere fără muchii tăioase, bandă antiderapantă pe trepte și balustrade ergonomice.</w:t>
            </w:r>
          </w:p>
          <w:p w14:paraId="143FECCA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Documentație și recepție</w:t>
            </w:r>
          </w:p>
          <w:p w14:paraId="736BBB86" w14:textId="6DEE8F49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•La livrare se predau: manual montaj și utilizare în limba română, fișă tehnică, declarație de conformitate.</w:t>
            </w:r>
          </w:p>
          <w:p w14:paraId="07060216" w14:textId="73FBE358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•Testare la recepție: verificare dimensiuni, reglaje înălțime, test stabilitate la sarcină conform capacității declarate; raport de recepție semnat.</w:t>
            </w:r>
          </w:p>
          <w:p w14:paraId="0C8AC9F5" w14:textId="3A669C7E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Instruire</w:t>
            </w:r>
            <w:r w:rsidR="002C028E">
              <w:rPr>
                <w:rFonts w:eastAsia="Calibri"/>
                <w:sz w:val="14"/>
                <w:szCs w:val="14"/>
                <w:lang w:val="ro-MD"/>
              </w:rPr>
              <w:t>.</w:t>
            </w:r>
          </w:p>
          <w:p w14:paraId="437265D0" w14:textId="214DA2AD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lastRenderedPageBreak/>
              <w:t>•Scurtă sesiune practică pentru personalul medical privind reglaje, utilizare sigură și întreținere; materiale rapide de utilizare.</w:t>
            </w:r>
          </w:p>
          <w:p w14:paraId="5AE19FE1" w14:textId="16B8C40B" w:rsidR="00332E9A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Livrarea instalarea si instruirea operatorilor se va face la sediul beneficiarului.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14:paraId="1CBF53E8" w14:textId="34043C69" w:rsidR="00332E9A" w:rsidRPr="00B44E07" w:rsidRDefault="006A2523" w:rsidP="00332E9A">
            <w:pPr>
              <w:ind w:firstLine="0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MD"/>
              </w:rPr>
              <w:lastRenderedPageBreak/>
              <w:t>23</w:t>
            </w:r>
            <w:r w:rsidR="00675009" w:rsidRPr="00B44E07">
              <w:rPr>
                <w:sz w:val="14"/>
                <w:szCs w:val="14"/>
                <w:lang w:val="ro-RO"/>
              </w:rPr>
              <w:t>000,0</w:t>
            </w:r>
          </w:p>
        </w:tc>
      </w:tr>
      <w:tr w:rsidR="00D55312" w:rsidRPr="00B44E07" w14:paraId="382620CF" w14:textId="77777777" w:rsidTr="002A725C">
        <w:tc>
          <w:tcPr>
            <w:tcW w:w="340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9334B1A" w14:textId="69A3BB2A" w:rsidR="005A1EA7" w:rsidRPr="00D55312" w:rsidRDefault="005A1EA7" w:rsidP="005A1EA7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D55312">
              <w:rPr>
                <w:sz w:val="14"/>
                <w:szCs w:val="14"/>
                <w:lang w:val="ro-MD"/>
              </w:rPr>
              <w:t>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5173D" w14:textId="12A94FA1" w:rsidR="005A1EA7" w:rsidRPr="00D55312" w:rsidRDefault="0077324E" w:rsidP="005A1EA7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33100000-1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6A544" w14:textId="77777777" w:rsidR="00675009" w:rsidRPr="00DB68C5" w:rsidRDefault="00675009" w:rsidP="00DB68C5">
            <w:pPr>
              <w:ind w:firstLine="0"/>
              <w:rPr>
                <w:sz w:val="16"/>
                <w:szCs w:val="16"/>
                <w:lang w:val="ro-RO"/>
              </w:rPr>
            </w:pPr>
            <w:r w:rsidRPr="00DB68C5">
              <w:rPr>
                <w:sz w:val="16"/>
                <w:szCs w:val="16"/>
                <w:lang w:val="ro-RO"/>
              </w:rPr>
              <w:t>Roata marinărească</w:t>
            </w:r>
          </w:p>
          <w:p w14:paraId="4CE93D20" w14:textId="6D59EAD0" w:rsidR="005A1EA7" w:rsidRPr="00D55312" w:rsidRDefault="005A1EA7" w:rsidP="005A1EA7">
            <w:pPr>
              <w:ind w:firstLine="0"/>
              <w:jc w:val="center"/>
              <w:rPr>
                <w:rFonts w:eastAsia="Calibri"/>
                <w:sz w:val="14"/>
                <w:szCs w:val="14"/>
                <w:lang w:val="ro-MD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AD6C8" w14:textId="5BAC45B2" w:rsidR="005A1EA7" w:rsidRPr="00CC6A07" w:rsidRDefault="00675009" w:rsidP="005A1EA7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buc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E8E8D" w14:textId="7AFA9D7E" w:rsidR="005A1EA7" w:rsidRPr="00CC6A07" w:rsidRDefault="00675009" w:rsidP="005A1EA7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1</w:t>
            </w:r>
          </w:p>
        </w:tc>
        <w:tc>
          <w:tcPr>
            <w:tcW w:w="2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84A29" w14:textId="77777777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Roata marinărească pentru recuperarea umărului, utilizată în cabinete de kinetoterapie și centre de reabilitare.</w:t>
            </w:r>
          </w:p>
          <w:p w14:paraId="36920E5E" w14:textId="77777777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Cerințe constructive și materiale</w:t>
            </w:r>
          </w:p>
          <w:p w14:paraId="1C3DEF36" w14:textId="0D8E58DB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•Roată circulară cu diametru între 90 cm și 130 cm, cu brațe de 110 cm ..... 130 cm; suprafață netedă, finisaj rezistent la dezinfectanți.</w:t>
            </w:r>
          </w:p>
          <w:p w14:paraId="0F0EB3E6" w14:textId="2D948C8A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•Brațe echipate cu mânere antiderapante; mânere reglabile pe lungime pentru adaptare la amplitudinea pacientului.</w:t>
            </w:r>
          </w:p>
          <w:p w14:paraId="42184AC2" w14:textId="36E05463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•Cadrul de susținere din oțel tubular vopsit sau lemn stratificat (fag) lacuit; elemente metalice tratate anticoroziv.</w:t>
            </w:r>
          </w:p>
          <w:p w14:paraId="38F8C3E7" w14:textId="77777777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Reglaje și funcționalitate</w:t>
            </w:r>
          </w:p>
          <w:p w14:paraId="3A803D13" w14:textId="57123407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•Înălțime reglabilă prin sistem telescopic cu blocare sigură pentru poziționare la diferite nivele de terapie.</w:t>
            </w:r>
          </w:p>
          <w:p w14:paraId="64B3D8AB" w14:textId="7062D71E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•Rezistență variabilă: mecanism de ajustare a amplitudinii/forței de rotație (rozeta centrală sau fricțiune) pentru creșterea progresivă a dificultății.</w:t>
            </w:r>
          </w:p>
          <w:p w14:paraId="628BFEFF" w14:textId="77777777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Siguranță și ergonomie</w:t>
            </w:r>
          </w:p>
          <w:p w14:paraId="2FC2658A" w14:textId="1AE38D4A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•Mânere ergonomice fără muchii, finisate pentru prindere sigură; capace la capete și protecții pentru elementele de prindere.</w:t>
            </w:r>
          </w:p>
          <w:p w14:paraId="4FBE1DFF" w14:textId="26B01F3C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•Fixare: opțiune de montaj pe perete sau pe suport independent cu ancore; picioare antiderapante și sisteme de blocare pentru stabilitate în utilizare intensă.</w:t>
            </w:r>
          </w:p>
          <w:p w14:paraId="4B91A8B0" w14:textId="4DAB01FC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•Materiale ușor de curățat și rezistente la dezinfectanți; componente care ating pielea fără substanțe toxice.</w:t>
            </w:r>
          </w:p>
          <w:p w14:paraId="2E0134BE" w14:textId="77777777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Documentație, recepție și testare</w:t>
            </w:r>
          </w:p>
          <w:p w14:paraId="7F511777" w14:textId="3477FB70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•Documente la livrare: manual utilizator și montaj în limba română, fișă tehnică, declarație de conformitate.</w:t>
            </w:r>
          </w:p>
          <w:p w14:paraId="64FE2425" w14:textId="79F5B7D3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•Testare la recepție: verificare diametru, reglaje înălțime, funcționare mecanism rezistență, test stabilitate la sarcină; raport de punere în funcțiune semnat.</w:t>
            </w:r>
          </w:p>
          <w:p w14:paraId="04BD7949" w14:textId="77777777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Mentenanță și piese</w:t>
            </w:r>
          </w:p>
          <w:p w14:paraId="73E290D3" w14:textId="629A0612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•Instrucțiuni pentru întreținere periodică; listă piese de schimb și disponibilitate minim 5 ani recomandată.</w:t>
            </w:r>
          </w:p>
          <w:p w14:paraId="345F6D2C" w14:textId="55DAEE67" w:rsidR="005A1EA7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Livrarea instalarea si instruirea operatorilor se va face la sediul beneficiarului.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026E" w14:textId="179FA4CD" w:rsidR="005A1EA7" w:rsidRPr="00B44E07" w:rsidRDefault="00675009" w:rsidP="005A1EA7">
            <w:pPr>
              <w:ind w:firstLine="0"/>
              <w:rPr>
                <w:sz w:val="14"/>
                <w:szCs w:val="14"/>
                <w:lang w:val="ro-RO"/>
              </w:rPr>
            </w:pPr>
            <w:r w:rsidRPr="00B44E07">
              <w:rPr>
                <w:sz w:val="14"/>
                <w:szCs w:val="14"/>
                <w:lang w:val="ro-RO"/>
              </w:rPr>
              <w:t>11000,0</w:t>
            </w:r>
          </w:p>
        </w:tc>
      </w:tr>
      <w:tr w:rsidR="00D55312" w:rsidRPr="00B44E07" w14:paraId="18A0E9FC" w14:textId="77777777" w:rsidTr="002A725C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8194B" w14:textId="0EE43502" w:rsidR="005A1EA7" w:rsidRPr="00D55312" w:rsidRDefault="005A1EA7" w:rsidP="005A1EA7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D55312">
              <w:rPr>
                <w:sz w:val="14"/>
                <w:szCs w:val="14"/>
                <w:lang w:val="ro-MD"/>
              </w:rPr>
              <w:t>5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F451D" w14:textId="7662EEDD" w:rsidR="005A1EA7" w:rsidRPr="00D55312" w:rsidRDefault="0077324E" w:rsidP="005A1EA7">
            <w:pPr>
              <w:ind w:firstLine="0"/>
              <w:jc w:val="left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MD"/>
              </w:rPr>
              <w:t>33100000-1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F3CDE" w14:textId="57273A84" w:rsidR="00675009" w:rsidRPr="002C028E" w:rsidRDefault="00675009" w:rsidP="00675009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2C028E">
              <w:rPr>
                <w:sz w:val="16"/>
                <w:szCs w:val="16"/>
                <w:lang w:val="ro-RO"/>
              </w:rPr>
              <w:t>Panou tac</w:t>
            </w:r>
            <w:r w:rsidR="006109D4">
              <w:rPr>
                <w:sz w:val="16"/>
                <w:szCs w:val="16"/>
                <w:lang w:val="ro-RO"/>
              </w:rPr>
              <w:t>til</w:t>
            </w:r>
            <w:r w:rsidRPr="002C028E">
              <w:rPr>
                <w:sz w:val="16"/>
                <w:szCs w:val="16"/>
                <w:lang w:val="ro-RO"/>
              </w:rPr>
              <w:t xml:space="preserve"> motricitate fina - stimulare motrica</w:t>
            </w:r>
          </w:p>
          <w:p w14:paraId="63DB2E78" w14:textId="4A3618BA" w:rsidR="005A1EA7" w:rsidRPr="002C028E" w:rsidRDefault="005A1EA7" w:rsidP="005A1EA7">
            <w:pPr>
              <w:ind w:firstLine="0"/>
              <w:jc w:val="left"/>
              <w:rPr>
                <w:rFonts w:eastAsia="Calibri"/>
                <w:sz w:val="16"/>
                <w:szCs w:val="16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28FA0" w14:textId="66DE3D66" w:rsidR="005A1EA7" w:rsidRPr="00D55312" w:rsidRDefault="00B44E07" w:rsidP="00CC6A0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buc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CEBC2" w14:textId="76E66AC3" w:rsidR="005A1EA7" w:rsidRPr="00D55312" w:rsidRDefault="00B44E07" w:rsidP="00CC6A0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1</w:t>
            </w:r>
          </w:p>
        </w:tc>
        <w:tc>
          <w:tcPr>
            <w:tcW w:w="2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77C75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Cadru: placaj sau MDF de calitate medicală, finisat cu lac ecologic; margini rotunjite pentru siguranță.</w:t>
            </w:r>
          </w:p>
          <w:p w14:paraId="257E8486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Elemente funcționale: mânere din lemn și componente din plastic ABS rezistent; toate componentele trebuie să fie non toxice și ușor de înlocuit. Secțiuni compacte 35 × 65 cm sau panouri 90 × 60 cm pentru seturi mai complexe.</w:t>
            </w:r>
          </w:p>
          <w:p w14:paraId="01AED15D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Componente și exerciții recomandate</w:t>
            </w:r>
          </w:p>
          <w:p w14:paraId="2AA2979B" w14:textId="49E7DA72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•Mecanisme simple: butoane rotative, rotițe cu prindere, fermoare, capse, șine glisante, clapete cu balamale, butoane de apăsat; fiecare element proiectat pentru exerciții repetitive de prindere, eliberare, rotație și aliniere.</w:t>
            </w:r>
          </w:p>
          <w:p w14:paraId="3A9EDF57" w14:textId="5EB4358F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•Niveluri de dificultate: elemente cu rezistență variabilă, ex.: fermoare mai strânse, rotițe cu fricțiune ajustabilă,  pentru progresie terapeutică.</w:t>
            </w:r>
          </w:p>
          <w:p w14:paraId="7BEAE8C4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Siguranță și igienă</w:t>
            </w:r>
          </w:p>
          <w:p w14:paraId="7DF09113" w14:textId="4277893D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•Fixare sigură: sistem de prindere pe perete sau suport mobil cu blocare; verificare ancorare la recepție.</w:t>
            </w:r>
          </w:p>
          <w:p w14:paraId="10FA7912" w14:textId="7ED8BE46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•Curățare: suprafețe netede, rezistente la soluții dezinfectante uzuale; instrucțiuni de igienizare incluse.</w:t>
            </w:r>
          </w:p>
          <w:p w14:paraId="7403620E" w14:textId="5C0890D1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•Protecții: toate piesele trebuie să fie fixate astfel încât să nu existe piese mici desprinzătoare; muchii rotunjite și finisaje netede.</w:t>
            </w:r>
          </w:p>
          <w:p w14:paraId="40D5ADF8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Documentație și recepție</w:t>
            </w:r>
          </w:p>
          <w:p w14:paraId="607FD8BC" w14:textId="4FA898D6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•La livrare: manual utilizare și întreținere în limba română; listă piese și scheme de înlocuire.</w:t>
            </w:r>
          </w:p>
          <w:p w14:paraId="23AA95BE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Instruire</w:t>
            </w:r>
          </w:p>
          <w:p w14:paraId="623F4DA6" w14:textId="11FC2DB3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•Sesiune practică scurtă pentru terapeuți privind utilizarea, adaptarea exercițiilor și proceduri de curățare; fișe rapide cu exerciții recomandate.</w:t>
            </w:r>
          </w:p>
          <w:p w14:paraId="060D23E8" w14:textId="3192B8EA" w:rsidR="005A1EA7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Livrarea instalarea si instruirea operatorilor se va face la sediul beneficiarului.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3820" w14:textId="3EB48BF9" w:rsidR="005A1EA7" w:rsidRPr="002A725C" w:rsidRDefault="00B44E07" w:rsidP="005A1EA7">
            <w:pPr>
              <w:ind w:firstLine="0"/>
              <w:rPr>
                <w:color w:val="000000" w:themeColor="text1"/>
                <w:sz w:val="14"/>
                <w:szCs w:val="14"/>
                <w:lang w:val="ro-MD"/>
              </w:rPr>
            </w:pPr>
            <w:r w:rsidRPr="002A725C">
              <w:rPr>
                <w:color w:val="000000" w:themeColor="text1"/>
                <w:sz w:val="14"/>
                <w:szCs w:val="14"/>
                <w:lang w:val="ro-MD"/>
              </w:rPr>
              <w:t>3500</w:t>
            </w:r>
            <w:r w:rsidR="005805AD" w:rsidRPr="002A725C">
              <w:rPr>
                <w:color w:val="000000" w:themeColor="text1"/>
                <w:sz w:val="14"/>
                <w:szCs w:val="14"/>
                <w:lang w:val="ro-MD"/>
              </w:rPr>
              <w:t>,0</w:t>
            </w:r>
          </w:p>
        </w:tc>
      </w:tr>
      <w:tr w:rsidR="00D55312" w:rsidRPr="00B44E07" w14:paraId="00EE2ED9" w14:textId="77777777" w:rsidTr="002A725C">
        <w:tc>
          <w:tcPr>
            <w:tcW w:w="340" w:type="pct"/>
            <w:tcBorders>
              <w:top w:val="single" w:sz="4" w:space="0" w:color="auto"/>
            </w:tcBorders>
            <w:vAlign w:val="center"/>
          </w:tcPr>
          <w:p w14:paraId="4999C2D5" w14:textId="5838313C" w:rsidR="00332E9A" w:rsidRPr="00D55312" w:rsidRDefault="00914013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6</w:t>
            </w:r>
          </w:p>
        </w:tc>
        <w:tc>
          <w:tcPr>
            <w:tcW w:w="47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D43C5F" w14:textId="4C727FCF" w:rsidR="00332E9A" w:rsidRPr="00D55312" w:rsidRDefault="0077324E" w:rsidP="00332E9A">
            <w:pPr>
              <w:ind w:firstLine="0"/>
              <w:jc w:val="left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MD"/>
              </w:rPr>
              <w:t>33100000-1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E84B" w14:textId="77777777" w:rsidR="00675009" w:rsidRPr="002C028E" w:rsidRDefault="00675009" w:rsidP="00675009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2C028E">
              <w:rPr>
                <w:sz w:val="16"/>
                <w:szCs w:val="16"/>
                <w:lang w:val="ro-RO"/>
              </w:rPr>
              <w:t>Spaliere kinetoterapie recuperare medicala</w:t>
            </w:r>
          </w:p>
          <w:p w14:paraId="2B1CDDEE" w14:textId="77CE6A74" w:rsidR="00332E9A" w:rsidRPr="002C028E" w:rsidRDefault="00332E9A" w:rsidP="00332E9A">
            <w:pPr>
              <w:ind w:firstLine="0"/>
              <w:jc w:val="left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</w:tcBorders>
            <w:vAlign w:val="center"/>
          </w:tcPr>
          <w:p w14:paraId="0D7AD000" w14:textId="7D8D4B58" w:rsidR="00332E9A" w:rsidRPr="00D55312" w:rsidRDefault="00B44E07" w:rsidP="00CC6A0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buc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B8A4FFD" w14:textId="309077CA" w:rsidR="00332E9A" w:rsidRPr="00D55312" w:rsidRDefault="00B44E07" w:rsidP="00CC6A0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1</w:t>
            </w:r>
          </w:p>
        </w:tc>
        <w:tc>
          <w:tcPr>
            <w:tcW w:w="2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95229" w14:textId="0D4B0435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Spalier de kinetoterapie pentru exerciții de elongare, tracțiune și reeducare motorie, destinat cabinetelor de fizioterapie și centrelor de recuperare.</w:t>
            </w:r>
            <w:r w:rsidR="002A725C">
              <w:rPr>
                <w:color w:val="000000"/>
                <w:sz w:val="14"/>
                <w:szCs w:val="14"/>
                <w:lang w:val="ro-RO"/>
              </w:rPr>
              <w:t>(ordinare)</w:t>
            </w:r>
          </w:p>
          <w:p w14:paraId="65C1DFBC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Cerințe constructive și materiale</w:t>
            </w:r>
          </w:p>
          <w:p w14:paraId="59B11E44" w14:textId="1271EB58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•Cadru lateral: elemente lamelare din lemn stratificat sau oțel tubular, tratat anticoroziv; finisaj cu lac ecologic pe bază de apă pentru rezistență și curățare facilă.</w:t>
            </w:r>
          </w:p>
          <w:p w14:paraId="7AE2F0EA" w14:textId="375E551A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•Bare transversale: lemn sau profil metalic acoperit, rotunjite, fără bavuri; număr minim 14 pentru versatilitate în exerciții.</w:t>
            </w:r>
          </w:p>
          <w:p w14:paraId="6F413585" w14:textId="38F3A0E2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•Dimensiuni: 230–240 cm înălțime × 80–90 cm lățime;</w:t>
            </w:r>
          </w:p>
          <w:p w14:paraId="33AF1A8A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Ergonomie și reglaje</w:t>
            </w:r>
          </w:p>
          <w:p w14:paraId="5F99F746" w14:textId="756FE12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•Dispunere trepte: bare la intervale ergonomice pentru prindere la diferite înălțimi.</w:t>
            </w:r>
          </w:p>
          <w:p w14:paraId="30B01BC9" w14:textId="601D9A50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•Accesorii: cârlige mobile, curele, bare adiționale pentru tracțiune; posibilitate montare accesorii pentru exerciții de suspensie.</w:t>
            </w:r>
          </w:p>
          <w:p w14:paraId="6F26C250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Capacitate, stabilitate și montaj</w:t>
            </w:r>
          </w:p>
          <w:p w14:paraId="3CF95E2A" w14:textId="6AB5E6B8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•Capacitate statică: proiectat pentru utilizatori până la ≥150 kg; testat la sarcini dinamice laterale.</w:t>
            </w:r>
          </w:p>
          <w:p w14:paraId="459E48B3" w14:textId="5F61241E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•Montaj: opțiune fixare pe perete cu ancore sau montaj pe podea; kit de fixare și șabloane incluse; instrucțiuni de ancorare la diferite tipuri de pereți.</w:t>
            </w:r>
          </w:p>
          <w:p w14:paraId="6457D3E4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Siguranță și finisaje</w:t>
            </w:r>
          </w:p>
          <w:p w14:paraId="1868BC01" w14:textId="2CB375BB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lastRenderedPageBreak/>
              <w:t>•Suprafețe ușor dezinfectabile; materiale care nu eliberează substanțe toxice.</w:t>
            </w:r>
          </w:p>
          <w:p w14:paraId="0501349B" w14:textId="46FE32A4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•Protecții: capace terminale, muchii rotunjite, elemente de prindere cu blocare sigură; marcaje vizibile pentru înălțimi standard.</w:t>
            </w:r>
          </w:p>
          <w:p w14:paraId="1A4BC14E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Documentație și trasabilitate</w:t>
            </w:r>
          </w:p>
          <w:p w14:paraId="67437A24" w14:textId="20E99971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•Documente la livrare: manual montaj și utilizare în limba română, fișă tehnică, declarație de conformitate.</w:t>
            </w:r>
          </w:p>
          <w:p w14:paraId="22B1A8BF" w14:textId="3CB0520D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•Etichetare: plăcuță cu dimensiuni, capacitate maximă, număr serie.</w:t>
            </w:r>
          </w:p>
          <w:p w14:paraId="14A36FEC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Teste de recepție</w:t>
            </w:r>
          </w:p>
          <w:p w14:paraId="5D095D9D" w14:textId="534899EF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•Probe obligatorii: verificare dimensiuni, test stabilitate la sarcină statică și dinamică, verificare reglaje și accesorii; raport de recepție semnat.</w:t>
            </w:r>
          </w:p>
          <w:p w14:paraId="4B5948AB" w14:textId="23463E2B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•Criterii acceptare: fără jocuri excesive, toate barele fixe și netede, ancore conforme.</w:t>
            </w:r>
          </w:p>
          <w:p w14:paraId="3B45B2E5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Instruire</w:t>
            </w:r>
          </w:p>
          <w:p w14:paraId="7BECCECF" w14:textId="58CBB104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•Sesiune practică scurtă pentru personalul medical privind utilizare, reglaje și verificări de siguranță; materiale rapide de referință.</w:t>
            </w:r>
          </w:p>
          <w:p w14:paraId="442B7B65" w14:textId="46C6D050" w:rsidR="00332E9A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Livrarea instalarea si instruirea operatorilor se va face la sediul beneficiarului.</w:t>
            </w:r>
          </w:p>
        </w:tc>
        <w:tc>
          <w:tcPr>
            <w:tcW w:w="476" w:type="pct"/>
            <w:tcBorders>
              <w:top w:val="single" w:sz="4" w:space="0" w:color="auto"/>
            </w:tcBorders>
          </w:tcPr>
          <w:p w14:paraId="5329AD67" w14:textId="41F8832D" w:rsidR="00332E9A" w:rsidRPr="002A725C" w:rsidRDefault="002A725C" w:rsidP="00332E9A">
            <w:pPr>
              <w:ind w:firstLine="0"/>
              <w:rPr>
                <w:color w:val="000000" w:themeColor="text1"/>
                <w:sz w:val="14"/>
                <w:szCs w:val="14"/>
                <w:lang w:val="ro-MD"/>
              </w:rPr>
            </w:pPr>
            <w:r>
              <w:rPr>
                <w:color w:val="000000" w:themeColor="text1"/>
                <w:sz w:val="14"/>
                <w:szCs w:val="14"/>
                <w:lang w:val="ro-MD"/>
              </w:rPr>
              <w:lastRenderedPageBreak/>
              <w:t>7</w:t>
            </w:r>
            <w:r w:rsidR="00B44E07" w:rsidRPr="002A725C">
              <w:rPr>
                <w:color w:val="000000" w:themeColor="text1"/>
                <w:sz w:val="14"/>
                <w:szCs w:val="14"/>
                <w:lang w:val="ro-MD"/>
              </w:rPr>
              <w:t>000</w:t>
            </w:r>
            <w:r w:rsidR="005805AD" w:rsidRPr="002A725C">
              <w:rPr>
                <w:color w:val="000000" w:themeColor="text1"/>
                <w:sz w:val="14"/>
                <w:szCs w:val="14"/>
                <w:lang w:val="ro-MD"/>
              </w:rPr>
              <w:t>,0</w:t>
            </w:r>
          </w:p>
        </w:tc>
      </w:tr>
      <w:tr w:rsidR="00675009" w:rsidRPr="00B44E07" w14:paraId="06177C39" w14:textId="77777777" w:rsidTr="002A725C">
        <w:tc>
          <w:tcPr>
            <w:tcW w:w="340" w:type="pct"/>
            <w:vAlign w:val="center"/>
          </w:tcPr>
          <w:p w14:paraId="0B651453" w14:textId="6162B062" w:rsidR="00675009" w:rsidRDefault="002A725C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7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3FC96A2D" w14:textId="49C72211" w:rsidR="00675009" w:rsidRPr="00D55312" w:rsidRDefault="0077324E" w:rsidP="00332E9A">
            <w:pPr>
              <w:ind w:firstLine="0"/>
              <w:jc w:val="left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MD"/>
              </w:rPr>
              <w:t>33100000-1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722D" w14:textId="77777777" w:rsidR="00675009" w:rsidRPr="00DB68C5" w:rsidRDefault="00675009" w:rsidP="00675009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DB68C5">
              <w:rPr>
                <w:sz w:val="16"/>
                <w:szCs w:val="16"/>
                <w:lang w:val="ro-RO"/>
              </w:rPr>
              <w:t>Aparat reabilitare medicala pentru genunchi si sold</w:t>
            </w:r>
          </w:p>
          <w:p w14:paraId="2CFB18C4" w14:textId="77777777" w:rsidR="00675009" w:rsidRPr="00DB68C5" w:rsidRDefault="00675009" w:rsidP="00675009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</w:p>
        </w:tc>
        <w:tc>
          <w:tcPr>
            <w:tcW w:w="405" w:type="pct"/>
            <w:vAlign w:val="center"/>
          </w:tcPr>
          <w:p w14:paraId="37F1D791" w14:textId="1CC646FF" w:rsidR="00675009" w:rsidRPr="00D55312" w:rsidRDefault="00B44E07" w:rsidP="00CC6A0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buc</w:t>
            </w: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3E7B0A3" w14:textId="7D9E757B" w:rsidR="00675009" w:rsidRPr="00D55312" w:rsidRDefault="00B44E07" w:rsidP="00CC6A0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1</w:t>
            </w:r>
          </w:p>
        </w:tc>
        <w:tc>
          <w:tcPr>
            <w:tcW w:w="2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72D31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Aparat de reabilitare genunchi și șold destinat cabinetelor de kinetoterapie, secțiilor ortopedie și centrelor de reabilitare.</w:t>
            </w:r>
          </w:p>
          <w:p w14:paraId="5DBD8B16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Cerințe funcționale esențiale</w:t>
            </w:r>
          </w:p>
          <w:p w14:paraId="4B8DC679" w14:textId="4DADB10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•Interval unghiular reglabil pentru genunchi și șold conform exemplelor clinice: Genunchi: -10° până la 120°; Șold: 7° până la 115°, cu posibilitate de ajustare fină pentru programe post operatorii.</w:t>
            </w:r>
          </w:p>
          <w:p w14:paraId="1903F6FC" w14:textId="1B6D3B6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•Viteză reglabilă continuu sau pe trepte, în intervalul ≈0.8–3.5°/s, cu setare timp de lucru și pauză pentru fiecare sesiune.</w:t>
            </w:r>
          </w:p>
          <w:p w14:paraId="4826F205" w14:textId="488C9A6F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•Moduri de terapie: cel puțin pasiv, asistat și programabil (≥3 programe presetate + posibilitate creare programe personalizate) și funcție de inversare direcție în timpul exercițiului.</w:t>
            </w:r>
          </w:p>
          <w:p w14:paraId="191F86CE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Control, interfață și ergonomie</w:t>
            </w:r>
          </w:p>
          <w:p w14:paraId="69835045" w14:textId="550D811E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•Panou de comandă intuitiv cu ecran (touch sau butoane) și telecomandă pentru pacient; afișare unghi, viteză, timp și progres. Fixări și suporturi adaptabile pentru diferite dimensiuni ale membrelor; curele și perne incluse pentru confort și stabilitate.</w:t>
            </w:r>
          </w:p>
          <w:p w14:paraId="6DAB532F" w14:textId="12C00588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•Design ergonomic pentru montare ușoară a membrului, acces facil pentru personal medical și curățare rapidă.</w:t>
            </w:r>
          </w:p>
          <w:p w14:paraId="60A33665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Siguranță și conformitate</w:t>
            </w:r>
          </w:p>
          <w:p w14:paraId="706AB880" w14:textId="6BA100A1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•Buton de urgență vizibil și accesibil; limitatoare mecanice/electronice pentru unghiuri; detecție blocaj și oprire automată.</w:t>
            </w:r>
          </w:p>
          <w:p w14:paraId="4934F159" w14:textId="1AA2129B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•Conformitate: marcaj CE, declarație de conformitate și respectare a standardelor electrice/EMC aplicabile echipamentelor medicale. Documentație privind riscurile și instrucțiuni de utilizare obligatorii.</w:t>
            </w:r>
          </w:p>
          <w:p w14:paraId="0F1BBE13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Teste de recepție și documentație</w:t>
            </w:r>
          </w:p>
          <w:p w14:paraId="3657911B" w14:textId="56B0905C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•Protocol de testare la recepție: verificare intervale unghiulare, precizie viteză, funcții de siguranță, test confort și fixare; raport semnat.</w:t>
            </w:r>
          </w:p>
          <w:p w14:paraId="5866871C" w14:textId="4E9F0146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•Documente livrate: manual utilizator și service în limba română, fișă tehnică.</w:t>
            </w:r>
          </w:p>
          <w:p w14:paraId="705A0FE4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Mentenanță și instruire</w:t>
            </w:r>
          </w:p>
          <w:p w14:paraId="4A208C0C" w14:textId="4500AAD4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•Instruire: sesiuni practice pentru terapeuți și personal tehnic; proceduri de curățare și întreținere.</w:t>
            </w:r>
          </w:p>
          <w:p w14:paraId="7A704AAF" w14:textId="5DA989B1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Livrarea instalarea si instruirea operatorilor se va face la sediul beneficiarului.</w:t>
            </w:r>
          </w:p>
        </w:tc>
        <w:tc>
          <w:tcPr>
            <w:tcW w:w="476" w:type="pct"/>
          </w:tcPr>
          <w:p w14:paraId="40EE03E0" w14:textId="4A34B31F" w:rsidR="00675009" w:rsidRPr="00B44E07" w:rsidRDefault="00B44E07" w:rsidP="00332E9A">
            <w:pPr>
              <w:ind w:firstLine="0"/>
              <w:rPr>
                <w:sz w:val="14"/>
                <w:szCs w:val="14"/>
                <w:lang w:val="ro-MD"/>
              </w:rPr>
            </w:pPr>
            <w:r w:rsidRPr="00B44E07">
              <w:rPr>
                <w:sz w:val="14"/>
                <w:szCs w:val="14"/>
                <w:lang w:val="ro-MD"/>
              </w:rPr>
              <w:t>9</w:t>
            </w:r>
            <w:r w:rsidR="002A725C">
              <w:rPr>
                <w:sz w:val="14"/>
                <w:szCs w:val="14"/>
                <w:lang w:val="ro-MD"/>
              </w:rPr>
              <w:t>5</w:t>
            </w:r>
            <w:r w:rsidRPr="00B44E07">
              <w:rPr>
                <w:sz w:val="14"/>
                <w:szCs w:val="14"/>
                <w:lang w:val="ro-MD"/>
              </w:rPr>
              <w:t>000,0</w:t>
            </w:r>
          </w:p>
        </w:tc>
      </w:tr>
      <w:tr w:rsidR="00332E9A" w:rsidRPr="009737C6" w14:paraId="67723C50" w14:textId="77777777" w:rsidTr="00432AD4">
        <w:tc>
          <w:tcPr>
            <w:tcW w:w="5000" w:type="pct"/>
            <w:gridSpan w:val="7"/>
            <w:vAlign w:val="center"/>
          </w:tcPr>
          <w:p w14:paraId="2C19738A" w14:textId="66AF8FA5" w:rsidR="00332E9A" w:rsidRPr="005A1EA7" w:rsidRDefault="002D1917" w:rsidP="00432AD4">
            <w:pPr>
              <w:ind w:firstLine="0"/>
              <w:jc w:val="right"/>
              <w:rPr>
                <w:b/>
                <w:bCs/>
                <w:sz w:val="18"/>
                <w:szCs w:val="18"/>
                <w:lang w:val="ro-MD"/>
              </w:rPr>
            </w:pPr>
            <w:r>
              <w:rPr>
                <w:b/>
                <w:bCs/>
                <w:sz w:val="18"/>
                <w:szCs w:val="18"/>
                <w:lang w:val="ro-MD"/>
              </w:rPr>
              <w:t>TOTAL :</w:t>
            </w:r>
            <w:r w:rsidR="00B44E07">
              <w:rPr>
                <w:b/>
                <w:bCs/>
                <w:sz w:val="18"/>
                <w:szCs w:val="18"/>
                <w:lang w:val="ro-MD"/>
              </w:rPr>
              <w:t>157500,0</w:t>
            </w:r>
          </w:p>
        </w:tc>
      </w:tr>
    </w:tbl>
    <w:p w14:paraId="2480B855" w14:textId="77777777" w:rsidR="00850D1C" w:rsidRPr="00416CDC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>3</w:t>
      </w:r>
      <w:r w:rsidRPr="008D3FDA">
        <w:rPr>
          <w:b/>
          <w:bCs/>
          <w:sz w:val="24"/>
          <w:szCs w:val="24"/>
          <w:u w:val="single"/>
          <w:lang w:val="ro-RO" w:eastAsia="ru-RU"/>
        </w:rPr>
        <w:t>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79ABCF26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C4D20">
        <w:rPr>
          <w:sz w:val="24"/>
          <w:szCs w:val="24"/>
          <w:lang w:val="ro-RO" w:eastAsia="ru-RU"/>
        </w:rPr>
        <w:t xml:space="preserve"> : bunurile se livreaza la dipozitul IMSP SR Ungheni </w:t>
      </w:r>
    </w:p>
    <w:p w14:paraId="4EE2E727" w14:textId="05534F1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A4792B">
        <w:rPr>
          <w:sz w:val="24"/>
          <w:szCs w:val="24"/>
          <w:lang w:val="ro-RO" w:eastAsia="ru-RU"/>
        </w:rPr>
        <w:t>31.12.202</w:t>
      </w:r>
      <w:r w:rsidR="002D1917">
        <w:rPr>
          <w:sz w:val="24"/>
          <w:szCs w:val="24"/>
          <w:lang w:val="ro-RO" w:eastAsia="ru-RU"/>
        </w:rPr>
        <w:t>6</w:t>
      </w:r>
      <w:r w:rsidRPr="009737C6">
        <w:rPr>
          <w:sz w:val="24"/>
          <w:szCs w:val="24"/>
          <w:lang w:val="ro-RO" w:eastAsia="ru-RU"/>
        </w:rPr>
        <w:t>_____________________________</w:t>
      </w:r>
    </w:p>
    <w:p w14:paraId="71CAA279" w14:textId="638BD6F3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06C20FAF" w14:textId="77777777" w:rsidR="006C4D20" w:rsidRPr="00EB033C" w:rsidRDefault="006C4D20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17"/>
        <w:gridCol w:w="3373"/>
        <w:gridCol w:w="3532"/>
        <w:gridCol w:w="1728"/>
      </w:tblGrid>
      <w:tr w:rsidR="00850D1C" w:rsidRPr="009737C6" w14:paraId="31C3A016" w14:textId="77777777" w:rsidTr="009A2C53">
        <w:tc>
          <w:tcPr>
            <w:tcW w:w="383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04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89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24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F43BAB" w:rsidRPr="009737C6" w14:paraId="6808C747" w14:textId="77777777" w:rsidTr="009A2C53">
        <w:tc>
          <w:tcPr>
            <w:tcW w:w="383" w:type="pct"/>
            <w:hideMark/>
          </w:tcPr>
          <w:p w14:paraId="38E13EDD" w14:textId="7777777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1.</w:t>
            </w:r>
          </w:p>
        </w:tc>
        <w:tc>
          <w:tcPr>
            <w:tcW w:w="1804" w:type="pct"/>
            <w:hideMark/>
          </w:tcPr>
          <w:p w14:paraId="34357A14" w14:textId="738A76DD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Specificatia de pret</w:t>
            </w:r>
          </w:p>
        </w:tc>
        <w:tc>
          <w:tcPr>
            <w:tcW w:w="1889" w:type="pct"/>
            <w:shd w:val="clear" w:color="auto" w:fill="auto"/>
            <w:hideMark/>
          </w:tcPr>
          <w:p w14:paraId="02992A49" w14:textId="184A5D86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 xml:space="preserve">Anexa nr. 22 la  Doc. Standard </w:t>
            </w:r>
            <w:r w:rsidRPr="005F7188">
              <w:rPr>
                <w:color w:val="000000" w:themeColor="text1"/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hideMark/>
          </w:tcPr>
          <w:p w14:paraId="48F7DDE7" w14:textId="5A5C225C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6E83E3BF" w14:textId="77777777" w:rsidTr="009A2C53">
        <w:tc>
          <w:tcPr>
            <w:tcW w:w="383" w:type="pct"/>
            <w:hideMark/>
          </w:tcPr>
          <w:p w14:paraId="33D1CFE7" w14:textId="7777777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lastRenderedPageBreak/>
              <w:t>2.</w:t>
            </w:r>
          </w:p>
        </w:tc>
        <w:tc>
          <w:tcPr>
            <w:tcW w:w="1804" w:type="pct"/>
            <w:hideMark/>
          </w:tcPr>
          <w:p w14:paraId="132193FB" w14:textId="3553D769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Specificatia tehnica</w:t>
            </w:r>
          </w:p>
        </w:tc>
        <w:tc>
          <w:tcPr>
            <w:tcW w:w="1889" w:type="pct"/>
            <w:shd w:val="clear" w:color="auto" w:fill="auto"/>
            <w:hideMark/>
          </w:tcPr>
          <w:p w14:paraId="0A36CD78" w14:textId="77F292F3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 xml:space="preserve">Anexa nr. 23 la  Doc. Standard </w:t>
            </w:r>
            <w:r w:rsidRPr="005F7188">
              <w:rPr>
                <w:color w:val="000000" w:themeColor="text1"/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hideMark/>
          </w:tcPr>
          <w:p w14:paraId="73751A6E" w14:textId="39F77412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569B3394" w14:textId="77777777" w:rsidTr="009A2C53">
        <w:tc>
          <w:tcPr>
            <w:tcW w:w="383" w:type="pct"/>
          </w:tcPr>
          <w:p w14:paraId="2A29C333" w14:textId="31D82FA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3.</w:t>
            </w:r>
          </w:p>
        </w:tc>
        <w:tc>
          <w:tcPr>
            <w:tcW w:w="1804" w:type="pct"/>
            <w:shd w:val="clear" w:color="auto" w:fill="auto"/>
          </w:tcPr>
          <w:p w14:paraId="1F324E66" w14:textId="2FB5A8B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1889" w:type="pct"/>
            <w:shd w:val="clear" w:color="auto" w:fill="auto"/>
          </w:tcPr>
          <w:p w14:paraId="67F674D8" w14:textId="67163644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924" w:type="pct"/>
          </w:tcPr>
          <w:p w14:paraId="74ED81D8" w14:textId="652CAE6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414920B6" w14:textId="77777777" w:rsidTr="009A2C53">
        <w:tc>
          <w:tcPr>
            <w:tcW w:w="383" w:type="pct"/>
          </w:tcPr>
          <w:p w14:paraId="1B169533" w14:textId="0C46F61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4.</w:t>
            </w:r>
          </w:p>
        </w:tc>
        <w:tc>
          <w:tcPr>
            <w:tcW w:w="1804" w:type="pct"/>
            <w:shd w:val="clear" w:color="auto" w:fill="auto"/>
          </w:tcPr>
          <w:p w14:paraId="4C669699" w14:textId="59823631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Certificat privind deţinerea unui cont bancar</w:t>
            </w:r>
          </w:p>
        </w:tc>
        <w:tc>
          <w:tcPr>
            <w:tcW w:w="1889" w:type="pct"/>
            <w:shd w:val="clear" w:color="auto" w:fill="auto"/>
          </w:tcPr>
          <w:p w14:paraId="16AC59F4" w14:textId="7365EBCF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Copie, confirmată prin aplicarea semnăturii electronice</w:t>
            </w:r>
          </w:p>
        </w:tc>
        <w:tc>
          <w:tcPr>
            <w:tcW w:w="924" w:type="pct"/>
          </w:tcPr>
          <w:p w14:paraId="6D03AE78" w14:textId="7E2C8E45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23D969C9" w14:textId="77777777" w:rsidTr="009A2C53">
        <w:tc>
          <w:tcPr>
            <w:tcW w:w="383" w:type="pct"/>
          </w:tcPr>
          <w:p w14:paraId="55C68C55" w14:textId="6C189BD8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5.</w:t>
            </w:r>
          </w:p>
        </w:tc>
        <w:tc>
          <w:tcPr>
            <w:tcW w:w="1804" w:type="pct"/>
            <w:shd w:val="clear" w:color="auto" w:fill="auto"/>
          </w:tcPr>
          <w:p w14:paraId="3D026D06" w14:textId="6AE330B1" w:rsidR="00F43BAB" w:rsidRPr="005F7188" w:rsidRDefault="00F43BAB" w:rsidP="00F43BAB">
            <w:pPr>
              <w:ind w:firstLine="0"/>
              <w:rPr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>DECLARAŢIE privind valabilitatea ofertei</w:t>
            </w:r>
          </w:p>
        </w:tc>
        <w:tc>
          <w:tcPr>
            <w:tcW w:w="1889" w:type="pct"/>
            <w:shd w:val="clear" w:color="auto" w:fill="auto"/>
          </w:tcPr>
          <w:p w14:paraId="211D5859" w14:textId="28CFE86B" w:rsidR="00F43BAB" w:rsidRPr="005F7188" w:rsidRDefault="00F43BAB" w:rsidP="00F43BAB">
            <w:pPr>
              <w:ind w:firstLine="0"/>
              <w:rPr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sz w:val="18"/>
                <w:szCs w:val="18"/>
                <w:lang w:val="ro-RO"/>
              </w:rPr>
              <w:t xml:space="preserve">Anexa nr. 8 la  Doc. Standard </w:t>
            </w:r>
            <w:r w:rsidRPr="005F7188">
              <w:rPr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shd w:val="clear" w:color="auto" w:fill="auto"/>
          </w:tcPr>
          <w:p w14:paraId="4B141CEC" w14:textId="77777777" w:rsidR="00F43BAB" w:rsidRPr="005F7188" w:rsidRDefault="00F43BAB" w:rsidP="00F43BAB">
            <w:pPr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</w:p>
          <w:p w14:paraId="7DD307A6" w14:textId="5DA67195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F43BAB" w:rsidRPr="009737C6" w14:paraId="6AD68397" w14:textId="77777777" w:rsidTr="009A2C53">
        <w:tc>
          <w:tcPr>
            <w:tcW w:w="383" w:type="pct"/>
          </w:tcPr>
          <w:p w14:paraId="0D90564A" w14:textId="5EA4D28F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6.</w:t>
            </w:r>
          </w:p>
        </w:tc>
        <w:tc>
          <w:tcPr>
            <w:tcW w:w="1804" w:type="pct"/>
            <w:shd w:val="clear" w:color="auto" w:fill="auto"/>
          </w:tcPr>
          <w:p w14:paraId="754B1F6F" w14:textId="64332F55" w:rsidR="00F43BAB" w:rsidRPr="005F7188" w:rsidRDefault="00F43BAB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Cerere de Participare</w:t>
            </w:r>
          </w:p>
        </w:tc>
        <w:tc>
          <w:tcPr>
            <w:tcW w:w="1889" w:type="pct"/>
            <w:shd w:val="clear" w:color="auto" w:fill="auto"/>
          </w:tcPr>
          <w:p w14:paraId="5E01DB43" w14:textId="1AABA992" w:rsidR="00F43BAB" w:rsidRPr="005F7188" w:rsidRDefault="00F43BAB" w:rsidP="00F43BAB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 w:rsidRPr="005F7188">
              <w:rPr>
                <w:sz w:val="18"/>
                <w:szCs w:val="18"/>
                <w:lang w:val="ro-RO" w:eastAsia="zh-CN"/>
              </w:rPr>
              <w:t xml:space="preserve">Anexa nr. 7 la  Doc. Standard </w:t>
            </w:r>
            <w:r w:rsidRPr="005F7188">
              <w:rPr>
                <w:sz w:val="18"/>
                <w:szCs w:val="18"/>
                <w:lang w:val="ro-RO" w:eastAsia="zh-CN" w:bidi="ro-RO"/>
              </w:rPr>
              <w:t>completat- confirmat prin aplicarea semnăturii electronice.</w:t>
            </w:r>
          </w:p>
        </w:tc>
        <w:tc>
          <w:tcPr>
            <w:tcW w:w="924" w:type="pct"/>
            <w:shd w:val="clear" w:color="auto" w:fill="auto"/>
          </w:tcPr>
          <w:p w14:paraId="08456F96" w14:textId="3D81372E" w:rsidR="00F43BAB" w:rsidRPr="005F7188" w:rsidRDefault="00F43BAB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5F7188" w:rsidRPr="009737C6" w14:paraId="3CE12627" w14:textId="77777777" w:rsidTr="009A2C53">
        <w:tc>
          <w:tcPr>
            <w:tcW w:w="383" w:type="pct"/>
          </w:tcPr>
          <w:p w14:paraId="2E71CCB7" w14:textId="174979EE" w:rsidR="005F7188" w:rsidRPr="005F7188" w:rsidRDefault="009A2C53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7</w:t>
            </w:r>
            <w:r w:rsidR="005F7188" w:rsidRPr="005F7188">
              <w:rPr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1804" w:type="pct"/>
            <w:shd w:val="clear" w:color="auto" w:fill="auto"/>
          </w:tcPr>
          <w:p w14:paraId="5EC7561B" w14:textId="194288E5" w:rsidR="005F7188" w:rsidRPr="005F7188" w:rsidRDefault="005F7188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Declaratie de eligibilitate</w:t>
            </w:r>
          </w:p>
        </w:tc>
        <w:tc>
          <w:tcPr>
            <w:tcW w:w="1889" w:type="pct"/>
            <w:shd w:val="clear" w:color="auto" w:fill="auto"/>
          </w:tcPr>
          <w:p w14:paraId="4BAC91DF" w14:textId="203F830C" w:rsidR="005F7188" w:rsidRPr="005F7188" w:rsidRDefault="005F7188" w:rsidP="005F7188">
            <w:pPr>
              <w:ind w:firstLine="0"/>
              <w:rPr>
                <w:sz w:val="18"/>
                <w:szCs w:val="18"/>
                <w:lang w:val="ro-MD"/>
              </w:rPr>
            </w:pPr>
            <w:r w:rsidRPr="005F7188">
              <w:rPr>
                <w:sz w:val="18"/>
                <w:szCs w:val="18"/>
                <w:lang w:val="ro-MD" w:eastAsia="ru-RU"/>
              </w:rPr>
              <w:t>Anexa nr. 2 la Regulamentul cu privire la achizițiile publice de valoare mica.</w:t>
            </w:r>
            <w:r w:rsidRPr="005F7188">
              <w:rPr>
                <w:sz w:val="18"/>
                <w:szCs w:val="18"/>
                <w:lang w:val="ro-RO" w:eastAsia="zh-CN" w:bidi="ro-RO"/>
              </w:rPr>
              <w:t xml:space="preserve"> Confirmat prin aplicarea semnăturii electronice</w:t>
            </w:r>
          </w:p>
          <w:p w14:paraId="203F2A8B" w14:textId="77777777" w:rsidR="005F7188" w:rsidRPr="005F7188" w:rsidRDefault="005F7188" w:rsidP="00F43BAB">
            <w:pPr>
              <w:ind w:firstLine="0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924" w:type="pct"/>
            <w:shd w:val="clear" w:color="auto" w:fill="auto"/>
          </w:tcPr>
          <w:p w14:paraId="324FDD14" w14:textId="569EB43A" w:rsidR="005F7188" w:rsidRPr="005F7188" w:rsidRDefault="005F7188" w:rsidP="00F43BAB">
            <w:pPr>
              <w:ind w:firstLine="0"/>
              <w:rPr>
                <w:sz w:val="18"/>
                <w:szCs w:val="18"/>
                <w:lang w:val="ro-RO" w:eastAsia="zh-CN"/>
              </w:rPr>
            </w:pPr>
            <w:r w:rsidRPr="005F7188">
              <w:rPr>
                <w:sz w:val="18"/>
                <w:szCs w:val="18"/>
                <w:lang w:val="ro-RO" w:eastAsia="zh-CN"/>
              </w:rPr>
              <w:t>Obligatoru</w:t>
            </w:r>
          </w:p>
        </w:tc>
      </w:tr>
      <w:tr w:rsidR="00C61F6A" w:rsidRPr="009737C6" w14:paraId="2C873403" w14:textId="77777777" w:rsidTr="009A2C53">
        <w:tc>
          <w:tcPr>
            <w:tcW w:w="383" w:type="pct"/>
          </w:tcPr>
          <w:p w14:paraId="723FD8A6" w14:textId="4EEEE6C9" w:rsidR="00C61F6A" w:rsidRPr="005F7188" w:rsidRDefault="00C61F6A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</w:p>
        </w:tc>
        <w:tc>
          <w:tcPr>
            <w:tcW w:w="4617" w:type="pct"/>
            <w:gridSpan w:val="3"/>
            <w:shd w:val="clear" w:color="auto" w:fill="auto"/>
          </w:tcPr>
          <w:p w14:paraId="4AE7752E" w14:textId="6D82D33E" w:rsidR="00C61F6A" w:rsidRPr="005F7188" w:rsidRDefault="00C61F6A" w:rsidP="00F43BAB">
            <w:pPr>
              <w:ind w:firstLine="0"/>
              <w:rPr>
                <w:sz w:val="18"/>
                <w:szCs w:val="18"/>
                <w:lang w:val="ro-RO" w:eastAsia="zh-CN"/>
              </w:rPr>
            </w:pPr>
          </w:p>
        </w:tc>
      </w:tr>
    </w:tbl>
    <w:p w14:paraId="54C504E8" w14:textId="78D751A9" w:rsidR="00850D1C" w:rsidRDefault="00850D1C" w:rsidP="00850D1C">
      <w:pPr>
        <w:rPr>
          <w:sz w:val="24"/>
          <w:szCs w:val="24"/>
          <w:lang w:val="ro-RO"/>
        </w:rPr>
      </w:pPr>
    </w:p>
    <w:p w14:paraId="7764B50E" w14:textId="77777777" w:rsidR="009A2C53" w:rsidRPr="009737C6" w:rsidRDefault="009A2C53" w:rsidP="00850D1C">
      <w:pPr>
        <w:rPr>
          <w:sz w:val="24"/>
          <w:szCs w:val="24"/>
          <w:lang w:val="ro-RO"/>
        </w:rPr>
      </w:pPr>
    </w:p>
    <w:p w14:paraId="0B03061C" w14:textId="44A126D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</w:t>
      </w:r>
      <w:r w:rsidRPr="00F805D3">
        <w:rPr>
          <w:b/>
          <w:sz w:val="24"/>
          <w:szCs w:val="24"/>
          <w:lang w:val="ro-RO" w:eastAsia="ru-RU"/>
        </w:rPr>
        <w:t>)____</w:t>
      </w:r>
      <w:r w:rsidR="009B0155" w:rsidRPr="00F805D3">
        <w:rPr>
          <w:b/>
          <w:sz w:val="24"/>
          <w:szCs w:val="24"/>
          <w:lang w:val="ro-RO" w:eastAsia="ru-RU"/>
        </w:rPr>
        <w:t>nu  se aplica</w:t>
      </w:r>
      <w:r w:rsidRPr="009737C6">
        <w:rPr>
          <w:sz w:val="24"/>
          <w:szCs w:val="24"/>
          <w:lang w:val="ro-RO" w:eastAsia="ru-RU"/>
        </w:rPr>
        <w:t>_________</w:t>
      </w:r>
      <w:r>
        <w:rPr>
          <w:sz w:val="24"/>
          <w:szCs w:val="24"/>
          <w:lang w:val="ro-RO" w:eastAsia="ru-RU"/>
        </w:rPr>
        <w:t>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75A7DA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</w:t>
      </w:r>
      <w:r w:rsidR="009B0155" w:rsidRPr="009737C6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_______________________________________</w:t>
      </w:r>
      <w:r>
        <w:rPr>
          <w:sz w:val="24"/>
          <w:szCs w:val="24"/>
          <w:lang w:val="ro-RO" w:eastAsia="ru-RU"/>
        </w:rPr>
        <w:t>________________________</w:t>
      </w:r>
    </w:p>
    <w:p w14:paraId="77250B71" w14:textId="21A4B2C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F43BAB">
        <w:rPr>
          <w:sz w:val="24"/>
          <w:szCs w:val="24"/>
          <w:lang w:val="ro-RO" w:eastAsia="ru-RU"/>
        </w:rPr>
        <w:t>MD</w:t>
      </w:r>
      <w:r w:rsidRPr="009737C6">
        <w:rPr>
          <w:sz w:val="24"/>
          <w:szCs w:val="24"/>
          <w:lang w:val="ro-RO" w:eastAsia="ru-RU"/>
        </w:rPr>
        <w:t>_____________________________________</w:t>
      </w:r>
    </w:p>
    <w:p w14:paraId="01F8361B" w14:textId="516A3F9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B0155" w:rsidRPr="009B0155">
        <w:rPr>
          <w:sz w:val="24"/>
          <w:szCs w:val="24"/>
          <w:lang w:val="ro-RO" w:eastAsia="ru-RU"/>
        </w:rPr>
        <w:t xml:space="preserve"> </w:t>
      </w:r>
      <w:r w:rsidR="009B0155" w:rsidRPr="00F43BAB">
        <w:rPr>
          <w:b/>
          <w:bCs/>
          <w:sz w:val="24"/>
          <w:szCs w:val="24"/>
          <w:lang w:val="ro-RO" w:eastAsia="ru-RU"/>
        </w:rPr>
        <w:t>cel mai mic pret</w:t>
      </w:r>
      <w:r w:rsidR="009B0155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4775" w:type="pct"/>
        <w:tblInd w:w="421" w:type="dxa"/>
        <w:tblLook w:val="04A0" w:firstRow="1" w:lastRow="0" w:firstColumn="1" w:lastColumn="0" w:noHBand="0" w:noVBand="1"/>
      </w:tblPr>
      <w:tblGrid>
        <w:gridCol w:w="1700"/>
        <w:gridCol w:w="4668"/>
        <w:gridCol w:w="2561"/>
      </w:tblGrid>
      <w:tr w:rsidR="00850D1C" w:rsidRPr="009737C6" w14:paraId="33C2CE1B" w14:textId="77777777" w:rsidTr="009B0155">
        <w:tc>
          <w:tcPr>
            <w:tcW w:w="952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61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4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9B0155">
        <w:tc>
          <w:tcPr>
            <w:tcW w:w="952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61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4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9B0155">
        <w:tc>
          <w:tcPr>
            <w:tcW w:w="952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61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4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2A4C42B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="009B0155" w:rsidRPr="00F43BAB">
        <w:rPr>
          <w:b/>
          <w:bCs/>
          <w:sz w:val="24"/>
          <w:szCs w:val="24"/>
          <w:lang w:val="ro-RO" w:eastAsia="ru-RU"/>
        </w:rPr>
        <w:t>Informatia o gasiti in SIA RSAP</w:t>
      </w:r>
      <w:r w:rsidRPr="005D0AE2">
        <w:rPr>
          <w:sz w:val="24"/>
          <w:szCs w:val="24"/>
          <w:lang w:val="ro-RO" w:eastAsia="ru-RU"/>
        </w:rPr>
        <w:t>______</w:t>
      </w:r>
    </w:p>
    <w:p w14:paraId="491DA528" w14:textId="6B7FBC3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9B0155" w:rsidRPr="009B0155">
        <w:rPr>
          <w:sz w:val="24"/>
          <w:szCs w:val="24"/>
          <w:lang w:val="ro-RO" w:eastAsia="ru-RU"/>
        </w:rPr>
        <w:t xml:space="preserve"> </w:t>
      </w:r>
      <w:r w:rsidR="009B0155" w:rsidRPr="00F43BAB">
        <w:rPr>
          <w:b/>
          <w:bCs/>
          <w:sz w:val="24"/>
          <w:szCs w:val="24"/>
          <w:lang w:val="ro-RO" w:eastAsia="ru-RU"/>
        </w:rPr>
        <w:t>Informatia o gasiti in SIA RSAP</w:t>
      </w:r>
      <w:r w:rsidR="009B0155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6DF334CE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</w:t>
      </w:r>
      <w:r w:rsidR="009B0155" w:rsidRPr="009B0155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9B0155" w:rsidRPr="009B0155">
        <w:rPr>
          <w:b/>
          <w:i/>
          <w:iCs/>
          <w:sz w:val="24"/>
          <w:szCs w:val="24"/>
          <w:lang w:val="ro-RO" w:eastAsia="ru-RU"/>
        </w:rPr>
        <w:t>prin intermediul SIA ,,RSAP”.</w:t>
      </w:r>
      <w:r w:rsidRPr="009B0155">
        <w:rPr>
          <w:b/>
          <w:sz w:val="24"/>
          <w:szCs w:val="24"/>
          <w:lang w:val="ro-RO" w:eastAsia="ru-RU"/>
        </w:rPr>
        <w:t>___________________________________________________</w:t>
      </w:r>
      <w:r>
        <w:rPr>
          <w:bCs/>
          <w:sz w:val="24"/>
          <w:szCs w:val="24"/>
          <w:lang w:val="ro-RO" w:eastAsia="ru-RU"/>
        </w:rPr>
        <w:t>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04D84FF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9B0155">
        <w:rPr>
          <w:sz w:val="24"/>
          <w:szCs w:val="24"/>
          <w:lang w:val="ro-RO" w:eastAsia="ru-RU"/>
        </w:rPr>
        <w:t>30 zile</w:t>
      </w:r>
      <w:r w:rsidRPr="005D0AE2">
        <w:rPr>
          <w:sz w:val="24"/>
          <w:szCs w:val="24"/>
          <w:lang w:val="ro-RO" w:eastAsia="ru-RU"/>
        </w:rPr>
        <w:t>__________________</w:t>
      </w:r>
      <w:r>
        <w:rPr>
          <w:sz w:val="24"/>
          <w:szCs w:val="24"/>
          <w:lang w:val="ro-RO" w:eastAsia="ru-RU"/>
        </w:rPr>
        <w:t>_____</w:t>
      </w:r>
    </w:p>
    <w:p w14:paraId="2650130D" w14:textId="49BE5526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</w:t>
      </w:r>
      <w:r w:rsidR="009B0155" w:rsidRPr="009B0155">
        <w:rPr>
          <w:lang w:val="ro-RO" w:eastAsia="ru-RU"/>
        </w:rPr>
        <w:t xml:space="preserve"> </w:t>
      </w:r>
      <w:r w:rsidR="009B0155" w:rsidRPr="00F805D3">
        <w:rPr>
          <w:b/>
          <w:bCs/>
          <w:lang w:val="ro-RO" w:eastAsia="ru-RU"/>
        </w:rPr>
        <w:t>SIA ,,RSAP”</w:t>
      </w:r>
      <w:r w:rsidR="009B0155" w:rsidRPr="000217D0">
        <w:rPr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5B6F1C4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</w:t>
      </w:r>
      <w:r w:rsidR="009B0155" w:rsidRPr="00F805D3">
        <w:rPr>
          <w:b/>
          <w:bCs/>
          <w:sz w:val="24"/>
          <w:szCs w:val="24"/>
          <w:lang w:val="ro-RO" w:eastAsia="ru-RU"/>
        </w:rPr>
        <w:t>Limba</w:t>
      </w:r>
      <w:r w:rsidR="009B0155">
        <w:rPr>
          <w:sz w:val="24"/>
          <w:szCs w:val="24"/>
          <w:lang w:val="ro-RO" w:eastAsia="ru-RU"/>
        </w:rPr>
        <w:t xml:space="preserve"> </w:t>
      </w:r>
      <w:r w:rsidR="009B0155" w:rsidRPr="00F805D3">
        <w:rPr>
          <w:b/>
          <w:bCs/>
          <w:sz w:val="24"/>
          <w:szCs w:val="24"/>
          <w:lang w:val="ro-RO" w:eastAsia="ru-RU"/>
        </w:rPr>
        <w:t>romana</w:t>
      </w:r>
      <w:r w:rsidRPr="005D0AE2">
        <w:rPr>
          <w:sz w:val="24"/>
          <w:szCs w:val="24"/>
          <w:lang w:val="ro-RO" w:eastAsia="ru-RU"/>
        </w:rPr>
        <w:t>__________________________________________</w:t>
      </w:r>
    </w:p>
    <w:p w14:paraId="098A1758" w14:textId="5A5D34E4" w:rsidR="00850D1C" w:rsidRPr="00F43BAB" w:rsidRDefault="00850D1C" w:rsidP="00850D1C">
      <w:pPr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</w:t>
      </w:r>
      <w:r w:rsidR="00F43BAB" w:rsidRPr="00F43BAB">
        <w:rPr>
          <w:b/>
          <w:bCs/>
          <w:sz w:val="24"/>
          <w:szCs w:val="24"/>
          <w:lang w:val="ro-RO" w:eastAsia="ru-RU"/>
        </w:rPr>
        <w:t>Livrarea</w:t>
      </w:r>
      <w:r w:rsidR="00C17542">
        <w:rPr>
          <w:b/>
          <w:bCs/>
          <w:sz w:val="24"/>
          <w:szCs w:val="24"/>
          <w:lang w:val="ro-RO" w:eastAsia="ru-RU"/>
        </w:rPr>
        <w:t xml:space="preserve"> </w:t>
      </w:r>
      <w:r w:rsidR="00661FF1">
        <w:rPr>
          <w:b/>
          <w:bCs/>
          <w:sz w:val="24"/>
          <w:szCs w:val="24"/>
          <w:lang w:val="ro-RO" w:eastAsia="ru-RU"/>
        </w:rPr>
        <w:t xml:space="preserve">de catre furnizor </w:t>
      </w:r>
      <w:r w:rsidR="002D1917">
        <w:rPr>
          <w:b/>
          <w:bCs/>
          <w:sz w:val="24"/>
          <w:szCs w:val="24"/>
          <w:lang w:val="ro-RO" w:eastAsia="ru-RU"/>
        </w:rPr>
        <w:t xml:space="preserve">si instalarea in sala kinetoterapie </w:t>
      </w:r>
      <w:r w:rsidR="00661FF1">
        <w:rPr>
          <w:b/>
          <w:bCs/>
          <w:sz w:val="24"/>
          <w:szCs w:val="24"/>
          <w:lang w:val="ro-RO" w:eastAsia="ru-RU"/>
        </w:rPr>
        <w:t xml:space="preserve"> IMSP SR Ungheni </w:t>
      </w:r>
      <w:r w:rsidR="00C17542">
        <w:rPr>
          <w:b/>
          <w:bCs/>
          <w:sz w:val="24"/>
          <w:szCs w:val="24"/>
          <w:lang w:val="ro-RO" w:eastAsia="ru-RU"/>
        </w:rPr>
        <w:t xml:space="preserve"> . Termeni de execuție max una luna de la semnarea contractului.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B4C4AAB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lastRenderedPageBreak/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</w:t>
      </w:r>
      <w:r w:rsidR="00F43BAB">
        <w:rPr>
          <w:sz w:val="24"/>
          <w:szCs w:val="24"/>
          <w:lang w:val="ro-RO" w:eastAsia="ru-RU"/>
        </w:rPr>
        <w:t>Stati Elvira</w:t>
      </w:r>
      <w:r w:rsidRPr="005D0AE2">
        <w:rPr>
          <w:sz w:val="24"/>
          <w:szCs w:val="24"/>
          <w:lang w:val="ro-RO" w:eastAsia="ru-RU"/>
        </w:rPr>
        <w:t>___________________________.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716"/>
    <w:multiLevelType w:val="multilevel"/>
    <w:tmpl w:val="0C985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767B44"/>
    <w:multiLevelType w:val="multilevel"/>
    <w:tmpl w:val="4140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1D4531"/>
    <w:multiLevelType w:val="multilevel"/>
    <w:tmpl w:val="4C0E3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5D94C76"/>
    <w:multiLevelType w:val="multilevel"/>
    <w:tmpl w:val="39223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8278F"/>
    <w:rsid w:val="00100C07"/>
    <w:rsid w:val="0011270B"/>
    <w:rsid w:val="0018603C"/>
    <w:rsid w:val="00210B9D"/>
    <w:rsid w:val="002A725C"/>
    <w:rsid w:val="002A784C"/>
    <w:rsid w:val="002C028E"/>
    <w:rsid w:val="002D1917"/>
    <w:rsid w:val="002D613D"/>
    <w:rsid w:val="00332E9A"/>
    <w:rsid w:val="003856A7"/>
    <w:rsid w:val="0039718D"/>
    <w:rsid w:val="00416CDC"/>
    <w:rsid w:val="0042062D"/>
    <w:rsid w:val="00432AD4"/>
    <w:rsid w:val="004C533F"/>
    <w:rsid w:val="004F6931"/>
    <w:rsid w:val="0053645E"/>
    <w:rsid w:val="005805AD"/>
    <w:rsid w:val="00592BB6"/>
    <w:rsid w:val="005A1EA7"/>
    <w:rsid w:val="005C06A4"/>
    <w:rsid w:val="005E6DB3"/>
    <w:rsid w:val="005F7188"/>
    <w:rsid w:val="006109D4"/>
    <w:rsid w:val="006121AD"/>
    <w:rsid w:val="00661FF1"/>
    <w:rsid w:val="00664AF7"/>
    <w:rsid w:val="00670BB3"/>
    <w:rsid w:val="00675009"/>
    <w:rsid w:val="006A2523"/>
    <w:rsid w:val="006C4D20"/>
    <w:rsid w:val="00704736"/>
    <w:rsid w:val="00723260"/>
    <w:rsid w:val="00744EA6"/>
    <w:rsid w:val="00752F5D"/>
    <w:rsid w:val="00757944"/>
    <w:rsid w:val="0077324E"/>
    <w:rsid w:val="007977E4"/>
    <w:rsid w:val="008325C6"/>
    <w:rsid w:val="00850D1C"/>
    <w:rsid w:val="008D3FDA"/>
    <w:rsid w:val="00914013"/>
    <w:rsid w:val="0097259C"/>
    <w:rsid w:val="00997A3F"/>
    <w:rsid w:val="009A2394"/>
    <w:rsid w:val="009A2C53"/>
    <w:rsid w:val="009B0155"/>
    <w:rsid w:val="00A44E66"/>
    <w:rsid w:val="00A4792B"/>
    <w:rsid w:val="00B30FAE"/>
    <w:rsid w:val="00B44E07"/>
    <w:rsid w:val="00BB3B9B"/>
    <w:rsid w:val="00BF747A"/>
    <w:rsid w:val="00C17542"/>
    <w:rsid w:val="00C548A1"/>
    <w:rsid w:val="00C61F6A"/>
    <w:rsid w:val="00C67EF7"/>
    <w:rsid w:val="00CB6A95"/>
    <w:rsid w:val="00CC6A07"/>
    <w:rsid w:val="00D069C1"/>
    <w:rsid w:val="00D1123B"/>
    <w:rsid w:val="00D24B81"/>
    <w:rsid w:val="00D5297D"/>
    <w:rsid w:val="00D55312"/>
    <w:rsid w:val="00D56567"/>
    <w:rsid w:val="00DB68C5"/>
    <w:rsid w:val="00E15229"/>
    <w:rsid w:val="00E50F93"/>
    <w:rsid w:val="00E54081"/>
    <w:rsid w:val="00ED5DD5"/>
    <w:rsid w:val="00F43BAB"/>
    <w:rsid w:val="00F805D3"/>
    <w:rsid w:val="00F929AD"/>
    <w:rsid w:val="00FE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10B9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a5">
    <w:name w:val="Hyperlink"/>
    <w:basedOn w:val="a0"/>
    <w:uiPriority w:val="99"/>
    <w:semiHidden/>
    <w:unhideWhenUsed/>
    <w:rsid w:val="009725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F21F4-8568-429C-AFAE-C52D214F3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6</Pages>
  <Words>2873</Words>
  <Characters>16377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68</cp:revision>
  <cp:lastPrinted>2025-12-17T13:38:00Z</cp:lastPrinted>
  <dcterms:created xsi:type="dcterms:W3CDTF">2022-12-23T12:03:00Z</dcterms:created>
  <dcterms:modified xsi:type="dcterms:W3CDTF">2025-12-17T14:04:00Z</dcterms:modified>
</cp:coreProperties>
</file>