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77E" w:rsidRDefault="00B1477E" w:rsidP="00B1477E">
      <w:pPr>
        <w:pStyle w:val="Heading1"/>
        <w:ind w:right="164"/>
        <w:jc w:val="right"/>
      </w:pPr>
      <w:r>
        <w:t xml:space="preserve">Formularul nr. </w:t>
      </w:r>
      <w:r>
        <w:rPr>
          <w:spacing w:val="-10"/>
        </w:rPr>
        <w:t>1</w:t>
      </w:r>
    </w:p>
    <w:p w:rsidR="00B1477E" w:rsidRDefault="00B1477E" w:rsidP="00B1477E">
      <w:pPr>
        <w:pStyle w:val="BodyText"/>
        <w:spacing w:before="78"/>
        <w:rPr>
          <w:b/>
        </w:rPr>
      </w:pPr>
    </w:p>
    <w:p w:rsidR="00B1477E" w:rsidRDefault="00B1477E" w:rsidP="00B1477E">
      <w:pPr>
        <w:pStyle w:val="BodyText"/>
        <w:ind w:left="162"/>
      </w:pPr>
      <w:r>
        <w:rPr>
          <w:b/>
        </w:rPr>
        <w:t>Obiectivul:</w:t>
      </w:r>
      <w:r>
        <w:rPr>
          <w:b/>
          <w:spacing w:val="-4"/>
        </w:rPr>
        <w:t xml:space="preserve"> </w:t>
      </w:r>
      <w:r>
        <w:t>Lucrari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reparatie</w:t>
      </w:r>
      <w:r>
        <w:rPr>
          <w:spacing w:val="-4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teritoriul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cladirii</w:t>
      </w:r>
      <w:r>
        <w:rPr>
          <w:spacing w:val="-4"/>
        </w:rPr>
        <w:t xml:space="preserve"> </w:t>
      </w:r>
      <w:r>
        <w:t>Liceului</w:t>
      </w:r>
      <w:r>
        <w:rPr>
          <w:spacing w:val="-3"/>
        </w:rPr>
        <w:t xml:space="preserve"> </w:t>
      </w:r>
      <w:r>
        <w:t>Teoretic</w:t>
      </w:r>
      <w:r>
        <w:rPr>
          <w:spacing w:val="-4"/>
        </w:rPr>
        <w:t xml:space="preserve"> </w:t>
      </w:r>
      <w:r>
        <w:t>”Tudor</w:t>
      </w:r>
      <w:r>
        <w:rPr>
          <w:spacing w:val="-3"/>
        </w:rPr>
        <w:t xml:space="preserve"> </w:t>
      </w:r>
      <w:r>
        <w:rPr>
          <w:spacing w:val="-2"/>
        </w:rPr>
        <w:t>Vladimirescu”</w:t>
      </w:r>
    </w:p>
    <w:p w:rsidR="00B1477E" w:rsidRDefault="00B1477E" w:rsidP="00B1477E">
      <w:pPr>
        <w:pStyle w:val="BodyText"/>
        <w:spacing w:before="74"/>
      </w:pPr>
    </w:p>
    <w:p w:rsidR="00B1477E" w:rsidRDefault="00B1477E" w:rsidP="00B1477E">
      <w:pPr>
        <w:pStyle w:val="Heading1"/>
        <w:spacing w:before="0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3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rPr>
          <w:spacing w:val="-10"/>
        </w:rPr>
        <w:t>6</w:t>
      </w:r>
    </w:p>
    <w:p w:rsidR="00B1477E" w:rsidRDefault="00B1477E" w:rsidP="00B1477E">
      <w:pPr>
        <w:pStyle w:val="BodyText"/>
        <w:spacing w:before="3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00"/>
        <w:gridCol w:w="1200"/>
        <w:gridCol w:w="6100"/>
        <w:gridCol w:w="1000"/>
        <w:gridCol w:w="1300"/>
      </w:tblGrid>
      <w:tr w:rsidR="00B1477E" w:rsidTr="0014721C">
        <w:trPr>
          <w:trHeight w:val="225"/>
        </w:trPr>
        <w:tc>
          <w:tcPr>
            <w:tcW w:w="10200" w:type="dxa"/>
            <w:gridSpan w:val="5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>Obiectul:</w:t>
            </w:r>
            <w:r w:rsidRPr="00F14F40">
              <w:rPr>
                <w:b/>
                <w:spacing w:val="-1"/>
                <w:sz w:val="16"/>
              </w:rPr>
              <w:t xml:space="preserve"> </w:t>
            </w:r>
            <w:r w:rsidRPr="00F14F40">
              <w:rPr>
                <w:b/>
                <w:sz w:val="16"/>
              </w:rPr>
              <w:t xml:space="preserve">Lucrari de </w:t>
            </w:r>
            <w:r w:rsidRPr="00F14F40">
              <w:rPr>
                <w:b/>
                <w:spacing w:val="-2"/>
                <w:sz w:val="16"/>
              </w:rPr>
              <w:t>reconstructie</w:t>
            </w:r>
          </w:p>
        </w:tc>
      </w:tr>
      <w:tr w:rsidR="00B1477E" w:rsidTr="0014721C">
        <w:trPr>
          <w:trHeight w:val="225"/>
        </w:trPr>
        <w:tc>
          <w:tcPr>
            <w:tcW w:w="10200" w:type="dxa"/>
            <w:gridSpan w:val="5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>Devizul:</w:t>
            </w:r>
            <w:r w:rsidRPr="00F14F40">
              <w:rPr>
                <w:b/>
                <w:spacing w:val="-2"/>
                <w:sz w:val="16"/>
              </w:rPr>
              <w:t>Holul institutiei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173"/>
              <w:jc w:val="right"/>
              <w:rPr>
                <w:b/>
                <w:sz w:val="16"/>
              </w:rPr>
            </w:pPr>
            <w:r w:rsidRPr="00F14F40"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42" w:right="25" w:firstLine="22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>Simbol</w:t>
            </w:r>
            <w:r w:rsidRPr="00F14F40">
              <w:rPr>
                <w:b/>
                <w:spacing w:val="-12"/>
                <w:sz w:val="16"/>
              </w:rPr>
              <w:t xml:space="preserve"> </w:t>
            </w:r>
            <w:r w:rsidRPr="00F14F40">
              <w:rPr>
                <w:b/>
                <w:sz w:val="16"/>
              </w:rPr>
              <w:t xml:space="preserve">norme si Cod </w:t>
            </w:r>
            <w:r w:rsidRPr="00F14F40">
              <w:rPr>
                <w:b/>
                <w:spacing w:val="-2"/>
                <w:sz w:val="16"/>
              </w:rPr>
              <w:t>resurse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>Denumire</w:t>
            </w:r>
            <w:r w:rsidRPr="00F14F40">
              <w:rPr>
                <w:b/>
                <w:spacing w:val="-7"/>
                <w:sz w:val="16"/>
              </w:rPr>
              <w:t xml:space="preserve"> </w:t>
            </w:r>
            <w:r w:rsidRPr="00F14F40"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403"/>
              <w:rPr>
                <w:b/>
                <w:sz w:val="16"/>
              </w:rPr>
            </w:pPr>
            <w:r w:rsidRPr="00F14F40">
              <w:rPr>
                <w:b/>
                <w:spacing w:val="-2"/>
                <w:sz w:val="16"/>
              </w:rPr>
              <w:t>Volum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40"/>
              <w:jc w:val="right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5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IzG35A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Taierea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rosturilor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dilatare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beton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torcretat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discuri</w:t>
            </w:r>
            <w:r w:rsidRPr="00F14F40">
              <w:rPr>
                <w:spacing w:val="-2"/>
                <w:sz w:val="16"/>
              </w:rPr>
              <w:t xml:space="preserve"> abrazive.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20,0000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RCsB28C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Demolarea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betoanelor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vechi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mijloace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manuale,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beton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armat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fundatii,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pereti, stilpi etc.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3,0000</w:t>
            </w:r>
          </w:p>
        </w:tc>
      </w:tr>
      <w:tr w:rsidR="00B1477E" w:rsidTr="0014721C">
        <w:trPr>
          <w:trHeight w:val="6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1.2.3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RpCA01A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Sapaturi manuale de pamint in spatii limitate, avind sub 1,00 m latime si maximum 1,5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adincime,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taluz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vertical,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pentru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gropi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poligonale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fundatii,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santuri,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canale etc., executate in cantitati de pina la 20 mc cu maluri nesprijinite.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1.2.4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Teava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material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plastic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pentru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canalizare,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imbinata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garnitura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cauciuc, montata aparent sau ingropat sub pardoseala, avind diametrul de 110 mm.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20,0000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1.2.5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RpCU05B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Executarea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strapungerilor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pentru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conducte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tiranti,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consolidari,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pereti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 beton simplu pina la 15 cm grosime.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1.2.6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RpCU07A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Matarea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golurilor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pereti,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mortar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ipsos,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dupa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instalatii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2"/>
                <w:sz w:val="16"/>
              </w:rPr>
              <w:t xml:space="preserve"> consolidari.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1,0000</w:t>
            </w:r>
          </w:p>
        </w:tc>
      </w:tr>
      <w:tr w:rsidR="00B1477E" w:rsidTr="0014721C">
        <w:trPr>
          <w:trHeight w:val="224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1.2.7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TsC54A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Strat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fundatie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2"/>
                <w:sz w:val="16"/>
              </w:rPr>
              <w:t xml:space="preserve"> nisip.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3,0000</w:t>
            </w:r>
          </w:p>
        </w:tc>
      </w:tr>
      <w:tr w:rsidR="00B1477E" w:rsidTr="0014721C">
        <w:trPr>
          <w:trHeight w:val="678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209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1.2.8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CA03E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line="261" w:lineRule="auto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Beton turnat in fundatii, socluri, ziduri de sprijin, pereti sub cota zero, preparat cu centrala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betoane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turnarea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mijloace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clasice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beton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armat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clasa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20/16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(Bc 20/B 250) 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1.2.9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IE05A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30"/>
              <w:rPr>
                <w:sz w:val="16"/>
              </w:rPr>
            </w:pPr>
            <w:r w:rsidRPr="00F14F40">
              <w:rPr>
                <w:sz w:val="16"/>
              </w:rPr>
              <w:t>Demontarea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pozitie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corpurilor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radiatoare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vederea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vopsirii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reparatiei si remontarea lor.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1.2.10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CN23G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Vopsitorii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calitate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superioara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instalatii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functionale,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executate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email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alchidic (Termolux) pe corpurile radiatoarelor de calorifer.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10,0000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1.2.11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RpIB01B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Montarea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radiatoarelor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fonta,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coloane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unite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sectiune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eliptica,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pentru functionarea cu apa calda. (existente)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1.2.12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RpCS20E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Demontarea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imprejmuirilor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prefabricate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1,20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pacing w:val="-2"/>
                <w:sz w:val="16"/>
              </w:rPr>
              <w:t>inaltime.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37,0000</w:t>
            </w:r>
          </w:p>
        </w:tc>
      </w:tr>
      <w:tr w:rsidR="00B1477E" w:rsidTr="0014721C">
        <w:trPr>
          <w:trHeight w:val="8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1.2.13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RpCH31A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Montarea si demontarea schelei pentru lucrari de constructii - schela metalica tubulara pentru lucrari interioare si exterioare pina la 7 m inaltime, inclusiv materialele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necesare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executarii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platformelor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lucru,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streasinile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PFL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plasa de protectie.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30,0000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1.2.14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RpCO56C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Demontari: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captuseli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lemn,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asbociment,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PFL,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PAS,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etc.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pereti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tavane suspendate, usi, etc.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55,0000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1.2.15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Desfaceri</w:t>
            </w:r>
            <w:r w:rsidRPr="00F14F40">
              <w:rPr>
                <w:spacing w:val="-6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tencuieli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exterioare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driscuite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34"/>
                <w:sz w:val="16"/>
              </w:rPr>
              <w:t xml:space="preserve"> </w:t>
            </w:r>
            <w:r w:rsidRPr="00F14F40">
              <w:rPr>
                <w:spacing w:val="-2"/>
                <w:sz w:val="16"/>
              </w:rPr>
              <w:t>tavane.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1.2.16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Grunduirea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suprafetelor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a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peretilor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tavanelor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1.2.17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CF52B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Tencuieli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5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grosime,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executate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manual,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amestec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uscat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baza de ipsos, la tavan, preparare manuala a mortarului.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1.2.18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 w:rsidRPr="00F14F40">
              <w:rPr>
                <w:sz w:val="16"/>
              </w:rPr>
              <w:t>Diverse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lucrari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strat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impaslitura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fibra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sticla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aplicat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suprafata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1.2.19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Aplicarea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manuala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chitului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baza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ipsos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"Eurofin"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grosime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1,0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 suprafetele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peretilor,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coloanelor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tavanelor.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1.2.20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Grunduirea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suprafetelor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a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peretilor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tavanelor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1.2.21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Vopsitorii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vopsea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baza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copolimeri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vinilici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emulsie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apoasa, aplicate in 2 straturi pe glet existent, executate manual 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1.2.22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Desfaceri</w:t>
            </w:r>
            <w:r w:rsidRPr="00F14F40">
              <w:rPr>
                <w:spacing w:val="-8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6"/>
                <w:sz w:val="16"/>
              </w:rPr>
              <w:t xml:space="preserve"> </w:t>
            </w:r>
            <w:r w:rsidRPr="00F14F40">
              <w:rPr>
                <w:sz w:val="16"/>
              </w:rPr>
              <w:t>tencuieli</w:t>
            </w:r>
            <w:r w:rsidRPr="00F14F40">
              <w:rPr>
                <w:spacing w:val="-6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6"/>
                <w:sz w:val="16"/>
              </w:rPr>
              <w:t xml:space="preserve"> </w:t>
            </w:r>
            <w:r w:rsidRPr="00F14F40">
              <w:rPr>
                <w:sz w:val="16"/>
              </w:rPr>
              <w:t>exterioare</w:t>
            </w:r>
            <w:r w:rsidRPr="00F14F40">
              <w:rPr>
                <w:spacing w:val="-6"/>
                <w:sz w:val="16"/>
              </w:rPr>
              <w:t xml:space="preserve"> </w:t>
            </w:r>
            <w:r w:rsidRPr="00F14F40">
              <w:rPr>
                <w:sz w:val="16"/>
              </w:rPr>
              <w:t>driscuite</w:t>
            </w:r>
            <w:r w:rsidRPr="00F14F40">
              <w:rPr>
                <w:spacing w:val="-6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pacing w:val="-2"/>
                <w:sz w:val="16"/>
              </w:rPr>
              <w:t>pereti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110,0000</w:t>
            </w:r>
          </w:p>
        </w:tc>
      </w:tr>
      <w:tr w:rsidR="00B1477E" w:rsidTr="0014721C">
        <w:trPr>
          <w:trHeight w:val="6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1.2.23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RpCJ05B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 w:rsidRPr="00F14F40">
              <w:rPr>
                <w:sz w:val="16"/>
              </w:rPr>
              <w:t>Reparatii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tencuieli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subtiri,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driscuite,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executate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pereti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stilpi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 xml:space="preserve">beton armat de 1 cm grosime, cu mortar de ciment-var marca 25 T pentru sprit si stratul </w:t>
            </w:r>
            <w:r w:rsidRPr="00F14F40">
              <w:rPr>
                <w:spacing w:val="-2"/>
                <w:sz w:val="16"/>
              </w:rPr>
              <w:t>vizibil.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110,0000</w:t>
            </w:r>
          </w:p>
        </w:tc>
      </w:tr>
      <w:tr w:rsidR="00B1477E" w:rsidTr="0014721C">
        <w:trPr>
          <w:trHeight w:val="224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1.2.24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Grunduirea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suprafetelor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pacing w:val="-2"/>
                <w:sz w:val="16"/>
              </w:rPr>
              <w:t>peretilor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110,0000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1.2.25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CF03A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Tencuieli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2,5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grosime,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calcio-vechio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pereti,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executate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manual, patinat, din Mozaic de cuart tip Quarz System KS3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55,0000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1.2.26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CF50A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Tencuieli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5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grosime,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executate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manual,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amestec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uscat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baza de ipsos, la pereti si pereti despartitori, preparare mecanica a mortarului.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55,0000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1.2.27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 w:rsidRPr="00F14F40">
              <w:rPr>
                <w:sz w:val="16"/>
              </w:rPr>
              <w:t>Diverse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lucrari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strat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impaslitura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fibra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sticla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aplicat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suprafata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55,0000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1.2.28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Aplicarea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manuala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chitului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baza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ipsos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"Eurofin"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grosime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1,0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 suprafetele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peretilor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55,0000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1.2.29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Grunduirea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suprafetelor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pacing w:val="-2"/>
                <w:sz w:val="16"/>
              </w:rPr>
              <w:t>peretilor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55,0000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1.2.30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Vopsitorii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interioare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vopsea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baza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copolimeri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vinilici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emulsie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apoasa, aplicate in 2 straturi pe glet existent, executate manual 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55,0000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lastRenderedPageBreak/>
              <w:t>1.2.31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Strat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suport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pentru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pardoseli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executat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mortar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ciment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100-T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3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cm grosime cu fata driscuita fin.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73,5000</w:t>
            </w:r>
          </w:p>
        </w:tc>
      </w:tr>
      <w:tr w:rsidR="00B1477E" w:rsidTr="0014721C">
        <w:trPr>
          <w:trHeight w:val="4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1.2.32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CG50B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 w:rsidRPr="00F14F40">
              <w:rPr>
                <w:sz w:val="16"/>
              </w:rPr>
              <w:t>Executarea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pardoselilor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granit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ceramic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fixate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adeziv: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dimensiunile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placilor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sub 60x60 cm.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73,5000</w:t>
            </w:r>
          </w:p>
        </w:tc>
      </w:tr>
      <w:tr w:rsidR="00B1477E" w:rsidTr="0014721C">
        <w:trPr>
          <w:trHeight w:val="6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1.2.33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CG18A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Plinte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orizontale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39"/>
                <w:sz w:val="16"/>
              </w:rPr>
              <w:t xml:space="preserve"> </w:t>
            </w:r>
            <w:r w:rsidRPr="00F14F40">
              <w:rPr>
                <w:sz w:val="16"/>
              </w:rPr>
              <w:t>inaltimea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maxima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15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cm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pereti</w:t>
            </w:r>
            <w:r w:rsidRPr="00F14F40">
              <w:rPr>
                <w:spacing w:val="39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gresie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ceramica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fixate cu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mortar de ciment M 100-T, inclusiv curatarea si spalarea cu apa,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in incaperi cu suprafete mai mari de 16 mp 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35,0000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1.2.34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TsH92A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Incarcarea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auto: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gunoi,</w:t>
            </w:r>
            <w:r w:rsidRPr="00F14F40">
              <w:rPr>
                <w:spacing w:val="-2"/>
                <w:sz w:val="16"/>
              </w:rPr>
              <w:t xml:space="preserve"> frunze.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10,0000</w:t>
            </w:r>
          </w:p>
        </w:tc>
      </w:tr>
      <w:tr w:rsidR="00B1477E" w:rsidTr="0014721C">
        <w:trPr>
          <w:trHeight w:val="225"/>
        </w:trPr>
        <w:tc>
          <w:tcPr>
            <w:tcW w:w="6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1.2.35</w:t>
            </w:r>
          </w:p>
        </w:tc>
        <w:tc>
          <w:tcPr>
            <w:tcW w:w="12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TsI50A5</w:t>
            </w:r>
          </w:p>
        </w:tc>
        <w:tc>
          <w:tcPr>
            <w:tcW w:w="61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Transportarea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pamintului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autobasculanta</w:t>
            </w:r>
            <w:r w:rsidRPr="00F14F40">
              <w:rPr>
                <w:spacing w:val="35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distanta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5</w:t>
            </w:r>
            <w:r w:rsidRPr="00F14F40">
              <w:rPr>
                <w:spacing w:val="-5"/>
                <w:sz w:val="16"/>
              </w:rPr>
              <w:t xml:space="preserve"> km.</w:t>
            </w:r>
          </w:p>
        </w:tc>
        <w:tc>
          <w:tcPr>
            <w:tcW w:w="10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  <w:shd w:val="clear" w:color="auto" w:fill="auto"/>
          </w:tcPr>
          <w:p w:rsidR="00B1477E" w:rsidRPr="00F14F40" w:rsidRDefault="00B1477E" w:rsidP="0014721C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10,0000</w:t>
            </w:r>
          </w:p>
        </w:tc>
      </w:tr>
    </w:tbl>
    <w:p w:rsidR="00B1477E" w:rsidRDefault="00B1477E" w:rsidP="00B1477E">
      <w:pPr>
        <w:pStyle w:val="Heading1"/>
        <w:ind w:right="164"/>
        <w:jc w:val="left"/>
        <w:rPr>
          <w:sz w:val="12"/>
        </w:rPr>
      </w:pPr>
    </w:p>
    <w:p w:rsidR="00722212" w:rsidRDefault="00722212"/>
    <w:sectPr w:rsidR="00722212" w:rsidSect="004C3536">
      <w:footerReference w:type="default" r:id="rId4"/>
      <w:pgSz w:w="11910" w:h="16840"/>
      <w:pgMar w:top="500" w:right="708" w:bottom="1318" w:left="708" w:header="0" w:footer="57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DF1" w:rsidRDefault="00722212">
    <w:pPr>
      <w:pStyle w:val="BodyText"/>
      <w:spacing w:line="14" w:lineRule="auto"/>
      <w:rPr>
        <w:sz w:val="20"/>
      </w:rPr>
    </w:pPr>
    <w:r w:rsidRPr="00220339">
      <w:rPr>
        <w:noProof/>
      </w:rPr>
      <w:pict>
        <v:shape id="Graphic 1" o:spid="_x0000_s1025" style="position:absolute;margin-left:42.5pt;margin-top:799.35pt;width:510.2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ACFAIAAFsEAAAOAAAAZHJzL2Uyb0RvYy54bWysVMFu2zAMvQ/YPwi6L06yrg2MOMXQoMOA&#10;oivQDDsrshwbk0WNVGLn70fJcZJ1t2E+CJT4RD7yUV7e960VB4PUgCvkbDKVwjgNZeN2hfy+efyw&#10;kIKCcqWy4Ewhj4bk/er9u2XnczOHGmxpUHAQR3nnC1mH4PMsI12bVtEEvHHsrABbFXiLu6xE1XH0&#10;1mbz6fQ26wBLj6ANEZ+uB6dcpfhVZXT4VlVkgrCFZG4hrZjWbVyz1VLlO1S+bvSJhvoHFq1qHCc9&#10;h1qroMQem79CtY1GIKjCREObQVU12qQauJrZ9E01r7XyJtXCzSF/bhP9v7D6+fDqXzBSJ/8E+idx&#10;R7LOU372xA2dMH2FbcQycdGnLh7PXTR9EJoPb28W09ndJyk0+2bzu9TkTOXjXb2n8MVAiqMOTxQG&#10;DcrRUvVo6d6NJrKSUUObNAxSsIYoBWu4HTT0KsR7kVw0RXchEs9aOJgNJG94w5ypXbzWXaNiKdMb&#10;HuGxSsYOCDZiGu7VYKTUbF8XZ11kcTf/uEijQWCb8rGxNrIg3G0fLIqDioOZvlgHR/gD5pHCWlE9&#10;4JLrBLPupNMgTRRpC+XxBUXH01xI+rVXaKSwXx2PSxz90cDR2I4GBvsA6YGkBnHOTf9DoRcxfSED&#10;K/sM4zCqfBQtln7GxpsOPu8DVE1UNM3QwOi04QlOBZ5eW3wi1/uEuvwTVr8BAAD//wMAUEsDBBQA&#10;BgAIAAAAIQCm4puo4QAAAA0BAAAPAAAAZHJzL2Rvd25yZXYueG1sTI9PS8NAEMXvgt9hGcGb3VSM&#10;TWI2RQQPUlBaLcXbNDv5g9nZkN008du7xYMe583jvd/L17PpxIkG11pWsFxEIIhLq1uuFXy8P98k&#10;IJxH1thZJgXf5GBdXF7kmGk78ZZOO1+LEMIuQwWN930mpSsbMugWticOv8oOBn04h1rqAacQbjp5&#10;G0X30mDLoaHBnp4aKr92o1EwblJcfb5uDhW9TFV1Z9/SvZVKXV/Njw8gPM3+zwxn/IAORWA62pG1&#10;E52CJA5TfNDjNFmBODuWURyDOP5qKcgil/9XFD8AAAD//wMAUEsBAi0AFAAGAAgAAAAhALaDOJL+&#10;AAAA4QEAABMAAAAAAAAAAAAAAAAAAAAAAFtDb250ZW50X1R5cGVzXS54bWxQSwECLQAUAAYACAAA&#10;ACEAOP0h/9YAAACUAQAACwAAAAAAAAAAAAAAAAAvAQAAX3JlbHMvLnJlbHNQSwECLQAUAAYACAAA&#10;ACEA8VVgAhQCAABbBAAADgAAAAAAAAAAAAAAAAAuAgAAZHJzL2Uyb0RvYy54bWxQSwECLQAUAAYA&#10;CAAAACEApuKbqOEAAAANAQAADwAAAAAAAAAAAAAAAABuBAAAZHJzL2Rvd25yZXYueG1sUEsFBgAA&#10;AAAEAAQA8wAAAHwFAAAAAA==&#10;" path="m,l6480048,e" filled="f" strokeweight=".20106mm">
          <v:path arrowok="t"/>
          <w10:wrap anchorx="page" anchory="page"/>
        </v:shape>
      </w:pict>
    </w:r>
    <w:r w:rsidRPr="0022033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2" o:spid="_x0000_s1026" type="#_x0000_t202" style="position:absolute;margin-left:518.95pt;margin-top:809.8pt;width:36.6pt;height:10.95pt;z-index:-25165516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cl0lAEAABoDAAAOAAAAZHJzL2Uyb0RvYy54bWysUsFu2zAMvQ/YPwi6N3bSLmiNOMW2YsOA&#10;YivQ9gMUWYqNWaJGKrHz96MUJxm2W7GLRInU43uPWt2Prhd7g9SBr+V8VkphvIam89tavr58ubqV&#10;gqLyjerBm1oeDMn79ft3qyFUZgEt9I1BwSCeqiHUso0xVEVBujVO0QyC8Zy0gE5FPuK2aFANjO76&#10;YlGWy2IAbAKCNkR8+3BMynXGt9bo+MNaMlH0tWRuMa+Y101ai/VKVVtUoe30REO9gYVTneemZ6gH&#10;FZXYYfcPlOs0AoGNMw2uAGs7bbIGVjMv/1Lz3KpgshY2h8LZJvp/sPr7/jk8oYjjJxh5gFkEhUfQ&#10;P4m9KYZA1VSTPKWKuDoJHS26tLMEwQ/Z28PZTzNGofnyZnlzu+CM5tT8+q5cfkh+F5fHASl+NeBE&#10;CmqJPK5MQO0fKR5LTyUTl2P7RCSOm5FLUriB5sAaBh5jLenXTqGRov/m2ac081OAp2BzCjD2nyH/&#10;jCTFw8ddBNvlzhfcqTMPIHOfPkua8J/nXHX50uvfAAAA//8DAFBLAwQUAAYACAAAACEALGc+ouEA&#10;AAAPAQAADwAAAGRycy9kb3ducmV2LnhtbEyPT0/DMAzF70h8h8hI3FhS/hRamk4TghMSWlcOHNPG&#10;a6M1TmmyrXx70hP45Gc/Pf9crGc7sBNO3jiSkKwEMKTWaUOdhM/67eYJmA+KtBocoYQf9LAuLy8K&#10;lWt3pgpPu9CxGEI+VxL6EMacc9/2aJVfuREp7vZusipEOXVcT+ocw+3Ab4VIuVWG4oVejfjSY3vY&#10;Ha2EzRdVr+b7o9lW+8rUdSboPT1IeX01b56BBZzDnxkW/IgOZWRq3JG0Z0PU4u4xi97YpUmWAls8&#10;SwFrltl98gC8LPj/P8pfAAAA//8DAFBLAQItABQABgAIAAAAIQC2gziS/gAAAOEBAAATAAAAAAAA&#10;AAAAAAAAAAAAAABbQ29udGVudF9UeXBlc10ueG1sUEsBAi0AFAAGAAgAAAAhADj9If/WAAAAlAEA&#10;AAsAAAAAAAAAAAAAAAAALwEAAF9yZWxzLy5yZWxzUEsBAi0AFAAGAAgAAAAhAGhdyXSUAQAAGgMA&#10;AA4AAAAAAAAAAAAAAAAALgIAAGRycy9lMm9Eb2MueG1sUEsBAi0AFAAGAAgAAAAhACxnPqLhAAAA&#10;DwEAAA8AAAAAAAAAAAAAAAAA7gMAAGRycy9kb3ducmV2LnhtbFBLBQYAAAAABAAEAPMAAAD8BAAA&#10;AAA=&#10;" filled="f" stroked="f">
          <v:textbox inset="0,0,0,0">
            <w:txbxContent>
              <w:p w:rsidR="00974DF1" w:rsidRDefault="00722212">
                <w:pPr>
                  <w:pStyle w:val="BodyText"/>
                  <w:spacing w:before="14"/>
                  <w:ind w:left="20"/>
                </w:pPr>
                <w:r>
                  <w:t>Pagina</w:t>
                </w:r>
                <w:r>
                  <w:rPr>
                    <w:spacing w:val="-5"/>
                  </w:rPr>
                  <w:t xml:space="preserve"> </w:t>
                </w:r>
                <w:r>
                  <w:rPr>
                    <w:spacing w:val="-10"/>
                  </w:rPr>
                  <w:fldChar w:fldCharType="begin"/>
                </w:r>
                <w:r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>
                  <w:rPr>
                    <w:noProof/>
                    <w:spacing w:val="-10"/>
                  </w:rPr>
                  <w:t>1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characterSpacingControl w:val="doNotCompress"/>
  <w:savePreviewPicture/>
  <w:hdrShapeDefaults>
    <o:shapedefaults v:ext="edit" spidmax="3074"/>
    <o:shapelayout v:ext="edit">
      <o:idmap v:ext="edit" data="1"/>
    </o:shapelayout>
  </w:hdrShapeDefaults>
  <w:compat>
    <w:useFELayout/>
  </w:compat>
  <w:rsids>
    <w:rsidRoot w:val="00B1477E"/>
    <w:rsid w:val="00722212"/>
    <w:rsid w:val="00B1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477E"/>
    <w:pPr>
      <w:widowControl w:val="0"/>
      <w:autoSpaceDE w:val="0"/>
      <w:autoSpaceDN w:val="0"/>
      <w:spacing w:before="74" w:after="0" w:line="240" w:lineRule="auto"/>
      <w:ind w:right="2"/>
      <w:jc w:val="center"/>
      <w:outlineLvl w:val="0"/>
    </w:pPr>
    <w:rPr>
      <w:rFonts w:ascii="Arial" w:eastAsia="Arial" w:hAnsi="Arial" w:cs="Arial"/>
      <w:b/>
      <w:bCs/>
      <w:sz w:val="24"/>
      <w:szCs w:val="24"/>
      <w:lang w:val="ro-RO"/>
    </w:rPr>
  </w:style>
  <w:style w:type="paragraph" w:styleId="Heading2">
    <w:name w:val="heading 2"/>
    <w:basedOn w:val="Normal"/>
    <w:link w:val="Heading2Char"/>
    <w:uiPriority w:val="9"/>
    <w:unhideWhenUsed/>
    <w:qFormat/>
    <w:rsid w:val="00B1477E"/>
    <w:pPr>
      <w:widowControl w:val="0"/>
      <w:autoSpaceDE w:val="0"/>
      <w:autoSpaceDN w:val="0"/>
      <w:spacing w:after="0" w:line="240" w:lineRule="auto"/>
      <w:ind w:left="162"/>
      <w:outlineLvl w:val="1"/>
    </w:pPr>
    <w:rPr>
      <w:rFonts w:ascii="Arial" w:eastAsia="Arial" w:hAnsi="Arial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77E"/>
    <w:rPr>
      <w:rFonts w:ascii="Arial" w:eastAsia="Arial" w:hAnsi="Arial" w:cs="Arial"/>
      <w:b/>
      <w:bCs/>
      <w:sz w:val="24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B1477E"/>
    <w:rPr>
      <w:rFonts w:ascii="Arial" w:eastAsia="Arial" w:hAnsi="Arial" w:cs="Arial"/>
      <w:sz w:val="24"/>
      <w:szCs w:val="24"/>
      <w:lang w:val="ro-RO"/>
    </w:rPr>
  </w:style>
  <w:style w:type="table" w:customStyle="1" w:styleId="TableNormal1">
    <w:name w:val="Table Normal1"/>
    <w:uiPriority w:val="2"/>
    <w:semiHidden/>
    <w:unhideWhenUsed/>
    <w:qFormat/>
    <w:rsid w:val="00B1477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B147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B1477E"/>
    <w:rPr>
      <w:rFonts w:ascii="Arial" w:eastAsia="Arial" w:hAnsi="Arial" w:cs="Arial"/>
      <w:sz w:val="16"/>
      <w:szCs w:val="16"/>
      <w:lang w:val="ro-RO"/>
    </w:rPr>
  </w:style>
  <w:style w:type="paragraph" w:styleId="ListParagraph">
    <w:name w:val="List Paragraph"/>
    <w:basedOn w:val="Normal"/>
    <w:uiPriority w:val="1"/>
    <w:qFormat/>
    <w:rsid w:val="00B147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customStyle="1" w:styleId="TableParagraph">
    <w:name w:val="Table Paragraph"/>
    <w:basedOn w:val="Normal"/>
    <w:uiPriority w:val="1"/>
    <w:qFormat/>
    <w:rsid w:val="00B1477E"/>
    <w:pPr>
      <w:widowControl w:val="0"/>
      <w:autoSpaceDE w:val="0"/>
      <w:autoSpaceDN w:val="0"/>
      <w:spacing w:before="15" w:after="0" w:line="240" w:lineRule="auto"/>
    </w:pPr>
    <w:rPr>
      <w:rFonts w:ascii="Arial" w:eastAsia="Arial" w:hAnsi="Arial" w:cs="Arial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781</Words>
  <Characters>4457</Characters>
  <Application>Microsoft Office Word</Application>
  <DocSecurity>0</DocSecurity>
  <Lines>37</Lines>
  <Paragraphs>10</Paragraphs>
  <ScaleCrop>false</ScaleCrop>
  <Company/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2</cp:revision>
  <dcterms:created xsi:type="dcterms:W3CDTF">2026-07-07T08:21:00Z</dcterms:created>
  <dcterms:modified xsi:type="dcterms:W3CDTF">2026-07-07T08:24:00Z</dcterms:modified>
</cp:coreProperties>
</file>