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22D409" w14:textId="2EB03199" w:rsidR="0090083E" w:rsidRPr="004225A2" w:rsidRDefault="0090083E" w:rsidP="008876C3">
      <w:pPr>
        <w:pStyle w:val="Titlu1"/>
        <w:spacing w:before="120"/>
      </w:pPr>
      <w:r w:rsidRPr="004225A2">
        <w:t xml:space="preserve">  ANUN</w:t>
      </w:r>
      <w:r w:rsidR="00A26DB9">
        <w:t>Ţ</w:t>
      </w:r>
      <w:r w:rsidRPr="004225A2">
        <w:t xml:space="preserve"> DE PARTICIPARE</w:t>
      </w:r>
      <w:r w:rsidR="00A54BD0">
        <w:t xml:space="preserve"> MODIFICAT</w:t>
      </w:r>
    </w:p>
    <w:p w14:paraId="012D214F" w14:textId="036F62EB" w:rsidR="009766B8" w:rsidRPr="005E46E2" w:rsidRDefault="0069001F" w:rsidP="0018088C">
      <w:pPr>
        <w:shd w:val="clear" w:color="auto" w:fill="FFFFFF" w:themeFill="background1"/>
        <w:spacing w:before="120"/>
        <w:jc w:val="center"/>
        <w:rPr>
          <w:b/>
          <w:sz w:val="24"/>
          <w:szCs w:val="24"/>
          <w:u w:val="single"/>
          <w:shd w:val="clear" w:color="auto" w:fill="FFFF00"/>
          <w:lang w:val="it-IT"/>
        </w:rPr>
      </w:pPr>
      <w:r w:rsidRPr="005E46E2">
        <w:rPr>
          <w:b/>
          <w:sz w:val="24"/>
          <w:szCs w:val="24"/>
          <w:lang w:val="it-IT"/>
        </w:rPr>
        <w:t>privind achizi</w:t>
      </w:r>
      <w:r w:rsidR="00A26DB9" w:rsidRPr="005E46E2">
        <w:rPr>
          <w:b/>
          <w:sz w:val="24"/>
          <w:szCs w:val="24"/>
          <w:lang w:val="it-IT"/>
        </w:rPr>
        <w:t>ţ</w:t>
      </w:r>
      <w:r w:rsidRPr="005E46E2">
        <w:rPr>
          <w:b/>
          <w:sz w:val="24"/>
          <w:szCs w:val="24"/>
          <w:lang w:val="it-IT"/>
        </w:rPr>
        <w:t xml:space="preserve">ionarea </w:t>
      </w:r>
      <w:r w:rsidR="00105549" w:rsidRPr="005E46E2">
        <w:rPr>
          <w:b/>
          <w:sz w:val="24"/>
          <w:szCs w:val="24"/>
          <w:u w:val="single"/>
          <w:shd w:val="clear" w:color="auto" w:fill="FFFFFF" w:themeFill="background1"/>
          <w:lang w:val="it-IT"/>
        </w:rPr>
        <w:t xml:space="preserve"> </w:t>
      </w:r>
      <w:r w:rsidR="00C230C0" w:rsidRPr="005E46E2">
        <w:rPr>
          <w:b/>
          <w:sz w:val="24"/>
          <w:szCs w:val="24"/>
          <w:u w:val="single"/>
          <w:lang w:val="it-IT"/>
        </w:rPr>
        <w:t xml:space="preserve">Serviciilor </w:t>
      </w:r>
      <w:r w:rsidR="00887AE1" w:rsidRPr="005E46E2">
        <w:rPr>
          <w:b/>
          <w:sz w:val="24"/>
          <w:szCs w:val="24"/>
          <w:u w:val="single"/>
          <w:lang w:val="it-IT"/>
        </w:rPr>
        <w:t>medicale</w:t>
      </w:r>
      <w:r w:rsidR="00714DA2" w:rsidRPr="005E46E2">
        <w:rPr>
          <w:b/>
          <w:sz w:val="24"/>
          <w:szCs w:val="24"/>
          <w:u w:val="single"/>
          <w:lang w:val="it-IT"/>
        </w:rPr>
        <w:t xml:space="preserve"> ;i de laborator pentru anul 2025</w:t>
      </w:r>
    </w:p>
    <w:p w14:paraId="3B63847A" w14:textId="7FE99D94" w:rsidR="00747A23" w:rsidRPr="00230AE5" w:rsidRDefault="00C230C0" w:rsidP="009766B8">
      <w:pPr>
        <w:spacing w:before="120"/>
        <w:jc w:val="center"/>
        <w:rPr>
          <w:b/>
          <w:sz w:val="24"/>
          <w:szCs w:val="24"/>
          <w:shd w:val="clear" w:color="auto" w:fill="FFFF00"/>
          <w:lang w:val="ro-RO"/>
        </w:rPr>
      </w:pPr>
      <w:r w:rsidRPr="005E46E2">
        <w:rPr>
          <w:szCs w:val="24"/>
          <w:shd w:val="clear" w:color="auto" w:fill="FFFFFF" w:themeFill="background1"/>
          <w:lang w:val="it-IT"/>
        </w:rPr>
        <w:t xml:space="preserve"> </w:t>
      </w:r>
      <w:r w:rsidR="00193507" w:rsidRPr="00887AE1">
        <w:rPr>
          <w:szCs w:val="24"/>
          <w:shd w:val="clear" w:color="auto" w:fill="FFFFFF" w:themeFill="background1"/>
          <w:lang w:val="it-IT"/>
        </w:rPr>
        <w:t>(se indică obiectul achizi</w:t>
      </w:r>
      <w:r w:rsidR="00A26DB9" w:rsidRPr="00887AE1">
        <w:rPr>
          <w:szCs w:val="24"/>
          <w:shd w:val="clear" w:color="auto" w:fill="FFFFFF" w:themeFill="background1"/>
          <w:lang w:val="it-IT"/>
        </w:rPr>
        <w:t>ţ</w:t>
      </w:r>
      <w:r w:rsidR="00193507" w:rsidRPr="00887AE1">
        <w:rPr>
          <w:szCs w:val="24"/>
          <w:shd w:val="clear" w:color="auto" w:fill="FFFFFF" w:themeFill="background1"/>
          <w:lang w:val="it-IT"/>
        </w:rPr>
        <w:t>iei)</w:t>
      </w:r>
      <w:r w:rsidR="0069001F" w:rsidRPr="00887AE1">
        <w:rPr>
          <w:b/>
          <w:sz w:val="24"/>
          <w:szCs w:val="24"/>
          <w:shd w:val="clear" w:color="auto" w:fill="FFFFFF" w:themeFill="background1"/>
          <w:lang w:val="it-IT"/>
        </w:rPr>
        <w:br/>
        <w:t>prin procedura de achizi</w:t>
      </w:r>
      <w:r w:rsidR="00A26DB9" w:rsidRPr="00887AE1">
        <w:rPr>
          <w:b/>
          <w:sz w:val="24"/>
          <w:szCs w:val="24"/>
          <w:shd w:val="clear" w:color="auto" w:fill="FFFFFF" w:themeFill="background1"/>
          <w:lang w:val="it-IT"/>
        </w:rPr>
        <w:t>ţ</w:t>
      </w:r>
      <w:r w:rsidR="0069001F" w:rsidRPr="00887AE1">
        <w:rPr>
          <w:b/>
          <w:sz w:val="24"/>
          <w:szCs w:val="24"/>
          <w:shd w:val="clear" w:color="auto" w:fill="FFFFFF" w:themeFill="background1"/>
          <w:lang w:val="it-IT"/>
        </w:rPr>
        <w:t>ie</w:t>
      </w:r>
      <w:r w:rsidR="00747A23" w:rsidRPr="00887AE1">
        <w:rPr>
          <w:b/>
          <w:sz w:val="24"/>
          <w:szCs w:val="24"/>
          <w:shd w:val="clear" w:color="auto" w:fill="FFFFFF" w:themeFill="background1"/>
          <w:lang w:val="it-IT"/>
        </w:rPr>
        <w:t xml:space="preserve">  </w:t>
      </w:r>
      <w:r w:rsidR="00A0210F" w:rsidRPr="00887AE1">
        <w:rPr>
          <w:b/>
          <w:sz w:val="24"/>
          <w:szCs w:val="24"/>
          <w:u w:val="single"/>
          <w:shd w:val="clear" w:color="auto" w:fill="FFFFFF" w:themeFill="background1"/>
          <w:lang w:val="it-IT"/>
        </w:rPr>
        <w:t xml:space="preserve">Licitație </w:t>
      </w:r>
      <w:r w:rsidR="00230AE5" w:rsidRPr="00887AE1">
        <w:rPr>
          <w:b/>
          <w:sz w:val="24"/>
          <w:szCs w:val="24"/>
          <w:u w:val="single"/>
          <w:shd w:val="clear" w:color="auto" w:fill="FFFFFF" w:themeFill="background1"/>
          <w:lang w:val="it-IT"/>
        </w:rPr>
        <w:t>Deschis</w:t>
      </w:r>
      <w:r w:rsidR="00230AE5">
        <w:rPr>
          <w:b/>
          <w:sz w:val="24"/>
          <w:szCs w:val="24"/>
          <w:u w:val="single"/>
          <w:shd w:val="clear" w:color="auto" w:fill="FFFFFF" w:themeFill="background1"/>
          <w:lang w:val="ro-RO"/>
        </w:rPr>
        <w:t>ă</w:t>
      </w:r>
    </w:p>
    <w:p w14:paraId="73DE1FAC" w14:textId="77777777" w:rsidR="0090083E" w:rsidRPr="00F84E61" w:rsidRDefault="00747A23" w:rsidP="00747A23">
      <w:pPr>
        <w:shd w:val="clear" w:color="auto" w:fill="FFFFFF" w:themeFill="background1"/>
        <w:spacing w:before="120"/>
        <w:jc w:val="center"/>
        <w:rPr>
          <w:szCs w:val="24"/>
          <w:lang w:val="it-IT"/>
        </w:rPr>
      </w:pPr>
      <w:r w:rsidRPr="00887AE1">
        <w:rPr>
          <w:b/>
          <w:sz w:val="24"/>
          <w:szCs w:val="24"/>
          <w:shd w:val="clear" w:color="auto" w:fill="FFFFFF" w:themeFill="background1"/>
          <w:lang w:val="it-IT"/>
        </w:rPr>
        <w:t xml:space="preserve">                             </w:t>
      </w:r>
      <w:r w:rsidR="00193507" w:rsidRPr="00F84E61">
        <w:rPr>
          <w:szCs w:val="24"/>
          <w:shd w:val="clear" w:color="auto" w:fill="FFFFFF" w:themeFill="background1"/>
          <w:lang w:val="it-IT"/>
        </w:rPr>
        <w:t>(</w:t>
      </w:r>
      <w:r w:rsidR="00193507" w:rsidRPr="00F84E61">
        <w:rPr>
          <w:szCs w:val="24"/>
          <w:lang w:val="it-IT"/>
        </w:rPr>
        <w:t>tipul procedurii de achizi</w:t>
      </w:r>
      <w:r w:rsidR="00A26DB9" w:rsidRPr="00F84E61">
        <w:rPr>
          <w:szCs w:val="24"/>
          <w:lang w:val="it-IT"/>
        </w:rPr>
        <w:t>ţ</w:t>
      </w:r>
      <w:r w:rsidR="00193507" w:rsidRPr="00F84E61">
        <w:rPr>
          <w:szCs w:val="24"/>
          <w:lang w:val="it-IT"/>
        </w:rPr>
        <w:t>ie)</w:t>
      </w:r>
    </w:p>
    <w:p w14:paraId="78243F44" w14:textId="2F0261E9" w:rsidR="00887AE1" w:rsidRPr="00262591" w:rsidRDefault="00887AE1" w:rsidP="00887AE1">
      <w:pPr>
        <w:tabs>
          <w:tab w:val="left" w:pos="284"/>
          <w:tab w:val="right" w:pos="9531"/>
        </w:tabs>
        <w:spacing w:before="120"/>
        <w:rPr>
          <w:b/>
          <w:highlight w:val="yellow"/>
          <w:lang w:val="ro-MD"/>
        </w:rPr>
      </w:pPr>
      <w:r w:rsidRPr="00262591">
        <w:rPr>
          <w:b/>
          <w:highlight w:val="yellow"/>
          <w:lang w:val="ro-MD"/>
        </w:rPr>
        <w:t>*Procedura a fost inclusă în planul de achiziții publice a autorității contractante (Da</w:t>
      </w:r>
      <w:r>
        <w:rPr>
          <w:b/>
          <w:highlight w:val="yellow"/>
          <w:lang w:val="ro-MD"/>
        </w:rPr>
        <w:t>).</w:t>
      </w:r>
    </w:p>
    <w:p w14:paraId="219C109C" w14:textId="5EB9C411" w:rsidR="00887AE1" w:rsidRPr="00887AE1" w:rsidRDefault="00887AE1" w:rsidP="00887AE1">
      <w:pPr>
        <w:shd w:val="clear" w:color="auto" w:fill="FFFFFF" w:themeFill="background1"/>
        <w:tabs>
          <w:tab w:val="left" w:pos="284"/>
          <w:tab w:val="right" w:pos="426"/>
        </w:tabs>
        <w:spacing w:before="120"/>
        <w:jc w:val="both"/>
        <w:rPr>
          <w:b/>
          <w:lang w:val="en-AU"/>
        </w:rPr>
      </w:pPr>
      <w:r w:rsidRPr="00262591">
        <w:rPr>
          <w:b/>
          <w:highlight w:val="yellow"/>
          <w:lang w:val="ro-MD"/>
        </w:rPr>
        <w:t>Link-</w:t>
      </w:r>
      <w:proofErr w:type="spellStart"/>
      <w:r w:rsidRPr="00262591">
        <w:rPr>
          <w:b/>
          <w:highlight w:val="yellow"/>
          <w:lang w:val="ro-MD"/>
        </w:rPr>
        <w:t>ul</w:t>
      </w:r>
      <w:proofErr w:type="spellEnd"/>
      <w:r w:rsidRPr="00262591">
        <w:rPr>
          <w:b/>
          <w:highlight w:val="yellow"/>
          <w:lang w:val="ro-MD"/>
        </w:rPr>
        <w:t xml:space="preserve"> către planul de achiziții publice publicat:</w:t>
      </w:r>
      <w:r w:rsidRPr="00887AE1">
        <w:rPr>
          <w:lang w:val="en-AU"/>
        </w:rPr>
        <w:t xml:space="preserve"> </w:t>
      </w:r>
      <w:r w:rsidRPr="00887AE1">
        <w:rPr>
          <w:b/>
          <w:lang w:val="ro-MD"/>
        </w:rPr>
        <w:t>https://amt-centru.md/rapoarte/achizitii-publice/anul-2024/</w:t>
      </w:r>
    </w:p>
    <w:p w14:paraId="2B720F9C" w14:textId="77777777" w:rsidR="0090083E" w:rsidRPr="00887AE1" w:rsidRDefault="0090083E" w:rsidP="00747A23">
      <w:pPr>
        <w:numPr>
          <w:ilvl w:val="0"/>
          <w:numId w:val="3"/>
        </w:numPr>
        <w:shd w:val="clear" w:color="auto" w:fill="FFFFFF" w:themeFill="background1"/>
        <w:tabs>
          <w:tab w:val="left" w:pos="284"/>
          <w:tab w:val="right" w:pos="9531"/>
        </w:tabs>
        <w:spacing w:before="120"/>
        <w:ind w:left="284" w:hanging="284"/>
        <w:rPr>
          <w:b/>
          <w:sz w:val="24"/>
          <w:szCs w:val="24"/>
          <w:u w:val="single"/>
          <w:lang w:val="it-IT"/>
        </w:rPr>
      </w:pPr>
      <w:r w:rsidRPr="00887AE1">
        <w:rPr>
          <w:b/>
          <w:sz w:val="24"/>
          <w:szCs w:val="24"/>
          <w:lang w:val="it-IT"/>
        </w:rPr>
        <w:t xml:space="preserve">Denumirea </w:t>
      </w:r>
      <w:r w:rsidR="00AC2788" w:rsidRPr="00887AE1">
        <w:rPr>
          <w:b/>
          <w:sz w:val="24"/>
          <w:szCs w:val="24"/>
          <w:lang w:val="it-IT"/>
        </w:rPr>
        <w:t>autorită</w:t>
      </w:r>
      <w:r w:rsidR="00A26DB9" w:rsidRPr="00887AE1">
        <w:rPr>
          <w:b/>
          <w:sz w:val="24"/>
          <w:szCs w:val="24"/>
          <w:lang w:val="it-IT"/>
        </w:rPr>
        <w:t>ţ</w:t>
      </w:r>
      <w:r w:rsidR="00AC2788" w:rsidRPr="00887AE1">
        <w:rPr>
          <w:b/>
          <w:sz w:val="24"/>
          <w:szCs w:val="24"/>
          <w:lang w:val="it-IT"/>
        </w:rPr>
        <w:t>ii</w:t>
      </w:r>
      <w:r w:rsidRPr="00887AE1">
        <w:rPr>
          <w:b/>
          <w:sz w:val="24"/>
          <w:szCs w:val="24"/>
          <w:lang w:val="it-IT"/>
        </w:rPr>
        <w:t xml:space="preserve"> contractante: </w:t>
      </w:r>
      <w:r w:rsidR="00256EEA" w:rsidRPr="00256EEA">
        <w:rPr>
          <w:b/>
          <w:sz w:val="24"/>
          <w:szCs w:val="24"/>
          <w:u w:val="single"/>
          <w:shd w:val="clear" w:color="auto" w:fill="FFFF00"/>
          <w:lang w:val="ro-RO"/>
        </w:rPr>
        <w:t>IMSP AMT Centru</w:t>
      </w:r>
    </w:p>
    <w:p w14:paraId="51CD8C8B" w14:textId="77777777" w:rsidR="0090083E" w:rsidRPr="004225A2" w:rsidRDefault="0090083E" w:rsidP="00747A23">
      <w:pPr>
        <w:numPr>
          <w:ilvl w:val="0"/>
          <w:numId w:val="3"/>
        </w:numPr>
        <w:shd w:val="clear" w:color="auto" w:fill="FFFFFF" w:themeFill="background1"/>
        <w:tabs>
          <w:tab w:val="left" w:pos="284"/>
          <w:tab w:val="right" w:pos="9531"/>
        </w:tabs>
        <w:spacing w:before="120"/>
        <w:ind w:left="284" w:hanging="284"/>
        <w:rPr>
          <w:b/>
          <w:sz w:val="24"/>
          <w:szCs w:val="24"/>
        </w:rPr>
      </w:pPr>
      <w:r w:rsidRPr="004225A2">
        <w:rPr>
          <w:b/>
          <w:sz w:val="24"/>
          <w:szCs w:val="24"/>
        </w:rPr>
        <w:t xml:space="preserve">IDNO: </w:t>
      </w:r>
      <w:r w:rsidR="00EB1B22">
        <w:rPr>
          <w:b/>
          <w:sz w:val="24"/>
          <w:szCs w:val="24"/>
          <w:shd w:val="clear" w:color="auto" w:fill="FFFF00"/>
          <w:lang w:val="ro-RO"/>
        </w:rPr>
        <w:t>1003600153267</w:t>
      </w:r>
    </w:p>
    <w:p w14:paraId="5595852A" w14:textId="77777777" w:rsidR="00A61F2B" w:rsidRPr="00887AE1" w:rsidRDefault="00A61F2B" w:rsidP="00747A23">
      <w:pPr>
        <w:numPr>
          <w:ilvl w:val="0"/>
          <w:numId w:val="3"/>
        </w:numPr>
        <w:shd w:val="clear" w:color="auto" w:fill="FFFFFF" w:themeFill="background1"/>
        <w:tabs>
          <w:tab w:val="left" w:pos="284"/>
          <w:tab w:val="right" w:pos="9531"/>
        </w:tabs>
        <w:spacing w:before="120"/>
        <w:ind w:left="284" w:hanging="284"/>
        <w:rPr>
          <w:b/>
          <w:sz w:val="24"/>
          <w:szCs w:val="24"/>
          <w:lang w:val="it-IT"/>
        </w:rPr>
      </w:pPr>
      <w:r w:rsidRPr="00887AE1">
        <w:rPr>
          <w:b/>
          <w:sz w:val="24"/>
          <w:szCs w:val="24"/>
          <w:lang w:val="it-IT"/>
        </w:rPr>
        <w:t xml:space="preserve">Adresa: </w:t>
      </w:r>
      <w:r w:rsidR="00EB1B22">
        <w:rPr>
          <w:b/>
          <w:sz w:val="24"/>
          <w:szCs w:val="24"/>
          <w:shd w:val="clear" w:color="auto" w:fill="FFFF00"/>
          <w:lang w:val="ro-RO"/>
        </w:rPr>
        <w:t xml:space="preserve">mun. </w:t>
      </w:r>
      <w:proofErr w:type="spellStart"/>
      <w:r w:rsidR="00EB1B22">
        <w:rPr>
          <w:b/>
          <w:sz w:val="24"/>
          <w:szCs w:val="24"/>
          <w:shd w:val="clear" w:color="auto" w:fill="FFFF00"/>
          <w:lang w:val="ro-RO"/>
        </w:rPr>
        <w:t>Chişinău</w:t>
      </w:r>
      <w:proofErr w:type="spellEnd"/>
      <w:r w:rsidR="00EB1B22">
        <w:rPr>
          <w:b/>
          <w:sz w:val="24"/>
          <w:szCs w:val="24"/>
          <w:shd w:val="clear" w:color="auto" w:fill="FFFF00"/>
          <w:lang w:val="ro-RO"/>
        </w:rPr>
        <w:t>, str. 31 August 1989, 63</w:t>
      </w:r>
    </w:p>
    <w:p w14:paraId="64227FD6" w14:textId="644F61A3" w:rsidR="00D6205B" w:rsidRDefault="00A61F2B" w:rsidP="00747A23">
      <w:pPr>
        <w:numPr>
          <w:ilvl w:val="0"/>
          <w:numId w:val="3"/>
        </w:numPr>
        <w:shd w:val="clear" w:color="auto" w:fill="FFFFFF" w:themeFill="background1"/>
        <w:tabs>
          <w:tab w:val="left" w:pos="284"/>
          <w:tab w:val="right" w:pos="9531"/>
        </w:tabs>
        <w:spacing w:before="120"/>
        <w:ind w:left="284" w:hanging="284"/>
        <w:rPr>
          <w:b/>
          <w:sz w:val="24"/>
          <w:szCs w:val="24"/>
          <w:lang w:val="en-US"/>
        </w:rPr>
      </w:pPr>
      <w:proofErr w:type="spellStart"/>
      <w:r w:rsidRPr="00D6205B">
        <w:rPr>
          <w:b/>
          <w:sz w:val="24"/>
          <w:szCs w:val="24"/>
          <w:lang w:val="en-US"/>
        </w:rPr>
        <w:t>Numărul</w:t>
      </w:r>
      <w:proofErr w:type="spellEnd"/>
      <w:r w:rsidRPr="00D6205B">
        <w:rPr>
          <w:b/>
          <w:sz w:val="24"/>
          <w:szCs w:val="24"/>
          <w:lang w:val="en-US"/>
        </w:rPr>
        <w:t xml:space="preserve"> de </w:t>
      </w:r>
      <w:proofErr w:type="spellStart"/>
      <w:r w:rsidRPr="00D6205B">
        <w:rPr>
          <w:b/>
          <w:sz w:val="24"/>
          <w:szCs w:val="24"/>
          <w:lang w:val="en-US"/>
        </w:rPr>
        <w:t>telefon</w:t>
      </w:r>
      <w:proofErr w:type="spellEnd"/>
      <w:r w:rsidRPr="00D6205B">
        <w:rPr>
          <w:b/>
          <w:sz w:val="24"/>
          <w:szCs w:val="24"/>
          <w:lang w:val="en-US"/>
        </w:rPr>
        <w:t xml:space="preserve">/fax: </w:t>
      </w:r>
      <w:r w:rsidR="00D6205B">
        <w:rPr>
          <w:b/>
          <w:sz w:val="24"/>
          <w:szCs w:val="24"/>
          <w:lang w:val="en-US"/>
        </w:rPr>
        <w:t>02227</w:t>
      </w:r>
      <w:r w:rsidR="00C230C0">
        <w:rPr>
          <w:b/>
          <w:sz w:val="24"/>
          <w:szCs w:val="24"/>
          <w:lang w:val="en-US"/>
        </w:rPr>
        <w:t>0309</w:t>
      </w:r>
      <w:r w:rsidR="00D6205B">
        <w:rPr>
          <w:b/>
          <w:sz w:val="24"/>
          <w:szCs w:val="24"/>
          <w:lang w:val="en-US"/>
        </w:rPr>
        <w:t xml:space="preserve">/ </w:t>
      </w:r>
      <w:r w:rsidR="00C230C0">
        <w:rPr>
          <w:b/>
          <w:sz w:val="24"/>
          <w:szCs w:val="24"/>
          <w:lang w:val="en-US"/>
        </w:rPr>
        <w:t>Vicedirector medical:</w:t>
      </w:r>
      <w:proofErr w:type="gramStart"/>
      <w:r w:rsidR="00C230C0">
        <w:rPr>
          <w:b/>
          <w:sz w:val="24"/>
          <w:szCs w:val="24"/>
          <w:lang w:val="en-US"/>
        </w:rPr>
        <w:t>022275539</w:t>
      </w:r>
      <w:r w:rsidR="00D6205B">
        <w:rPr>
          <w:b/>
          <w:sz w:val="24"/>
          <w:szCs w:val="24"/>
          <w:lang w:val="en-US"/>
        </w:rPr>
        <w:t>;</w:t>
      </w:r>
      <w:proofErr w:type="gramEnd"/>
    </w:p>
    <w:p w14:paraId="1A8F1DF2" w14:textId="01704716" w:rsidR="002E606A" w:rsidRPr="00714DA2" w:rsidRDefault="00A61F2B" w:rsidP="00747A23">
      <w:pPr>
        <w:numPr>
          <w:ilvl w:val="0"/>
          <w:numId w:val="3"/>
        </w:numPr>
        <w:shd w:val="clear" w:color="auto" w:fill="FFFFFF" w:themeFill="background1"/>
        <w:tabs>
          <w:tab w:val="left" w:pos="284"/>
          <w:tab w:val="right" w:pos="9531"/>
        </w:tabs>
        <w:spacing w:before="120"/>
        <w:ind w:left="284" w:hanging="284"/>
        <w:rPr>
          <w:b/>
          <w:i/>
          <w:iCs/>
          <w:sz w:val="24"/>
          <w:szCs w:val="24"/>
          <w:lang w:val="it-IT"/>
        </w:rPr>
      </w:pPr>
      <w:r w:rsidRPr="00887AE1">
        <w:rPr>
          <w:b/>
          <w:sz w:val="24"/>
          <w:szCs w:val="24"/>
          <w:lang w:val="it-IT"/>
        </w:rPr>
        <w:t xml:space="preserve">Adresa de e-mail </w:t>
      </w:r>
      <w:r w:rsidR="00A26DB9" w:rsidRPr="00887AE1">
        <w:rPr>
          <w:b/>
          <w:sz w:val="24"/>
          <w:szCs w:val="24"/>
          <w:lang w:val="it-IT"/>
        </w:rPr>
        <w:t>ş</w:t>
      </w:r>
      <w:r w:rsidRPr="00887AE1">
        <w:rPr>
          <w:b/>
          <w:sz w:val="24"/>
          <w:szCs w:val="24"/>
          <w:lang w:val="it-IT"/>
        </w:rPr>
        <w:t>i de internet a autorită</w:t>
      </w:r>
      <w:r w:rsidR="00A26DB9" w:rsidRPr="00887AE1">
        <w:rPr>
          <w:b/>
          <w:sz w:val="24"/>
          <w:szCs w:val="24"/>
          <w:lang w:val="it-IT"/>
        </w:rPr>
        <w:t>ţ</w:t>
      </w:r>
      <w:r w:rsidRPr="00887AE1">
        <w:rPr>
          <w:b/>
          <w:sz w:val="24"/>
          <w:szCs w:val="24"/>
          <w:lang w:val="it-IT"/>
        </w:rPr>
        <w:t xml:space="preserve">ii contractante: </w:t>
      </w:r>
      <w:r w:rsidR="00D6205B" w:rsidRPr="00714DA2">
        <w:rPr>
          <w:b/>
          <w:i/>
          <w:iCs/>
          <w:sz w:val="24"/>
          <w:szCs w:val="24"/>
          <w:shd w:val="clear" w:color="auto" w:fill="FFFF00"/>
          <w:lang w:val="it-IT"/>
        </w:rPr>
        <w:t>amtcentru.</w:t>
      </w:r>
      <w:r w:rsidR="00C230C0" w:rsidRPr="00714DA2">
        <w:rPr>
          <w:b/>
          <w:i/>
          <w:iCs/>
          <w:sz w:val="24"/>
          <w:szCs w:val="24"/>
          <w:shd w:val="clear" w:color="auto" w:fill="FFFF00"/>
          <w:lang w:val="it-IT"/>
        </w:rPr>
        <w:t>contracte</w:t>
      </w:r>
      <w:r w:rsidR="00D6205B" w:rsidRPr="00714DA2">
        <w:rPr>
          <w:b/>
          <w:i/>
          <w:iCs/>
          <w:sz w:val="24"/>
          <w:szCs w:val="24"/>
          <w:shd w:val="clear" w:color="auto" w:fill="FFFF00"/>
          <w:lang w:val="it-IT"/>
        </w:rPr>
        <w:t>@</w:t>
      </w:r>
      <w:r w:rsidR="00C230C0" w:rsidRPr="00714DA2">
        <w:rPr>
          <w:b/>
          <w:i/>
          <w:iCs/>
          <w:sz w:val="24"/>
          <w:szCs w:val="24"/>
          <w:shd w:val="clear" w:color="auto" w:fill="FFFF00"/>
          <w:lang w:val="it-IT"/>
        </w:rPr>
        <w:t>ms</w:t>
      </w:r>
      <w:r w:rsidR="00D6205B" w:rsidRPr="00714DA2">
        <w:rPr>
          <w:b/>
          <w:i/>
          <w:iCs/>
          <w:sz w:val="24"/>
          <w:szCs w:val="24"/>
          <w:shd w:val="clear" w:color="auto" w:fill="FFFF00"/>
          <w:lang w:val="it-IT"/>
        </w:rPr>
        <w:t>.</w:t>
      </w:r>
      <w:r w:rsidR="00C230C0" w:rsidRPr="00714DA2">
        <w:rPr>
          <w:b/>
          <w:i/>
          <w:iCs/>
          <w:sz w:val="24"/>
          <w:szCs w:val="24"/>
          <w:shd w:val="clear" w:color="auto" w:fill="FFFF00"/>
          <w:lang w:val="it-IT"/>
        </w:rPr>
        <w:t>md</w:t>
      </w:r>
    </w:p>
    <w:p w14:paraId="7F7C8149" w14:textId="6E87BE76" w:rsidR="00A61F2B" w:rsidRPr="00887AE1" w:rsidRDefault="002E606A" w:rsidP="00747A23">
      <w:pPr>
        <w:numPr>
          <w:ilvl w:val="0"/>
          <w:numId w:val="3"/>
        </w:numPr>
        <w:shd w:val="clear" w:color="auto" w:fill="FFFFFF" w:themeFill="background1"/>
        <w:tabs>
          <w:tab w:val="left" w:pos="284"/>
          <w:tab w:val="right" w:pos="9531"/>
        </w:tabs>
        <w:spacing w:before="120"/>
        <w:ind w:left="288" w:hanging="288"/>
        <w:rPr>
          <w:b/>
          <w:sz w:val="24"/>
          <w:szCs w:val="24"/>
          <w:lang w:val="it-IT"/>
        </w:rPr>
      </w:pPr>
      <w:r w:rsidRPr="00887AE1">
        <w:rPr>
          <w:b/>
          <w:sz w:val="24"/>
          <w:szCs w:val="24"/>
          <w:lang w:val="it-IT"/>
        </w:rPr>
        <w:t>Adresa de e-mail sau de internet de la care se va putea ob</w:t>
      </w:r>
      <w:r w:rsidR="00A26DB9" w:rsidRPr="00887AE1">
        <w:rPr>
          <w:b/>
          <w:sz w:val="24"/>
          <w:szCs w:val="24"/>
          <w:lang w:val="it-IT"/>
        </w:rPr>
        <w:t>ţ</w:t>
      </w:r>
      <w:r w:rsidRPr="00887AE1">
        <w:rPr>
          <w:b/>
          <w:sz w:val="24"/>
          <w:szCs w:val="24"/>
          <w:lang w:val="it-IT"/>
        </w:rPr>
        <w:t>ine accesul la documenta</w:t>
      </w:r>
      <w:r w:rsidR="00A26DB9" w:rsidRPr="00887AE1">
        <w:rPr>
          <w:b/>
          <w:sz w:val="24"/>
          <w:szCs w:val="24"/>
          <w:lang w:val="it-IT"/>
        </w:rPr>
        <w:t>ţ</w:t>
      </w:r>
      <w:r w:rsidRPr="00887AE1">
        <w:rPr>
          <w:b/>
          <w:sz w:val="24"/>
          <w:szCs w:val="24"/>
          <w:lang w:val="it-IT"/>
        </w:rPr>
        <w:t>ia de atribuire</w:t>
      </w:r>
      <w:r w:rsidR="00A61F2B" w:rsidRPr="00887AE1">
        <w:rPr>
          <w:b/>
          <w:sz w:val="24"/>
          <w:szCs w:val="24"/>
          <w:lang w:val="it-IT"/>
        </w:rPr>
        <w:t xml:space="preserve">: </w:t>
      </w:r>
      <w:r w:rsidR="008876C3" w:rsidRPr="00887AE1">
        <w:rPr>
          <w:b/>
          <w:i/>
          <w:sz w:val="24"/>
          <w:szCs w:val="24"/>
          <w:lang w:val="it-IT"/>
        </w:rPr>
        <w:t>documenta</w:t>
      </w:r>
      <w:r w:rsidR="00A26DB9" w:rsidRPr="00887AE1">
        <w:rPr>
          <w:b/>
          <w:i/>
          <w:sz w:val="24"/>
          <w:szCs w:val="24"/>
          <w:lang w:val="it-IT"/>
        </w:rPr>
        <w:t>ţ</w:t>
      </w:r>
      <w:r w:rsidR="008876C3" w:rsidRPr="00887AE1">
        <w:rPr>
          <w:b/>
          <w:i/>
          <w:sz w:val="24"/>
          <w:szCs w:val="24"/>
          <w:lang w:val="it-IT"/>
        </w:rPr>
        <w:t>ia de atribuire este anexată în cadrul procedurii în SIA RSAP</w:t>
      </w:r>
      <w:r w:rsidR="00A61F2B" w:rsidRPr="00887AE1">
        <w:rPr>
          <w:b/>
          <w:i/>
          <w:sz w:val="24"/>
          <w:szCs w:val="24"/>
          <w:lang w:val="it-IT"/>
        </w:rPr>
        <w:t xml:space="preserve"> </w:t>
      </w:r>
      <w:r w:rsidR="00C230C0" w:rsidRPr="00887AE1">
        <w:rPr>
          <w:b/>
          <w:i/>
          <w:sz w:val="24"/>
          <w:szCs w:val="24"/>
          <w:lang w:val="it-IT"/>
        </w:rPr>
        <w:t>Mtender</w:t>
      </w:r>
      <w:r w:rsidR="009B6442" w:rsidRPr="00887AE1">
        <w:rPr>
          <w:b/>
          <w:sz w:val="24"/>
          <w:szCs w:val="24"/>
          <w:lang w:val="it-IT"/>
        </w:rPr>
        <w:t>.</w:t>
      </w:r>
    </w:p>
    <w:p w14:paraId="6678CC72" w14:textId="77777777" w:rsidR="0072330A" w:rsidRPr="00887AE1" w:rsidRDefault="002E606A" w:rsidP="00747A23">
      <w:pPr>
        <w:numPr>
          <w:ilvl w:val="0"/>
          <w:numId w:val="3"/>
        </w:numPr>
        <w:shd w:val="clear" w:color="auto" w:fill="FFFFFF" w:themeFill="background1"/>
        <w:tabs>
          <w:tab w:val="left" w:pos="284"/>
          <w:tab w:val="right" w:pos="9531"/>
        </w:tabs>
        <w:spacing w:before="120"/>
        <w:ind w:left="288" w:hanging="288"/>
        <w:rPr>
          <w:b/>
          <w:sz w:val="24"/>
          <w:szCs w:val="24"/>
          <w:lang w:val="it-IT"/>
        </w:rPr>
      </w:pPr>
      <w:r w:rsidRPr="00887AE1">
        <w:rPr>
          <w:b/>
          <w:sz w:val="24"/>
          <w:szCs w:val="24"/>
          <w:lang w:val="it-IT"/>
        </w:rPr>
        <w:t xml:space="preserve">Tipul </w:t>
      </w:r>
      <w:r w:rsidR="00AC2788" w:rsidRPr="00887AE1">
        <w:rPr>
          <w:b/>
          <w:sz w:val="24"/>
          <w:szCs w:val="24"/>
          <w:lang w:val="it-IT"/>
        </w:rPr>
        <w:t>autorită</w:t>
      </w:r>
      <w:r w:rsidR="00A26DB9" w:rsidRPr="00887AE1">
        <w:rPr>
          <w:b/>
          <w:sz w:val="24"/>
          <w:szCs w:val="24"/>
          <w:lang w:val="it-IT"/>
        </w:rPr>
        <w:t>ţ</w:t>
      </w:r>
      <w:r w:rsidR="00AC2788" w:rsidRPr="00887AE1">
        <w:rPr>
          <w:b/>
          <w:sz w:val="24"/>
          <w:szCs w:val="24"/>
          <w:lang w:val="it-IT"/>
        </w:rPr>
        <w:t>ii</w:t>
      </w:r>
      <w:r w:rsidRPr="00887AE1">
        <w:rPr>
          <w:b/>
          <w:sz w:val="24"/>
          <w:szCs w:val="24"/>
          <w:lang w:val="it-IT"/>
        </w:rPr>
        <w:t xml:space="preserve"> contractante </w:t>
      </w:r>
      <w:r w:rsidR="00A26DB9" w:rsidRPr="00887AE1">
        <w:rPr>
          <w:b/>
          <w:sz w:val="24"/>
          <w:szCs w:val="24"/>
          <w:lang w:val="it-IT"/>
        </w:rPr>
        <w:t>ş</w:t>
      </w:r>
      <w:r w:rsidR="00AC2788" w:rsidRPr="00887AE1">
        <w:rPr>
          <w:b/>
          <w:sz w:val="24"/>
          <w:szCs w:val="24"/>
          <w:lang w:val="it-IT"/>
        </w:rPr>
        <w:t>i</w:t>
      </w:r>
      <w:r w:rsidRPr="00887AE1">
        <w:rPr>
          <w:b/>
          <w:sz w:val="24"/>
          <w:szCs w:val="24"/>
          <w:lang w:val="it-IT"/>
        </w:rPr>
        <w:t xml:space="preserve"> obiectul principal de activitate (dacă este cazul, </w:t>
      </w:r>
      <w:r w:rsidR="00AC2788" w:rsidRPr="00887AE1">
        <w:rPr>
          <w:b/>
          <w:sz w:val="24"/>
          <w:szCs w:val="24"/>
          <w:lang w:val="it-IT"/>
        </w:rPr>
        <w:t>men</w:t>
      </w:r>
      <w:r w:rsidR="00A26DB9" w:rsidRPr="00887AE1">
        <w:rPr>
          <w:b/>
          <w:sz w:val="24"/>
          <w:szCs w:val="24"/>
          <w:lang w:val="it-IT"/>
        </w:rPr>
        <w:t>ţ</w:t>
      </w:r>
      <w:r w:rsidR="00AC2788" w:rsidRPr="00887AE1">
        <w:rPr>
          <w:b/>
          <w:sz w:val="24"/>
          <w:szCs w:val="24"/>
          <w:lang w:val="it-IT"/>
        </w:rPr>
        <w:t>iunea</w:t>
      </w:r>
      <w:r w:rsidRPr="00887AE1">
        <w:rPr>
          <w:b/>
          <w:sz w:val="24"/>
          <w:szCs w:val="24"/>
          <w:lang w:val="it-IT"/>
        </w:rPr>
        <w:t xml:space="preserve"> că autoritatea contractantă este o autoritate centrală de </w:t>
      </w:r>
      <w:r w:rsidR="00AC2788" w:rsidRPr="00887AE1">
        <w:rPr>
          <w:b/>
          <w:sz w:val="24"/>
          <w:szCs w:val="24"/>
          <w:lang w:val="it-IT"/>
        </w:rPr>
        <w:t>achizi</w:t>
      </w:r>
      <w:r w:rsidR="00A26DB9" w:rsidRPr="00887AE1">
        <w:rPr>
          <w:b/>
          <w:sz w:val="24"/>
          <w:szCs w:val="24"/>
          <w:lang w:val="it-IT"/>
        </w:rPr>
        <w:t>ţ</w:t>
      </w:r>
      <w:r w:rsidR="00AC2788" w:rsidRPr="00887AE1">
        <w:rPr>
          <w:b/>
          <w:sz w:val="24"/>
          <w:szCs w:val="24"/>
          <w:lang w:val="it-IT"/>
        </w:rPr>
        <w:t>ie</w:t>
      </w:r>
      <w:r w:rsidRPr="00887AE1">
        <w:rPr>
          <w:b/>
          <w:sz w:val="24"/>
          <w:szCs w:val="24"/>
          <w:lang w:val="it-IT"/>
        </w:rPr>
        <w:t xml:space="preserve"> sau că </w:t>
      </w:r>
      <w:r w:rsidR="00AC2788" w:rsidRPr="00887AE1">
        <w:rPr>
          <w:b/>
          <w:sz w:val="24"/>
          <w:szCs w:val="24"/>
          <w:lang w:val="it-IT"/>
        </w:rPr>
        <w:t>achizi</w:t>
      </w:r>
      <w:r w:rsidR="00A26DB9" w:rsidRPr="00887AE1">
        <w:rPr>
          <w:b/>
          <w:sz w:val="24"/>
          <w:szCs w:val="24"/>
          <w:lang w:val="it-IT"/>
        </w:rPr>
        <w:t>ţ</w:t>
      </w:r>
      <w:r w:rsidR="00AC2788" w:rsidRPr="00887AE1">
        <w:rPr>
          <w:b/>
          <w:sz w:val="24"/>
          <w:szCs w:val="24"/>
          <w:lang w:val="it-IT"/>
        </w:rPr>
        <w:t>ia</w:t>
      </w:r>
      <w:r w:rsidRPr="00887AE1">
        <w:rPr>
          <w:b/>
          <w:sz w:val="24"/>
          <w:szCs w:val="24"/>
          <w:lang w:val="it-IT"/>
        </w:rPr>
        <w:t xml:space="preserve"> implică o altă formă de </w:t>
      </w:r>
      <w:r w:rsidR="00AC2788" w:rsidRPr="00887AE1">
        <w:rPr>
          <w:b/>
          <w:sz w:val="24"/>
          <w:szCs w:val="24"/>
          <w:lang w:val="it-IT"/>
        </w:rPr>
        <w:t>achizi</w:t>
      </w:r>
      <w:r w:rsidR="00A26DB9" w:rsidRPr="00887AE1">
        <w:rPr>
          <w:b/>
          <w:sz w:val="24"/>
          <w:szCs w:val="24"/>
          <w:lang w:val="it-IT"/>
        </w:rPr>
        <w:t>ţ</w:t>
      </w:r>
      <w:r w:rsidR="00AC2788" w:rsidRPr="00887AE1">
        <w:rPr>
          <w:b/>
          <w:sz w:val="24"/>
          <w:szCs w:val="24"/>
          <w:lang w:val="it-IT"/>
        </w:rPr>
        <w:t>ie</w:t>
      </w:r>
      <w:r w:rsidRPr="00887AE1">
        <w:rPr>
          <w:b/>
          <w:sz w:val="24"/>
          <w:szCs w:val="24"/>
          <w:lang w:val="it-IT"/>
        </w:rPr>
        <w:t xml:space="preserve"> comună): </w:t>
      </w:r>
      <w:r w:rsidR="009B6442" w:rsidRPr="00887AE1">
        <w:rPr>
          <w:b/>
          <w:sz w:val="24"/>
          <w:szCs w:val="24"/>
          <w:shd w:val="clear" w:color="auto" w:fill="FFFF00"/>
          <w:lang w:val="it-IT"/>
        </w:rPr>
        <w:t>Autoritate contractantă.</w:t>
      </w:r>
    </w:p>
    <w:p w14:paraId="51521146" w14:textId="6948C746" w:rsidR="0046677E" w:rsidRDefault="0046677E" w:rsidP="00F84E61">
      <w:pPr>
        <w:pStyle w:val="Listparagraf"/>
        <w:numPr>
          <w:ilvl w:val="0"/>
          <w:numId w:val="3"/>
        </w:numPr>
        <w:shd w:val="clear" w:color="auto" w:fill="FFFFFF" w:themeFill="background1"/>
        <w:tabs>
          <w:tab w:val="left" w:pos="284"/>
          <w:tab w:val="right" w:pos="426"/>
        </w:tabs>
        <w:spacing w:before="120"/>
        <w:rPr>
          <w:b/>
          <w:sz w:val="24"/>
          <w:szCs w:val="24"/>
          <w:lang w:val="it-IT"/>
        </w:rPr>
      </w:pPr>
      <w:r w:rsidRPr="00F84E61">
        <w:rPr>
          <w:b/>
          <w:sz w:val="24"/>
          <w:szCs w:val="24"/>
          <w:lang w:val="it-IT"/>
        </w:rPr>
        <w:t>Cumpărătorul invită operatorii economici interesați, care îi pot satisface necesitățile, să participe la procedura de achiziție privind prestarea următoarelor servicii :</w:t>
      </w:r>
    </w:p>
    <w:p w14:paraId="776F7528" w14:textId="77777777" w:rsidR="00DC4B16" w:rsidRDefault="00DC4B16" w:rsidP="00DC4B16">
      <w:pPr>
        <w:shd w:val="clear" w:color="auto" w:fill="FFFFFF" w:themeFill="background1"/>
        <w:tabs>
          <w:tab w:val="left" w:pos="284"/>
          <w:tab w:val="right" w:pos="426"/>
        </w:tabs>
        <w:spacing w:before="120"/>
        <w:rPr>
          <w:b/>
          <w:sz w:val="24"/>
          <w:szCs w:val="24"/>
          <w:lang w:val="it-IT"/>
        </w:rPr>
      </w:pPr>
    </w:p>
    <w:tbl>
      <w:tblPr>
        <w:tblW w:w="10276" w:type="dxa"/>
        <w:tblInd w:w="113" w:type="dxa"/>
        <w:tblLook w:val="04A0" w:firstRow="1" w:lastRow="0" w:firstColumn="1" w:lastColumn="0" w:noHBand="0" w:noVBand="1"/>
      </w:tblPr>
      <w:tblGrid>
        <w:gridCol w:w="1018"/>
        <w:gridCol w:w="936"/>
        <w:gridCol w:w="4420"/>
        <w:gridCol w:w="1383"/>
        <w:gridCol w:w="1243"/>
        <w:gridCol w:w="1276"/>
      </w:tblGrid>
      <w:tr w:rsidR="00DC4B16" w:rsidRPr="00A54BD0" w14:paraId="301AA6BB" w14:textId="77777777" w:rsidTr="005E46E2">
        <w:trPr>
          <w:trHeight w:val="1260"/>
        </w:trPr>
        <w:tc>
          <w:tcPr>
            <w:tcW w:w="1018"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42167D1" w14:textId="77777777" w:rsidR="00DC4B16" w:rsidRPr="00DC4B16" w:rsidRDefault="00DC4B16" w:rsidP="00DC4B16">
            <w:pPr>
              <w:jc w:val="center"/>
              <w:rPr>
                <w:rFonts w:ascii="Calibri" w:hAnsi="Calibri" w:cs="Calibri"/>
                <w:b/>
                <w:bCs/>
                <w:i/>
                <w:iCs/>
                <w:color w:val="000000"/>
                <w:sz w:val="28"/>
                <w:szCs w:val="28"/>
                <w:lang w:val="ro-RO" w:eastAsia="zh-CN"/>
              </w:rPr>
            </w:pPr>
            <w:proofErr w:type="spellStart"/>
            <w:r w:rsidRPr="00DC4B16">
              <w:rPr>
                <w:rFonts w:ascii="Calibri" w:hAnsi="Calibri" w:cs="Calibri"/>
                <w:b/>
                <w:bCs/>
                <w:i/>
                <w:iCs/>
                <w:color w:val="000000"/>
                <w:sz w:val="28"/>
                <w:szCs w:val="28"/>
                <w:lang w:val="ro-RO" w:eastAsia="zh-CN"/>
              </w:rPr>
              <w:t>Nr.LOT</w:t>
            </w:r>
            <w:proofErr w:type="spellEnd"/>
          </w:p>
        </w:tc>
        <w:tc>
          <w:tcPr>
            <w:tcW w:w="936" w:type="dxa"/>
            <w:tcBorders>
              <w:top w:val="single" w:sz="4" w:space="0" w:color="auto"/>
              <w:left w:val="nil"/>
              <w:bottom w:val="single" w:sz="4" w:space="0" w:color="auto"/>
              <w:right w:val="single" w:sz="4" w:space="0" w:color="auto"/>
            </w:tcBorders>
            <w:shd w:val="clear" w:color="000000" w:fill="F2F2F2"/>
            <w:vAlign w:val="center"/>
            <w:hideMark/>
          </w:tcPr>
          <w:p w14:paraId="50989E8F" w14:textId="77777777" w:rsidR="00DC4B16" w:rsidRPr="00DC4B16" w:rsidRDefault="00DC4B16" w:rsidP="00DC4B16">
            <w:pPr>
              <w:jc w:val="center"/>
              <w:rPr>
                <w:i/>
                <w:iCs/>
                <w:color w:val="000000"/>
                <w:sz w:val="24"/>
                <w:szCs w:val="24"/>
                <w:lang w:val="ro-RO" w:eastAsia="zh-CN"/>
              </w:rPr>
            </w:pPr>
            <w:r w:rsidRPr="00DC4B16">
              <w:rPr>
                <w:i/>
                <w:iCs/>
                <w:color w:val="000000"/>
                <w:sz w:val="24"/>
                <w:szCs w:val="24"/>
                <w:lang w:val="ro-RO" w:eastAsia="zh-CN"/>
              </w:rPr>
              <w:t>cod catalog tarife MS</w:t>
            </w:r>
          </w:p>
        </w:tc>
        <w:tc>
          <w:tcPr>
            <w:tcW w:w="4420" w:type="dxa"/>
            <w:tcBorders>
              <w:top w:val="single" w:sz="4" w:space="0" w:color="auto"/>
              <w:left w:val="nil"/>
              <w:bottom w:val="single" w:sz="4" w:space="0" w:color="auto"/>
              <w:right w:val="single" w:sz="4" w:space="0" w:color="auto"/>
            </w:tcBorders>
            <w:shd w:val="clear" w:color="000000" w:fill="F2F2F2"/>
            <w:vAlign w:val="center"/>
            <w:hideMark/>
          </w:tcPr>
          <w:p w14:paraId="0A07A16E" w14:textId="77777777" w:rsidR="00DC4B16" w:rsidRPr="00DC4B16" w:rsidRDefault="00DC4B16" w:rsidP="00DC4B16">
            <w:pPr>
              <w:jc w:val="center"/>
              <w:rPr>
                <w:b/>
                <w:bCs/>
                <w:i/>
                <w:iCs/>
                <w:color w:val="000000"/>
                <w:sz w:val="24"/>
                <w:szCs w:val="24"/>
                <w:lang w:val="ro-RO" w:eastAsia="zh-CN"/>
              </w:rPr>
            </w:pPr>
            <w:r w:rsidRPr="00DC4B16">
              <w:rPr>
                <w:b/>
                <w:bCs/>
                <w:i/>
                <w:iCs/>
                <w:color w:val="000000"/>
                <w:sz w:val="24"/>
                <w:szCs w:val="24"/>
                <w:lang w:val="ro-RO" w:eastAsia="zh-CN"/>
              </w:rPr>
              <w:t>Denumirea serviciului</w:t>
            </w:r>
          </w:p>
        </w:tc>
        <w:tc>
          <w:tcPr>
            <w:tcW w:w="1383" w:type="dxa"/>
            <w:tcBorders>
              <w:top w:val="single" w:sz="4" w:space="0" w:color="auto"/>
              <w:left w:val="nil"/>
              <w:bottom w:val="single" w:sz="4" w:space="0" w:color="auto"/>
              <w:right w:val="single" w:sz="4" w:space="0" w:color="auto"/>
            </w:tcBorders>
            <w:shd w:val="clear" w:color="000000" w:fill="F2F2F2"/>
            <w:vAlign w:val="center"/>
            <w:hideMark/>
          </w:tcPr>
          <w:p w14:paraId="61C8A564" w14:textId="77777777" w:rsidR="00DC4B16" w:rsidRPr="00DC4B16" w:rsidRDefault="00DC4B16" w:rsidP="00DC4B16">
            <w:pPr>
              <w:jc w:val="center"/>
              <w:rPr>
                <w:b/>
                <w:bCs/>
                <w:i/>
                <w:iCs/>
                <w:color w:val="000000"/>
                <w:lang w:val="ro-RO" w:eastAsia="zh-CN"/>
              </w:rPr>
            </w:pPr>
            <w:r w:rsidRPr="00DC4B16">
              <w:rPr>
                <w:b/>
                <w:bCs/>
                <w:i/>
                <w:iCs/>
                <w:color w:val="000000"/>
                <w:lang w:val="ro-RO" w:eastAsia="zh-CN"/>
              </w:rPr>
              <w:t>Unitatea de măsură</w:t>
            </w:r>
          </w:p>
        </w:tc>
        <w:tc>
          <w:tcPr>
            <w:tcW w:w="1243" w:type="dxa"/>
            <w:tcBorders>
              <w:top w:val="single" w:sz="4" w:space="0" w:color="auto"/>
              <w:left w:val="nil"/>
              <w:bottom w:val="single" w:sz="4" w:space="0" w:color="auto"/>
              <w:right w:val="single" w:sz="4" w:space="0" w:color="auto"/>
            </w:tcBorders>
            <w:shd w:val="clear" w:color="000000" w:fill="F2F2F2"/>
            <w:vAlign w:val="center"/>
            <w:hideMark/>
          </w:tcPr>
          <w:p w14:paraId="697DE284" w14:textId="507FBDD4" w:rsidR="00DC4B16" w:rsidRPr="00DC4B16" w:rsidRDefault="00DC4B16" w:rsidP="00DC4B16">
            <w:pPr>
              <w:jc w:val="center"/>
              <w:rPr>
                <w:b/>
                <w:bCs/>
                <w:i/>
                <w:iCs/>
                <w:color w:val="000000"/>
                <w:sz w:val="24"/>
                <w:szCs w:val="24"/>
                <w:lang w:val="ro-RO" w:eastAsia="zh-CN"/>
              </w:rPr>
            </w:pPr>
            <w:r w:rsidRPr="00DC4B16">
              <w:rPr>
                <w:b/>
                <w:bCs/>
                <w:i/>
                <w:iCs/>
                <w:color w:val="000000"/>
                <w:sz w:val="24"/>
                <w:szCs w:val="24"/>
                <w:lang w:val="ro-RO" w:eastAsia="zh-CN"/>
              </w:rPr>
              <w:t>Cantitatea 202</w:t>
            </w:r>
            <w:r w:rsidR="00B379F7">
              <w:rPr>
                <w:b/>
                <w:bCs/>
                <w:i/>
                <w:iCs/>
                <w:color w:val="000000"/>
                <w:sz w:val="24"/>
                <w:szCs w:val="24"/>
                <w:lang w:val="ro-RO" w:eastAsia="zh-CN"/>
              </w:rPr>
              <w:t>5</w:t>
            </w:r>
          </w:p>
        </w:tc>
        <w:tc>
          <w:tcPr>
            <w:tcW w:w="1276" w:type="dxa"/>
            <w:tcBorders>
              <w:top w:val="single" w:sz="4" w:space="0" w:color="auto"/>
              <w:left w:val="nil"/>
              <w:bottom w:val="single" w:sz="4" w:space="0" w:color="auto"/>
              <w:right w:val="single" w:sz="4" w:space="0" w:color="auto"/>
            </w:tcBorders>
            <w:shd w:val="clear" w:color="000000" w:fill="F2F2F2"/>
            <w:vAlign w:val="center"/>
            <w:hideMark/>
          </w:tcPr>
          <w:p w14:paraId="1D67BF17" w14:textId="77777777" w:rsidR="00DC4B16" w:rsidRPr="00DC4B16" w:rsidRDefault="00DC4B16" w:rsidP="00DC4B16">
            <w:pPr>
              <w:rPr>
                <w:b/>
                <w:bCs/>
                <w:i/>
                <w:iCs/>
                <w:color w:val="000000"/>
                <w:sz w:val="24"/>
                <w:szCs w:val="24"/>
                <w:lang w:val="ro-RO" w:eastAsia="zh-CN"/>
              </w:rPr>
            </w:pPr>
            <w:r w:rsidRPr="00DC4B16">
              <w:rPr>
                <w:b/>
                <w:bCs/>
                <w:i/>
                <w:iCs/>
                <w:color w:val="000000"/>
                <w:sz w:val="24"/>
                <w:szCs w:val="24"/>
                <w:lang w:val="ro-RO" w:eastAsia="zh-CN"/>
              </w:rPr>
              <w:t>Valoarea estimativă, fără TVA, lei</w:t>
            </w:r>
          </w:p>
        </w:tc>
      </w:tr>
      <w:tr w:rsidR="00DC4B16" w:rsidRPr="00DC4B16" w14:paraId="0145A633" w14:textId="77777777" w:rsidTr="005E46E2">
        <w:trPr>
          <w:trHeight w:val="1345"/>
        </w:trPr>
        <w:tc>
          <w:tcPr>
            <w:tcW w:w="1018" w:type="dxa"/>
            <w:tcBorders>
              <w:top w:val="nil"/>
              <w:left w:val="single" w:sz="4" w:space="0" w:color="auto"/>
              <w:bottom w:val="single" w:sz="4" w:space="0" w:color="auto"/>
              <w:right w:val="single" w:sz="4" w:space="0" w:color="auto"/>
            </w:tcBorders>
            <w:shd w:val="clear" w:color="auto" w:fill="auto"/>
            <w:noWrap/>
            <w:vAlign w:val="center"/>
            <w:hideMark/>
          </w:tcPr>
          <w:p w14:paraId="097B1174" w14:textId="77777777" w:rsidR="00DC4B16" w:rsidRPr="00DC4B16" w:rsidRDefault="00DC4B16" w:rsidP="00DC4B16">
            <w:pPr>
              <w:jc w:val="center"/>
              <w:rPr>
                <w:rFonts w:ascii="Calibri" w:hAnsi="Calibri" w:cs="Calibri"/>
                <w:b/>
                <w:bCs/>
                <w:lang w:val="ro-RO" w:eastAsia="zh-CN"/>
              </w:rPr>
            </w:pPr>
            <w:r w:rsidRPr="00DC4B16">
              <w:rPr>
                <w:rFonts w:ascii="Calibri" w:hAnsi="Calibri" w:cs="Calibri"/>
                <w:b/>
                <w:bCs/>
                <w:lang w:val="ro-RO" w:eastAsia="zh-CN"/>
              </w:rPr>
              <w:t>Lotul 1</w:t>
            </w:r>
          </w:p>
        </w:tc>
        <w:tc>
          <w:tcPr>
            <w:tcW w:w="936" w:type="dxa"/>
            <w:tcBorders>
              <w:top w:val="nil"/>
              <w:left w:val="nil"/>
              <w:bottom w:val="single" w:sz="4" w:space="0" w:color="auto"/>
              <w:right w:val="single" w:sz="4" w:space="0" w:color="auto"/>
            </w:tcBorders>
            <w:shd w:val="clear" w:color="auto" w:fill="auto"/>
            <w:vAlign w:val="center"/>
            <w:hideMark/>
          </w:tcPr>
          <w:p w14:paraId="5159477C" w14:textId="77777777" w:rsidR="00DC4B16" w:rsidRPr="00DC4B16" w:rsidRDefault="00DC4B16" w:rsidP="00DC4B16">
            <w:pPr>
              <w:jc w:val="center"/>
              <w:rPr>
                <w:color w:val="000000"/>
                <w:lang w:val="ro-RO" w:eastAsia="zh-CN"/>
              </w:rPr>
            </w:pPr>
            <w:r w:rsidRPr="00DC4B16">
              <w:rPr>
                <w:color w:val="000000"/>
                <w:lang w:val="ro-RO" w:eastAsia="zh-CN"/>
              </w:rPr>
              <w:t>3849.</w:t>
            </w:r>
          </w:p>
        </w:tc>
        <w:tc>
          <w:tcPr>
            <w:tcW w:w="4420" w:type="dxa"/>
            <w:tcBorders>
              <w:top w:val="nil"/>
              <w:left w:val="nil"/>
              <w:bottom w:val="single" w:sz="4" w:space="0" w:color="auto"/>
              <w:right w:val="single" w:sz="4" w:space="0" w:color="auto"/>
            </w:tcBorders>
            <w:shd w:val="clear" w:color="auto" w:fill="auto"/>
            <w:vAlign w:val="center"/>
            <w:hideMark/>
          </w:tcPr>
          <w:p w14:paraId="691850A9" w14:textId="77777777" w:rsidR="00DC4B16" w:rsidRPr="00DC4B16" w:rsidRDefault="00DC4B16" w:rsidP="00DC4B16">
            <w:pPr>
              <w:rPr>
                <w:color w:val="000000"/>
                <w:lang w:val="ro-RO" w:eastAsia="zh-CN"/>
              </w:rPr>
            </w:pPr>
            <w:r w:rsidRPr="00DC4B16">
              <w:rPr>
                <w:color w:val="000000"/>
                <w:lang w:val="ro-RO" w:eastAsia="zh-CN"/>
              </w:rPr>
              <w:t xml:space="preserve">Examinarea serului sangvin (ELISA) la infecțiile parazitare (echinococoză, </w:t>
            </w:r>
            <w:proofErr w:type="spellStart"/>
            <w:r w:rsidRPr="00DC4B16">
              <w:rPr>
                <w:color w:val="000000"/>
                <w:lang w:val="ro-RO" w:eastAsia="zh-CN"/>
              </w:rPr>
              <w:t>toxocaroză</w:t>
            </w:r>
            <w:proofErr w:type="spellEnd"/>
            <w:r w:rsidRPr="00DC4B16">
              <w:rPr>
                <w:color w:val="000000"/>
                <w:lang w:val="ro-RO" w:eastAsia="zh-CN"/>
              </w:rPr>
              <w:t xml:space="preserve">, </w:t>
            </w:r>
            <w:proofErr w:type="spellStart"/>
            <w:r w:rsidRPr="00DC4B16">
              <w:rPr>
                <w:color w:val="000000"/>
                <w:lang w:val="ro-RO" w:eastAsia="zh-CN"/>
              </w:rPr>
              <w:t>trichineloză</w:t>
            </w:r>
            <w:proofErr w:type="spellEnd"/>
            <w:r w:rsidRPr="00DC4B16">
              <w:rPr>
                <w:color w:val="000000"/>
                <w:lang w:val="ro-RO" w:eastAsia="zh-CN"/>
              </w:rPr>
              <w:t xml:space="preserve">, cisticercoză, toxoplasmoză, </w:t>
            </w:r>
            <w:proofErr w:type="spellStart"/>
            <w:r w:rsidRPr="00DC4B16">
              <w:rPr>
                <w:color w:val="000000"/>
                <w:lang w:val="ro-RO" w:eastAsia="zh-CN"/>
              </w:rPr>
              <w:t>lamblioză</w:t>
            </w:r>
            <w:proofErr w:type="spellEnd"/>
            <w:r w:rsidRPr="00DC4B16">
              <w:rPr>
                <w:color w:val="000000"/>
                <w:lang w:val="ro-RO" w:eastAsia="zh-CN"/>
              </w:rPr>
              <w:t xml:space="preserve">, </w:t>
            </w:r>
            <w:proofErr w:type="spellStart"/>
            <w:r w:rsidRPr="00DC4B16">
              <w:rPr>
                <w:color w:val="000000"/>
                <w:lang w:val="ro-RO" w:eastAsia="zh-CN"/>
              </w:rPr>
              <w:t>ascaridoză</w:t>
            </w:r>
            <w:proofErr w:type="spellEnd"/>
            <w:r w:rsidRPr="00DC4B16">
              <w:rPr>
                <w:color w:val="000000"/>
                <w:lang w:val="ro-RO" w:eastAsia="zh-CN"/>
              </w:rPr>
              <w:t xml:space="preserve">, </w:t>
            </w:r>
            <w:proofErr w:type="spellStart"/>
            <w:r w:rsidRPr="00DC4B16">
              <w:rPr>
                <w:color w:val="000000"/>
                <w:lang w:val="ro-RO" w:eastAsia="zh-CN"/>
              </w:rPr>
              <w:t>strongyloidoză</w:t>
            </w:r>
            <w:proofErr w:type="spellEnd"/>
            <w:r w:rsidRPr="00DC4B16">
              <w:rPr>
                <w:color w:val="000000"/>
                <w:lang w:val="ro-RO" w:eastAsia="zh-CN"/>
              </w:rPr>
              <w:t xml:space="preserve">, </w:t>
            </w:r>
            <w:proofErr w:type="spellStart"/>
            <w:r w:rsidRPr="00DC4B16">
              <w:rPr>
                <w:color w:val="000000"/>
                <w:lang w:val="ro-RO" w:eastAsia="zh-CN"/>
              </w:rPr>
              <w:t>schistosomoză</w:t>
            </w:r>
            <w:proofErr w:type="spellEnd"/>
            <w:r w:rsidRPr="00DC4B16">
              <w:rPr>
                <w:color w:val="000000"/>
                <w:lang w:val="ro-RO" w:eastAsia="zh-CN"/>
              </w:rPr>
              <w:t xml:space="preserve">, </w:t>
            </w:r>
            <w:proofErr w:type="spellStart"/>
            <w:r w:rsidRPr="00DC4B16">
              <w:rPr>
                <w:color w:val="000000"/>
                <w:lang w:val="ro-RO" w:eastAsia="zh-CN"/>
              </w:rPr>
              <w:t>tenioză</w:t>
            </w:r>
            <w:proofErr w:type="spellEnd"/>
            <w:r w:rsidRPr="00DC4B16">
              <w:rPr>
                <w:color w:val="000000"/>
                <w:lang w:val="ro-RO" w:eastAsia="zh-CN"/>
              </w:rPr>
              <w:t xml:space="preserve">, </w:t>
            </w:r>
            <w:proofErr w:type="spellStart"/>
            <w:r w:rsidRPr="00DC4B16">
              <w:rPr>
                <w:color w:val="000000"/>
                <w:lang w:val="ro-RO" w:eastAsia="zh-CN"/>
              </w:rPr>
              <w:t>fascioloză</w:t>
            </w:r>
            <w:proofErr w:type="spellEnd"/>
            <w:r w:rsidRPr="00DC4B16">
              <w:rPr>
                <w:color w:val="000000"/>
                <w:lang w:val="ro-RO" w:eastAsia="zh-CN"/>
              </w:rPr>
              <w:t xml:space="preserve"> hepatică, </w:t>
            </w:r>
            <w:proofErr w:type="spellStart"/>
            <w:r w:rsidRPr="00DC4B16">
              <w:rPr>
                <w:color w:val="000000"/>
                <w:lang w:val="ro-RO" w:eastAsia="zh-CN"/>
              </w:rPr>
              <w:t>opistorhoză</w:t>
            </w:r>
            <w:proofErr w:type="spellEnd"/>
            <w:r w:rsidRPr="00DC4B16">
              <w:rPr>
                <w:color w:val="000000"/>
                <w:lang w:val="ro-RO" w:eastAsia="zh-CN"/>
              </w:rPr>
              <w:t xml:space="preserve"> etc.)</w:t>
            </w:r>
          </w:p>
        </w:tc>
        <w:tc>
          <w:tcPr>
            <w:tcW w:w="1383" w:type="dxa"/>
            <w:tcBorders>
              <w:top w:val="nil"/>
              <w:left w:val="nil"/>
              <w:bottom w:val="single" w:sz="4" w:space="0" w:color="auto"/>
              <w:right w:val="single" w:sz="4" w:space="0" w:color="auto"/>
            </w:tcBorders>
            <w:shd w:val="clear" w:color="auto" w:fill="auto"/>
            <w:vAlign w:val="center"/>
            <w:hideMark/>
          </w:tcPr>
          <w:p w14:paraId="64DB63D2" w14:textId="77777777" w:rsidR="00DC4B16" w:rsidRPr="00DC4B16" w:rsidRDefault="00DC4B16" w:rsidP="00DC4B16">
            <w:pPr>
              <w:jc w:val="center"/>
              <w:rPr>
                <w:color w:val="000000"/>
                <w:lang w:val="ro-RO" w:eastAsia="zh-CN"/>
              </w:rPr>
            </w:pPr>
            <w:r w:rsidRPr="00DC4B16">
              <w:rPr>
                <w:color w:val="000000"/>
                <w:lang w:val="ro-RO" w:eastAsia="zh-CN"/>
              </w:rPr>
              <w:t>pentru fiecare marker separat</w:t>
            </w:r>
          </w:p>
        </w:tc>
        <w:tc>
          <w:tcPr>
            <w:tcW w:w="1243" w:type="dxa"/>
            <w:tcBorders>
              <w:top w:val="nil"/>
              <w:left w:val="nil"/>
              <w:bottom w:val="single" w:sz="4" w:space="0" w:color="auto"/>
              <w:right w:val="single" w:sz="4" w:space="0" w:color="auto"/>
            </w:tcBorders>
            <w:shd w:val="clear" w:color="auto" w:fill="auto"/>
            <w:vAlign w:val="center"/>
            <w:hideMark/>
          </w:tcPr>
          <w:p w14:paraId="4F9155DE"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100</w:t>
            </w:r>
          </w:p>
        </w:tc>
        <w:tc>
          <w:tcPr>
            <w:tcW w:w="1276" w:type="dxa"/>
            <w:tcBorders>
              <w:top w:val="nil"/>
              <w:left w:val="nil"/>
              <w:bottom w:val="single" w:sz="4" w:space="0" w:color="auto"/>
              <w:right w:val="single" w:sz="4" w:space="0" w:color="auto"/>
            </w:tcBorders>
            <w:shd w:val="clear" w:color="auto" w:fill="auto"/>
            <w:vAlign w:val="center"/>
            <w:hideMark/>
          </w:tcPr>
          <w:p w14:paraId="1597F2AD"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17000</w:t>
            </w:r>
          </w:p>
        </w:tc>
      </w:tr>
      <w:tr w:rsidR="00DC4B16" w:rsidRPr="00DC4B16" w14:paraId="67BC2210" w14:textId="77777777" w:rsidTr="005E46E2">
        <w:trPr>
          <w:trHeight w:val="720"/>
        </w:trPr>
        <w:tc>
          <w:tcPr>
            <w:tcW w:w="1018" w:type="dxa"/>
            <w:tcBorders>
              <w:top w:val="nil"/>
              <w:left w:val="single" w:sz="4" w:space="0" w:color="auto"/>
              <w:bottom w:val="single" w:sz="4" w:space="0" w:color="auto"/>
              <w:right w:val="single" w:sz="4" w:space="0" w:color="auto"/>
            </w:tcBorders>
            <w:shd w:val="clear" w:color="auto" w:fill="auto"/>
            <w:noWrap/>
            <w:vAlign w:val="center"/>
            <w:hideMark/>
          </w:tcPr>
          <w:p w14:paraId="6805B3B6" w14:textId="77777777" w:rsidR="00DC4B16" w:rsidRPr="00DC4B16" w:rsidRDefault="00DC4B16" w:rsidP="00DC4B16">
            <w:pPr>
              <w:jc w:val="center"/>
              <w:rPr>
                <w:rFonts w:ascii="Calibri" w:hAnsi="Calibri" w:cs="Calibri"/>
                <w:b/>
                <w:bCs/>
                <w:lang w:val="ro-RO" w:eastAsia="zh-CN"/>
              </w:rPr>
            </w:pPr>
            <w:r w:rsidRPr="00DC4B16">
              <w:rPr>
                <w:rFonts w:ascii="Calibri" w:hAnsi="Calibri" w:cs="Calibri"/>
                <w:b/>
                <w:bCs/>
                <w:lang w:val="ro-RO" w:eastAsia="zh-CN"/>
              </w:rPr>
              <w:t>Lotul 2</w:t>
            </w:r>
          </w:p>
        </w:tc>
        <w:tc>
          <w:tcPr>
            <w:tcW w:w="936" w:type="dxa"/>
            <w:tcBorders>
              <w:top w:val="nil"/>
              <w:left w:val="nil"/>
              <w:bottom w:val="single" w:sz="4" w:space="0" w:color="auto"/>
              <w:right w:val="single" w:sz="4" w:space="0" w:color="auto"/>
            </w:tcBorders>
            <w:shd w:val="clear" w:color="auto" w:fill="auto"/>
            <w:vAlign w:val="center"/>
            <w:hideMark/>
          </w:tcPr>
          <w:p w14:paraId="3DCC4E5F" w14:textId="77777777" w:rsidR="00DC4B16" w:rsidRPr="00DC4B16" w:rsidRDefault="00DC4B16" w:rsidP="00DC4B16">
            <w:pPr>
              <w:jc w:val="center"/>
              <w:rPr>
                <w:color w:val="272727"/>
                <w:sz w:val="22"/>
                <w:szCs w:val="22"/>
                <w:lang w:val="ro-RO" w:eastAsia="zh-CN"/>
              </w:rPr>
            </w:pPr>
            <w:r w:rsidRPr="00DC4B16">
              <w:rPr>
                <w:color w:val="272727"/>
                <w:sz w:val="22"/>
                <w:szCs w:val="22"/>
                <w:lang w:val="ro-RO" w:eastAsia="zh-CN"/>
              </w:rPr>
              <w:t> </w:t>
            </w:r>
          </w:p>
        </w:tc>
        <w:tc>
          <w:tcPr>
            <w:tcW w:w="4420" w:type="dxa"/>
            <w:tcBorders>
              <w:top w:val="nil"/>
              <w:left w:val="nil"/>
              <w:bottom w:val="single" w:sz="4" w:space="0" w:color="auto"/>
              <w:right w:val="single" w:sz="4" w:space="0" w:color="auto"/>
            </w:tcBorders>
            <w:shd w:val="clear" w:color="auto" w:fill="auto"/>
            <w:vAlign w:val="center"/>
            <w:hideMark/>
          </w:tcPr>
          <w:p w14:paraId="61E75E1D" w14:textId="77777777" w:rsidR="00DC4B16" w:rsidRPr="00DC4B16" w:rsidRDefault="00DC4B16" w:rsidP="00DC4B16">
            <w:pPr>
              <w:rPr>
                <w:b/>
                <w:bCs/>
                <w:color w:val="000000"/>
                <w:sz w:val="22"/>
                <w:szCs w:val="22"/>
                <w:lang w:val="ro-RO" w:eastAsia="zh-CN"/>
              </w:rPr>
            </w:pPr>
            <w:r w:rsidRPr="00DC4B16">
              <w:rPr>
                <w:b/>
                <w:bCs/>
                <w:color w:val="000000"/>
                <w:sz w:val="22"/>
                <w:szCs w:val="22"/>
                <w:lang w:val="ro-RO" w:eastAsia="zh-CN"/>
              </w:rPr>
              <w:t>Lotul 2-investigaţii serologice</w:t>
            </w:r>
          </w:p>
        </w:tc>
        <w:tc>
          <w:tcPr>
            <w:tcW w:w="1383" w:type="dxa"/>
            <w:tcBorders>
              <w:top w:val="nil"/>
              <w:left w:val="nil"/>
              <w:bottom w:val="single" w:sz="4" w:space="0" w:color="auto"/>
              <w:right w:val="single" w:sz="4" w:space="0" w:color="auto"/>
            </w:tcBorders>
            <w:shd w:val="clear" w:color="auto" w:fill="auto"/>
            <w:vAlign w:val="center"/>
            <w:hideMark/>
          </w:tcPr>
          <w:p w14:paraId="041262F1" w14:textId="77777777" w:rsidR="00DC4B16" w:rsidRPr="00DC4B16" w:rsidRDefault="00DC4B16" w:rsidP="00DC4B16">
            <w:pPr>
              <w:rPr>
                <w:color w:val="000000"/>
                <w:sz w:val="16"/>
                <w:szCs w:val="16"/>
                <w:lang w:val="ro-RO" w:eastAsia="zh-CN"/>
              </w:rPr>
            </w:pPr>
            <w:r w:rsidRPr="00DC4B16">
              <w:rPr>
                <w:color w:val="000000"/>
                <w:sz w:val="16"/>
                <w:szCs w:val="16"/>
                <w:lang w:val="ro-RO" w:eastAsia="zh-CN"/>
              </w:rPr>
              <w:t> </w:t>
            </w:r>
          </w:p>
        </w:tc>
        <w:tc>
          <w:tcPr>
            <w:tcW w:w="1243" w:type="dxa"/>
            <w:tcBorders>
              <w:top w:val="nil"/>
              <w:left w:val="nil"/>
              <w:bottom w:val="single" w:sz="4" w:space="0" w:color="auto"/>
              <w:right w:val="single" w:sz="4" w:space="0" w:color="auto"/>
            </w:tcBorders>
            <w:shd w:val="clear" w:color="auto" w:fill="auto"/>
            <w:vAlign w:val="center"/>
            <w:hideMark/>
          </w:tcPr>
          <w:p w14:paraId="506A7A50"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 </w:t>
            </w:r>
          </w:p>
        </w:tc>
        <w:tc>
          <w:tcPr>
            <w:tcW w:w="1276" w:type="dxa"/>
            <w:tcBorders>
              <w:top w:val="nil"/>
              <w:left w:val="nil"/>
              <w:bottom w:val="single" w:sz="4" w:space="0" w:color="auto"/>
              <w:right w:val="single" w:sz="4" w:space="0" w:color="auto"/>
            </w:tcBorders>
            <w:shd w:val="clear" w:color="auto" w:fill="auto"/>
            <w:vAlign w:val="center"/>
            <w:hideMark/>
          </w:tcPr>
          <w:p w14:paraId="1FE322D6"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7920</w:t>
            </w:r>
          </w:p>
        </w:tc>
      </w:tr>
      <w:tr w:rsidR="00DC4B16" w:rsidRPr="00DC4B16" w14:paraId="28ED507C" w14:textId="77777777" w:rsidTr="005E46E2">
        <w:trPr>
          <w:trHeight w:val="780"/>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3773B41A" w14:textId="77777777" w:rsidR="00DC4B16" w:rsidRPr="00692249" w:rsidRDefault="00DC4B16" w:rsidP="00DC4B16">
            <w:pPr>
              <w:jc w:val="center"/>
              <w:rPr>
                <w:rFonts w:ascii="Calibri" w:hAnsi="Calibri" w:cs="Calibri"/>
                <w:color w:val="FF0000"/>
                <w:lang w:val="ro-RO" w:eastAsia="zh-CN"/>
              </w:rPr>
            </w:pPr>
            <w:r w:rsidRPr="00692249">
              <w:rPr>
                <w:rFonts w:ascii="Calibri" w:hAnsi="Calibri" w:cs="Calibri"/>
                <w:color w:val="FF0000"/>
                <w:lang w:val="ro-RO" w:eastAsia="zh-CN"/>
              </w:rPr>
              <w:t>Lot 2.1</w:t>
            </w:r>
          </w:p>
        </w:tc>
        <w:tc>
          <w:tcPr>
            <w:tcW w:w="936" w:type="dxa"/>
            <w:tcBorders>
              <w:top w:val="nil"/>
              <w:left w:val="nil"/>
              <w:bottom w:val="single" w:sz="4" w:space="0" w:color="auto"/>
              <w:right w:val="single" w:sz="4" w:space="0" w:color="auto"/>
            </w:tcBorders>
            <w:shd w:val="clear" w:color="auto" w:fill="auto"/>
            <w:vAlign w:val="center"/>
            <w:hideMark/>
          </w:tcPr>
          <w:p w14:paraId="6CD11FAF" w14:textId="77777777" w:rsidR="00DC4B16" w:rsidRPr="00DC4B16" w:rsidRDefault="00DC4B16" w:rsidP="00DC4B16">
            <w:pPr>
              <w:jc w:val="center"/>
              <w:rPr>
                <w:color w:val="000000"/>
                <w:lang w:val="ro-RO" w:eastAsia="zh-CN"/>
              </w:rPr>
            </w:pPr>
            <w:r w:rsidRPr="00DC4B16">
              <w:rPr>
                <w:color w:val="000000"/>
                <w:lang w:val="ro-RO" w:eastAsia="zh-CN"/>
              </w:rPr>
              <w:t>3893.1.</w:t>
            </w:r>
          </w:p>
        </w:tc>
        <w:tc>
          <w:tcPr>
            <w:tcW w:w="4420" w:type="dxa"/>
            <w:tcBorders>
              <w:top w:val="nil"/>
              <w:left w:val="nil"/>
              <w:bottom w:val="single" w:sz="4" w:space="0" w:color="auto"/>
              <w:right w:val="single" w:sz="4" w:space="0" w:color="auto"/>
            </w:tcBorders>
            <w:shd w:val="clear" w:color="auto" w:fill="auto"/>
            <w:vAlign w:val="center"/>
            <w:hideMark/>
          </w:tcPr>
          <w:p w14:paraId="2DB97F67" w14:textId="77777777" w:rsidR="00DC4B16" w:rsidRPr="00DC4B16" w:rsidRDefault="00DC4B16" w:rsidP="00DC4B16">
            <w:pPr>
              <w:rPr>
                <w:color w:val="000000"/>
                <w:lang w:val="ro-RO" w:eastAsia="zh-CN"/>
              </w:rPr>
            </w:pPr>
            <w:r w:rsidRPr="00DC4B16">
              <w:rPr>
                <w:color w:val="000000"/>
                <w:lang w:val="ro-RO" w:eastAsia="zh-CN"/>
              </w:rPr>
              <w:t>Determinarea anticorpilor IgM (IgG) anti Rubeolă</w:t>
            </w:r>
          </w:p>
        </w:tc>
        <w:tc>
          <w:tcPr>
            <w:tcW w:w="1383" w:type="dxa"/>
            <w:tcBorders>
              <w:top w:val="nil"/>
              <w:left w:val="nil"/>
              <w:bottom w:val="single" w:sz="4" w:space="0" w:color="auto"/>
              <w:right w:val="single" w:sz="4" w:space="0" w:color="auto"/>
            </w:tcBorders>
            <w:shd w:val="clear" w:color="auto" w:fill="auto"/>
            <w:vAlign w:val="center"/>
            <w:hideMark/>
          </w:tcPr>
          <w:p w14:paraId="40594B97" w14:textId="77777777" w:rsidR="00DC4B16" w:rsidRPr="00DC4B16" w:rsidRDefault="00DC4B16" w:rsidP="00DC4B16">
            <w:pPr>
              <w:jc w:val="center"/>
              <w:rPr>
                <w:color w:val="000000"/>
                <w:lang w:val="ro-RO" w:eastAsia="zh-CN"/>
              </w:rPr>
            </w:pPr>
            <w:r w:rsidRPr="00DC4B16">
              <w:rPr>
                <w:color w:val="000000"/>
                <w:lang w:val="ro-RO" w:eastAsia="zh-CN"/>
              </w:rPr>
              <w:t>pentru fiecare marker separat</w:t>
            </w:r>
          </w:p>
        </w:tc>
        <w:tc>
          <w:tcPr>
            <w:tcW w:w="1243" w:type="dxa"/>
            <w:tcBorders>
              <w:top w:val="nil"/>
              <w:left w:val="nil"/>
              <w:bottom w:val="single" w:sz="4" w:space="0" w:color="auto"/>
              <w:right w:val="single" w:sz="4" w:space="0" w:color="auto"/>
            </w:tcBorders>
            <w:shd w:val="clear" w:color="auto" w:fill="auto"/>
            <w:vAlign w:val="center"/>
            <w:hideMark/>
          </w:tcPr>
          <w:p w14:paraId="3CB5AA09"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15</w:t>
            </w:r>
          </w:p>
        </w:tc>
        <w:tc>
          <w:tcPr>
            <w:tcW w:w="1276" w:type="dxa"/>
            <w:tcBorders>
              <w:top w:val="nil"/>
              <w:left w:val="nil"/>
              <w:bottom w:val="single" w:sz="4" w:space="0" w:color="auto"/>
              <w:right w:val="single" w:sz="4" w:space="0" w:color="auto"/>
            </w:tcBorders>
            <w:shd w:val="clear" w:color="auto" w:fill="auto"/>
            <w:vAlign w:val="center"/>
            <w:hideMark/>
          </w:tcPr>
          <w:p w14:paraId="2048EE5E"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54CFC161" w14:textId="77777777" w:rsidTr="005E46E2">
        <w:trPr>
          <w:trHeight w:val="780"/>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333571B3" w14:textId="77777777" w:rsidR="00DC4B16" w:rsidRPr="00692249" w:rsidRDefault="00DC4B16" w:rsidP="00DC4B16">
            <w:pPr>
              <w:jc w:val="center"/>
              <w:rPr>
                <w:rFonts w:ascii="Calibri" w:hAnsi="Calibri" w:cs="Calibri"/>
                <w:color w:val="FF0000"/>
                <w:lang w:val="ro-RO" w:eastAsia="zh-CN"/>
              </w:rPr>
            </w:pPr>
            <w:r w:rsidRPr="00692249">
              <w:rPr>
                <w:rFonts w:ascii="Calibri" w:hAnsi="Calibri" w:cs="Calibri"/>
                <w:color w:val="FF0000"/>
                <w:lang w:val="ro-RO" w:eastAsia="zh-CN"/>
              </w:rPr>
              <w:t>Lot 2.2</w:t>
            </w:r>
          </w:p>
        </w:tc>
        <w:tc>
          <w:tcPr>
            <w:tcW w:w="936" w:type="dxa"/>
            <w:tcBorders>
              <w:top w:val="nil"/>
              <w:left w:val="nil"/>
              <w:bottom w:val="single" w:sz="4" w:space="0" w:color="auto"/>
              <w:right w:val="single" w:sz="4" w:space="0" w:color="auto"/>
            </w:tcBorders>
            <w:shd w:val="clear" w:color="auto" w:fill="auto"/>
            <w:vAlign w:val="center"/>
            <w:hideMark/>
          </w:tcPr>
          <w:p w14:paraId="2457B2E6" w14:textId="77777777" w:rsidR="00DC4B16" w:rsidRPr="00DC4B16" w:rsidRDefault="00DC4B16" w:rsidP="00DC4B16">
            <w:pPr>
              <w:jc w:val="center"/>
              <w:rPr>
                <w:color w:val="000000"/>
                <w:lang w:val="ro-RO" w:eastAsia="zh-CN"/>
              </w:rPr>
            </w:pPr>
            <w:r w:rsidRPr="00DC4B16">
              <w:rPr>
                <w:color w:val="000000"/>
                <w:lang w:val="ro-RO" w:eastAsia="zh-CN"/>
              </w:rPr>
              <w:t>3893.3.</w:t>
            </w:r>
          </w:p>
        </w:tc>
        <w:tc>
          <w:tcPr>
            <w:tcW w:w="4420" w:type="dxa"/>
            <w:tcBorders>
              <w:top w:val="nil"/>
              <w:left w:val="nil"/>
              <w:bottom w:val="single" w:sz="4" w:space="0" w:color="auto"/>
              <w:right w:val="single" w:sz="4" w:space="0" w:color="auto"/>
            </w:tcBorders>
            <w:shd w:val="clear" w:color="auto" w:fill="auto"/>
            <w:vAlign w:val="center"/>
            <w:hideMark/>
          </w:tcPr>
          <w:p w14:paraId="5376F759" w14:textId="77777777" w:rsidR="00DC4B16" w:rsidRPr="00DC4B16" w:rsidRDefault="00DC4B16" w:rsidP="00DC4B16">
            <w:pPr>
              <w:rPr>
                <w:color w:val="000000"/>
                <w:lang w:val="ro-RO" w:eastAsia="zh-CN"/>
              </w:rPr>
            </w:pPr>
            <w:r w:rsidRPr="00DC4B16">
              <w:rPr>
                <w:color w:val="000000"/>
                <w:lang w:val="ro-RO" w:eastAsia="zh-CN"/>
              </w:rPr>
              <w:t xml:space="preserve">Determinarea anticorpilor (IgM, IgG) anti </w:t>
            </w:r>
            <w:proofErr w:type="spellStart"/>
            <w:r w:rsidRPr="00DC4B16">
              <w:rPr>
                <w:color w:val="000000"/>
                <w:lang w:val="ro-RO" w:eastAsia="zh-CN"/>
              </w:rPr>
              <w:t>Mumps</w:t>
            </w:r>
            <w:proofErr w:type="spellEnd"/>
            <w:r w:rsidRPr="00DC4B16">
              <w:rPr>
                <w:color w:val="000000"/>
                <w:lang w:val="ro-RO" w:eastAsia="zh-CN"/>
              </w:rPr>
              <w:t xml:space="preserve"> virus (oreion)</w:t>
            </w:r>
          </w:p>
        </w:tc>
        <w:tc>
          <w:tcPr>
            <w:tcW w:w="1383" w:type="dxa"/>
            <w:tcBorders>
              <w:top w:val="nil"/>
              <w:left w:val="nil"/>
              <w:bottom w:val="single" w:sz="4" w:space="0" w:color="auto"/>
              <w:right w:val="single" w:sz="4" w:space="0" w:color="auto"/>
            </w:tcBorders>
            <w:shd w:val="clear" w:color="auto" w:fill="auto"/>
            <w:vAlign w:val="center"/>
            <w:hideMark/>
          </w:tcPr>
          <w:p w14:paraId="15FBEA5A" w14:textId="77777777" w:rsidR="00DC4B16" w:rsidRPr="00DC4B16" w:rsidRDefault="00DC4B16" w:rsidP="00DC4B16">
            <w:pPr>
              <w:jc w:val="center"/>
              <w:rPr>
                <w:color w:val="000000"/>
                <w:lang w:val="ro-RO" w:eastAsia="zh-CN"/>
              </w:rPr>
            </w:pPr>
            <w:r w:rsidRPr="00DC4B16">
              <w:rPr>
                <w:color w:val="000000"/>
                <w:lang w:val="ro-RO" w:eastAsia="zh-CN"/>
              </w:rPr>
              <w:t>pentru fiecare marker separat</w:t>
            </w:r>
          </w:p>
        </w:tc>
        <w:tc>
          <w:tcPr>
            <w:tcW w:w="1243" w:type="dxa"/>
            <w:tcBorders>
              <w:top w:val="nil"/>
              <w:left w:val="nil"/>
              <w:bottom w:val="single" w:sz="4" w:space="0" w:color="auto"/>
              <w:right w:val="single" w:sz="4" w:space="0" w:color="auto"/>
            </w:tcBorders>
            <w:shd w:val="clear" w:color="auto" w:fill="auto"/>
            <w:vAlign w:val="center"/>
            <w:hideMark/>
          </w:tcPr>
          <w:p w14:paraId="7C5A2A13"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30</w:t>
            </w:r>
          </w:p>
        </w:tc>
        <w:tc>
          <w:tcPr>
            <w:tcW w:w="1276" w:type="dxa"/>
            <w:tcBorders>
              <w:top w:val="nil"/>
              <w:left w:val="nil"/>
              <w:bottom w:val="single" w:sz="4" w:space="0" w:color="auto"/>
              <w:right w:val="single" w:sz="4" w:space="0" w:color="auto"/>
            </w:tcBorders>
            <w:shd w:val="clear" w:color="auto" w:fill="auto"/>
            <w:vAlign w:val="center"/>
            <w:hideMark/>
          </w:tcPr>
          <w:p w14:paraId="2A0D21A0"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6C8274B3" w14:textId="77777777" w:rsidTr="005E46E2">
        <w:trPr>
          <w:trHeight w:val="660"/>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413A804D" w14:textId="77777777" w:rsidR="00DC4B16" w:rsidRPr="00DC4B16" w:rsidRDefault="00DC4B16" w:rsidP="00DC4B16">
            <w:pPr>
              <w:jc w:val="center"/>
              <w:rPr>
                <w:rFonts w:ascii="Calibri" w:hAnsi="Calibri" w:cs="Calibri"/>
                <w:b/>
                <w:bCs/>
                <w:lang w:val="ro-RO" w:eastAsia="zh-CN"/>
              </w:rPr>
            </w:pPr>
            <w:r w:rsidRPr="00DC4B16">
              <w:rPr>
                <w:rFonts w:ascii="Calibri" w:hAnsi="Calibri" w:cs="Calibri"/>
                <w:b/>
                <w:bCs/>
                <w:lang w:val="ro-RO" w:eastAsia="zh-CN"/>
              </w:rPr>
              <w:t>Lotul 3</w:t>
            </w:r>
          </w:p>
        </w:tc>
        <w:tc>
          <w:tcPr>
            <w:tcW w:w="936" w:type="dxa"/>
            <w:tcBorders>
              <w:top w:val="nil"/>
              <w:left w:val="nil"/>
              <w:bottom w:val="single" w:sz="4" w:space="0" w:color="auto"/>
              <w:right w:val="single" w:sz="4" w:space="0" w:color="auto"/>
            </w:tcBorders>
            <w:shd w:val="clear" w:color="auto" w:fill="auto"/>
            <w:vAlign w:val="center"/>
            <w:hideMark/>
          </w:tcPr>
          <w:p w14:paraId="7C58F08C" w14:textId="77777777" w:rsidR="00DC4B16" w:rsidRPr="00DC4B16" w:rsidRDefault="00DC4B16" w:rsidP="00DC4B16">
            <w:pPr>
              <w:jc w:val="center"/>
              <w:rPr>
                <w:color w:val="000000"/>
                <w:lang w:val="ro-RO" w:eastAsia="zh-CN"/>
              </w:rPr>
            </w:pPr>
            <w:r w:rsidRPr="00DC4B16">
              <w:rPr>
                <w:color w:val="000000"/>
                <w:lang w:val="ro-RO" w:eastAsia="zh-CN"/>
              </w:rPr>
              <w:t>3899.</w:t>
            </w:r>
          </w:p>
        </w:tc>
        <w:tc>
          <w:tcPr>
            <w:tcW w:w="4420" w:type="dxa"/>
            <w:tcBorders>
              <w:top w:val="nil"/>
              <w:left w:val="nil"/>
              <w:bottom w:val="single" w:sz="4" w:space="0" w:color="auto"/>
              <w:right w:val="single" w:sz="4" w:space="0" w:color="auto"/>
            </w:tcBorders>
            <w:shd w:val="clear" w:color="auto" w:fill="auto"/>
            <w:vAlign w:val="center"/>
            <w:hideMark/>
          </w:tcPr>
          <w:p w14:paraId="7B111E3F" w14:textId="77777777" w:rsidR="00DC4B16" w:rsidRPr="00DC4B16" w:rsidRDefault="00DC4B16" w:rsidP="00DC4B16">
            <w:pPr>
              <w:rPr>
                <w:color w:val="000000"/>
                <w:lang w:val="ro-RO" w:eastAsia="zh-CN"/>
              </w:rPr>
            </w:pPr>
            <w:r w:rsidRPr="00DC4B16">
              <w:rPr>
                <w:color w:val="000000"/>
                <w:lang w:val="ro-RO" w:eastAsia="zh-CN"/>
              </w:rPr>
              <w:t xml:space="preserve">Determinarea anticorpilor  (IgM, IgG) anti </w:t>
            </w:r>
            <w:proofErr w:type="spellStart"/>
            <w:r w:rsidRPr="00DC4B16">
              <w:rPr>
                <w:i/>
                <w:iCs/>
                <w:color w:val="000000"/>
                <w:lang w:val="ro-RO" w:eastAsia="zh-CN"/>
              </w:rPr>
              <w:t>Borrelia</w:t>
            </w:r>
            <w:proofErr w:type="spellEnd"/>
            <w:r w:rsidRPr="00DC4B16">
              <w:rPr>
                <w:i/>
                <w:iCs/>
                <w:color w:val="000000"/>
                <w:lang w:val="ro-RO" w:eastAsia="zh-CN"/>
              </w:rPr>
              <w:t xml:space="preserve"> </w:t>
            </w:r>
            <w:proofErr w:type="spellStart"/>
            <w:r w:rsidRPr="00DC4B16">
              <w:rPr>
                <w:i/>
                <w:iCs/>
                <w:color w:val="000000"/>
                <w:lang w:val="ro-RO" w:eastAsia="zh-CN"/>
              </w:rPr>
              <w:t>burgdorferi</w:t>
            </w:r>
            <w:proofErr w:type="spellEnd"/>
            <w:r w:rsidRPr="00DC4B16">
              <w:rPr>
                <w:i/>
                <w:iCs/>
                <w:color w:val="000000"/>
                <w:lang w:val="ro-RO" w:eastAsia="zh-CN"/>
              </w:rPr>
              <w:t xml:space="preserve"> </w:t>
            </w:r>
            <w:r w:rsidRPr="00DC4B16">
              <w:rPr>
                <w:color w:val="000000"/>
                <w:lang w:val="ro-RO" w:eastAsia="zh-CN"/>
              </w:rPr>
              <w:t xml:space="preserve">(reacția </w:t>
            </w:r>
            <w:proofErr w:type="spellStart"/>
            <w:r w:rsidRPr="00DC4B16">
              <w:rPr>
                <w:color w:val="000000"/>
                <w:lang w:val="ro-RO" w:eastAsia="zh-CN"/>
              </w:rPr>
              <w:t>imunoenzimatică</w:t>
            </w:r>
            <w:proofErr w:type="spellEnd"/>
            <w:r w:rsidRPr="00DC4B16">
              <w:rPr>
                <w:color w:val="000000"/>
                <w:lang w:val="ro-RO" w:eastAsia="zh-CN"/>
              </w:rPr>
              <w:t>)</w:t>
            </w:r>
          </w:p>
        </w:tc>
        <w:tc>
          <w:tcPr>
            <w:tcW w:w="1383" w:type="dxa"/>
            <w:tcBorders>
              <w:top w:val="nil"/>
              <w:left w:val="nil"/>
              <w:bottom w:val="single" w:sz="4" w:space="0" w:color="auto"/>
              <w:right w:val="single" w:sz="4" w:space="0" w:color="auto"/>
            </w:tcBorders>
            <w:shd w:val="clear" w:color="auto" w:fill="auto"/>
            <w:vAlign w:val="center"/>
            <w:hideMark/>
          </w:tcPr>
          <w:p w14:paraId="5AC24C99" w14:textId="77777777" w:rsidR="00DC4B16" w:rsidRPr="00DC4B16" w:rsidRDefault="00DC4B16" w:rsidP="00DC4B16">
            <w:pPr>
              <w:jc w:val="center"/>
              <w:rPr>
                <w:color w:val="000000"/>
                <w:lang w:val="ro-RO" w:eastAsia="zh-CN"/>
              </w:rPr>
            </w:pPr>
            <w:r w:rsidRPr="00DC4B16">
              <w:rPr>
                <w:color w:val="000000"/>
                <w:lang w:val="ro-RO" w:eastAsia="zh-CN"/>
              </w:rPr>
              <w:t>1 investigație</w:t>
            </w:r>
          </w:p>
        </w:tc>
        <w:tc>
          <w:tcPr>
            <w:tcW w:w="1243" w:type="dxa"/>
            <w:tcBorders>
              <w:top w:val="nil"/>
              <w:left w:val="nil"/>
              <w:bottom w:val="single" w:sz="4" w:space="0" w:color="auto"/>
              <w:right w:val="single" w:sz="4" w:space="0" w:color="auto"/>
            </w:tcBorders>
            <w:shd w:val="clear" w:color="auto" w:fill="auto"/>
            <w:vAlign w:val="center"/>
            <w:hideMark/>
          </w:tcPr>
          <w:p w14:paraId="6B017135"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300</w:t>
            </w:r>
          </w:p>
        </w:tc>
        <w:tc>
          <w:tcPr>
            <w:tcW w:w="1276" w:type="dxa"/>
            <w:tcBorders>
              <w:top w:val="nil"/>
              <w:left w:val="nil"/>
              <w:bottom w:val="single" w:sz="4" w:space="0" w:color="auto"/>
              <w:right w:val="single" w:sz="4" w:space="0" w:color="auto"/>
            </w:tcBorders>
            <w:shd w:val="clear" w:color="auto" w:fill="auto"/>
            <w:vAlign w:val="center"/>
            <w:hideMark/>
          </w:tcPr>
          <w:p w14:paraId="3160E01D"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54600</w:t>
            </w:r>
          </w:p>
        </w:tc>
      </w:tr>
      <w:tr w:rsidR="00DC4B16" w:rsidRPr="00DC4B16" w14:paraId="1A69F040" w14:textId="77777777" w:rsidTr="005E46E2">
        <w:trPr>
          <w:trHeight w:val="465"/>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63C3F1C2" w14:textId="77777777" w:rsidR="00DC4B16" w:rsidRPr="00DC4B16" w:rsidRDefault="00DC4B16" w:rsidP="00DC4B16">
            <w:pPr>
              <w:jc w:val="center"/>
              <w:rPr>
                <w:rFonts w:ascii="Calibri" w:hAnsi="Calibri" w:cs="Calibri"/>
                <w:b/>
                <w:bCs/>
                <w:lang w:val="ro-RO" w:eastAsia="zh-CN"/>
              </w:rPr>
            </w:pPr>
            <w:r w:rsidRPr="00DC4B16">
              <w:rPr>
                <w:rFonts w:ascii="Calibri" w:hAnsi="Calibri" w:cs="Calibri"/>
                <w:b/>
                <w:bCs/>
                <w:lang w:val="ro-RO" w:eastAsia="zh-CN"/>
              </w:rPr>
              <w:t>Lotul 4</w:t>
            </w:r>
          </w:p>
        </w:tc>
        <w:tc>
          <w:tcPr>
            <w:tcW w:w="936" w:type="dxa"/>
            <w:tcBorders>
              <w:top w:val="nil"/>
              <w:left w:val="nil"/>
              <w:bottom w:val="single" w:sz="4" w:space="0" w:color="auto"/>
              <w:right w:val="single" w:sz="4" w:space="0" w:color="auto"/>
            </w:tcBorders>
            <w:shd w:val="clear" w:color="auto" w:fill="auto"/>
            <w:vAlign w:val="center"/>
            <w:hideMark/>
          </w:tcPr>
          <w:p w14:paraId="6F1E8DB2" w14:textId="77777777" w:rsidR="00DC4B16" w:rsidRPr="00DC4B16" w:rsidRDefault="00DC4B16" w:rsidP="00DC4B16">
            <w:pPr>
              <w:jc w:val="center"/>
              <w:rPr>
                <w:color w:val="000000"/>
                <w:lang w:val="ro-RO" w:eastAsia="zh-CN"/>
              </w:rPr>
            </w:pPr>
            <w:r w:rsidRPr="00DC4B16">
              <w:rPr>
                <w:color w:val="000000"/>
                <w:lang w:val="ro-RO" w:eastAsia="zh-CN"/>
              </w:rPr>
              <w:t>1841.43.</w:t>
            </w:r>
          </w:p>
        </w:tc>
        <w:tc>
          <w:tcPr>
            <w:tcW w:w="4420" w:type="dxa"/>
            <w:tcBorders>
              <w:top w:val="nil"/>
              <w:left w:val="nil"/>
              <w:bottom w:val="single" w:sz="4" w:space="0" w:color="auto"/>
              <w:right w:val="single" w:sz="4" w:space="0" w:color="auto"/>
            </w:tcBorders>
            <w:shd w:val="clear" w:color="auto" w:fill="auto"/>
            <w:vAlign w:val="center"/>
            <w:hideMark/>
          </w:tcPr>
          <w:p w14:paraId="022EC6ED" w14:textId="77777777" w:rsidR="00DC4B16" w:rsidRPr="00DC4B16" w:rsidRDefault="00DC4B16" w:rsidP="00DC4B16">
            <w:pPr>
              <w:rPr>
                <w:color w:val="000000"/>
                <w:lang w:val="ro-RO" w:eastAsia="zh-CN"/>
              </w:rPr>
            </w:pPr>
            <w:r w:rsidRPr="00DC4B16">
              <w:rPr>
                <w:color w:val="000000"/>
                <w:lang w:val="ro-RO" w:eastAsia="zh-CN"/>
              </w:rPr>
              <w:t>Determinarea CA 19-9</w:t>
            </w:r>
          </w:p>
        </w:tc>
        <w:tc>
          <w:tcPr>
            <w:tcW w:w="1383" w:type="dxa"/>
            <w:tcBorders>
              <w:top w:val="nil"/>
              <w:left w:val="nil"/>
              <w:bottom w:val="single" w:sz="4" w:space="0" w:color="auto"/>
              <w:right w:val="single" w:sz="4" w:space="0" w:color="auto"/>
            </w:tcBorders>
            <w:shd w:val="clear" w:color="auto" w:fill="auto"/>
            <w:vAlign w:val="center"/>
            <w:hideMark/>
          </w:tcPr>
          <w:p w14:paraId="57921CE1" w14:textId="77777777" w:rsidR="00DC4B16" w:rsidRPr="00DC4B16" w:rsidRDefault="00DC4B16" w:rsidP="00DC4B16">
            <w:pPr>
              <w:jc w:val="center"/>
              <w:rPr>
                <w:color w:val="000000"/>
                <w:lang w:val="ro-RO" w:eastAsia="zh-CN"/>
              </w:rPr>
            </w:pPr>
            <w:r w:rsidRPr="00DC4B16">
              <w:rPr>
                <w:color w:val="000000"/>
                <w:lang w:val="ro-RO" w:eastAsia="zh-CN"/>
              </w:rPr>
              <w:t>1 analiză</w:t>
            </w:r>
          </w:p>
        </w:tc>
        <w:tc>
          <w:tcPr>
            <w:tcW w:w="1243" w:type="dxa"/>
            <w:tcBorders>
              <w:top w:val="nil"/>
              <w:left w:val="nil"/>
              <w:bottom w:val="single" w:sz="4" w:space="0" w:color="auto"/>
              <w:right w:val="single" w:sz="4" w:space="0" w:color="auto"/>
            </w:tcBorders>
            <w:shd w:val="clear" w:color="auto" w:fill="auto"/>
            <w:noWrap/>
            <w:vAlign w:val="bottom"/>
            <w:hideMark/>
          </w:tcPr>
          <w:p w14:paraId="1B6AD915"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3</w:t>
            </w:r>
          </w:p>
        </w:tc>
        <w:tc>
          <w:tcPr>
            <w:tcW w:w="1276" w:type="dxa"/>
            <w:tcBorders>
              <w:top w:val="nil"/>
              <w:left w:val="nil"/>
              <w:bottom w:val="single" w:sz="4" w:space="0" w:color="auto"/>
              <w:right w:val="single" w:sz="4" w:space="0" w:color="auto"/>
            </w:tcBorders>
            <w:shd w:val="clear" w:color="auto" w:fill="auto"/>
            <w:vAlign w:val="center"/>
            <w:hideMark/>
          </w:tcPr>
          <w:p w14:paraId="6D16AFFA"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480</w:t>
            </w:r>
          </w:p>
        </w:tc>
      </w:tr>
      <w:tr w:rsidR="00DC4B16" w:rsidRPr="00DC4B16" w14:paraId="6200EB3E" w14:textId="77777777" w:rsidTr="005E46E2">
        <w:trPr>
          <w:trHeight w:val="570"/>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6D32866A" w14:textId="77777777" w:rsidR="00DC4B16" w:rsidRPr="00DC4B16" w:rsidRDefault="00DC4B16" w:rsidP="00DC4B16">
            <w:pPr>
              <w:jc w:val="center"/>
              <w:rPr>
                <w:rFonts w:ascii="Calibri" w:hAnsi="Calibri" w:cs="Calibri"/>
                <w:b/>
                <w:bCs/>
                <w:lang w:val="ro-RO" w:eastAsia="zh-CN"/>
              </w:rPr>
            </w:pPr>
            <w:r w:rsidRPr="00DC4B16">
              <w:rPr>
                <w:rFonts w:ascii="Calibri" w:hAnsi="Calibri" w:cs="Calibri"/>
                <w:b/>
                <w:bCs/>
                <w:lang w:val="ro-RO" w:eastAsia="zh-CN"/>
              </w:rPr>
              <w:t>Lotul 5</w:t>
            </w:r>
          </w:p>
        </w:tc>
        <w:tc>
          <w:tcPr>
            <w:tcW w:w="936" w:type="dxa"/>
            <w:tcBorders>
              <w:top w:val="nil"/>
              <w:left w:val="nil"/>
              <w:bottom w:val="single" w:sz="4" w:space="0" w:color="auto"/>
              <w:right w:val="single" w:sz="4" w:space="0" w:color="auto"/>
            </w:tcBorders>
            <w:shd w:val="clear" w:color="auto" w:fill="auto"/>
            <w:vAlign w:val="center"/>
            <w:hideMark/>
          </w:tcPr>
          <w:p w14:paraId="465B6F11" w14:textId="77777777" w:rsidR="00DC4B16" w:rsidRPr="00DC4B16" w:rsidRDefault="00DC4B16" w:rsidP="00DC4B16">
            <w:pPr>
              <w:jc w:val="center"/>
              <w:rPr>
                <w:color w:val="000000"/>
                <w:lang w:val="ro-RO" w:eastAsia="zh-CN"/>
              </w:rPr>
            </w:pPr>
            <w:r w:rsidRPr="00DC4B16">
              <w:rPr>
                <w:color w:val="000000"/>
                <w:lang w:val="ro-RO" w:eastAsia="zh-CN"/>
              </w:rPr>
              <w:t>1841.44.</w:t>
            </w:r>
          </w:p>
        </w:tc>
        <w:tc>
          <w:tcPr>
            <w:tcW w:w="4420" w:type="dxa"/>
            <w:tcBorders>
              <w:top w:val="nil"/>
              <w:left w:val="nil"/>
              <w:bottom w:val="single" w:sz="4" w:space="0" w:color="auto"/>
              <w:right w:val="single" w:sz="4" w:space="0" w:color="auto"/>
            </w:tcBorders>
            <w:shd w:val="clear" w:color="auto" w:fill="auto"/>
            <w:vAlign w:val="center"/>
            <w:hideMark/>
          </w:tcPr>
          <w:p w14:paraId="3CC0C202" w14:textId="77777777" w:rsidR="00DC4B16" w:rsidRPr="00DC4B16" w:rsidRDefault="00DC4B16" w:rsidP="00DC4B16">
            <w:pPr>
              <w:rPr>
                <w:color w:val="000000"/>
                <w:lang w:val="ro-RO" w:eastAsia="zh-CN"/>
              </w:rPr>
            </w:pPr>
            <w:r w:rsidRPr="00DC4B16">
              <w:rPr>
                <w:color w:val="000000"/>
                <w:lang w:val="ro-RO" w:eastAsia="zh-CN"/>
              </w:rPr>
              <w:t>Determinarea CA 15-3</w:t>
            </w:r>
          </w:p>
        </w:tc>
        <w:tc>
          <w:tcPr>
            <w:tcW w:w="1383" w:type="dxa"/>
            <w:tcBorders>
              <w:top w:val="nil"/>
              <w:left w:val="nil"/>
              <w:bottom w:val="single" w:sz="4" w:space="0" w:color="auto"/>
              <w:right w:val="single" w:sz="4" w:space="0" w:color="auto"/>
            </w:tcBorders>
            <w:shd w:val="clear" w:color="auto" w:fill="auto"/>
            <w:vAlign w:val="center"/>
            <w:hideMark/>
          </w:tcPr>
          <w:p w14:paraId="49DF909B" w14:textId="77777777" w:rsidR="00DC4B16" w:rsidRPr="00DC4B16" w:rsidRDefault="00DC4B16" w:rsidP="00DC4B16">
            <w:pPr>
              <w:jc w:val="center"/>
              <w:rPr>
                <w:color w:val="000000"/>
                <w:lang w:val="ro-RO" w:eastAsia="zh-CN"/>
              </w:rPr>
            </w:pPr>
            <w:r w:rsidRPr="00DC4B16">
              <w:rPr>
                <w:color w:val="000000"/>
                <w:lang w:val="ro-RO" w:eastAsia="zh-CN"/>
              </w:rPr>
              <w:t>1 analiză</w:t>
            </w:r>
          </w:p>
        </w:tc>
        <w:tc>
          <w:tcPr>
            <w:tcW w:w="1243" w:type="dxa"/>
            <w:tcBorders>
              <w:top w:val="nil"/>
              <w:left w:val="nil"/>
              <w:bottom w:val="single" w:sz="4" w:space="0" w:color="auto"/>
              <w:right w:val="single" w:sz="4" w:space="0" w:color="auto"/>
            </w:tcBorders>
            <w:shd w:val="clear" w:color="auto" w:fill="auto"/>
            <w:noWrap/>
            <w:vAlign w:val="bottom"/>
            <w:hideMark/>
          </w:tcPr>
          <w:p w14:paraId="20BB67E5"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3</w:t>
            </w:r>
          </w:p>
        </w:tc>
        <w:tc>
          <w:tcPr>
            <w:tcW w:w="1276" w:type="dxa"/>
            <w:tcBorders>
              <w:top w:val="nil"/>
              <w:left w:val="nil"/>
              <w:bottom w:val="single" w:sz="4" w:space="0" w:color="auto"/>
              <w:right w:val="single" w:sz="4" w:space="0" w:color="auto"/>
            </w:tcBorders>
            <w:shd w:val="clear" w:color="auto" w:fill="auto"/>
            <w:vAlign w:val="center"/>
            <w:hideMark/>
          </w:tcPr>
          <w:p w14:paraId="508D9102"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525</w:t>
            </w:r>
          </w:p>
        </w:tc>
      </w:tr>
      <w:tr w:rsidR="00DC4B16" w:rsidRPr="00DC4B16" w14:paraId="4E2A7ABE" w14:textId="77777777" w:rsidTr="005E46E2">
        <w:trPr>
          <w:trHeight w:val="465"/>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584D8A7B" w14:textId="77777777" w:rsidR="00DC4B16" w:rsidRPr="00DC4B16" w:rsidRDefault="00DC4B16" w:rsidP="00DC4B16">
            <w:pPr>
              <w:jc w:val="center"/>
              <w:rPr>
                <w:rFonts w:ascii="Calibri" w:hAnsi="Calibri" w:cs="Calibri"/>
                <w:b/>
                <w:bCs/>
                <w:lang w:val="ro-RO" w:eastAsia="zh-CN"/>
              </w:rPr>
            </w:pPr>
            <w:r w:rsidRPr="00DC4B16">
              <w:rPr>
                <w:rFonts w:ascii="Calibri" w:hAnsi="Calibri" w:cs="Calibri"/>
                <w:b/>
                <w:bCs/>
                <w:lang w:val="ro-RO" w:eastAsia="zh-CN"/>
              </w:rPr>
              <w:t>Lotul 6</w:t>
            </w:r>
          </w:p>
        </w:tc>
        <w:tc>
          <w:tcPr>
            <w:tcW w:w="936" w:type="dxa"/>
            <w:tcBorders>
              <w:top w:val="nil"/>
              <w:left w:val="nil"/>
              <w:bottom w:val="single" w:sz="4" w:space="0" w:color="auto"/>
              <w:right w:val="single" w:sz="4" w:space="0" w:color="auto"/>
            </w:tcBorders>
            <w:shd w:val="clear" w:color="auto" w:fill="auto"/>
            <w:vAlign w:val="center"/>
            <w:hideMark/>
          </w:tcPr>
          <w:p w14:paraId="31C66C2C" w14:textId="77777777" w:rsidR="00DC4B16" w:rsidRPr="00DC4B16" w:rsidRDefault="00DC4B16" w:rsidP="00DC4B16">
            <w:pPr>
              <w:jc w:val="center"/>
              <w:rPr>
                <w:color w:val="000000"/>
                <w:lang w:val="ro-RO" w:eastAsia="zh-CN"/>
              </w:rPr>
            </w:pPr>
            <w:r w:rsidRPr="00DC4B16">
              <w:rPr>
                <w:color w:val="000000"/>
                <w:lang w:val="ro-RO" w:eastAsia="zh-CN"/>
              </w:rPr>
              <w:t>1841.45.</w:t>
            </w:r>
          </w:p>
        </w:tc>
        <w:tc>
          <w:tcPr>
            <w:tcW w:w="4420" w:type="dxa"/>
            <w:tcBorders>
              <w:top w:val="nil"/>
              <w:left w:val="nil"/>
              <w:bottom w:val="single" w:sz="4" w:space="0" w:color="auto"/>
              <w:right w:val="single" w:sz="4" w:space="0" w:color="auto"/>
            </w:tcBorders>
            <w:shd w:val="clear" w:color="auto" w:fill="auto"/>
            <w:vAlign w:val="center"/>
            <w:hideMark/>
          </w:tcPr>
          <w:p w14:paraId="2430A582" w14:textId="77777777" w:rsidR="00DC4B16" w:rsidRPr="00DC4B16" w:rsidRDefault="00DC4B16" w:rsidP="00DC4B16">
            <w:pPr>
              <w:rPr>
                <w:color w:val="000000"/>
                <w:lang w:val="ro-RO" w:eastAsia="zh-CN"/>
              </w:rPr>
            </w:pPr>
            <w:r w:rsidRPr="00DC4B16">
              <w:rPr>
                <w:color w:val="000000"/>
                <w:lang w:val="ro-RO" w:eastAsia="zh-CN"/>
              </w:rPr>
              <w:t>Determinarea CA 125</w:t>
            </w:r>
          </w:p>
        </w:tc>
        <w:tc>
          <w:tcPr>
            <w:tcW w:w="1383" w:type="dxa"/>
            <w:tcBorders>
              <w:top w:val="nil"/>
              <w:left w:val="nil"/>
              <w:bottom w:val="single" w:sz="4" w:space="0" w:color="auto"/>
              <w:right w:val="single" w:sz="4" w:space="0" w:color="auto"/>
            </w:tcBorders>
            <w:shd w:val="clear" w:color="auto" w:fill="auto"/>
            <w:vAlign w:val="center"/>
            <w:hideMark/>
          </w:tcPr>
          <w:p w14:paraId="794A37AD" w14:textId="77777777" w:rsidR="00DC4B16" w:rsidRPr="00DC4B16" w:rsidRDefault="00DC4B16" w:rsidP="00DC4B16">
            <w:pPr>
              <w:jc w:val="center"/>
              <w:rPr>
                <w:color w:val="000000"/>
                <w:lang w:val="ro-RO" w:eastAsia="zh-CN"/>
              </w:rPr>
            </w:pPr>
            <w:r w:rsidRPr="00DC4B16">
              <w:rPr>
                <w:color w:val="000000"/>
                <w:lang w:val="ro-RO" w:eastAsia="zh-CN"/>
              </w:rPr>
              <w:t>1 analiză</w:t>
            </w:r>
          </w:p>
        </w:tc>
        <w:tc>
          <w:tcPr>
            <w:tcW w:w="1243" w:type="dxa"/>
            <w:tcBorders>
              <w:top w:val="nil"/>
              <w:left w:val="nil"/>
              <w:bottom w:val="single" w:sz="4" w:space="0" w:color="auto"/>
              <w:right w:val="single" w:sz="4" w:space="0" w:color="auto"/>
            </w:tcBorders>
            <w:shd w:val="clear" w:color="auto" w:fill="auto"/>
            <w:noWrap/>
            <w:vAlign w:val="bottom"/>
            <w:hideMark/>
          </w:tcPr>
          <w:p w14:paraId="2F46E4AE"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3</w:t>
            </w:r>
          </w:p>
        </w:tc>
        <w:tc>
          <w:tcPr>
            <w:tcW w:w="1276" w:type="dxa"/>
            <w:tcBorders>
              <w:top w:val="nil"/>
              <w:left w:val="nil"/>
              <w:bottom w:val="single" w:sz="4" w:space="0" w:color="auto"/>
              <w:right w:val="single" w:sz="4" w:space="0" w:color="auto"/>
            </w:tcBorders>
            <w:shd w:val="clear" w:color="auto" w:fill="auto"/>
            <w:vAlign w:val="center"/>
            <w:hideMark/>
          </w:tcPr>
          <w:p w14:paraId="4DBFB25D"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480</w:t>
            </w:r>
          </w:p>
        </w:tc>
      </w:tr>
      <w:tr w:rsidR="00DC4B16" w:rsidRPr="00DC4B16" w14:paraId="27EB353A" w14:textId="77777777" w:rsidTr="005E46E2">
        <w:trPr>
          <w:trHeight w:val="315"/>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4EB3A683" w14:textId="77777777" w:rsidR="00DC4B16" w:rsidRPr="00DC4B16" w:rsidRDefault="00DC4B16" w:rsidP="00DC4B16">
            <w:pPr>
              <w:jc w:val="center"/>
              <w:rPr>
                <w:rFonts w:ascii="Calibri" w:hAnsi="Calibri" w:cs="Calibri"/>
                <w:b/>
                <w:bCs/>
                <w:lang w:val="ro-RO" w:eastAsia="zh-CN"/>
              </w:rPr>
            </w:pPr>
            <w:r w:rsidRPr="00DC4B16">
              <w:rPr>
                <w:rFonts w:ascii="Calibri" w:hAnsi="Calibri" w:cs="Calibri"/>
                <w:b/>
                <w:bCs/>
                <w:lang w:val="ro-RO" w:eastAsia="zh-CN"/>
              </w:rPr>
              <w:t>Lotul 7</w:t>
            </w:r>
          </w:p>
        </w:tc>
        <w:tc>
          <w:tcPr>
            <w:tcW w:w="936" w:type="dxa"/>
            <w:tcBorders>
              <w:top w:val="nil"/>
              <w:left w:val="nil"/>
              <w:bottom w:val="single" w:sz="4" w:space="0" w:color="auto"/>
              <w:right w:val="single" w:sz="4" w:space="0" w:color="auto"/>
            </w:tcBorders>
            <w:shd w:val="clear" w:color="auto" w:fill="auto"/>
            <w:vAlign w:val="center"/>
            <w:hideMark/>
          </w:tcPr>
          <w:p w14:paraId="5D07C11C" w14:textId="77777777" w:rsidR="00DC4B16" w:rsidRPr="00DC4B16" w:rsidRDefault="00DC4B16" w:rsidP="00DC4B16">
            <w:pPr>
              <w:jc w:val="center"/>
              <w:rPr>
                <w:color w:val="000000"/>
                <w:lang w:val="ro-RO" w:eastAsia="zh-CN"/>
              </w:rPr>
            </w:pPr>
            <w:r w:rsidRPr="00DC4B16">
              <w:rPr>
                <w:color w:val="000000"/>
                <w:lang w:val="ro-RO" w:eastAsia="zh-CN"/>
              </w:rPr>
              <w:t>1841.46.</w:t>
            </w:r>
          </w:p>
        </w:tc>
        <w:tc>
          <w:tcPr>
            <w:tcW w:w="4420" w:type="dxa"/>
            <w:tcBorders>
              <w:top w:val="nil"/>
              <w:left w:val="nil"/>
              <w:bottom w:val="single" w:sz="4" w:space="0" w:color="auto"/>
              <w:right w:val="single" w:sz="4" w:space="0" w:color="auto"/>
            </w:tcBorders>
            <w:shd w:val="clear" w:color="auto" w:fill="auto"/>
            <w:vAlign w:val="center"/>
            <w:hideMark/>
          </w:tcPr>
          <w:p w14:paraId="0D8840FE" w14:textId="77777777" w:rsidR="00DC4B16" w:rsidRPr="00DC4B16" w:rsidRDefault="00DC4B16" w:rsidP="00DC4B16">
            <w:pPr>
              <w:rPr>
                <w:color w:val="000000"/>
                <w:lang w:val="ro-RO" w:eastAsia="zh-CN"/>
              </w:rPr>
            </w:pPr>
            <w:r w:rsidRPr="00DC4B16">
              <w:rPr>
                <w:color w:val="000000"/>
                <w:lang w:val="ro-RO" w:eastAsia="zh-CN"/>
              </w:rPr>
              <w:t>Determinarea CEA</w:t>
            </w:r>
          </w:p>
        </w:tc>
        <w:tc>
          <w:tcPr>
            <w:tcW w:w="1383" w:type="dxa"/>
            <w:tcBorders>
              <w:top w:val="nil"/>
              <w:left w:val="nil"/>
              <w:bottom w:val="single" w:sz="4" w:space="0" w:color="auto"/>
              <w:right w:val="single" w:sz="4" w:space="0" w:color="auto"/>
            </w:tcBorders>
            <w:shd w:val="clear" w:color="auto" w:fill="auto"/>
            <w:vAlign w:val="center"/>
            <w:hideMark/>
          </w:tcPr>
          <w:p w14:paraId="3F320061" w14:textId="77777777" w:rsidR="00DC4B16" w:rsidRPr="00DC4B16" w:rsidRDefault="00DC4B16" w:rsidP="00DC4B16">
            <w:pPr>
              <w:jc w:val="center"/>
              <w:rPr>
                <w:color w:val="000000"/>
                <w:lang w:val="ro-RO" w:eastAsia="zh-CN"/>
              </w:rPr>
            </w:pPr>
            <w:r w:rsidRPr="00DC4B16">
              <w:rPr>
                <w:color w:val="000000"/>
                <w:lang w:val="ro-RO" w:eastAsia="zh-CN"/>
              </w:rPr>
              <w:t>1 analiză</w:t>
            </w:r>
          </w:p>
        </w:tc>
        <w:tc>
          <w:tcPr>
            <w:tcW w:w="1243" w:type="dxa"/>
            <w:tcBorders>
              <w:top w:val="nil"/>
              <w:left w:val="nil"/>
              <w:bottom w:val="single" w:sz="4" w:space="0" w:color="auto"/>
              <w:right w:val="single" w:sz="4" w:space="0" w:color="auto"/>
            </w:tcBorders>
            <w:shd w:val="clear" w:color="auto" w:fill="auto"/>
            <w:noWrap/>
            <w:vAlign w:val="bottom"/>
            <w:hideMark/>
          </w:tcPr>
          <w:p w14:paraId="7C45543D"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3</w:t>
            </w:r>
          </w:p>
        </w:tc>
        <w:tc>
          <w:tcPr>
            <w:tcW w:w="1276" w:type="dxa"/>
            <w:tcBorders>
              <w:top w:val="nil"/>
              <w:left w:val="nil"/>
              <w:bottom w:val="single" w:sz="4" w:space="0" w:color="auto"/>
              <w:right w:val="single" w:sz="4" w:space="0" w:color="auto"/>
            </w:tcBorders>
            <w:shd w:val="clear" w:color="auto" w:fill="auto"/>
            <w:vAlign w:val="center"/>
            <w:hideMark/>
          </w:tcPr>
          <w:p w14:paraId="0ABDA18C"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354</w:t>
            </w:r>
          </w:p>
        </w:tc>
      </w:tr>
      <w:tr w:rsidR="00DC4B16" w:rsidRPr="00DC4B16" w14:paraId="57AF6F4F" w14:textId="77777777" w:rsidTr="005E46E2">
        <w:trPr>
          <w:trHeight w:val="375"/>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0565C2D9" w14:textId="77777777" w:rsidR="00DC4B16" w:rsidRPr="00DC4B16" w:rsidRDefault="00DC4B16" w:rsidP="00DC4B16">
            <w:pPr>
              <w:jc w:val="center"/>
              <w:rPr>
                <w:rFonts w:ascii="Calibri" w:hAnsi="Calibri" w:cs="Calibri"/>
                <w:b/>
                <w:bCs/>
                <w:lang w:val="ro-RO" w:eastAsia="zh-CN"/>
              </w:rPr>
            </w:pPr>
            <w:r w:rsidRPr="00DC4B16">
              <w:rPr>
                <w:rFonts w:ascii="Calibri" w:hAnsi="Calibri" w:cs="Calibri"/>
                <w:b/>
                <w:bCs/>
                <w:lang w:val="ro-RO" w:eastAsia="zh-CN"/>
              </w:rPr>
              <w:t>Lotul 8</w:t>
            </w:r>
          </w:p>
        </w:tc>
        <w:tc>
          <w:tcPr>
            <w:tcW w:w="936" w:type="dxa"/>
            <w:tcBorders>
              <w:top w:val="nil"/>
              <w:left w:val="nil"/>
              <w:bottom w:val="single" w:sz="4" w:space="0" w:color="auto"/>
              <w:right w:val="single" w:sz="4" w:space="0" w:color="auto"/>
            </w:tcBorders>
            <w:shd w:val="clear" w:color="auto" w:fill="auto"/>
            <w:vAlign w:val="center"/>
            <w:hideMark/>
          </w:tcPr>
          <w:p w14:paraId="2BF0AAF7" w14:textId="77777777" w:rsidR="00DC4B16" w:rsidRPr="00DC4B16" w:rsidRDefault="00DC4B16" w:rsidP="00DC4B16">
            <w:pPr>
              <w:jc w:val="center"/>
              <w:rPr>
                <w:color w:val="000000"/>
                <w:lang w:val="ro-RO" w:eastAsia="zh-CN"/>
              </w:rPr>
            </w:pPr>
            <w:r w:rsidRPr="00DC4B16">
              <w:rPr>
                <w:color w:val="000000"/>
                <w:lang w:val="ro-RO" w:eastAsia="zh-CN"/>
              </w:rPr>
              <w:t>1841.48</w:t>
            </w:r>
          </w:p>
        </w:tc>
        <w:tc>
          <w:tcPr>
            <w:tcW w:w="4420" w:type="dxa"/>
            <w:tcBorders>
              <w:top w:val="nil"/>
              <w:left w:val="nil"/>
              <w:bottom w:val="single" w:sz="4" w:space="0" w:color="auto"/>
              <w:right w:val="single" w:sz="4" w:space="0" w:color="auto"/>
            </w:tcBorders>
            <w:shd w:val="clear" w:color="auto" w:fill="auto"/>
            <w:vAlign w:val="center"/>
            <w:hideMark/>
          </w:tcPr>
          <w:p w14:paraId="4ADB9F0B" w14:textId="77777777" w:rsidR="00DC4B16" w:rsidRPr="00DC4B16" w:rsidRDefault="00DC4B16" w:rsidP="00DC4B16">
            <w:pPr>
              <w:rPr>
                <w:color w:val="000000"/>
                <w:lang w:val="ro-RO" w:eastAsia="zh-CN"/>
              </w:rPr>
            </w:pPr>
            <w:r w:rsidRPr="00DC4B16">
              <w:rPr>
                <w:color w:val="000000"/>
                <w:lang w:val="ro-RO" w:eastAsia="zh-CN"/>
              </w:rPr>
              <w:t>Determinarea AFP</w:t>
            </w:r>
          </w:p>
        </w:tc>
        <w:tc>
          <w:tcPr>
            <w:tcW w:w="1383" w:type="dxa"/>
            <w:tcBorders>
              <w:top w:val="nil"/>
              <w:left w:val="nil"/>
              <w:bottom w:val="single" w:sz="4" w:space="0" w:color="auto"/>
              <w:right w:val="single" w:sz="4" w:space="0" w:color="auto"/>
            </w:tcBorders>
            <w:shd w:val="clear" w:color="auto" w:fill="auto"/>
            <w:vAlign w:val="center"/>
            <w:hideMark/>
          </w:tcPr>
          <w:p w14:paraId="6671569D" w14:textId="77777777" w:rsidR="00DC4B16" w:rsidRPr="00DC4B16" w:rsidRDefault="00DC4B16" w:rsidP="00DC4B16">
            <w:pPr>
              <w:jc w:val="center"/>
              <w:rPr>
                <w:color w:val="000000"/>
                <w:lang w:val="ro-RO" w:eastAsia="zh-CN"/>
              </w:rPr>
            </w:pPr>
            <w:r w:rsidRPr="00DC4B16">
              <w:rPr>
                <w:color w:val="000000"/>
                <w:lang w:val="ro-RO" w:eastAsia="zh-CN"/>
              </w:rPr>
              <w:t>1 analiză</w:t>
            </w:r>
          </w:p>
        </w:tc>
        <w:tc>
          <w:tcPr>
            <w:tcW w:w="1243" w:type="dxa"/>
            <w:tcBorders>
              <w:top w:val="nil"/>
              <w:left w:val="nil"/>
              <w:bottom w:val="single" w:sz="4" w:space="0" w:color="auto"/>
              <w:right w:val="single" w:sz="4" w:space="0" w:color="auto"/>
            </w:tcBorders>
            <w:shd w:val="clear" w:color="auto" w:fill="auto"/>
            <w:noWrap/>
            <w:vAlign w:val="bottom"/>
            <w:hideMark/>
          </w:tcPr>
          <w:p w14:paraId="2514BB46"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3</w:t>
            </w:r>
          </w:p>
        </w:tc>
        <w:tc>
          <w:tcPr>
            <w:tcW w:w="1276" w:type="dxa"/>
            <w:tcBorders>
              <w:top w:val="nil"/>
              <w:left w:val="nil"/>
              <w:bottom w:val="single" w:sz="4" w:space="0" w:color="auto"/>
              <w:right w:val="single" w:sz="4" w:space="0" w:color="auto"/>
            </w:tcBorders>
            <w:shd w:val="clear" w:color="auto" w:fill="auto"/>
            <w:vAlign w:val="center"/>
            <w:hideMark/>
          </w:tcPr>
          <w:p w14:paraId="27613809"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411</w:t>
            </w:r>
          </w:p>
        </w:tc>
      </w:tr>
      <w:tr w:rsidR="00DC4B16" w:rsidRPr="00DC4B16" w14:paraId="72C8C729" w14:textId="77777777" w:rsidTr="005E46E2">
        <w:trPr>
          <w:trHeight w:val="412"/>
        </w:trPr>
        <w:tc>
          <w:tcPr>
            <w:tcW w:w="10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4E12D4" w14:textId="77777777" w:rsidR="00DC4B16" w:rsidRPr="00DC4B16" w:rsidRDefault="00DC4B16" w:rsidP="00DC4B16">
            <w:pPr>
              <w:jc w:val="center"/>
              <w:rPr>
                <w:rFonts w:ascii="Calibri" w:hAnsi="Calibri" w:cs="Calibri"/>
                <w:b/>
                <w:bCs/>
                <w:lang w:val="ro-RO" w:eastAsia="zh-CN"/>
              </w:rPr>
            </w:pPr>
            <w:r w:rsidRPr="00DC4B16">
              <w:rPr>
                <w:rFonts w:ascii="Calibri" w:hAnsi="Calibri" w:cs="Calibri"/>
                <w:b/>
                <w:bCs/>
                <w:lang w:val="ro-RO" w:eastAsia="zh-CN"/>
              </w:rPr>
              <w:lastRenderedPageBreak/>
              <w:t>Lotul 9</w:t>
            </w:r>
          </w:p>
        </w:tc>
        <w:tc>
          <w:tcPr>
            <w:tcW w:w="936" w:type="dxa"/>
            <w:tcBorders>
              <w:top w:val="single" w:sz="4" w:space="0" w:color="auto"/>
              <w:left w:val="nil"/>
              <w:bottom w:val="single" w:sz="4" w:space="0" w:color="auto"/>
              <w:right w:val="single" w:sz="4" w:space="0" w:color="auto"/>
            </w:tcBorders>
            <w:shd w:val="clear" w:color="auto" w:fill="auto"/>
            <w:vAlign w:val="center"/>
            <w:hideMark/>
          </w:tcPr>
          <w:p w14:paraId="4E34FC6C" w14:textId="77777777" w:rsidR="00DC4B16" w:rsidRPr="00DC4B16" w:rsidRDefault="00DC4B16" w:rsidP="00DC4B16">
            <w:pPr>
              <w:jc w:val="center"/>
              <w:rPr>
                <w:color w:val="000000"/>
                <w:lang w:val="ro-RO" w:eastAsia="zh-CN"/>
              </w:rPr>
            </w:pPr>
            <w:r w:rsidRPr="00DC4B16">
              <w:rPr>
                <w:color w:val="000000"/>
                <w:lang w:val="ro-RO" w:eastAsia="zh-CN"/>
              </w:rPr>
              <w:t>1841.67.</w:t>
            </w:r>
          </w:p>
        </w:tc>
        <w:tc>
          <w:tcPr>
            <w:tcW w:w="4420" w:type="dxa"/>
            <w:tcBorders>
              <w:top w:val="single" w:sz="4" w:space="0" w:color="auto"/>
              <w:left w:val="nil"/>
              <w:bottom w:val="single" w:sz="4" w:space="0" w:color="auto"/>
              <w:right w:val="single" w:sz="4" w:space="0" w:color="auto"/>
            </w:tcBorders>
            <w:shd w:val="clear" w:color="auto" w:fill="auto"/>
            <w:vAlign w:val="center"/>
            <w:hideMark/>
          </w:tcPr>
          <w:p w14:paraId="61C497EC" w14:textId="77777777" w:rsidR="00DC4B16" w:rsidRPr="00DC4B16" w:rsidRDefault="00DC4B16" w:rsidP="00DC4B16">
            <w:pPr>
              <w:rPr>
                <w:color w:val="000000"/>
                <w:lang w:val="ro-RO" w:eastAsia="zh-CN"/>
              </w:rPr>
            </w:pPr>
            <w:r w:rsidRPr="00DC4B16">
              <w:rPr>
                <w:color w:val="000000"/>
                <w:lang w:val="ro-RO" w:eastAsia="zh-CN"/>
              </w:rPr>
              <w:t>Determinarea acidului folic</w:t>
            </w:r>
          </w:p>
        </w:tc>
        <w:tc>
          <w:tcPr>
            <w:tcW w:w="1383" w:type="dxa"/>
            <w:tcBorders>
              <w:top w:val="single" w:sz="4" w:space="0" w:color="auto"/>
              <w:left w:val="nil"/>
              <w:bottom w:val="single" w:sz="4" w:space="0" w:color="auto"/>
              <w:right w:val="single" w:sz="4" w:space="0" w:color="auto"/>
            </w:tcBorders>
            <w:shd w:val="clear" w:color="auto" w:fill="auto"/>
            <w:vAlign w:val="center"/>
            <w:hideMark/>
          </w:tcPr>
          <w:p w14:paraId="4E05150C" w14:textId="77777777" w:rsidR="00DC4B16" w:rsidRPr="00DC4B16" w:rsidRDefault="00DC4B16" w:rsidP="00DC4B16">
            <w:pPr>
              <w:jc w:val="center"/>
              <w:rPr>
                <w:color w:val="000000"/>
                <w:lang w:val="ro-RO" w:eastAsia="zh-CN"/>
              </w:rPr>
            </w:pPr>
            <w:r w:rsidRPr="00DC4B16">
              <w:rPr>
                <w:color w:val="000000"/>
                <w:lang w:val="ro-RO" w:eastAsia="zh-CN"/>
              </w:rPr>
              <w:t>1 analiză</w:t>
            </w:r>
          </w:p>
        </w:tc>
        <w:tc>
          <w:tcPr>
            <w:tcW w:w="1243" w:type="dxa"/>
            <w:tcBorders>
              <w:top w:val="single" w:sz="4" w:space="0" w:color="auto"/>
              <w:left w:val="nil"/>
              <w:bottom w:val="single" w:sz="4" w:space="0" w:color="auto"/>
              <w:right w:val="single" w:sz="4" w:space="0" w:color="auto"/>
            </w:tcBorders>
            <w:shd w:val="clear" w:color="auto" w:fill="auto"/>
            <w:noWrap/>
            <w:vAlign w:val="bottom"/>
            <w:hideMark/>
          </w:tcPr>
          <w:p w14:paraId="34053ECF"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3</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48474FAF"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516</w:t>
            </w:r>
          </w:p>
        </w:tc>
      </w:tr>
      <w:tr w:rsidR="00DC4B16" w:rsidRPr="00DC4B16" w14:paraId="573FEB55" w14:textId="77777777" w:rsidTr="005E46E2">
        <w:trPr>
          <w:trHeight w:val="555"/>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1B8D60E4" w14:textId="77777777" w:rsidR="00DC4B16" w:rsidRPr="00DC4B16" w:rsidRDefault="00DC4B16" w:rsidP="00DC4B16">
            <w:pPr>
              <w:jc w:val="center"/>
              <w:rPr>
                <w:rFonts w:ascii="Calibri" w:hAnsi="Calibri" w:cs="Calibri"/>
                <w:b/>
                <w:bCs/>
                <w:lang w:val="ro-RO" w:eastAsia="zh-CN"/>
              </w:rPr>
            </w:pPr>
            <w:r w:rsidRPr="00DC4B16">
              <w:rPr>
                <w:rFonts w:ascii="Calibri" w:hAnsi="Calibri" w:cs="Calibri"/>
                <w:b/>
                <w:bCs/>
                <w:lang w:val="ro-RO" w:eastAsia="zh-CN"/>
              </w:rPr>
              <w:t>Lotul 10</w:t>
            </w:r>
          </w:p>
        </w:tc>
        <w:tc>
          <w:tcPr>
            <w:tcW w:w="936" w:type="dxa"/>
            <w:tcBorders>
              <w:top w:val="nil"/>
              <w:left w:val="nil"/>
              <w:bottom w:val="single" w:sz="4" w:space="0" w:color="auto"/>
              <w:right w:val="single" w:sz="4" w:space="0" w:color="auto"/>
            </w:tcBorders>
            <w:shd w:val="clear" w:color="auto" w:fill="auto"/>
            <w:vAlign w:val="center"/>
            <w:hideMark/>
          </w:tcPr>
          <w:p w14:paraId="19CABB02" w14:textId="77777777" w:rsidR="00DC4B16" w:rsidRPr="00DC4B16" w:rsidRDefault="00DC4B16" w:rsidP="00DC4B16">
            <w:pPr>
              <w:jc w:val="center"/>
              <w:rPr>
                <w:color w:val="000000"/>
                <w:lang w:val="ro-RO" w:eastAsia="zh-CN"/>
              </w:rPr>
            </w:pPr>
            <w:r w:rsidRPr="00DC4B16">
              <w:rPr>
                <w:color w:val="000000"/>
                <w:lang w:val="ro-RO" w:eastAsia="zh-CN"/>
              </w:rPr>
              <w:t>1841.71.</w:t>
            </w:r>
          </w:p>
        </w:tc>
        <w:tc>
          <w:tcPr>
            <w:tcW w:w="4420" w:type="dxa"/>
            <w:tcBorders>
              <w:top w:val="nil"/>
              <w:left w:val="nil"/>
              <w:bottom w:val="single" w:sz="4" w:space="0" w:color="auto"/>
              <w:right w:val="single" w:sz="4" w:space="0" w:color="auto"/>
            </w:tcBorders>
            <w:shd w:val="clear" w:color="auto" w:fill="auto"/>
            <w:vAlign w:val="center"/>
            <w:hideMark/>
          </w:tcPr>
          <w:p w14:paraId="11750DB4" w14:textId="77777777" w:rsidR="00DC4B16" w:rsidRPr="00DC4B16" w:rsidRDefault="00DC4B16" w:rsidP="00DC4B16">
            <w:pPr>
              <w:rPr>
                <w:color w:val="000000"/>
                <w:lang w:val="ro-RO" w:eastAsia="zh-CN"/>
              </w:rPr>
            </w:pPr>
            <w:r w:rsidRPr="00DC4B16">
              <w:rPr>
                <w:color w:val="000000"/>
                <w:lang w:val="ro-RO" w:eastAsia="zh-CN"/>
              </w:rPr>
              <w:t>Determinarea vitaminei B12</w:t>
            </w:r>
          </w:p>
        </w:tc>
        <w:tc>
          <w:tcPr>
            <w:tcW w:w="1383" w:type="dxa"/>
            <w:tcBorders>
              <w:top w:val="nil"/>
              <w:left w:val="nil"/>
              <w:bottom w:val="single" w:sz="4" w:space="0" w:color="auto"/>
              <w:right w:val="single" w:sz="4" w:space="0" w:color="auto"/>
            </w:tcBorders>
            <w:shd w:val="clear" w:color="auto" w:fill="auto"/>
            <w:vAlign w:val="center"/>
            <w:hideMark/>
          </w:tcPr>
          <w:p w14:paraId="529B5AED" w14:textId="77777777" w:rsidR="00DC4B16" w:rsidRPr="00DC4B16" w:rsidRDefault="00DC4B16" w:rsidP="00DC4B16">
            <w:pPr>
              <w:jc w:val="center"/>
              <w:rPr>
                <w:color w:val="000000"/>
                <w:lang w:val="ro-RO" w:eastAsia="zh-CN"/>
              </w:rPr>
            </w:pPr>
            <w:r w:rsidRPr="00DC4B16">
              <w:rPr>
                <w:color w:val="000000"/>
                <w:lang w:val="ro-RO" w:eastAsia="zh-CN"/>
              </w:rPr>
              <w:t>1 analiză</w:t>
            </w:r>
          </w:p>
        </w:tc>
        <w:tc>
          <w:tcPr>
            <w:tcW w:w="1243" w:type="dxa"/>
            <w:tcBorders>
              <w:top w:val="nil"/>
              <w:left w:val="nil"/>
              <w:bottom w:val="single" w:sz="4" w:space="0" w:color="auto"/>
              <w:right w:val="single" w:sz="4" w:space="0" w:color="auto"/>
            </w:tcBorders>
            <w:shd w:val="clear" w:color="auto" w:fill="auto"/>
            <w:noWrap/>
            <w:vAlign w:val="bottom"/>
            <w:hideMark/>
          </w:tcPr>
          <w:p w14:paraId="2CFC1A34"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3</w:t>
            </w:r>
          </w:p>
        </w:tc>
        <w:tc>
          <w:tcPr>
            <w:tcW w:w="1276" w:type="dxa"/>
            <w:tcBorders>
              <w:top w:val="nil"/>
              <w:left w:val="nil"/>
              <w:bottom w:val="single" w:sz="4" w:space="0" w:color="auto"/>
              <w:right w:val="single" w:sz="4" w:space="0" w:color="auto"/>
            </w:tcBorders>
            <w:shd w:val="clear" w:color="auto" w:fill="auto"/>
            <w:vAlign w:val="center"/>
            <w:hideMark/>
          </w:tcPr>
          <w:p w14:paraId="5E860A24"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489</w:t>
            </w:r>
          </w:p>
        </w:tc>
      </w:tr>
      <w:tr w:rsidR="00DC4B16" w:rsidRPr="00DC4B16" w14:paraId="129909FF" w14:textId="77777777" w:rsidTr="005E46E2">
        <w:trPr>
          <w:trHeight w:val="315"/>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4A33F711" w14:textId="77777777" w:rsidR="00DC4B16" w:rsidRPr="00DC4B16" w:rsidRDefault="00DC4B16" w:rsidP="00DC4B16">
            <w:pPr>
              <w:jc w:val="center"/>
              <w:rPr>
                <w:rFonts w:ascii="Calibri" w:hAnsi="Calibri" w:cs="Calibri"/>
                <w:b/>
                <w:bCs/>
                <w:lang w:val="ro-RO" w:eastAsia="zh-CN"/>
              </w:rPr>
            </w:pPr>
            <w:r w:rsidRPr="00DC4B16">
              <w:rPr>
                <w:rFonts w:ascii="Calibri" w:hAnsi="Calibri" w:cs="Calibri"/>
                <w:b/>
                <w:bCs/>
                <w:lang w:val="ro-RO" w:eastAsia="zh-CN"/>
              </w:rPr>
              <w:t>Lotul 11</w:t>
            </w:r>
          </w:p>
        </w:tc>
        <w:tc>
          <w:tcPr>
            <w:tcW w:w="936" w:type="dxa"/>
            <w:tcBorders>
              <w:top w:val="nil"/>
              <w:left w:val="nil"/>
              <w:bottom w:val="single" w:sz="4" w:space="0" w:color="auto"/>
              <w:right w:val="single" w:sz="4" w:space="0" w:color="auto"/>
            </w:tcBorders>
            <w:shd w:val="clear" w:color="auto" w:fill="auto"/>
            <w:vAlign w:val="center"/>
            <w:hideMark/>
          </w:tcPr>
          <w:p w14:paraId="469A2330" w14:textId="77777777" w:rsidR="00DC4B16" w:rsidRPr="00DC4B16" w:rsidRDefault="00DC4B16" w:rsidP="00DC4B16">
            <w:pPr>
              <w:jc w:val="center"/>
              <w:rPr>
                <w:color w:val="000000"/>
                <w:lang w:val="ro-RO" w:eastAsia="zh-CN"/>
              </w:rPr>
            </w:pPr>
            <w:r w:rsidRPr="00DC4B16">
              <w:rPr>
                <w:color w:val="000000"/>
                <w:lang w:val="ro-RO" w:eastAsia="zh-CN"/>
              </w:rPr>
              <w:t>1841.85.</w:t>
            </w:r>
          </w:p>
        </w:tc>
        <w:tc>
          <w:tcPr>
            <w:tcW w:w="4420" w:type="dxa"/>
            <w:tcBorders>
              <w:top w:val="nil"/>
              <w:left w:val="nil"/>
              <w:bottom w:val="single" w:sz="4" w:space="0" w:color="auto"/>
              <w:right w:val="single" w:sz="4" w:space="0" w:color="auto"/>
            </w:tcBorders>
            <w:shd w:val="clear" w:color="auto" w:fill="auto"/>
            <w:vAlign w:val="center"/>
            <w:hideMark/>
          </w:tcPr>
          <w:p w14:paraId="2244C460" w14:textId="77777777" w:rsidR="00DC4B16" w:rsidRPr="00DC4B16" w:rsidRDefault="00DC4B16" w:rsidP="00DC4B16">
            <w:pPr>
              <w:rPr>
                <w:color w:val="000000"/>
                <w:lang w:val="ro-RO" w:eastAsia="zh-CN"/>
              </w:rPr>
            </w:pPr>
            <w:r w:rsidRPr="00DC4B16">
              <w:rPr>
                <w:color w:val="000000"/>
                <w:lang w:val="ro-RO" w:eastAsia="zh-CN"/>
              </w:rPr>
              <w:t>Determinarea LH</w:t>
            </w:r>
          </w:p>
        </w:tc>
        <w:tc>
          <w:tcPr>
            <w:tcW w:w="1383" w:type="dxa"/>
            <w:tcBorders>
              <w:top w:val="nil"/>
              <w:left w:val="nil"/>
              <w:bottom w:val="single" w:sz="4" w:space="0" w:color="auto"/>
              <w:right w:val="single" w:sz="4" w:space="0" w:color="auto"/>
            </w:tcBorders>
            <w:shd w:val="clear" w:color="auto" w:fill="auto"/>
            <w:vAlign w:val="center"/>
            <w:hideMark/>
          </w:tcPr>
          <w:p w14:paraId="432E6BD8" w14:textId="77777777" w:rsidR="00DC4B16" w:rsidRPr="00DC4B16" w:rsidRDefault="00DC4B16" w:rsidP="00DC4B16">
            <w:pPr>
              <w:jc w:val="center"/>
              <w:rPr>
                <w:color w:val="000000"/>
                <w:lang w:val="ro-RO" w:eastAsia="zh-CN"/>
              </w:rPr>
            </w:pPr>
            <w:r w:rsidRPr="00DC4B16">
              <w:rPr>
                <w:color w:val="000000"/>
                <w:lang w:val="ro-RO" w:eastAsia="zh-CN"/>
              </w:rPr>
              <w:t>1 analiză</w:t>
            </w:r>
          </w:p>
        </w:tc>
        <w:tc>
          <w:tcPr>
            <w:tcW w:w="1243" w:type="dxa"/>
            <w:tcBorders>
              <w:top w:val="nil"/>
              <w:left w:val="nil"/>
              <w:bottom w:val="single" w:sz="4" w:space="0" w:color="auto"/>
              <w:right w:val="single" w:sz="4" w:space="0" w:color="auto"/>
            </w:tcBorders>
            <w:shd w:val="clear" w:color="auto" w:fill="auto"/>
            <w:noWrap/>
            <w:vAlign w:val="bottom"/>
            <w:hideMark/>
          </w:tcPr>
          <w:p w14:paraId="66EC168E"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3</w:t>
            </w:r>
          </w:p>
        </w:tc>
        <w:tc>
          <w:tcPr>
            <w:tcW w:w="1276" w:type="dxa"/>
            <w:tcBorders>
              <w:top w:val="nil"/>
              <w:left w:val="nil"/>
              <w:bottom w:val="single" w:sz="4" w:space="0" w:color="auto"/>
              <w:right w:val="single" w:sz="4" w:space="0" w:color="auto"/>
            </w:tcBorders>
            <w:shd w:val="clear" w:color="auto" w:fill="auto"/>
            <w:vAlign w:val="center"/>
            <w:hideMark/>
          </w:tcPr>
          <w:p w14:paraId="0A2A44AB"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372</w:t>
            </w:r>
          </w:p>
        </w:tc>
      </w:tr>
      <w:tr w:rsidR="00DC4B16" w:rsidRPr="00DC4B16" w14:paraId="494BA17F" w14:textId="77777777" w:rsidTr="005E46E2">
        <w:trPr>
          <w:trHeight w:val="315"/>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1421461E" w14:textId="77777777" w:rsidR="00DC4B16" w:rsidRPr="00DC4B16" w:rsidRDefault="00DC4B16" w:rsidP="00DC4B16">
            <w:pPr>
              <w:jc w:val="center"/>
              <w:rPr>
                <w:rFonts w:ascii="Calibri" w:hAnsi="Calibri" w:cs="Calibri"/>
                <w:b/>
                <w:bCs/>
                <w:lang w:val="ro-RO" w:eastAsia="zh-CN"/>
              </w:rPr>
            </w:pPr>
            <w:r w:rsidRPr="00DC4B16">
              <w:rPr>
                <w:rFonts w:ascii="Calibri" w:hAnsi="Calibri" w:cs="Calibri"/>
                <w:b/>
                <w:bCs/>
                <w:lang w:val="ro-RO" w:eastAsia="zh-CN"/>
              </w:rPr>
              <w:t>Lotul 12</w:t>
            </w:r>
          </w:p>
        </w:tc>
        <w:tc>
          <w:tcPr>
            <w:tcW w:w="936" w:type="dxa"/>
            <w:tcBorders>
              <w:top w:val="nil"/>
              <w:left w:val="nil"/>
              <w:bottom w:val="single" w:sz="4" w:space="0" w:color="auto"/>
              <w:right w:val="single" w:sz="4" w:space="0" w:color="auto"/>
            </w:tcBorders>
            <w:shd w:val="clear" w:color="auto" w:fill="auto"/>
            <w:vAlign w:val="center"/>
            <w:hideMark/>
          </w:tcPr>
          <w:p w14:paraId="5B8BB581" w14:textId="77777777" w:rsidR="00DC4B16" w:rsidRPr="00DC4B16" w:rsidRDefault="00DC4B16" w:rsidP="00DC4B16">
            <w:pPr>
              <w:jc w:val="center"/>
              <w:rPr>
                <w:color w:val="000000"/>
                <w:lang w:val="ro-RO" w:eastAsia="zh-CN"/>
              </w:rPr>
            </w:pPr>
            <w:r w:rsidRPr="00DC4B16">
              <w:rPr>
                <w:color w:val="000000"/>
                <w:lang w:val="ro-RO" w:eastAsia="zh-CN"/>
              </w:rPr>
              <w:t>1841.86.</w:t>
            </w:r>
          </w:p>
        </w:tc>
        <w:tc>
          <w:tcPr>
            <w:tcW w:w="4420" w:type="dxa"/>
            <w:tcBorders>
              <w:top w:val="nil"/>
              <w:left w:val="nil"/>
              <w:bottom w:val="single" w:sz="4" w:space="0" w:color="auto"/>
              <w:right w:val="single" w:sz="4" w:space="0" w:color="auto"/>
            </w:tcBorders>
            <w:shd w:val="clear" w:color="auto" w:fill="auto"/>
            <w:vAlign w:val="center"/>
            <w:hideMark/>
          </w:tcPr>
          <w:p w14:paraId="19BEF014" w14:textId="77777777" w:rsidR="00DC4B16" w:rsidRPr="00DC4B16" w:rsidRDefault="00DC4B16" w:rsidP="00DC4B16">
            <w:pPr>
              <w:rPr>
                <w:color w:val="000000"/>
                <w:lang w:val="ro-RO" w:eastAsia="zh-CN"/>
              </w:rPr>
            </w:pPr>
            <w:r w:rsidRPr="00DC4B16">
              <w:rPr>
                <w:color w:val="000000"/>
                <w:lang w:val="ro-RO" w:eastAsia="zh-CN"/>
              </w:rPr>
              <w:t>Determinarea FSH</w:t>
            </w:r>
          </w:p>
        </w:tc>
        <w:tc>
          <w:tcPr>
            <w:tcW w:w="1383" w:type="dxa"/>
            <w:tcBorders>
              <w:top w:val="nil"/>
              <w:left w:val="nil"/>
              <w:bottom w:val="single" w:sz="4" w:space="0" w:color="auto"/>
              <w:right w:val="single" w:sz="4" w:space="0" w:color="auto"/>
            </w:tcBorders>
            <w:shd w:val="clear" w:color="auto" w:fill="auto"/>
            <w:vAlign w:val="center"/>
            <w:hideMark/>
          </w:tcPr>
          <w:p w14:paraId="4D0CFD6A" w14:textId="77777777" w:rsidR="00DC4B16" w:rsidRPr="00DC4B16" w:rsidRDefault="00DC4B16" w:rsidP="00DC4B16">
            <w:pPr>
              <w:jc w:val="center"/>
              <w:rPr>
                <w:color w:val="000000"/>
                <w:lang w:val="ro-RO" w:eastAsia="zh-CN"/>
              </w:rPr>
            </w:pPr>
            <w:r w:rsidRPr="00DC4B16">
              <w:rPr>
                <w:color w:val="000000"/>
                <w:lang w:val="ro-RO" w:eastAsia="zh-CN"/>
              </w:rPr>
              <w:t>1 analiză</w:t>
            </w:r>
          </w:p>
        </w:tc>
        <w:tc>
          <w:tcPr>
            <w:tcW w:w="1243" w:type="dxa"/>
            <w:tcBorders>
              <w:top w:val="nil"/>
              <w:left w:val="nil"/>
              <w:bottom w:val="single" w:sz="4" w:space="0" w:color="auto"/>
              <w:right w:val="single" w:sz="4" w:space="0" w:color="auto"/>
            </w:tcBorders>
            <w:shd w:val="clear" w:color="auto" w:fill="auto"/>
            <w:noWrap/>
            <w:vAlign w:val="bottom"/>
            <w:hideMark/>
          </w:tcPr>
          <w:p w14:paraId="0662B6A9"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3</w:t>
            </w:r>
          </w:p>
        </w:tc>
        <w:tc>
          <w:tcPr>
            <w:tcW w:w="1276" w:type="dxa"/>
            <w:tcBorders>
              <w:top w:val="nil"/>
              <w:left w:val="nil"/>
              <w:bottom w:val="single" w:sz="4" w:space="0" w:color="auto"/>
              <w:right w:val="single" w:sz="4" w:space="0" w:color="auto"/>
            </w:tcBorders>
            <w:shd w:val="clear" w:color="auto" w:fill="auto"/>
            <w:vAlign w:val="center"/>
            <w:hideMark/>
          </w:tcPr>
          <w:p w14:paraId="14061B22"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396</w:t>
            </w:r>
          </w:p>
        </w:tc>
      </w:tr>
      <w:tr w:rsidR="00DC4B16" w:rsidRPr="00DC4B16" w14:paraId="35A019B1" w14:textId="77777777" w:rsidTr="005E46E2">
        <w:trPr>
          <w:trHeight w:val="525"/>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757F5D2D" w14:textId="77777777" w:rsidR="00DC4B16" w:rsidRPr="00DC4B16" w:rsidRDefault="00DC4B16" w:rsidP="00DC4B16">
            <w:pPr>
              <w:jc w:val="center"/>
              <w:rPr>
                <w:rFonts w:ascii="Calibri" w:hAnsi="Calibri" w:cs="Calibri"/>
                <w:b/>
                <w:bCs/>
                <w:lang w:val="ro-RO" w:eastAsia="zh-CN"/>
              </w:rPr>
            </w:pPr>
            <w:r w:rsidRPr="00DC4B16">
              <w:rPr>
                <w:rFonts w:ascii="Calibri" w:hAnsi="Calibri" w:cs="Calibri"/>
                <w:b/>
                <w:bCs/>
                <w:lang w:val="ro-RO" w:eastAsia="zh-CN"/>
              </w:rPr>
              <w:t>Lotul 13</w:t>
            </w:r>
          </w:p>
        </w:tc>
        <w:tc>
          <w:tcPr>
            <w:tcW w:w="936" w:type="dxa"/>
            <w:tcBorders>
              <w:top w:val="nil"/>
              <w:left w:val="nil"/>
              <w:bottom w:val="single" w:sz="4" w:space="0" w:color="auto"/>
              <w:right w:val="single" w:sz="4" w:space="0" w:color="auto"/>
            </w:tcBorders>
            <w:shd w:val="clear" w:color="auto" w:fill="auto"/>
            <w:vAlign w:val="center"/>
            <w:hideMark/>
          </w:tcPr>
          <w:p w14:paraId="32267199" w14:textId="77777777" w:rsidR="00DC4B16" w:rsidRPr="00DC4B16" w:rsidRDefault="00DC4B16" w:rsidP="00DC4B16">
            <w:pPr>
              <w:jc w:val="center"/>
              <w:rPr>
                <w:color w:val="000000"/>
                <w:lang w:val="ro-RO" w:eastAsia="zh-CN"/>
              </w:rPr>
            </w:pPr>
            <w:r w:rsidRPr="00DC4B16">
              <w:rPr>
                <w:color w:val="000000"/>
                <w:lang w:val="ro-RO" w:eastAsia="zh-CN"/>
              </w:rPr>
              <w:t>1841.87.</w:t>
            </w:r>
          </w:p>
        </w:tc>
        <w:tc>
          <w:tcPr>
            <w:tcW w:w="4420" w:type="dxa"/>
            <w:tcBorders>
              <w:top w:val="nil"/>
              <w:left w:val="nil"/>
              <w:bottom w:val="single" w:sz="4" w:space="0" w:color="auto"/>
              <w:right w:val="single" w:sz="4" w:space="0" w:color="auto"/>
            </w:tcBorders>
            <w:shd w:val="clear" w:color="auto" w:fill="auto"/>
            <w:vAlign w:val="center"/>
            <w:hideMark/>
          </w:tcPr>
          <w:p w14:paraId="07E0C3F1" w14:textId="77777777" w:rsidR="00DC4B16" w:rsidRPr="00DC4B16" w:rsidRDefault="00DC4B16" w:rsidP="00DC4B16">
            <w:pPr>
              <w:rPr>
                <w:color w:val="000000"/>
                <w:lang w:val="ro-RO" w:eastAsia="zh-CN"/>
              </w:rPr>
            </w:pPr>
            <w:r w:rsidRPr="00DC4B16">
              <w:rPr>
                <w:color w:val="000000"/>
                <w:lang w:val="ro-RO" w:eastAsia="zh-CN"/>
              </w:rPr>
              <w:t xml:space="preserve">Determinarea </w:t>
            </w:r>
            <w:proofErr w:type="spellStart"/>
            <w:r w:rsidRPr="00DC4B16">
              <w:rPr>
                <w:color w:val="000000"/>
                <w:lang w:val="ro-RO" w:eastAsia="zh-CN"/>
              </w:rPr>
              <w:t>cortizolului</w:t>
            </w:r>
            <w:proofErr w:type="spellEnd"/>
          </w:p>
        </w:tc>
        <w:tc>
          <w:tcPr>
            <w:tcW w:w="1383" w:type="dxa"/>
            <w:tcBorders>
              <w:top w:val="nil"/>
              <w:left w:val="nil"/>
              <w:bottom w:val="single" w:sz="4" w:space="0" w:color="auto"/>
              <w:right w:val="single" w:sz="4" w:space="0" w:color="auto"/>
            </w:tcBorders>
            <w:shd w:val="clear" w:color="auto" w:fill="auto"/>
            <w:vAlign w:val="center"/>
            <w:hideMark/>
          </w:tcPr>
          <w:p w14:paraId="54C9A15B" w14:textId="77777777" w:rsidR="00DC4B16" w:rsidRPr="00DC4B16" w:rsidRDefault="00DC4B16" w:rsidP="00DC4B16">
            <w:pPr>
              <w:jc w:val="center"/>
              <w:rPr>
                <w:color w:val="000000"/>
                <w:lang w:val="ro-RO" w:eastAsia="zh-CN"/>
              </w:rPr>
            </w:pPr>
            <w:r w:rsidRPr="00DC4B16">
              <w:rPr>
                <w:color w:val="000000"/>
                <w:lang w:val="ro-RO" w:eastAsia="zh-CN"/>
              </w:rPr>
              <w:t>1 analiză</w:t>
            </w:r>
          </w:p>
        </w:tc>
        <w:tc>
          <w:tcPr>
            <w:tcW w:w="1243" w:type="dxa"/>
            <w:tcBorders>
              <w:top w:val="nil"/>
              <w:left w:val="nil"/>
              <w:bottom w:val="single" w:sz="4" w:space="0" w:color="auto"/>
              <w:right w:val="single" w:sz="4" w:space="0" w:color="auto"/>
            </w:tcBorders>
            <w:shd w:val="clear" w:color="auto" w:fill="auto"/>
            <w:noWrap/>
            <w:vAlign w:val="bottom"/>
            <w:hideMark/>
          </w:tcPr>
          <w:p w14:paraId="564011B9"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3</w:t>
            </w:r>
          </w:p>
        </w:tc>
        <w:tc>
          <w:tcPr>
            <w:tcW w:w="1276" w:type="dxa"/>
            <w:tcBorders>
              <w:top w:val="nil"/>
              <w:left w:val="nil"/>
              <w:bottom w:val="single" w:sz="4" w:space="0" w:color="auto"/>
              <w:right w:val="single" w:sz="4" w:space="0" w:color="auto"/>
            </w:tcBorders>
            <w:shd w:val="clear" w:color="auto" w:fill="auto"/>
            <w:vAlign w:val="center"/>
            <w:hideMark/>
          </w:tcPr>
          <w:p w14:paraId="72F4D519"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393</w:t>
            </w:r>
          </w:p>
        </w:tc>
      </w:tr>
      <w:tr w:rsidR="00DC4B16" w:rsidRPr="00DC4B16" w14:paraId="2D3AA951" w14:textId="77777777" w:rsidTr="005E46E2">
        <w:trPr>
          <w:trHeight w:val="615"/>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5A066DA5" w14:textId="77777777" w:rsidR="00DC4B16" w:rsidRPr="00DC4B16" w:rsidRDefault="00DC4B16" w:rsidP="00DC4B16">
            <w:pPr>
              <w:jc w:val="center"/>
              <w:rPr>
                <w:rFonts w:ascii="Calibri" w:hAnsi="Calibri" w:cs="Calibri"/>
                <w:b/>
                <w:bCs/>
                <w:lang w:val="ro-RO" w:eastAsia="zh-CN"/>
              </w:rPr>
            </w:pPr>
            <w:r w:rsidRPr="00DC4B16">
              <w:rPr>
                <w:rFonts w:ascii="Calibri" w:hAnsi="Calibri" w:cs="Calibri"/>
                <w:b/>
                <w:bCs/>
                <w:lang w:val="ro-RO" w:eastAsia="zh-CN"/>
              </w:rPr>
              <w:t>Lotul 14</w:t>
            </w:r>
          </w:p>
        </w:tc>
        <w:tc>
          <w:tcPr>
            <w:tcW w:w="936" w:type="dxa"/>
            <w:tcBorders>
              <w:top w:val="nil"/>
              <w:left w:val="nil"/>
              <w:bottom w:val="single" w:sz="4" w:space="0" w:color="auto"/>
              <w:right w:val="single" w:sz="4" w:space="0" w:color="auto"/>
            </w:tcBorders>
            <w:shd w:val="clear" w:color="auto" w:fill="auto"/>
            <w:vAlign w:val="center"/>
            <w:hideMark/>
          </w:tcPr>
          <w:p w14:paraId="43A944AF" w14:textId="77777777" w:rsidR="00DC4B16" w:rsidRPr="00DC4B16" w:rsidRDefault="00DC4B16" w:rsidP="00DC4B16">
            <w:pPr>
              <w:jc w:val="center"/>
              <w:rPr>
                <w:color w:val="000000"/>
                <w:lang w:val="ro-RO" w:eastAsia="zh-CN"/>
              </w:rPr>
            </w:pPr>
            <w:r w:rsidRPr="00DC4B16">
              <w:rPr>
                <w:color w:val="000000"/>
                <w:lang w:val="ro-RO" w:eastAsia="zh-CN"/>
              </w:rPr>
              <w:t>1841.88.</w:t>
            </w:r>
          </w:p>
        </w:tc>
        <w:tc>
          <w:tcPr>
            <w:tcW w:w="4420" w:type="dxa"/>
            <w:tcBorders>
              <w:top w:val="nil"/>
              <w:left w:val="nil"/>
              <w:bottom w:val="single" w:sz="4" w:space="0" w:color="auto"/>
              <w:right w:val="single" w:sz="4" w:space="0" w:color="auto"/>
            </w:tcBorders>
            <w:shd w:val="clear" w:color="auto" w:fill="auto"/>
            <w:vAlign w:val="center"/>
            <w:hideMark/>
          </w:tcPr>
          <w:p w14:paraId="4FBCBD13" w14:textId="77777777" w:rsidR="00DC4B16" w:rsidRPr="00DC4B16" w:rsidRDefault="00DC4B16" w:rsidP="00DC4B16">
            <w:pPr>
              <w:rPr>
                <w:color w:val="000000"/>
                <w:lang w:val="ro-RO" w:eastAsia="zh-CN"/>
              </w:rPr>
            </w:pPr>
            <w:r w:rsidRPr="00DC4B16">
              <w:rPr>
                <w:color w:val="000000"/>
                <w:lang w:val="ro-RO" w:eastAsia="zh-CN"/>
              </w:rPr>
              <w:t>Determinarea testosteronului</w:t>
            </w:r>
          </w:p>
        </w:tc>
        <w:tc>
          <w:tcPr>
            <w:tcW w:w="1383" w:type="dxa"/>
            <w:tcBorders>
              <w:top w:val="nil"/>
              <w:left w:val="nil"/>
              <w:bottom w:val="single" w:sz="4" w:space="0" w:color="auto"/>
              <w:right w:val="single" w:sz="4" w:space="0" w:color="auto"/>
            </w:tcBorders>
            <w:shd w:val="clear" w:color="auto" w:fill="auto"/>
            <w:vAlign w:val="center"/>
            <w:hideMark/>
          </w:tcPr>
          <w:p w14:paraId="16AE5108" w14:textId="77777777" w:rsidR="00DC4B16" w:rsidRPr="00DC4B16" w:rsidRDefault="00DC4B16" w:rsidP="00DC4B16">
            <w:pPr>
              <w:jc w:val="center"/>
              <w:rPr>
                <w:color w:val="000000"/>
                <w:lang w:val="ro-RO" w:eastAsia="zh-CN"/>
              </w:rPr>
            </w:pPr>
            <w:r w:rsidRPr="00DC4B16">
              <w:rPr>
                <w:color w:val="000000"/>
                <w:lang w:val="ro-RO" w:eastAsia="zh-CN"/>
              </w:rPr>
              <w:t>1 analiză</w:t>
            </w:r>
          </w:p>
        </w:tc>
        <w:tc>
          <w:tcPr>
            <w:tcW w:w="1243" w:type="dxa"/>
            <w:tcBorders>
              <w:top w:val="nil"/>
              <w:left w:val="nil"/>
              <w:bottom w:val="single" w:sz="4" w:space="0" w:color="auto"/>
              <w:right w:val="single" w:sz="4" w:space="0" w:color="auto"/>
            </w:tcBorders>
            <w:shd w:val="clear" w:color="auto" w:fill="auto"/>
            <w:noWrap/>
            <w:vAlign w:val="bottom"/>
            <w:hideMark/>
          </w:tcPr>
          <w:p w14:paraId="38674C31"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3</w:t>
            </w:r>
          </w:p>
        </w:tc>
        <w:tc>
          <w:tcPr>
            <w:tcW w:w="1276" w:type="dxa"/>
            <w:tcBorders>
              <w:top w:val="nil"/>
              <w:left w:val="nil"/>
              <w:bottom w:val="single" w:sz="4" w:space="0" w:color="auto"/>
              <w:right w:val="single" w:sz="4" w:space="0" w:color="auto"/>
            </w:tcBorders>
            <w:shd w:val="clear" w:color="auto" w:fill="auto"/>
            <w:vAlign w:val="center"/>
            <w:hideMark/>
          </w:tcPr>
          <w:p w14:paraId="6DE2B4B0"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384</w:t>
            </w:r>
          </w:p>
        </w:tc>
      </w:tr>
      <w:tr w:rsidR="00DC4B16" w:rsidRPr="00DC4B16" w14:paraId="0B724E0C" w14:textId="77777777" w:rsidTr="005E46E2">
        <w:trPr>
          <w:trHeight w:val="465"/>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3E7E5920" w14:textId="77777777" w:rsidR="00DC4B16" w:rsidRPr="00DC4B16" w:rsidRDefault="00DC4B16" w:rsidP="00DC4B16">
            <w:pPr>
              <w:jc w:val="center"/>
              <w:rPr>
                <w:rFonts w:ascii="Calibri" w:hAnsi="Calibri" w:cs="Calibri"/>
                <w:b/>
                <w:bCs/>
                <w:lang w:val="ro-RO" w:eastAsia="zh-CN"/>
              </w:rPr>
            </w:pPr>
            <w:r w:rsidRPr="00DC4B16">
              <w:rPr>
                <w:rFonts w:ascii="Calibri" w:hAnsi="Calibri" w:cs="Calibri"/>
                <w:b/>
                <w:bCs/>
                <w:lang w:val="ro-RO" w:eastAsia="zh-CN"/>
              </w:rPr>
              <w:t>Lotul 15</w:t>
            </w:r>
          </w:p>
        </w:tc>
        <w:tc>
          <w:tcPr>
            <w:tcW w:w="936" w:type="dxa"/>
            <w:tcBorders>
              <w:top w:val="nil"/>
              <w:left w:val="nil"/>
              <w:bottom w:val="single" w:sz="4" w:space="0" w:color="auto"/>
              <w:right w:val="single" w:sz="4" w:space="0" w:color="auto"/>
            </w:tcBorders>
            <w:shd w:val="clear" w:color="auto" w:fill="auto"/>
            <w:vAlign w:val="center"/>
            <w:hideMark/>
          </w:tcPr>
          <w:p w14:paraId="102DEC28" w14:textId="77777777" w:rsidR="00DC4B16" w:rsidRPr="00DC4B16" w:rsidRDefault="00DC4B16" w:rsidP="00DC4B16">
            <w:pPr>
              <w:jc w:val="center"/>
              <w:rPr>
                <w:color w:val="000000"/>
                <w:lang w:val="ro-RO" w:eastAsia="zh-CN"/>
              </w:rPr>
            </w:pPr>
            <w:r w:rsidRPr="00DC4B16">
              <w:rPr>
                <w:color w:val="000000"/>
                <w:lang w:val="ro-RO" w:eastAsia="zh-CN"/>
              </w:rPr>
              <w:t>1841.89.</w:t>
            </w:r>
          </w:p>
        </w:tc>
        <w:tc>
          <w:tcPr>
            <w:tcW w:w="4420" w:type="dxa"/>
            <w:tcBorders>
              <w:top w:val="nil"/>
              <w:left w:val="nil"/>
              <w:bottom w:val="single" w:sz="4" w:space="0" w:color="auto"/>
              <w:right w:val="single" w:sz="4" w:space="0" w:color="auto"/>
            </w:tcBorders>
            <w:shd w:val="clear" w:color="auto" w:fill="auto"/>
            <w:vAlign w:val="center"/>
            <w:hideMark/>
          </w:tcPr>
          <w:p w14:paraId="4CC9719A" w14:textId="77777777" w:rsidR="00DC4B16" w:rsidRPr="00DC4B16" w:rsidRDefault="00DC4B16" w:rsidP="00DC4B16">
            <w:pPr>
              <w:rPr>
                <w:color w:val="000000"/>
                <w:lang w:val="ro-RO" w:eastAsia="zh-CN"/>
              </w:rPr>
            </w:pPr>
            <w:r w:rsidRPr="00DC4B16">
              <w:rPr>
                <w:color w:val="000000"/>
                <w:lang w:val="ro-RO" w:eastAsia="zh-CN"/>
              </w:rPr>
              <w:t>Determinarea estradiolului</w:t>
            </w:r>
          </w:p>
        </w:tc>
        <w:tc>
          <w:tcPr>
            <w:tcW w:w="1383" w:type="dxa"/>
            <w:tcBorders>
              <w:top w:val="nil"/>
              <w:left w:val="nil"/>
              <w:bottom w:val="single" w:sz="4" w:space="0" w:color="auto"/>
              <w:right w:val="single" w:sz="4" w:space="0" w:color="auto"/>
            </w:tcBorders>
            <w:shd w:val="clear" w:color="auto" w:fill="auto"/>
            <w:vAlign w:val="center"/>
            <w:hideMark/>
          </w:tcPr>
          <w:p w14:paraId="67180E30" w14:textId="77777777" w:rsidR="00DC4B16" w:rsidRPr="00DC4B16" w:rsidRDefault="00DC4B16" w:rsidP="00DC4B16">
            <w:pPr>
              <w:jc w:val="center"/>
              <w:rPr>
                <w:color w:val="000000"/>
                <w:lang w:val="ro-RO" w:eastAsia="zh-CN"/>
              </w:rPr>
            </w:pPr>
            <w:r w:rsidRPr="00DC4B16">
              <w:rPr>
                <w:color w:val="000000"/>
                <w:lang w:val="ro-RO" w:eastAsia="zh-CN"/>
              </w:rPr>
              <w:t>1 analiză</w:t>
            </w:r>
          </w:p>
        </w:tc>
        <w:tc>
          <w:tcPr>
            <w:tcW w:w="1243" w:type="dxa"/>
            <w:tcBorders>
              <w:top w:val="nil"/>
              <w:left w:val="nil"/>
              <w:bottom w:val="single" w:sz="4" w:space="0" w:color="auto"/>
              <w:right w:val="single" w:sz="4" w:space="0" w:color="auto"/>
            </w:tcBorders>
            <w:shd w:val="clear" w:color="auto" w:fill="auto"/>
            <w:noWrap/>
            <w:vAlign w:val="bottom"/>
            <w:hideMark/>
          </w:tcPr>
          <w:p w14:paraId="20E54133"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3</w:t>
            </w:r>
          </w:p>
        </w:tc>
        <w:tc>
          <w:tcPr>
            <w:tcW w:w="1276" w:type="dxa"/>
            <w:tcBorders>
              <w:top w:val="nil"/>
              <w:left w:val="nil"/>
              <w:bottom w:val="single" w:sz="4" w:space="0" w:color="auto"/>
              <w:right w:val="single" w:sz="4" w:space="0" w:color="auto"/>
            </w:tcBorders>
            <w:shd w:val="clear" w:color="auto" w:fill="auto"/>
            <w:vAlign w:val="center"/>
            <w:hideMark/>
          </w:tcPr>
          <w:p w14:paraId="1602FB60"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381</w:t>
            </w:r>
          </w:p>
        </w:tc>
      </w:tr>
      <w:tr w:rsidR="00DC4B16" w:rsidRPr="00DC4B16" w14:paraId="27D0FEDF" w14:textId="77777777" w:rsidTr="005E46E2">
        <w:trPr>
          <w:trHeight w:val="450"/>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3B28D05E" w14:textId="77777777" w:rsidR="00DC4B16" w:rsidRPr="00DC4B16" w:rsidRDefault="00DC4B16" w:rsidP="00DC4B16">
            <w:pPr>
              <w:jc w:val="center"/>
              <w:rPr>
                <w:rFonts w:ascii="Calibri" w:hAnsi="Calibri" w:cs="Calibri"/>
                <w:b/>
                <w:bCs/>
                <w:lang w:val="ro-RO" w:eastAsia="zh-CN"/>
              </w:rPr>
            </w:pPr>
            <w:r w:rsidRPr="00DC4B16">
              <w:rPr>
                <w:rFonts w:ascii="Calibri" w:hAnsi="Calibri" w:cs="Calibri"/>
                <w:b/>
                <w:bCs/>
                <w:lang w:val="ro-RO" w:eastAsia="zh-CN"/>
              </w:rPr>
              <w:t>Lotul 16</w:t>
            </w:r>
          </w:p>
        </w:tc>
        <w:tc>
          <w:tcPr>
            <w:tcW w:w="936" w:type="dxa"/>
            <w:tcBorders>
              <w:top w:val="nil"/>
              <w:left w:val="nil"/>
              <w:bottom w:val="single" w:sz="4" w:space="0" w:color="auto"/>
              <w:right w:val="single" w:sz="4" w:space="0" w:color="auto"/>
            </w:tcBorders>
            <w:shd w:val="clear" w:color="auto" w:fill="auto"/>
            <w:vAlign w:val="center"/>
            <w:hideMark/>
          </w:tcPr>
          <w:p w14:paraId="27CE6DDB" w14:textId="77777777" w:rsidR="00DC4B16" w:rsidRPr="00DC4B16" w:rsidRDefault="00DC4B16" w:rsidP="00DC4B16">
            <w:pPr>
              <w:jc w:val="center"/>
              <w:rPr>
                <w:color w:val="000000"/>
                <w:lang w:val="ro-RO" w:eastAsia="zh-CN"/>
              </w:rPr>
            </w:pPr>
            <w:r w:rsidRPr="00DC4B16">
              <w:rPr>
                <w:color w:val="000000"/>
                <w:lang w:val="ro-RO" w:eastAsia="zh-CN"/>
              </w:rPr>
              <w:t>1841.90.</w:t>
            </w:r>
          </w:p>
        </w:tc>
        <w:tc>
          <w:tcPr>
            <w:tcW w:w="4420" w:type="dxa"/>
            <w:tcBorders>
              <w:top w:val="nil"/>
              <w:left w:val="nil"/>
              <w:bottom w:val="single" w:sz="4" w:space="0" w:color="auto"/>
              <w:right w:val="single" w:sz="4" w:space="0" w:color="auto"/>
            </w:tcBorders>
            <w:shd w:val="clear" w:color="auto" w:fill="auto"/>
            <w:vAlign w:val="center"/>
            <w:hideMark/>
          </w:tcPr>
          <w:p w14:paraId="35593DE1" w14:textId="77777777" w:rsidR="00DC4B16" w:rsidRPr="00DC4B16" w:rsidRDefault="00DC4B16" w:rsidP="00DC4B16">
            <w:pPr>
              <w:rPr>
                <w:color w:val="000000"/>
                <w:lang w:val="ro-RO" w:eastAsia="zh-CN"/>
              </w:rPr>
            </w:pPr>
            <w:r w:rsidRPr="00DC4B16">
              <w:rPr>
                <w:color w:val="000000"/>
                <w:lang w:val="ro-RO" w:eastAsia="zh-CN"/>
              </w:rPr>
              <w:t>Determinarea progesteronului</w:t>
            </w:r>
          </w:p>
        </w:tc>
        <w:tc>
          <w:tcPr>
            <w:tcW w:w="1383" w:type="dxa"/>
            <w:tcBorders>
              <w:top w:val="nil"/>
              <w:left w:val="nil"/>
              <w:bottom w:val="single" w:sz="4" w:space="0" w:color="auto"/>
              <w:right w:val="single" w:sz="4" w:space="0" w:color="auto"/>
            </w:tcBorders>
            <w:shd w:val="clear" w:color="auto" w:fill="auto"/>
            <w:vAlign w:val="center"/>
            <w:hideMark/>
          </w:tcPr>
          <w:p w14:paraId="3BA7B9FA" w14:textId="77777777" w:rsidR="00DC4B16" w:rsidRPr="00DC4B16" w:rsidRDefault="00DC4B16" w:rsidP="00DC4B16">
            <w:pPr>
              <w:jc w:val="center"/>
              <w:rPr>
                <w:color w:val="000000"/>
                <w:lang w:val="ro-RO" w:eastAsia="zh-CN"/>
              </w:rPr>
            </w:pPr>
            <w:r w:rsidRPr="00DC4B16">
              <w:rPr>
                <w:color w:val="000000"/>
                <w:lang w:val="ro-RO" w:eastAsia="zh-CN"/>
              </w:rPr>
              <w:t>1 analiză</w:t>
            </w:r>
          </w:p>
        </w:tc>
        <w:tc>
          <w:tcPr>
            <w:tcW w:w="1243" w:type="dxa"/>
            <w:tcBorders>
              <w:top w:val="nil"/>
              <w:left w:val="nil"/>
              <w:bottom w:val="single" w:sz="4" w:space="0" w:color="auto"/>
              <w:right w:val="single" w:sz="4" w:space="0" w:color="auto"/>
            </w:tcBorders>
            <w:shd w:val="clear" w:color="auto" w:fill="auto"/>
            <w:noWrap/>
            <w:vAlign w:val="bottom"/>
            <w:hideMark/>
          </w:tcPr>
          <w:p w14:paraId="2C969279"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3</w:t>
            </w:r>
          </w:p>
        </w:tc>
        <w:tc>
          <w:tcPr>
            <w:tcW w:w="1276" w:type="dxa"/>
            <w:tcBorders>
              <w:top w:val="nil"/>
              <w:left w:val="nil"/>
              <w:bottom w:val="single" w:sz="4" w:space="0" w:color="auto"/>
              <w:right w:val="single" w:sz="4" w:space="0" w:color="auto"/>
            </w:tcBorders>
            <w:shd w:val="clear" w:color="auto" w:fill="auto"/>
            <w:vAlign w:val="center"/>
            <w:hideMark/>
          </w:tcPr>
          <w:p w14:paraId="277DFFF4"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381</w:t>
            </w:r>
          </w:p>
        </w:tc>
      </w:tr>
      <w:tr w:rsidR="00DC4B16" w:rsidRPr="00DC4B16" w14:paraId="64CE85A3" w14:textId="77777777" w:rsidTr="005E46E2">
        <w:trPr>
          <w:trHeight w:val="555"/>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17CE7294" w14:textId="77777777" w:rsidR="00DC4B16" w:rsidRPr="00DC4B16" w:rsidRDefault="00DC4B16" w:rsidP="00DC4B16">
            <w:pPr>
              <w:jc w:val="center"/>
              <w:rPr>
                <w:rFonts w:ascii="Calibri" w:hAnsi="Calibri" w:cs="Calibri"/>
                <w:b/>
                <w:bCs/>
                <w:lang w:val="ro-RO" w:eastAsia="zh-CN"/>
              </w:rPr>
            </w:pPr>
            <w:r w:rsidRPr="00DC4B16">
              <w:rPr>
                <w:rFonts w:ascii="Calibri" w:hAnsi="Calibri" w:cs="Calibri"/>
                <w:b/>
                <w:bCs/>
                <w:lang w:val="ro-RO" w:eastAsia="zh-CN"/>
              </w:rPr>
              <w:t>Lotul 17</w:t>
            </w:r>
          </w:p>
        </w:tc>
        <w:tc>
          <w:tcPr>
            <w:tcW w:w="936" w:type="dxa"/>
            <w:tcBorders>
              <w:top w:val="nil"/>
              <w:left w:val="nil"/>
              <w:bottom w:val="single" w:sz="4" w:space="0" w:color="auto"/>
              <w:right w:val="single" w:sz="4" w:space="0" w:color="auto"/>
            </w:tcBorders>
            <w:shd w:val="clear" w:color="auto" w:fill="auto"/>
            <w:vAlign w:val="center"/>
            <w:hideMark/>
          </w:tcPr>
          <w:p w14:paraId="660E48C4" w14:textId="77777777" w:rsidR="00DC4B16" w:rsidRPr="00DC4B16" w:rsidRDefault="00DC4B16" w:rsidP="00DC4B16">
            <w:pPr>
              <w:jc w:val="center"/>
              <w:rPr>
                <w:color w:val="000000"/>
                <w:lang w:val="ro-RO" w:eastAsia="zh-CN"/>
              </w:rPr>
            </w:pPr>
            <w:r w:rsidRPr="00DC4B16">
              <w:rPr>
                <w:color w:val="000000"/>
                <w:lang w:val="ro-RO" w:eastAsia="zh-CN"/>
              </w:rPr>
              <w:t>1841.91.</w:t>
            </w:r>
          </w:p>
        </w:tc>
        <w:tc>
          <w:tcPr>
            <w:tcW w:w="4420" w:type="dxa"/>
            <w:tcBorders>
              <w:top w:val="nil"/>
              <w:left w:val="nil"/>
              <w:bottom w:val="single" w:sz="4" w:space="0" w:color="auto"/>
              <w:right w:val="single" w:sz="4" w:space="0" w:color="auto"/>
            </w:tcBorders>
            <w:shd w:val="clear" w:color="auto" w:fill="auto"/>
            <w:vAlign w:val="center"/>
            <w:hideMark/>
          </w:tcPr>
          <w:p w14:paraId="4D0A7F76" w14:textId="77777777" w:rsidR="00DC4B16" w:rsidRPr="00DC4B16" w:rsidRDefault="00DC4B16" w:rsidP="00DC4B16">
            <w:pPr>
              <w:rPr>
                <w:color w:val="000000"/>
                <w:lang w:val="ro-RO" w:eastAsia="zh-CN"/>
              </w:rPr>
            </w:pPr>
            <w:r w:rsidRPr="00DC4B16">
              <w:rPr>
                <w:color w:val="000000"/>
                <w:lang w:val="ro-RO" w:eastAsia="zh-CN"/>
              </w:rPr>
              <w:t>Determinarea prolactinei</w:t>
            </w:r>
          </w:p>
        </w:tc>
        <w:tc>
          <w:tcPr>
            <w:tcW w:w="1383" w:type="dxa"/>
            <w:tcBorders>
              <w:top w:val="nil"/>
              <w:left w:val="nil"/>
              <w:bottom w:val="single" w:sz="4" w:space="0" w:color="auto"/>
              <w:right w:val="single" w:sz="4" w:space="0" w:color="auto"/>
            </w:tcBorders>
            <w:shd w:val="clear" w:color="auto" w:fill="auto"/>
            <w:vAlign w:val="center"/>
            <w:hideMark/>
          </w:tcPr>
          <w:p w14:paraId="26C8C02A" w14:textId="77777777" w:rsidR="00DC4B16" w:rsidRPr="00DC4B16" w:rsidRDefault="00DC4B16" w:rsidP="00DC4B16">
            <w:pPr>
              <w:jc w:val="center"/>
              <w:rPr>
                <w:color w:val="000000"/>
                <w:lang w:val="ro-RO" w:eastAsia="zh-CN"/>
              </w:rPr>
            </w:pPr>
            <w:r w:rsidRPr="00DC4B16">
              <w:rPr>
                <w:color w:val="000000"/>
                <w:lang w:val="ro-RO" w:eastAsia="zh-CN"/>
              </w:rPr>
              <w:t>1 analiză</w:t>
            </w:r>
          </w:p>
        </w:tc>
        <w:tc>
          <w:tcPr>
            <w:tcW w:w="1243" w:type="dxa"/>
            <w:tcBorders>
              <w:top w:val="nil"/>
              <w:left w:val="nil"/>
              <w:bottom w:val="single" w:sz="4" w:space="0" w:color="auto"/>
              <w:right w:val="single" w:sz="4" w:space="0" w:color="auto"/>
            </w:tcBorders>
            <w:shd w:val="clear" w:color="auto" w:fill="auto"/>
            <w:noWrap/>
            <w:vAlign w:val="bottom"/>
            <w:hideMark/>
          </w:tcPr>
          <w:p w14:paraId="7E80CD1E"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3</w:t>
            </w:r>
          </w:p>
        </w:tc>
        <w:tc>
          <w:tcPr>
            <w:tcW w:w="1276" w:type="dxa"/>
            <w:tcBorders>
              <w:top w:val="nil"/>
              <w:left w:val="nil"/>
              <w:bottom w:val="single" w:sz="4" w:space="0" w:color="auto"/>
              <w:right w:val="single" w:sz="4" w:space="0" w:color="auto"/>
            </w:tcBorders>
            <w:shd w:val="clear" w:color="auto" w:fill="auto"/>
            <w:vAlign w:val="center"/>
            <w:hideMark/>
          </w:tcPr>
          <w:p w14:paraId="2E49EB24"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384</w:t>
            </w:r>
          </w:p>
        </w:tc>
      </w:tr>
      <w:tr w:rsidR="00DC4B16" w:rsidRPr="00DC4B16" w14:paraId="7A47CB98" w14:textId="77777777" w:rsidTr="005E46E2">
        <w:trPr>
          <w:trHeight w:val="435"/>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61E9BBF1" w14:textId="77777777" w:rsidR="00DC4B16" w:rsidRPr="00DC4B16" w:rsidRDefault="00DC4B16" w:rsidP="00DC4B16">
            <w:pPr>
              <w:jc w:val="center"/>
              <w:rPr>
                <w:rFonts w:ascii="Calibri" w:hAnsi="Calibri" w:cs="Calibri"/>
                <w:b/>
                <w:bCs/>
                <w:lang w:val="ro-RO" w:eastAsia="zh-CN"/>
              </w:rPr>
            </w:pPr>
            <w:r w:rsidRPr="00DC4B16">
              <w:rPr>
                <w:rFonts w:ascii="Calibri" w:hAnsi="Calibri" w:cs="Calibri"/>
                <w:b/>
                <w:bCs/>
                <w:lang w:val="ro-RO" w:eastAsia="zh-CN"/>
              </w:rPr>
              <w:t>Lotul 18</w:t>
            </w:r>
          </w:p>
        </w:tc>
        <w:tc>
          <w:tcPr>
            <w:tcW w:w="936" w:type="dxa"/>
            <w:tcBorders>
              <w:top w:val="nil"/>
              <w:left w:val="nil"/>
              <w:bottom w:val="single" w:sz="4" w:space="0" w:color="auto"/>
              <w:right w:val="single" w:sz="4" w:space="0" w:color="auto"/>
            </w:tcBorders>
            <w:shd w:val="clear" w:color="auto" w:fill="auto"/>
            <w:vAlign w:val="center"/>
            <w:hideMark/>
          </w:tcPr>
          <w:p w14:paraId="5EDC04CF" w14:textId="77777777" w:rsidR="00DC4B16" w:rsidRPr="00DC4B16" w:rsidRDefault="00DC4B16" w:rsidP="00DC4B16">
            <w:pPr>
              <w:jc w:val="center"/>
              <w:rPr>
                <w:color w:val="000000"/>
                <w:lang w:val="ro-RO" w:eastAsia="zh-CN"/>
              </w:rPr>
            </w:pPr>
            <w:r w:rsidRPr="00DC4B16">
              <w:rPr>
                <w:color w:val="000000"/>
                <w:lang w:val="ro-RO" w:eastAsia="zh-CN"/>
              </w:rPr>
              <w:t>1841.92.</w:t>
            </w:r>
          </w:p>
        </w:tc>
        <w:tc>
          <w:tcPr>
            <w:tcW w:w="4420" w:type="dxa"/>
            <w:tcBorders>
              <w:top w:val="nil"/>
              <w:left w:val="nil"/>
              <w:bottom w:val="single" w:sz="4" w:space="0" w:color="auto"/>
              <w:right w:val="single" w:sz="4" w:space="0" w:color="auto"/>
            </w:tcBorders>
            <w:shd w:val="clear" w:color="auto" w:fill="auto"/>
            <w:vAlign w:val="center"/>
            <w:hideMark/>
          </w:tcPr>
          <w:p w14:paraId="39B1677F" w14:textId="77777777" w:rsidR="00DC4B16" w:rsidRPr="00DC4B16" w:rsidRDefault="00DC4B16" w:rsidP="00DC4B16">
            <w:pPr>
              <w:rPr>
                <w:color w:val="000000"/>
                <w:lang w:val="ro-RO" w:eastAsia="zh-CN"/>
              </w:rPr>
            </w:pPr>
            <w:r w:rsidRPr="00DC4B16">
              <w:rPr>
                <w:color w:val="000000"/>
                <w:lang w:val="ro-RO" w:eastAsia="zh-CN"/>
              </w:rPr>
              <w:t>Determinarea Anti-TG</w:t>
            </w:r>
          </w:p>
        </w:tc>
        <w:tc>
          <w:tcPr>
            <w:tcW w:w="1383" w:type="dxa"/>
            <w:tcBorders>
              <w:top w:val="nil"/>
              <w:left w:val="nil"/>
              <w:bottom w:val="single" w:sz="4" w:space="0" w:color="auto"/>
              <w:right w:val="single" w:sz="4" w:space="0" w:color="auto"/>
            </w:tcBorders>
            <w:shd w:val="clear" w:color="auto" w:fill="auto"/>
            <w:vAlign w:val="center"/>
            <w:hideMark/>
          </w:tcPr>
          <w:p w14:paraId="65DC34FF" w14:textId="77777777" w:rsidR="00DC4B16" w:rsidRPr="00DC4B16" w:rsidRDefault="00DC4B16" w:rsidP="00DC4B16">
            <w:pPr>
              <w:jc w:val="center"/>
              <w:rPr>
                <w:color w:val="000000"/>
                <w:lang w:val="ro-RO" w:eastAsia="zh-CN"/>
              </w:rPr>
            </w:pPr>
            <w:r w:rsidRPr="00DC4B16">
              <w:rPr>
                <w:color w:val="000000"/>
                <w:lang w:val="ro-RO" w:eastAsia="zh-CN"/>
              </w:rPr>
              <w:t>1 analiză</w:t>
            </w:r>
          </w:p>
        </w:tc>
        <w:tc>
          <w:tcPr>
            <w:tcW w:w="1243" w:type="dxa"/>
            <w:tcBorders>
              <w:top w:val="nil"/>
              <w:left w:val="nil"/>
              <w:bottom w:val="single" w:sz="4" w:space="0" w:color="auto"/>
              <w:right w:val="single" w:sz="4" w:space="0" w:color="auto"/>
            </w:tcBorders>
            <w:shd w:val="clear" w:color="auto" w:fill="auto"/>
            <w:noWrap/>
            <w:vAlign w:val="bottom"/>
            <w:hideMark/>
          </w:tcPr>
          <w:p w14:paraId="4BEA0DE0"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3</w:t>
            </w:r>
          </w:p>
        </w:tc>
        <w:tc>
          <w:tcPr>
            <w:tcW w:w="1276" w:type="dxa"/>
            <w:tcBorders>
              <w:top w:val="nil"/>
              <w:left w:val="nil"/>
              <w:bottom w:val="single" w:sz="4" w:space="0" w:color="auto"/>
              <w:right w:val="single" w:sz="4" w:space="0" w:color="auto"/>
            </w:tcBorders>
            <w:shd w:val="clear" w:color="auto" w:fill="auto"/>
            <w:vAlign w:val="center"/>
            <w:hideMark/>
          </w:tcPr>
          <w:p w14:paraId="6D233226"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459</w:t>
            </w:r>
          </w:p>
        </w:tc>
      </w:tr>
      <w:tr w:rsidR="00DC4B16" w:rsidRPr="00DC4B16" w14:paraId="61FD9635" w14:textId="77777777" w:rsidTr="005E46E2">
        <w:trPr>
          <w:trHeight w:val="525"/>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2F5A86B9" w14:textId="77777777" w:rsidR="00DC4B16" w:rsidRPr="00DC4B16" w:rsidRDefault="00DC4B16" w:rsidP="00DC4B16">
            <w:pPr>
              <w:jc w:val="center"/>
              <w:rPr>
                <w:rFonts w:ascii="Calibri" w:hAnsi="Calibri" w:cs="Calibri"/>
                <w:b/>
                <w:bCs/>
                <w:lang w:val="ro-RO" w:eastAsia="zh-CN"/>
              </w:rPr>
            </w:pPr>
            <w:r w:rsidRPr="00DC4B16">
              <w:rPr>
                <w:rFonts w:ascii="Calibri" w:hAnsi="Calibri" w:cs="Calibri"/>
                <w:b/>
                <w:bCs/>
                <w:lang w:val="ro-RO" w:eastAsia="zh-CN"/>
              </w:rPr>
              <w:t>Lotul 19</w:t>
            </w:r>
          </w:p>
        </w:tc>
        <w:tc>
          <w:tcPr>
            <w:tcW w:w="936" w:type="dxa"/>
            <w:tcBorders>
              <w:top w:val="nil"/>
              <w:left w:val="nil"/>
              <w:bottom w:val="single" w:sz="4" w:space="0" w:color="auto"/>
              <w:right w:val="single" w:sz="4" w:space="0" w:color="auto"/>
            </w:tcBorders>
            <w:shd w:val="clear" w:color="auto" w:fill="auto"/>
            <w:vAlign w:val="center"/>
            <w:hideMark/>
          </w:tcPr>
          <w:p w14:paraId="3EEF2E77" w14:textId="77777777" w:rsidR="00DC4B16" w:rsidRPr="00DC4B16" w:rsidRDefault="00DC4B16" w:rsidP="00DC4B16">
            <w:pPr>
              <w:jc w:val="center"/>
              <w:rPr>
                <w:color w:val="000000"/>
                <w:lang w:val="ro-RO" w:eastAsia="zh-CN"/>
              </w:rPr>
            </w:pPr>
            <w:r w:rsidRPr="00DC4B16">
              <w:rPr>
                <w:color w:val="000000"/>
                <w:lang w:val="ro-RO" w:eastAsia="zh-CN"/>
              </w:rPr>
              <w:t>1841.95.</w:t>
            </w:r>
          </w:p>
        </w:tc>
        <w:tc>
          <w:tcPr>
            <w:tcW w:w="4420" w:type="dxa"/>
            <w:tcBorders>
              <w:top w:val="nil"/>
              <w:left w:val="nil"/>
              <w:bottom w:val="single" w:sz="4" w:space="0" w:color="auto"/>
              <w:right w:val="single" w:sz="4" w:space="0" w:color="auto"/>
            </w:tcBorders>
            <w:shd w:val="clear" w:color="auto" w:fill="auto"/>
            <w:vAlign w:val="center"/>
            <w:hideMark/>
          </w:tcPr>
          <w:p w14:paraId="78D65B1A" w14:textId="77777777" w:rsidR="00DC4B16" w:rsidRPr="00DC4B16" w:rsidRDefault="00DC4B16" w:rsidP="00DC4B16">
            <w:pPr>
              <w:rPr>
                <w:color w:val="000000"/>
                <w:lang w:val="ro-RO" w:eastAsia="zh-CN"/>
              </w:rPr>
            </w:pPr>
            <w:r w:rsidRPr="00DC4B16">
              <w:rPr>
                <w:color w:val="000000"/>
                <w:lang w:val="ro-RO" w:eastAsia="zh-CN"/>
              </w:rPr>
              <w:t>Determinarea Anti-TPO</w:t>
            </w:r>
          </w:p>
        </w:tc>
        <w:tc>
          <w:tcPr>
            <w:tcW w:w="1383" w:type="dxa"/>
            <w:tcBorders>
              <w:top w:val="nil"/>
              <w:left w:val="nil"/>
              <w:bottom w:val="single" w:sz="4" w:space="0" w:color="auto"/>
              <w:right w:val="single" w:sz="4" w:space="0" w:color="auto"/>
            </w:tcBorders>
            <w:shd w:val="clear" w:color="auto" w:fill="auto"/>
            <w:vAlign w:val="center"/>
            <w:hideMark/>
          </w:tcPr>
          <w:p w14:paraId="5271E669" w14:textId="77777777" w:rsidR="00DC4B16" w:rsidRPr="00DC4B16" w:rsidRDefault="00DC4B16" w:rsidP="00DC4B16">
            <w:pPr>
              <w:jc w:val="center"/>
              <w:rPr>
                <w:color w:val="000000"/>
                <w:lang w:val="ro-RO" w:eastAsia="zh-CN"/>
              </w:rPr>
            </w:pPr>
            <w:r w:rsidRPr="00DC4B16">
              <w:rPr>
                <w:color w:val="000000"/>
                <w:lang w:val="ro-RO" w:eastAsia="zh-CN"/>
              </w:rPr>
              <w:t>1 analiză</w:t>
            </w:r>
          </w:p>
        </w:tc>
        <w:tc>
          <w:tcPr>
            <w:tcW w:w="1243" w:type="dxa"/>
            <w:tcBorders>
              <w:top w:val="nil"/>
              <w:left w:val="nil"/>
              <w:bottom w:val="single" w:sz="4" w:space="0" w:color="auto"/>
              <w:right w:val="single" w:sz="4" w:space="0" w:color="auto"/>
            </w:tcBorders>
            <w:shd w:val="clear" w:color="auto" w:fill="auto"/>
            <w:noWrap/>
            <w:vAlign w:val="bottom"/>
            <w:hideMark/>
          </w:tcPr>
          <w:p w14:paraId="76A12E9F"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3</w:t>
            </w:r>
          </w:p>
        </w:tc>
        <w:tc>
          <w:tcPr>
            <w:tcW w:w="1276" w:type="dxa"/>
            <w:tcBorders>
              <w:top w:val="nil"/>
              <w:left w:val="nil"/>
              <w:bottom w:val="single" w:sz="4" w:space="0" w:color="auto"/>
              <w:right w:val="single" w:sz="4" w:space="0" w:color="auto"/>
            </w:tcBorders>
            <w:shd w:val="clear" w:color="auto" w:fill="auto"/>
            <w:vAlign w:val="center"/>
            <w:hideMark/>
          </w:tcPr>
          <w:p w14:paraId="208679DB"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450</w:t>
            </w:r>
          </w:p>
        </w:tc>
      </w:tr>
      <w:tr w:rsidR="00DC4B16" w:rsidRPr="00DC4B16" w14:paraId="50EFB1F9" w14:textId="77777777" w:rsidTr="005E46E2">
        <w:trPr>
          <w:trHeight w:val="465"/>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58784C50" w14:textId="77777777" w:rsidR="00DC4B16" w:rsidRPr="00DC4B16" w:rsidRDefault="00DC4B16" w:rsidP="00DC4B16">
            <w:pPr>
              <w:jc w:val="center"/>
              <w:rPr>
                <w:rFonts w:ascii="Calibri" w:hAnsi="Calibri" w:cs="Calibri"/>
                <w:b/>
                <w:bCs/>
                <w:lang w:val="ro-RO" w:eastAsia="zh-CN"/>
              </w:rPr>
            </w:pPr>
            <w:r w:rsidRPr="00DC4B16">
              <w:rPr>
                <w:rFonts w:ascii="Calibri" w:hAnsi="Calibri" w:cs="Calibri"/>
                <w:b/>
                <w:bCs/>
                <w:lang w:val="ro-RO" w:eastAsia="zh-CN"/>
              </w:rPr>
              <w:t>Lotul 20</w:t>
            </w:r>
          </w:p>
        </w:tc>
        <w:tc>
          <w:tcPr>
            <w:tcW w:w="936" w:type="dxa"/>
            <w:tcBorders>
              <w:top w:val="nil"/>
              <w:left w:val="nil"/>
              <w:bottom w:val="single" w:sz="4" w:space="0" w:color="auto"/>
              <w:right w:val="single" w:sz="4" w:space="0" w:color="auto"/>
            </w:tcBorders>
            <w:shd w:val="clear" w:color="auto" w:fill="auto"/>
            <w:vAlign w:val="center"/>
            <w:hideMark/>
          </w:tcPr>
          <w:p w14:paraId="1A1489D5" w14:textId="77777777" w:rsidR="00DC4B16" w:rsidRPr="00DC4B16" w:rsidRDefault="00DC4B16" w:rsidP="00DC4B16">
            <w:pPr>
              <w:jc w:val="center"/>
              <w:rPr>
                <w:color w:val="000000"/>
                <w:lang w:val="ro-RO" w:eastAsia="zh-CN"/>
              </w:rPr>
            </w:pPr>
            <w:r w:rsidRPr="00DC4B16">
              <w:rPr>
                <w:color w:val="000000"/>
                <w:lang w:val="ro-RO" w:eastAsia="zh-CN"/>
              </w:rPr>
              <w:t>1841.94.</w:t>
            </w:r>
          </w:p>
        </w:tc>
        <w:tc>
          <w:tcPr>
            <w:tcW w:w="4420" w:type="dxa"/>
            <w:tcBorders>
              <w:top w:val="nil"/>
              <w:left w:val="nil"/>
              <w:bottom w:val="single" w:sz="4" w:space="0" w:color="auto"/>
              <w:right w:val="single" w:sz="4" w:space="0" w:color="auto"/>
            </w:tcBorders>
            <w:shd w:val="clear" w:color="auto" w:fill="auto"/>
            <w:vAlign w:val="center"/>
            <w:hideMark/>
          </w:tcPr>
          <w:p w14:paraId="20F87205" w14:textId="77777777" w:rsidR="00DC4B16" w:rsidRPr="00DC4B16" w:rsidRDefault="00DC4B16" w:rsidP="00DC4B16">
            <w:pPr>
              <w:rPr>
                <w:color w:val="000000"/>
                <w:lang w:val="ro-RO" w:eastAsia="zh-CN"/>
              </w:rPr>
            </w:pPr>
            <w:r w:rsidRPr="00DC4B16">
              <w:rPr>
                <w:color w:val="000000"/>
                <w:lang w:val="ro-RO" w:eastAsia="zh-CN"/>
              </w:rPr>
              <w:t>Determinarea DHEA SO4</w:t>
            </w:r>
          </w:p>
        </w:tc>
        <w:tc>
          <w:tcPr>
            <w:tcW w:w="1383" w:type="dxa"/>
            <w:tcBorders>
              <w:top w:val="nil"/>
              <w:left w:val="nil"/>
              <w:bottom w:val="single" w:sz="4" w:space="0" w:color="auto"/>
              <w:right w:val="single" w:sz="4" w:space="0" w:color="auto"/>
            </w:tcBorders>
            <w:shd w:val="clear" w:color="auto" w:fill="auto"/>
            <w:vAlign w:val="center"/>
            <w:hideMark/>
          </w:tcPr>
          <w:p w14:paraId="763AE1C9" w14:textId="77777777" w:rsidR="00DC4B16" w:rsidRPr="00DC4B16" w:rsidRDefault="00DC4B16" w:rsidP="00DC4B16">
            <w:pPr>
              <w:jc w:val="center"/>
              <w:rPr>
                <w:color w:val="000000"/>
                <w:lang w:val="ro-RO" w:eastAsia="zh-CN"/>
              </w:rPr>
            </w:pPr>
            <w:r w:rsidRPr="00DC4B16">
              <w:rPr>
                <w:color w:val="000000"/>
                <w:lang w:val="ro-RO" w:eastAsia="zh-CN"/>
              </w:rPr>
              <w:t>1 analiză</w:t>
            </w:r>
          </w:p>
        </w:tc>
        <w:tc>
          <w:tcPr>
            <w:tcW w:w="1243" w:type="dxa"/>
            <w:tcBorders>
              <w:top w:val="nil"/>
              <w:left w:val="nil"/>
              <w:bottom w:val="single" w:sz="4" w:space="0" w:color="auto"/>
              <w:right w:val="single" w:sz="4" w:space="0" w:color="auto"/>
            </w:tcBorders>
            <w:shd w:val="clear" w:color="auto" w:fill="auto"/>
            <w:noWrap/>
            <w:vAlign w:val="bottom"/>
            <w:hideMark/>
          </w:tcPr>
          <w:p w14:paraId="4BF4D028"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20</w:t>
            </w:r>
          </w:p>
        </w:tc>
        <w:tc>
          <w:tcPr>
            <w:tcW w:w="1276" w:type="dxa"/>
            <w:tcBorders>
              <w:top w:val="nil"/>
              <w:left w:val="nil"/>
              <w:bottom w:val="single" w:sz="4" w:space="0" w:color="auto"/>
              <w:right w:val="single" w:sz="4" w:space="0" w:color="auto"/>
            </w:tcBorders>
            <w:shd w:val="clear" w:color="auto" w:fill="auto"/>
            <w:vAlign w:val="center"/>
            <w:hideMark/>
          </w:tcPr>
          <w:p w14:paraId="09E27D5B"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2860</w:t>
            </w:r>
          </w:p>
        </w:tc>
      </w:tr>
      <w:tr w:rsidR="00DC4B16" w:rsidRPr="00DC4B16" w14:paraId="206D37C4" w14:textId="77777777" w:rsidTr="005E46E2">
        <w:trPr>
          <w:trHeight w:val="570"/>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168B73DA" w14:textId="77777777" w:rsidR="00DC4B16" w:rsidRPr="00DC4B16" w:rsidRDefault="00DC4B16" w:rsidP="00DC4B16">
            <w:pPr>
              <w:jc w:val="center"/>
              <w:rPr>
                <w:rFonts w:ascii="Calibri" w:hAnsi="Calibri" w:cs="Calibri"/>
                <w:b/>
                <w:bCs/>
                <w:lang w:val="ro-RO" w:eastAsia="zh-CN"/>
              </w:rPr>
            </w:pPr>
            <w:r w:rsidRPr="00DC4B16">
              <w:rPr>
                <w:rFonts w:ascii="Calibri" w:hAnsi="Calibri" w:cs="Calibri"/>
                <w:b/>
                <w:bCs/>
                <w:lang w:val="ro-RO" w:eastAsia="zh-CN"/>
              </w:rPr>
              <w:t>Lotul 21</w:t>
            </w:r>
          </w:p>
        </w:tc>
        <w:tc>
          <w:tcPr>
            <w:tcW w:w="936" w:type="dxa"/>
            <w:tcBorders>
              <w:top w:val="nil"/>
              <w:left w:val="nil"/>
              <w:bottom w:val="single" w:sz="4" w:space="0" w:color="auto"/>
              <w:right w:val="single" w:sz="4" w:space="0" w:color="auto"/>
            </w:tcBorders>
            <w:shd w:val="clear" w:color="auto" w:fill="auto"/>
            <w:vAlign w:val="center"/>
            <w:hideMark/>
          </w:tcPr>
          <w:p w14:paraId="7EE8363A" w14:textId="77777777" w:rsidR="00DC4B16" w:rsidRPr="00DC4B16" w:rsidRDefault="00DC4B16" w:rsidP="00DC4B16">
            <w:pPr>
              <w:jc w:val="center"/>
              <w:rPr>
                <w:color w:val="000000"/>
                <w:lang w:val="ro-RO" w:eastAsia="zh-CN"/>
              </w:rPr>
            </w:pPr>
            <w:r w:rsidRPr="00DC4B16">
              <w:rPr>
                <w:color w:val="000000"/>
                <w:lang w:val="ro-RO" w:eastAsia="zh-CN"/>
              </w:rPr>
              <w:t>1776.</w:t>
            </w:r>
          </w:p>
        </w:tc>
        <w:tc>
          <w:tcPr>
            <w:tcW w:w="4420" w:type="dxa"/>
            <w:tcBorders>
              <w:top w:val="nil"/>
              <w:left w:val="nil"/>
              <w:bottom w:val="single" w:sz="4" w:space="0" w:color="auto"/>
              <w:right w:val="single" w:sz="4" w:space="0" w:color="auto"/>
            </w:tcBorders>
            <w:shd w:val="clear" w:color="auto" w:fill="auto"/>
            <w:vAlign w:val="center"/>
            <w:hideMark/>
          </w:tcPr>
          <w:p w14:paraId="2D754C94" w14:textId="77777777" w:rsidR="00DC4B16" w:rsidRPr="00DC4B16" w:rsidRDefault="00DC4B16" w:rsidP="00DC4B16">
            <w:pPr>
              <w:rPr>
                <w:color w:val="000000"/>
                <w:lang w:val="ro-RO" w:eastAsia="zh-CN"/>
              </w:rPr>
            </w:pPr>
            <w:r w:rsidRPr="00DC4B16">
              <w:rPr>
                <w:color w:val="000000"/>
                <w:lang w:val="ro-RO" w:eastAsia="zh-CN"/>
              </w:rPr>
              <w:t>Determinarea hormonului de creștere, ELISA</w:t>
            </w:r>
          </w:p>
        </w:tc>
        <w:tc>
          <w:tcPr>
            <w:tcW w:w="1383" w:type="dxa"/>
            <w:tcBorders>
              <w:top w:val="nil"/>
              <w:left w:val="nil"/>
              <w:bottom w:val="single" w:sz="4" w:space="0" w:color="auto"/>
              <w:right w:val="single" w:sz="4" w:space="0" w:color="auto"/>
            </w:tcBorders>
            <w:shd w:val="clear" w:color="auto" w:fill="auto"/>
            <w:vAlign w:val="center"/>
            <w:hideMark/>
          </w:tcPr>
          <w:p w14:paraId="080786D6" w14:textId="77777777" w:rsidR="00DC4B16" w:rsidRPr="00DC4B16" w:rsidRDefault="00DC4B16" w:rsidP="00DC4B16">
            <w:pPr>
              <w:jc w:val="center"/>
              <w:rPr>
                <w:color w:val="000000"/>
                <w:lang w:val="ro-RO" w:eastAsia="zh-CN"/>
              </w:rPr>
            </w:pPr>
            <w:r w:rsidRPr="00DC4B16">
              <w:rPr>
                <w:color w:val="000000"/>
                <w:lang w:val="ro-RO" w:eastAsia="zh-CN"/>
              </w:rPr>
              <w:t>1 analiză</w:t>
            </w:r>
          </w:p>
        </w:tc>
        <w:tc>
          <w:tcPr>
            <w:tcW w:w="1243" w:type="dxa"/>
            <w:tcBorders>
              <w:top w:val="nil"/>
              <w:left w:val="nil"/>
              <w:bottom w:val="single" w:sz="4" w:space="0" w:color="auto"/>
              <w:right w:val="single" w:sz="4" w:space="0" w:color="auto"/>
            </w:tcBorders>
            <w:shd w:val="clear" w:color="auto" w:fill="auto"/>
            <w:noWrap/>
            <w:vAlign w:val="bottom"/>
            <w:hideMark/>
          </w:tcPr>
          <w:p w14:paraId="23CC74A5"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30</w:t>
            </w:r>
          </w:p>
        </w:tc>
        <w:tc>
          <w:tcPr>
            <w:tcW w:w="1276" w:type="dxa"/>
            <w:tcBorders>
              <w:top w:val="nil"/>
              <w:left w:val="nil"/>
              <w:bottom w:val="single" w:sz="4" w:space="0" w:color="auto"/>
              <w:right w:val="single" w:sz="4" w:space="0" w:color="auto"/>
            </w:tcBorders>
            <w:shd w:val="clear" w:color="auto" w:fill="auto"/>
            <w:vAlign w:val="center"/>
            <w:hideMark/>
          </w:tcPr>
          <w:p w14:paraId="75A39A8E"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3090</w:t>
            </w:r>
          </w:p>
        </w:tc>
      </w:tr>
      <w:tr w:rsidR="00DC4B16" w:rsidRPr="00DC4B16" w14:paraId="0C14040E" w14:textId="77777777" w:rsidTr="005E46E2">
        <w:trPr>
          <w:trHeight w:val="465"/>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19012F8D" w14:textId="77777777" w:rsidR="00DC4B16" w:rsidRPr="00DC4B16" w:rsidRDefault="00DC4B16" w:rsidP="00DC4B16">
            <w:pPr>
              <w:jc w:val="center"/>
              <w:rPr>
                <w:rFonts w:ascii="Calibri" w:hAnsi="Calibri" w:cs="Calibri"/>
                <w:b/>
                <w:bCs/>
                <w:lang w:val="ro-RO" w:eastAsia="zh-CN"/>
              </w:rPr>
            </w:pPr>
            <w:r w:rsidRPr="00DC4B16">
              <w:rPr>
                <w:rFonts w:ascii="Calibri" w:hAnsi="Calibri" w:cs="Calibri"/>
                <w:b/>
                <w:bCs/>
                <w:lang w:val="ro-RO" w:eastAsia="zh-CN"/>
              </w:rPr>
              <w:t>Lotul 22</w:t>
            </w:r>
          </w:p>
        </w:tc>
        <w:tc>
          <w:tcPr>
            <w:tcW w:w="936" w:type="dxa"/>
            <w:tcBorders>
              <w:top w:val="nil"/>
              <w:left w:val="nil"/>
              <w:bottom w:val="single" w:sz="4" w:space="0" w:color="auto"/>
              <w:right w:val="single" w:sz="4" w:space="0" w:color="auto"/>
            </w:tcBorders>
            <w:shd w:val="clear" w:color="auto" w:fill="auto"/>
            <w:vAlign w:val="center"/>
            <w:hideMark/>
          </w:tcPr>
          <w:p w14:paraId="5D89E36D" w14:textId="77777777" w:rsidR="00DC4B16" w:rsidRPr="00DC4B16" w:rsidRDefault="00DC4B16" w:rsidP="00DC4B16">
            <w:pPr>
              <w:jc w:val="center"/>
              <w:rPr>
                <w:color w:val="000000"/>
                <w:lang w:val="ro-RO" w:eastAsia="zh-CN"/>
              </w:rPr>
            </w:pPr>
            <w:r w:rsidRPr="00DC4B16">
              <w:rPr>
                <w:color w:val="000000"/>
                <w:lang w:val="ro-RO" w:eastAsia="zh-CN"/>
              </w:rPr>
              <w:t>1841.76.</w:t>
            </w:r>
          </w:p>
        </w:tc>
        <w:tc>
          <w:tcPr>
            <w:tcW w:w="4420" w:type="dxa"/>
            <w:tcBorders>
              <w:top w:val="nil"/>
              <w:left w:val="nil"/>
              <w:bottom w:val="single" w:sz="4" w:space="0" w:color="auto"/>
              <w:right w:val="single" w:sz="4" w:space="0" w:color="auto"/>
            </w:tcBorders>
            <w:shd w:val="clear" w:color="auto" w:fill="auto"/>
            <w:vAlign w:val="center"/>
            <w:hideMark/>
          </w:tcPr>
          <w:p w14:paraId="0DE6B713" w14:textId="77777777" w:rsidR="00DC4B16" w:rsidRPr="00DC4B16" w:rsidRDefault="00DC4B16" w:rsidP="00DC4B16">
            <w:pPr>
              <w:rPr>
                <w:color w:val="000000"/>
                <w:lang w:val="ro-RO" w:eastAsia="zh-CN"/>
              </w:rPr>
            </w:pPr>
            <w:r w:rsidRPr="00DC4B16">
              <w:rPr>
                <w:color w:val="000000"/>
                <w:lang w:val="ro-RO" w:eastAsia="zh-CN"/>
              </w:rPr>
              <w:t>Determinarea IGF – I</w:t>
            </w:r>
          </w:p>
        </w:tc>
        <w:tc>
          <w:tcPr>
            <w:tcW w:w="1383" w:type="dxa"/>
            <w:tcBorders>
              <w:top w:val="nil"/>
              <w:left w:val="nil"/>
              <w:bottom w:val="single" w:sz="4" w:space="0" w:color="auto"/>
              <w:right w:val="single" w:sz="4" w:space="0" w:color="auto"/>
            </w:tcBorders>
            <w:shd w:val="clear" w:color="auto" w:fill="auto"/>
            <w:vAlign w:val="center"/>
            <w:hideMark/>
          </w:tcPr>
          <w:p w14:paraId="670A0BA6" w14:textId="77777777" w:rsidR="00DC4B16" w:rsidRPr="00DC4B16" w:rsidRDefault="00DC4B16" w:rsidP="00DC4B16">
            <w:pPr>
              <w:jc w:val="center"/>
              <w:rPr>
                <w:color w:val="000000"/>
                <w:lang w:val="ro-RO" w:eastAsia="zh-CN"/>
              </w:rPr>
            </w:pPr>
            <w:r w:rsidRPr="00DC4B16">
              <w:rPr>
                <w:color w:val="000000"/>
                <w:lang w:val="ro-RO" w:eastAsia="zh-CN"/>
              </w:rPr>
              <w:t>1 analiză</w:t>
            </w:r>
          </w:p>
        </w:tc>
        <w:tc>
          <w:tcPr>
            <w:tcW w:w="1243" w:type="dxa"/>
            <w:tcBorders>
              <w:top w:val="nil"/>
              <w:left w:val="nil"/>
              <w:bottom w:val="single" w:sz="4" w:space="0" w:color="auto"/>
              <w:right w:val="single" w:sz="4" w:space="0" w:color="auto"/>
            </w:tcBorders>
            <w:shd w:val="clear" w:color="auto" w:fill="auto"/>
            <w:noWrap/>
            <w:vAlign w:val="bottom"/>
            <w:hideMark/>
          </w:tcPr>
          <w:p w14:paraId="076DBE8B"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8</w:t>
            </w:r>
          </w:p>
        </w:tc>
        <w:tc>
          <w:tcPr>
            <w:tcW w:w="1276" w:type="dxa"/>
            <w:tcBorders>
              <w:top w:val="nil"/>
              <w:left w:val="nil"/>
              <w:bottom w:val="single" w:sz="4" w:space="0" w:color="auto"/>
              <w:right w:val="single" w:sz="4" w:space="0" w:color="auto"/>
            </w:tcBorders>
            <w:shd w:val="clear" w:color="auto" w:fill="auto"/>
            <w:vAlign w:val="center"/>
            <w:hideMark/>
          </w:tcPr>
          <w:p w14:paraId="183388CE"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1672</w:t>
            </w:r>
          </w:p>
        </w:tc>
      </w:tr>
      <w:tr w:rsidR="00DC4B16" w:rsidRPr="00DC4B16" w14:paraId="7AF5E11E" w14:textId="77777777" w:rsidTr="005E46E2">
        <w:trPr>
          <w:trHeight w:val="515"/>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76EC4FEB" w14:textId="77777777" w:rsidR="00DC4B16" w:rsidRPr="00DC4B16" w:rsidRDefault="00DC4B16" w:rsidP="00DC4B16">
            <w:pPr>
              <w:jc w:val="center"/>
              <w:rPr>
                <w:rFonts w:ascii="Calibri" w:hAnsi="Calibri" w:cs="Calibri"/>
                <w:b/>
                <w:bCs/>
                <w:lang w:val="ro-RO" w:eastAsia="zh-CN"/>
              </w:rPr>
            </w:pPr>
            <w:r w:rsidRPr="00DC4B16">
              <w:rPr>
                <w:rFonts w:ascii="Calibri" w:hAnsi="Calibri" w:cs="Calibri"/>
                <w:b/>
                <w:bCs/>
                <w:lang w:val="ro-RO" w:eastAsia="zh-CN"/>
              </w:rPr>
              <w:t>Lotul 23</w:t>
            </w:r>
          </w:p>
        </w:tc>
        <w:tc>
          <w:tcPr>
            <w:tcW w:w="936" w:type="dxa"/>
            <w:tcBorders>
              <w:top w:val="nil"/>
              <w:left w:val="nil"/>
              <w:bottom w:val="single" w:sz="4" w:space="0" w:color="auto"/>
              <w:right w:val="single" w:sz="4" w:space="0" w:color="auto"/>
            </w:tcBorders>
            <w:shd w:val="clear" w:color="auto" w:fill="auto"/>
            <w:vAlign w:val="center"/>
            <w:hideMark/>
          </w:tcPr>
          <w:p w14:paraId="62C2EB79" w14:textId="77777777" w:rsidR="00DC4B16" w:rsidRPr="00DC4B16" w:rsidRDefault="00DC4B16" w:rsidP="00DC4B16">
            <w:pPr>
              <w:jc w:val="center"/>
              <w:rPr>
                <w:color w:val="000000"/>
                <w:sz w:val="22"/>
                <w:szCs w:val="22"/>
                <w:lang w:val="ro-RO" w:eastAsia="zh-CN"/>
              </w:rPr>
            </w:pPr>
            <w:r w:rsidRPr="00DC4B16">
              <w:rPr>
                <w:color w:val="000000"/>
                <w:sz w:val="22"/>
                <w:szCs w:val="22"/>
                <w:lang w:val="ro-RO" w:eastAsia="zh-CN"/>
              </w:rPr>
              <w:t> </w:t>
            </w:r>
          </w:p>
        </w:tc>
        <w:tc>
          <w:tcPr>
            <w:tcW w:w="4420" w:type="dxa"/>
            <w:tcBorders>
              <w:top w:val="nil"/>
              <w:left w:val="nil"/>
              <w:bottom w:val="single" w:sz="4" w:space="0" w:color="auto"/>
              <w:right w:val="single" w:sz="4" w:space="0" w:color="auto"/>
            </w:tcBorders>
            <w:shd w:val="clear" w:color="auto" w:fill="auto"/>
            <w:vAlign w:val="center"/>
            <w:hideMark/>
          </w:tcPr>
          <w:p w14:paraId="6AD05998" w14:textId="77777777" w:rsidR="00DC4B16" w:rsidRPr="00DC4B16" w:rsidRDefault="00DC4B16" w:rsidP="00DC4B16">
            <w:pPr>
              <w:rPr>
                <w:b/>
                <w:bCs/>
                <w:color w:val="000000"/>
                <w:lang w:val="ro-RO" w:eastAsia="zh-CN"/>
              </w:rPr>
            </w:pPr>
            <w:r w:rsidRPr="00DC4B16">
              <w:rPr>
                <w:b/>
                <w:bCs/>
                <w:color w:val="000000"/>
                <w:lang w:val="ro-RO" w:eastAsia="zh-CN"/>
              </w:rPr>
              <w:t xml:space="preserve">Lotul 23-Investigaţii anatomopatologice de diagnostic ale materialului </w:t>
            </w:r>
            <w:proofErr w:type="spellStart"/>
            <w:r w:rsidRPr="00DC4B16">
              <w:rPr>
                <w:b/>
                <w:bCs/>
                <w:color w:val="000000"/>
                <w:lang w:val="ro-RO" w:eastAsia="zh-CN"/>
              </w:rPr>
              <w:t>postoperator</w:t>
            </w:r>
            <w:proofErr w:type="spellEnd"/>
          </w:p>
        </w:tc>
        <w:tc>
          <w:tcPr>
            <w:tcW w:w="1383" w:type="dxa"/>
            <w:tcBorders>
              <w:top w:val="nil"/>
              <w:left w:val="nil"/>
              <w:bottom w:val="single" w:sz="4" w:space="0" w:color="auto"/>
              <w:right w:val="single" w:sz="4" w:space="0" w:color="auto"/>
            </w:tcBorders>
            <w:shd w:val="clear" w:color="auto" w:fill="auto"/>
            <w:vAlign w:val="center"/>
            <w:hideMark/>
          </w:tcPr>
          <w:p w14:paraId="560A17D9" w14:textId="77777777" w:rsidR="00DC4B16" w:rsidRPr="00DC4B16" w:rsidRDefault="00DC4B16" w:rsidP="00DC4B16">
            <w:pPr>
              <w:jc w:val="center"/>
              <w:rPr>
                <w:color w:val="000000"/>
                <w:sz w:val="16"/>
                <w:szCs w:val="16"/>
                <w:lang w:val="ro-RO" w:eastAsia="zh-CN"/>
              </w:rPr>
            </w:pPr>
            <w:r w:rsidRPr="00DC4B16">
              <w:rPr>
                <w:color w:val="000000"/>
                <w:sz w:val="16"/>
                <w:szCs w:val="16"/>
                <w:lang w:val="ro-RO" w:eastAsia="zh-CN"/>
              </w:rPr>
              <w:t> </w:t>
            </w:r>
          </w:p>
        </w:tc>
        <w:tc>
          <w:tcPr>
            <w:tcW w:w="1243" w:type="dxa"/>
            <w:tcBorders>
              <w:top w:val="nil"/>
              <w:left w:val="nil"/>
              <w:bottom w:val="single" w:sz="4" w:space="0" w:color="auto"/>
              <w:right w:val="single" w:sz="4" w:space="0" w:color="auto"/>
            </w:tcBorders>
            <w:shd w:val="clear" w:color="auto" w:fill="auto"/>
            <w:vAlign w:val="center"/>
            <w:hideMark/>
          </w:tcPr>
          <w:p w14:paraId="5C41D4F2"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 </w:t>
            </w:r>
          </w:p>
        </w:tc>
        <w:tc>
          <w:tcPr>
            <w:tcW w:w="1276" w:type="dxa"/>
            <w:tcBorders>
              <w:top w:val="nil"/>
              <w:left w:val="nil"/>
              <w:bottom w:val="single" w:sz="4" w:space="0" w:color="auto"/>
              <w:right w:val="single" w:sz="4" w:space="0" w:color="auto"/>
            </w:tcBorders>
            <w:shd w:val="clear" w:color="auto" w:fill="auto"/>
            <w:vAlign w:val="center"/>
            <w:hideMark/>
          </w:tcPr>
          <w:p w14:paraId="64931E14"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47006</w:t>
            </w:r>
          </w:p>
        </w:tc>
      </w:tr>
      <w:tr w:rsidR="00DC4B16" w:rsidRPr="00DC4B16" w14:paraId="4AF77B1D" w14:textId="77777777" w:rsidTr="005E46E2">
        <w:trPr>
          <w:trHeight w:val="593"/>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45CA45C4" w14:textId="77777777" w:rsidR="00DC4B16" w:rsidRPr="00DC4B16" w:rsidRDefault="00DC4B16" w:rsidP="00DC4B16">
            <w:pPr>
              <w:jc w:val="center"/>
              <w:rPr>
                <w:rFonts w:ascii="Calibri" w:hAnsi="Calibri" w:cs="Calibri"/>
                <w:color w:val="FF0000"/>
                <w:lang w:val="ro-RO" w:eastAsia="zh-CN"/>
              </w:rPr>
            </w:pPr>
            <w:r w:rsidRPr="00DC4B16">
              <w:rPr>
                <w:rFonts w:ascii="Calibri" w:hAnsi="Calibri" w:cs="Calibri"/>
                <w:color w:val="FF0000"/>
                <w:lang w:val="ro-RO" w:eastAsia="zh-CN"/>
              </w:rPr>
              <w:t>Lotul 23.1</w:t>
            </w:r>
          </w:p>
        </w:tc>
        <w:tc>
          <w:tcPr>
            <w:tcW w:w="936" w:type="dxa"/>
            <w:tcBorders>
              <w:top w:val="nil"/>
              <w:left w:val="nil"/>
              <w:bottom w:val="single" w:sz="4" w:space="0" w:color="auto"/>
              <w:right w:val="single" w:sz="4" w:space="0" w:color="auto"/>
            </w:tcBorders>
            <w:shd w:val="clear" w:color="auto" w:fill="auto"/>
            <w:vAlign w:val="center"/>
            <w:hideMark/>
          </w:tcPr>
          <w:p w14:paraId="7BE3526E" w14:textId="77777777" w:rsidR="00DC4B16" w:rsidRPr="00DC4B16" w:rsidRDefault="00DC4B16" w:rsidP="00DC4B16">
            <w:pPr>
              <w:jc w:val="center"/>
              <w:rPr>
                <w:color w:val="000000"/>
                <w:lang w:val="ro-RO" w:eastAsia="zh-CN"/>
              </w:rPr>
            </w:pPr>
            <w:r w:rsidRPr="00DC4B16">
              <w:rPr>
                <w:color w:val="000000"/>
                <w:lang w:val="ro-RO" w:eastAsia="zh-CN"/>
              </w:rPr>
              <w:t>2095.</w:t>
            </w:r>
          </w:p>
        </w:tc>
        <w:tc>
          <w:tcPr>
            <w:tcW w:w="4420" w:type="dxa"/>
            <w:tcBorders>
              <w:top w:val="nil"/>
              <w:left w:val="nil"/>
              <w:bottom w:val="single" w:sz="4" w:space="0" w:color="auto"/>
              <w:right w:val="single" w:sz="4" w:space="0" w:color="auto"/>
            </w:tcBorders>
            <w:shd w:val="clear" w:color="auto" w:fill="auto"/>
            <w:vAlign w:val="center"/>
            <w:hideMark/>
          </w:tcPr>
          <w:p w14:paraId="5ADE4B2F" w14:textId="77777777" w:rsidR="00DC4B16" w:rsidRPr="00DC4B16" w:rsidRDefault="00DC4B16" w:rsidP="00DC4B16">
            <w:pPr>
              <w:rPr>
                <w:color w:val="000000"/>
                <w:lang w:val="ro-RO" w:eastAsia="zh-CN"/>
              </w:rPr>
            </w:pPr>
            <w:r w:rsidRPr="00DC4B16">
              <w:rPr>
                <w:color w:val="000000"/>
                <w:lang w:val="ro-RO" w:eastAsia="zh-CN"/>
              </w:rPr>
              <w:t xml:space="preserve">Investigația anatomopatologică a materialului </w:t>
            </w:r>
            <w:proofErr w:type="spellStart"/>
            <w:r w:rsidRPr="00DC4B16">
              <w:rPr>
                <w:color w:val="000000"/>
                <w:lang w:val="ro-RO" w:eastAsia="zh-CN"/>
              </w:rPr>
              <w:t>postoperator</w:t>
            </w:r>
            <w:proofErr w:type="spellEnd"/>
            <w:r w:rsidRPr="00DC4B16">
              <w:rPr>
                <w:color w:val="000000"/>
                <w:lang w:val="ro-RO" w:eastAsia="zh-CN"/>
              </w:rPr>
              <w:t xml:space="preserve"> – categoria I</w:t>
            </w:r>
          </w:p>
        </w:tc>
        <w:tc>
          <w:tcPr>
            <w:tcW w:w="1383" w:type="dxa"/>
            <w:tcBorders>
              <w:top w:val="nil"/>
              <w:left w:val="nil"/>
              <w:bottom w:val="single" w:sz="4" w:space="0" w:color="auto"/>
              <w:right w:val="single" w:sz="4" w:space="0" w:color="auto"/>
            </w:tcBorders>
            <w:shd w:val="clear" w:color="auto" w:fill="auto"/>
            <w:vAlign w:val="center"/>
            <w:hideMark/>
          </w:tcPr>
          <w:p w14:paraId="1CF7226B" w14:textId="77777777" w:rsidR="00DC4B16" w:rsidRPr="00DC4B16" w:rsidRDefault="00DC4B16" w:rsidP="00DC4B16">
            <w:pPr>
              <w:jc w:val="center"/>
              <w:rPr>
                <w:color w:val="000000"/>
                <w:lang w:val="ro-RO" w:eastAsia="zh-CN"/>
              </w:rPr>
            </w:pPr>
            <w:r w:rsidRPr="00DC4B16">
              <w:rPr>
                <w:color w:val="000000"/>
                <w:lang w:val="ro-RO" w:eastAsia="zh-CN"/>
              </w:rPr>
              <w:t>1 caz</w:t>
            </w:r>
          </w:p>
        </w:tc>
        <w:tc>
          <w:tcPr>
            <w:tcW w:w="1243" w:type="dxa"/>
            <w:tcBorders>
              <w:top w:val="nil"/>
              <w:left w:val="nil"/>
              <w:bottom w:val="single" w:sz="4" w:space="0" w:color="auto"/>
              <w:right w:val="single" w:sz="4" w:space="0" w:color="auto"/>
            </w:tcBorders>
            <w:shd w:val="clear" w:color="auto" w:fill="auto"/>
            <w:vAlign w:val="center"/>
            <w:hideMark/>
          </w:tcPr>
          <w:p w14:paraId="4FF01C44"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24</w:t>
            </w:r>
          </w:p>
        </w:tc>
        <w:tc>
          <w:tcPr>
            <w:tcW w:w="1276" w:type="dxa"/>
            <w:tcBorders>
              <w:top w:val="nil"/>
              <w:left w:val="nil"/>
              <w:bottom w:val="single" w:sz="4" w:space="0" w:color="auto"/>
              <w:right w:val="single" w:sz="4" w:space="0" w:color="auto"/>
            </w:tcBorders>
            <w:shd w:val="clear" w:color="auto" w:fill="auto"/>
            <w:vAlign w:val="center"/>
            <w:hideMark/>
          </w:tcPr>
          <w:p w14:paraId="49793BC9"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5E052FB0" w14:textId="77777777" w:rsidTr="005E46E2">
        <w:trPr>
          <w:trHeight w:val="559"/>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133AF35C" w14:textId="77777777" w:rsidR="00DC4B16" w:rsidRPr="00DC4B16" w:rsidRDefault="00DC4B16" w:rsidP="00DC4B16">
            <w:pPr>
              <w:jc w:val="center"/>
              <w:rPr>
                <w:rFonts w:ascii="Calibri" w:hAnsi="Calibri" w:cs="Calibri"/>
                <w:color w:val="FF0000"/>
                <w:lang w:val="ro-RO" w:eastAsia="zh-CN"/>
              </w:rPr>
            </w:pPr>
            <w:r w:rsidRPr="00DC4B16">
              <w:rPr>
                <w:rFonts w:ascii="Calibri" w:hAnsi="Calibri" w:cs="Calibri"/>
                <w:color w:val="FF0000"/>
                <w:lang w:val="ro-RO" w:eastAsia="zh-CN"/>
              </w:rPr>
              <w:t>Lotul 23.2</w:t>
            </w:r>
          </w:p>
        </w:tc>
        <w:tc>
          <w:tcPr>
            <w:tcW w:w="936" w:type="dxa"/>
            <w:tcBorders>
              <w:top w:val="nil"/>
              <w:left w:val="nil"/>
              <w:bottom w:val="single" w:sz="4" w:space="0" w:color="auto"/>
              <w:right w:val="single" w:sz="4" w:space="0" w:color="auto"/>
            </w:tcBorders>
            <w:shd w:val="clear" w:color="auto" w:fill="auto"/>
            <w:vAlign w:val="center"/>
            <w:hideMark/>
          </w:tcPr>
          <w:p w14:paraId="5796D282" w14:textId="77777777" w:rsidR="00DC4B16" w:rsidRPr="00DC4B16" w:rsidRDefault="00DC4B16" w:rsidP="00DC4B16">
            <w:pPr>
              <w:jc w:val="center"/>
              <w:rPr>
                <w:color w:val="000000"/>
                <w:lang w:val="ro-RO" w:eastAsia="zh-CN"/>
              </w:rPr>
            </w:pPr>
            <w:r w:rsidRPr="00DC4B16">
              <w:rPr>
                <w:color w:val="000000"/>
                <w:lang w:val="ro-RO" w:eastAsia="zh-CN"/>
              </w:rPr>
              <w:t>2099.</w:t>
            </w:r>
          </w:p>
        </w:tc>
        <w:tc>
          <w:tcPr>
            <w:tcW w:w="4420" w:type="dxa"/>
            <w:tcBorders>
              <w:top w:val="nil"/>
              <w:left w:val="nil"/>
              <w:bottom w:val="single" w:sz="4" w:space="0" w:color="auto"/>
              <w:right w:val="single" w:sz="4" w:space="0" w:color="auto"/>
            </w:tcBorders>
            <w:shd w:val="clear" w:color="auto" w:fill="auto"/>
            <w:vAlign w:val="center"/>
            <w:hideMark/>
          </w:tcPr>
          <w:p w14:paraId="5016A702" w14:textId="77777777" w:rsidR="00DC4B16" w:rsidRPr="00DC4B16" w:rsidRDefault="00DC4B16" w:rsidP="00DC4B16">
            <w:pPr>
              <w:rPr>
                <w:color w:val="000000"/>
                <w:lang w:val="ro-RO" w:eastAsia="zh-CN"/>
              </w:rPr>
            </w:pPr>
            <w:r w:rsidRPr="00DC4B16">
              <w:rPr>
                <w:color w:val="000000"/>
                <w:lang w:val="ro-RO" w:eastAsia="zh-CN"/>
              </w:rPr>
              <w:t xml:space="preserve">Investigația anatomopatologică a materialului </w:t>
            </w:r>
            <w:proofErr w:type="spellStart"/>
            <w:r w:rsidRPr="00DC4B16">
              <w:rPr>
                <w:color w:val="000000"/>
                <w:lang w:val="ro-RO" w:eastAsia="zh-CN"/>
              </w:rPr>
              <w:t>postoperator</w:t>
            </w:r>
            <w:proofErr w:type="spellEnd"/>
            <w:r w:rsidRPr="00DC4B16">
              <w:rPr>
                <w:color w:val="000000"/>
                <w:lang w:val="ro-RO" w:eastAsia="zh-CN"/>
              </w:rPr>
              <w:t xml:space="preserve"> – categoria II</w:t>
            </w:r>
          </w:p>
        </w:tc>
        <w:tc>
          <w:tcPr>
            <w:tcW w:w="1383" w:type="dxa"/>
            <w:tcBorders>
              <w:top w:val="nil"/>
              <w:left w:val="nil"/>
              <w:bottom w:val="single" w:sz="4" w:space="0" w:color="auto"/>
              <w:right w:val="single" w:sz="4" w:space="0" w:color="auto"/>
            </w:tcBorders>
            <w:shd w:val="clear" w:color="auto" w:fill="auto"/>
            <w:vAlign w:val="center"/>
            <w:hideMark/>
          </w:tcPr>
          <w:p w14:paraId="1011D324" w14:textId="77777777" w:rsidR="00DC4B16" w:rsidRPr="00DC4B16" w:rsidRDefault="00DC4B16" w:rsidP="00DC4B16">
            <w:pPr>
              <w:jc w:val="center"/>
              <w:rPr>
                <w:color w:val="000000"/>
                <w:lang w:val="ro-RO" w:eastAsia="zh-CN"/>
              </w:rPr>
            </w:pPr>
            <w:r w:rsidRPr="00DC4B16">
              <w:rPr>
                <w:color w:val="000000"/>
                <w:lang w:val="ro-RO" w:eastAsia="zh-CN"/>
              </w:rPr>
              <w:t>1 caz</w:t>
            </w:r>
          </w:p>
        </w:tc>
        <w:tc>
          <w:tcPr>
            <w:tcW w:w="1243" w:type="dxa"/>
            <w:tcBorders>
              <w:top w:val="nil"/>
              <w:left w:val="nil"/>
              <w:bottom w:val="single" w:sz="4" w:space="0" w:color="auto"/>
              <w:right w:val="single" w:sz="4" w:space="0" w:color="auto"/>
            </w:tcBorders>
            <w:shd w:val="clear" w:color="auto" w:fill="auto"/>
            <w:vAlign w:val="center"/>
            <w:hideMark/>
          </w:tcPr>
          <w:p w14:paraId="16DDD6A2"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24</w:t>
            </w:r>
          </w:p>
        </w:tc>
        <w:tc>
          <w:tcPr>
            <w:tcW w:w="1276" w:type="dxa"/>
            <w:tcBorders>
              <w:top w:val="nil"/>
              <w:left w:val="nil"/>
              <w:bottom w:val="single" w:sz="4" w:space="0" w:color="auto"/>
              <w:right w:val="single" w:sz="4" w:space="0" w:color="auto"/>
            </w:tcBorders>
            <w:shd w:val="clear" w:color="auto" w:fill="auto"/>
            <w:vAlign w:val="center"/>
            <w:hideMark/>
          </w:tcPr>
          <w:p w14:paraId="577FD46D"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2A2D2F84" w14:textId="77777777" w:rsidTr="005E46E2">
        <w:trPr>
          <w:trHeight w:val="554"/>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080367D4" w14:textId="77777777" w:rsidR="00DC4B16" w:rsidRPr="00DC4B16" w:rsidRDefault="00DC4B16" w:rsidP="00DC4B16">
            <w:pPr>
              <w:jc w:val="center"/>
              <w:rPr>
                <w:rFonts w:ascii="Calibri" w:hAnsi="Calibri" w:cs="Calibri"/>
                <w:color w:val="FF0000"/>
                <w:lang w:val="ro-RO" w:eastAsia="zh-CN"/>
              </w:rPr>
            </w:pPr>
            <w:r w:rsidRPr="00DC4B16">
              <w:rPr>
                <w:rFonts w:ascii="Calibri" w:hAnsi="Calibri" w:cs="Calibri"/>
                <w:color w:val="FF0000"/>
                <w:lang w:val="ro-RO" w:eastAsia="zh-CN"/>
              </w:rPr>
              <w:t>Lotul 23.3</w:t>
            </w:r>
          </w:p>
        </w:tc>
        <w:tc>
          <w:tcPr>
            <w:tcW w:w="936" w:type="dxa"/>
            <w:tcBorders>
              <w:top w:val="nil"/>
              <w:left w:val="nil"/>
              <w:bottom w:val="single" w:sz="4" w:space="0" w:color="auto"/>
              <w:right w:val="single" w:sz="4" w:space="0" w:color="auto"/>
            </w:tcBorders>
            <w:shd w:val="clear" w:color="auto" w:fill="auto"/>
            <w:vAlign w:val="center"/>
            <w:hideMark/>
          </w:tcPr>
          <w:p w14:paraId="05B2F148" w14:textId="77777777" w:rsidR="00DC4B16" w:rsidRPr="00DC4B16" w:rsidRDefault="00DC4B16" w:rsidP="00DC4B16">
            <w:pPr>
              <w:jc w:val="center"/>
              <w:rPr>
                <w:color w:val="000000"/>
                <w:lang w:val="ro-RO" w:eastAsia="zh-CN"/>
              </w:rPr>
            </w:pPr>
            <w:r w:rsidRPr="00DC4B16">
              <w:rPr>
                <w:color w:val="000000"/>
                <w:lang w:val="ro-RO" w:eastAsia="zh-CN"/>
              </w:rPr>
              <w:t>2104.</w:t>
            </w:r>
          </w:p>
        </w:tc>
        <w:tc>
          <w:tcPr>
            <w:tcW w:w="4420" w:type="dxa"/>
            <w:tcBorders>
              <w:top w:val="nil"/>
              <w:left w:val="nil"/>
              <w:bottom w:val="single" w:sz="4" w:space="0" w:color="auto"/>
              <w:right w:val="single" w:sz="4" w:space="0" w:color="auto"/>
            </w:tcBorders>
            <w:shd w:val="clear" w:color="auto" w:fill="auto"/>
            <w:vAlign w:val="center"/>
            <w:hideMark/>
          </w:tcPr>
          <w:p w14:paraId="3CDF12A6" w14:textId="77777777" w:rsidR="00DC4B16" w:rsidRPr="00DC4B16" w:rsidRDefault="00DC4B16" w:rsidP="00DC4B16">
            <w:pPr>
              <w:rPr>
                <w:color w:val="000000"/>
                <w:lang w:val="ro-RO" w:eastAsia="zh-CN"/>
              </w:rPr>
            </w:pPr>
            <w:r w:rsidRPr="00DC4B16">
              <w:rPr>
                <w:color w:val="000000"/>
                <w:lang w:val="ro-RO" w:eastAsia="zh-CN"/>
              </w:rPr>
              <w:t xml:space="preserve">Investigația anatomopatologică a materialului </w:t>
            </w:r>
            <w:proofErr w:type="spellStart"/>
            <w:r w:rsidRPr="00DC4B16">
              <w:rPr>
                <w:color w:val="000000"/>
                <w:lang w:val="ro-RO" w:eastAsia="zh-CN"/>
              </w:rPr>
              <w:t>postoperator</w:t>
            </w:r>
            <w:proofErr w:type="spellEnd"/>
            <w:r w:rsidRPr="00DC4B16">
              <w:rPr>
                <w:color w:val="000000"/>
                <w:lang w:val="ro-RO" w:eastAsia="zh-CN"/>
              </w:rPr>
              <w:t xml:space="preserve"> – categoria III</w:t>
            </w:r>
          </w:p>
        </w:tc>
        <w:tc>
          <w:tcPr>
            <w:tcW w:w="1383" w:type="dxa"/>
            <w:tcBorders>
              <w:top w:val="nil"/>
              <w:left w:val="nil"/>
              <w:bottom w:val="single" w:sz="4" w:space="0" w:color="auto"/>
              <w:right w:val="single" w:sz="4" w:space="0" w:color="auto"/>
            </w:tcBorders>
            <w:shd w:val="clear" w:color="auto" w:fill="auto"/>
            <w:vAlign w:val="center"/>
            <w:hideMark/>
          </w:tcPr>
          <w:p w14:paraId="54DB4CAF" w14:textId="77777777" w:rsidR="00DC4B16" w:rsidRPr="00DC4B16" w:rsidRDefault="00DC4B16" w:rsidP="00DC4B16">
            <w:pPr>
              <w:jc w:val="center"/>
              <w:rPr>
                <w:color w:val="000000"/>
                <w:lang w:val="ro-RO" w:eastAsia="zh-CN"/>
              </w:rPr>
            </w:pPr>
            <w:r w:rsidRPr="00DC4B16">
              <w:rPr>
                <w:color w:val="000000"/>
                <w:lang w:val="ro-RO" w:eastAsia="zh-CN"/>
              </w:rPr>
              <w:t>1 caz</w:t>
            </w:r>
          </w:p>
        </w:tc>
        <w:tc>
          <w:tcPr>
            <w:tcW w:w="1243" w:type="dxa"/>
            <w:tcBorders>
              <w:top w:val="nil"/>
              <w:left w:val="nil"/>
              <w:bottom w:val="single" w:sz="4" w:space="0" w:color="auto"/>
              <w:right w:val="single" w:sz="4" w:space="0" w:color="auto"/>
            </w:tcBorders>
            <w:shd w:val="clear" w:color="auto" w:fill="auto"/>
            <w:vAlign w:val="center"/>
            <w:hideMark/>
          </w:tcPr>
          <w:p w14:paraId="7C19C25E"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45</w:t>
            </w:r>
          </w:p>
        </w:tc>
        <w:tc>
          <w:tcPr>
            <w:tcW w:w="1276" w:type="dxa"/>
            <w:tcBorders>
              <w:top w:val="nil"/>
              <w:left w:val="nil"/>
              <w:bottom w:val="single" w:sz="4" w:space="0" w:color="auto"/>
              <w:right w:val="single" w:sz="4" w:space="0" w:color="auto"/>
            </w:tcBorders>
            <w:shd w:val="clear" w:color="auto" w:fill="auto"/>
            <w:vAlign w:val="center"/>
            <w:hideMark/>
          </w:tcPr>
          <w:p w14:paraId="03428677"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47C8E8EA" w14:textId="77777777" w:rsidTr="005E46E2">
        <w:trPr>
          <w:trHeight w:val="547"/>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22849BD8" w14:textId="77777777" w:rsidR="00DC4B16" w:rsidRPr="00DC4B16" w:rsidRDefault="00DC4B16" w:rsidP="00DC4B16">
            <w:pPr>
              <w:jc w:val="center"/>
              <w:rPr>
                <w:rFonts w:ascii="Calibri" w:hAnsi="Calibri" w:cs="Calibri"/>
                <w:color w:val="FF0000"/>
                <w:lang w:val="ro-RO" w:eastAsia="zh-CN"/>
              </w:rPr>
            </w:pPr>
            <w:r w:rsidRPr="00DC4B16">
              <w:rPr>
                <w:rFonts w:ascii="Calibri" w:hAnsi="Calibri" w:cs="Calibri"/>
                <w:color w:val="FF0000"/>
                <w:lang w:val="ro-RO" w:eastAsia="zh-CN"/>
              </w:rPr>
              <w:t>Lotul 23.4</w:t>
            </w:r>
          </w:p>
        </w:tc>
        <w:tc>
          <w:tcPr>
            <w:tcW w:w="936" w:type="dxa"/>
            <w:tcBorders>
              <w:top w:val="nil"/>
              <w:left w:val="nil"/>
              <w:bottom w:val="single" w:sz="4" w:space="0" w:color="auto"/>
              <w:right w:val="single" w:sz="4" w:space="0" w:color="auto"/>
            </w:tcBorders>
            <w:shd w:val="clear" w:color="auto" w:fill="auto"/>
            <w:vAlign w:val="center"/>
            <w:hideMark/>
          </w:tcPr>
          <w:p w14:paraId="545B837C" w14:textId="77777777" w:rsidR="00DC4B16" w:rsidRPr="00DC4B16" w:rsidRDefault="00DC4B16" w:rsidP="00DC4B16">
            <w:pPr>
              <w:jc w:val="center"/>
              <w:rPr>
                <w:color w:val="000000"/>
                <w:lang w:val="ro-RO" w:eastAsia="zh-CN"/>
              </w:rPr>
            </w:pPr>
            <w:r w:rsidRPr="00DC4B16">
              <w:rPr>
                <w:color w:val="000000"/>
                <w:lang w:val="ro-RO" w:eastAsia="zh-CN"/>
              </w:rPr>
              <w:t>2110.</w:t>
            </w:r>
          </w:p>
        </w:tc>
        <w:tc>
          <w:tcPr>
            <w:tcW w:w="4420" w:type="dxa"/>
            <w:tcBorders>
              <w:top w:val="nil"/>
              <w:left w:val="nil"/>
              <w:bottom w:val="single" w:sz="4" w:space="0" w:color="auto"/>
              <w:right w:val="single" w:sz="4" w:space="0" w:color="auto"/>
            </w:tcBorders>
            <w:shd w:val="clear" w:color="auto" w:fill="auto"/>
            <w:vAlign w:val="center"/>
            <w:hideMark/>
          </w:tcPr>
          <w:p w14:paraId="55D019F7" w14:textId="77777777" w:rsidR="00DC4B16" w:rsidRPr="00DC4B16" w:rsidRDefault="00DC4B16" w:rsidP="00DC4B16">
            <w:pPr>
              <w:rPr>
                <w:color w:val="000000"/>
                <w:lang w:val="ro-RO" w:eastAsia="zh-CN"/>
              </w:rPr>
            </w:pPr>
            <w:r w:rsidRPr="00DC4B16">
              <w:rPr>
                <w:color w:val="000000"/>
                <w:lang w:val="ro-RO" w:eastAsia="zh-CN"/>
              </w:rPr>
              <w:t xml:space="preserve">Investigația anatomopatologică a materialului </w:t>
            </w:r>
            <w:proofErr w:type="spellStart"/>
            <w:r w:rsidRPr="00DC4B16">
              <w:rPr>
                <w:color w:val="000000"/>
                <w:lang w:val="ro-RO" w:eastAsia="zh-CN"/>
              </w:rPr>
              <w:t>postoperator</w:t>
            </w:r>
            <w:proofErr w:type="spellEnd"/>
            <w:r w:rsidRPr="00DC4B16">
              <w:rPr>
                <w:color w:val="000000"/>
                <w:lang w:val="ro-RO" w:eastAsia="zh-CN"/>
              </w:rPr>
              <w:t xml:space="preserve"> – categoria IV</w:t>
            </w:r>
          </w:p>
        </w:tc>
        <w:tc>
          <w:tcPr>
            <w:tcW w:w="1383" w:type="dxa"/>
            <w:tcBorders>
              <w:top w:val="nil"/>
              <w:left w:val="nil"/>
              <w:bottom w:val="single" w:sz="4" w:space="0" w:color="auto"/>
              <w:right w:val="single" w:sz="4" w:space="0" w:color="auto"/>
            </w:tcBorders>
            <w:shd w:val="clear" w:color="auto" w:fill="auto"/>
            <w:vAlign w:val="center"/>
            <w:hideMark/>
          </w:tcPr>
          <w:p w14:paraId="2B81047B" w14:textId="77777777" w:rsidR="00DC4B16" w:rsidRPr="00DC4B16" w:rsidRDefault="00DC4B16" w:rsidP="00DC4B16">
            <w:pPr>
              <w:jc w:val="center"/>
              <w:rPr>
                <w:color w:val="000000"/>
                <w:lang w:val="ro-RO" w:eastAsia="zh-CN"/>
              </w:rPr>
            </w:pPr>
            <w:r w:rsidRPr="00DC4B16">
              <w:rPr>
                <w:color w:val="000000"/>
                <w:lang w:val="ro-RO" w:eastAsia="zh-CN"/>
              </w:rPr>
              <w:t>1 caz</w:t>
            </w:r>
          </w:p>
        </w:tc>
        <w:tc>
          <w:tcPr>
            <w:tcW w:w="1243" w:type="dxa"/>
            <w:tcBorders>
              <w:top w:val="nil"/>
              <w:left w:val="nil"/>
              <w:bottom w:val="single" w:sz="4" w:space="0" w:color="auto"/>
              <w:right w:val="single" w:sz="4" w:space="0" w:color="auto"/>
            </w:tcBorders>
            <w:shd w:val="clear" w:color="auto" w:fill="auto"/>
            <w:vAlign w:val="center"/>
            <w:hideMark/>
          </w:tcPr>
          <w:p w14:paraId="0F959DCE"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20</w:t>
            </w:r>
          </w:p>
        </w:tc>
        <w:tc>
          <w:tcPr>
            <w:tcW w:w="1276" w:type="dxa"/>
            <w:tcBorders>
              <w:top w:val="nil"/>
              <w:left w:val="nil"/>
              <w:bottom w:val="single" w:sz="4" w:space="0" w:color="auto"/>
              <w:right w:val="single" w:sz="4" w:space="0" w:color="auto"/>
            </w:tcBorders>
            <w:shd w:val="clear" w:color="auto" w:fill="auto"/>
            <w:vAlign w:val="center"/>
            <w:hideMark/>
          </w:tcPr>
          <w:p w14:paraId="79D3A75F"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0C18265E" w14:textId="77777777" w:rsidTr="005E46E2">
        <w:trPr>
          <w:trHeight w:val="711"/>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019C272A" w14:textId="77777777" w:rsidR="00DC4B16" w:rsidRPr="00DC4B16" w:rsidRDefault="00DC4B16" w:rsidP="00DC4B16">
            <w:pPr>
              <w:jc w:val="center"/>
              <w:rPr>
                <w:rFonts w:ascii="Calibri" w:hAnsi="Calibri" w:cs="Calibri"/>
                <w:b/>
                <w:bCs/>
                <w:lang w:val="ro-RO" w:eastAsia="zh-CN"/>
              </w:rPr>
            </w:pPr>
            <w:r w:rsidRPr="00DC4B16">
              <w:rPr>
                <w:rFonts w:ascii="Calibri" w:hAnsi="Calibri" w:cs="Calibri"/>
                <w:b/>
                <w:bCs/>
                <w:lang w:val="ro-RO" w:eastAsia="zh-CN"/>
              </w:rPr>
              <w:t>Lotul  24</w:t>
            </w:r>
          </w:p>
        </w:tc>
        <w:tc>
          <w:tcPr>
            <w:tcW w:w="936" w:type="dxa"/>
            <w:tcBorders>
              <w:top w:val="nil"/>
              <w:left w:val="nil"/>
              <w:bottom w:val="single" w:sz="4" w:space="0" w:color="auto"/>
              <w:right w:val="single" w:sz="4" w:space="0" w:color="auto"/>
            </w:tcBorders>
            <w:shd w:val="clear" w:color="auto" w:fill="auto"/>
            <w:vAlign w:val="center"/>
            <w:hideMark/>
          </w:tcPr>
          <w:p w14:paraId="5E9714AD" w14:textId="77777777" w:rsidR="00DC4B16" w:rsidRPr="00DC4B16" w:rsidRDefault="00DC4B16" w:rsidP="00DC4B16">
            <w:pPr>
              <w:jc w:val="center"/>
              <w:rPr>
                <w:color w:val="000000"/>
                <w:sz w:val="22"/>
                <w:szCs w:val="22"/>
                <w:lang w:val="ro-RO" w:eastAsia="zh-CN"/>
              </w:rPr>
            </w:pPr>
            <w:r w:rsidRPr="00DC4B16">
              <w:rPr>
                <w:color w:val="000000"/>
                <w:sz w:val="22"/>
                <w:szCs w:val="22"/>
                <w:lang w:val="ro-RO" w:eastAsia="zh-CN"/>
              </w:rPr>
              <w:t> </w:t>
            </w:r>
          </w:p>
        </w:tc>
        <w:tc>
          <w:tcPr>
            <w:tcW w:w="4420" w:type="dxa"/>
            <w:tcBorders>
              <w:top w:val="nil"/>
              <w:left w:val="nil"/>
              <w:bottom w:val="single" w:sz="4" w:space="0" w:color="auto"/>
              <w:right w:val="single" w:sz="4" w:space="0" w:color="auto"/>
            </w:tcBorders>
            <w:shd w:val="clear" w:color="auto" w:fill="auto"/>
            <w:vAlign w:val="center"/>
            <w:hideMark/>
          </w:tcPr>
          <w:p w14:paraId="6501274F" w14:textId="77777777" w:rsidR="00DC4B16" w:rsidRPr="00DC4B16" w:rsidRDefault="00DC4B16" w:rsidP="00DC4B16">
            <w:pPr>
              <w:rPr>
                <w:b/>
                <w:bCs/>
                <w:color w:val="000000"/>
                <w:sz w:val="22"/>
                <w:szCs w:val="22"/>
                <w:lang w:val="ro-RO" w:eastAsia="zh-CN"/>
              </w:rPr>
            </w:pPr>
            <w:r w:rsidRPr="00DC4B16">
              <w:rPr>
                <w:b/>
                <w:bCs/>
                <w:color w:val="000000"/>
                <w:sz w:val="22"/>
                <w:szCs w:val="22"/>
                <w:lang w:val="ro-RO" w:eastAsia="zh-CN"/>
              </w:rPr>
              <w:t xml:space="preserve">Lotul 24-Determinarea parametrilor imunologici și servicii consultative </w:t>
            </w:r>
            <w:proofErr w:type="spellStart"/>
            <w:r w:rsidRPr="00DC4B16">
              <w:rPr>
                <w:b/>
                <w:bCs/>
                <w:color w:val="000000"/>
                <w:sz w:val="22"/>
                <w:szCs w:val="22"/>
                <w:lang w:val="ro-RO" w:eastAsia="zh-CN"/>
              </w:rPr>
              <w:t>dermato</w:t>
            </w:r>
            <w:proofErr w:type="spellEnd"/>
            <w:r w:rsidRPr="00DC4B16">
              <w:rPr>
                <w:b/>
                <w:bCs/>
                <w:color w:val="000000"/>
                <w:sz w:val="22"/>
                <w:szCs w:val="22"/>
                <w:lang w:val="ro-RO" w:eastAsia="zh-CN"/>
              </w:rPr>
              <w:t>-venerologice.</w:t>
            </w:r>
          </w:p>
        </w:tc>
        <w:tc>
          <w:tcPr>
            <w:tcW w:w="1383" w:type="dxa"/>
            <w:tcBorders>
              <w:top w:val="nil"/>
              <w:left w:val="nil"/>
              <w:bottom w:val="single" w:sz="4" w:space="0" w:color="auto"/>
              <w:right w:val="single" w:sz="4" w:space="0" w:color="auto"/>
            </w:tcBorders>
            <w:shd w:val="clear" w:color="auto" w:fill="auto"/>
            <w:vAlign w:val="center"/>
            <w:hideMark/>
          </w:tcPr>
          <w:p w14:paraId="784DEDAB" w14:textId="77777777" w:rsidR="00DC4B16" w:rsidRPr="00DC4B16" w:rsidRDefault="00DC4B16" w:rsidP="00DC4B16">
            <w:pPr>
              <w:jc w:val="center"/>
              <w:rPr>
                <w:color w:val="000000"/>
                <w:sz w:val="16"/>
                <w:szCs w:val="16"/>
                <w:lang w:val="ro-RO" w:eastAsia="zh-CN"/>
              </w:rPr>
            </w:pPr>
            <w:r w:rsidRPr="00DC4B16">
              <w:rPr>
                <w:color w:val="000000"/>
                <w:sz w:val="16"/>
                <w:szCs w:val="16"/>
                <w:lang w:val="ro-RO" w:eastAsia="zh-CN"/>
              </w:rPr>
              <w:t> </w:t>
            </w:r>
          </w:p>
        </w:tc>
        <w:tc>
          <w:tcPr>
            <w:tcW w:w="1243" w:type="dxa"/>
            <w:tcBorders>
              <w:top w:val="nil"/>
              <w:left w:val="nil"/>
              <w:bottom w:val="single" w:sz="4" w:space="0" w:color="auto"/>
              <w:right w:val="single" w:sz="4" w:space="0" w:color="auto"/>
            </w:tcBorders>
            <w:shd w:val="clear" w:color="auto" w:fill="auto"/>
            <w:vAlign w:val="center"/>
            <w:hideMark/>
          </w:tcPr>
          <w:p w14:paraId="60A3AF82"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 </w:t>
            </w:r>
          </w:p>
        </w:tc>
        <w:tc>
          <w:tcPr>
            <w:tcW w:w="1276" w:type="dxa"/>
            <w:tcBorders>
              <w:top w:val="nil"/>
              <w:left w:val="nil"/>
              <w:bottom w:val="single" w:sz="4" w:space="0" w:color="auto"/>
              <w:right w:val="single" w:sz="4" w:space="0" w:color="auto"/>
            </w:tcBorders>
            <w:shd w:val="clear" w:color="auto" w:fill="auto"/>
            <w:vAlign w:val="center"/>
            <w:hideMark/>
          </w:tcPr>
          <w:p w14:paraId="0290E7C5"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369695</w:t>
            </w:r>
          </w:p>
        </w:tc>
      </w:tr>
      <w:tr w:rsidR="00DC4B16" w:rsidRPr="00DC4B16" w14:paraId="34DB76B2" w14:textId="77777777" w:rsidTr="005E46E2">
        <w:trPr>
          <w:trHeight w:val="315"/>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1584A7AA" w14:textId="77777777" w:rsidR="00DC4B16" w:rsidRPr="00DC4B16" w:rsidRDefault="00DC4B16" w:rsidP="00DC4B16">
            <w:pPr>
              <w:jc w:val="center"/>
              <w:rPr>
                <w:rFonts w:ascii="Calibri" w:hAnsi="Calibri" w:cs="Calibri"/>
                <w:color w:val="FF0000"/>
                <w:lang w:val="ro-RO" w:eastAsia="zh-CN"/>
              </w:rPr>
            </w:pPr>
            <w:r w:rsidRPr="00DC4B16">
              <w:rPr>
                <w:rFonts w:ascii="Calibri" w:hAnsi="Calibri" w:cs="Calibri"/>
                <w:color w:val="FF0000"/>
                <w:lang w:val="ro-RO" w:eastAsia="zh-CN"/>
              </w:rPr>
              <w:t>Lotul 24.1</w:t>
            </w:r>
          </w:p>
        </w:tc>
        <w:tc>
          <w:tcPr>
            <w:tcW w:w="936" w:type="dxa"/>
            <w:tcBorders>
              <w:top w:val="nil"/>
              <w:left w:val="nil"/>
              <w:bottom w:val="single" w:sz="4" w:space="0" w:color="auto"/>
              <w:right w:val="single" w:sz="4" w:space="0" w:color="auto"/>
            </w:tcBorders>
            <w:shd w:val="clear" w:color="auto" w:fill="auto"/>
            <w:vAlign w:val="center"/>
            <w:hideMark/>
          </w:tcPr>
          <w:p w14:paraId="1D20E21E" w14:textId="77777777" w:rsidR="00DC4B16" w:rsidRPr="00DC4B16" w:rsidRDefault="00DC4B16" w:rsidP="00DC4B16">
            <w:pPr>
              <w:jc w:val="center"/>
              <w:rPr>
                <w:lang w:val="ro-RO" w:eastAsia="zh-CN"/>
              </w:rPr>
            </w:pPr>
            <w:r w:rsidRPr="00DC4B16">
              <w:rPr>
                <w:lang w:val="ro-RO" w:eastAsia="zh-CN"/>
              </w:rPr>
              <w:t>505.</w:t>
            </w:r>
          </w:p>
        </w:tc>
        <w:tc>
          <w:tcPr>
            <w:tcW w:w="4420" w:type="dxa"/>
            <w:tcBorders>
              <w:top w:val="nil"/>
              <w:left w:val="nil"/>
              <w:bottom w:val="single" w:sz="4" w:space="0" w:color="auto"/>
              <w:right w:val="single" w:sz="4" w:space="0" w:color="auto"/>
            </w:tcBorders>
            <w:shd w:val="clear" w:color="auto" w:fill="auto"/>
            <w:vAlign w:val="center"/>
            <w:hideMark/>
          </w:tcPr>
          <w:p w14:paraId="118F5A6D" w14:textId="77777777" w:rsidR="00DC4B16" w:rsidRPr="00DC4B16" w:rsidRDefault="00DC4B16" w:rsidP="00DC4B16">
            <w:pPr>
              <w:rPr>
                <w:lang w:val="ro-RO" w:eastAsia="zh-CN"/>
              </w:rPr>
            </w:pPr>
            <w:r w:rsidRPr="00DC4B16">
              <w:rPr>
                <w:lang w:val="ro-RO" w:eastAsia="zh-CN"/>
              </w:rPr>
              <w:t xml:space="preserve">Medicul specialist </w:t>
            </w:r>
          </w:p>
        </w:tc>
        <w:tc>
          <w:tcPr>
            <w:tcW w:w="1383" w:type="dxa"/>
            <w:tcBorders>
              <w:top w:val="nil"/>
              <w:left w:val="nil"/>
              <w:bottom w:val="single" w:sz="4" w:space="0" w:color="auto"/>
              <w:right w:val="single" w:sz="4" w:space="0" w:color="auto"/>
            </w:tcBorders>
            <w:shd w:val="clear" w:color="auto" w:fill="auto"/>
            <w:vAlign w:val="center"/>
            <w:hideMark/>
          </w:tcPr>
          <w:p w14:paraId="438CC84C" w14:textId="77777777" w:rsidR="00DC4B16" w:rsidRPr="00DC4B16" w:rsidRDefault="00DC4B16" w:rsidP="00DC4B16">
            <w:pPr>
              <w:jc w:val="center"/>
              <w:rPr>
                <w:lang w:val="ro-RO" w:eastAsia="zh-CN"/>
              </w:rPr>
            </w:pPr>
            <w:r w:rsidRPr="00DC4B16">
              <w:rPr>
                <w:lang w:val="ro-RO" w:eastAsia="zh-CN"/>
              </w:rPr>
              <w:t>1 consultație</w:t>
            </w:r>
          </w:p>
        </w:tc>
        <w:tc>
          <w:tcPr>
            <w:tcW w:w="1243" w:type="dxa"/>
            <w:tcBorders>
              <w:top w:val="nil"/>
              <w:left w:val="nil"/>
              <w:bottom w:val="single" w:sz="4" w:space="0" w:color="auto"/>
              <w:right w:val="single" w:sz="4" w:space="0" w:color="auto"/>
            </w:tcBorders>
            <w:shd w:val="clear" w:color="auto" w:fill="auto"/>
            <w:vAlign w:val="center"/>
            <w:hideMark/>
          </w:tcPr>
          <w:p w14:paraId="0AECF2C0"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1000</w:t>
            </w:r>
          </w:p>
        </w:tc>
        <w:tc>
          <w:tcPr>
            <w:tcW w:w="1276" w:type="dxa"/>
            <w:tcBorders>
              <w:top w:val="nil"/>
              <w:left w:val="nil"/>
              <w:bottom w:val="single" w:sz="4" w:space="0" w:color="auto"/>
              <w:right w:val="single" w:sz="4" w:space="0" w:color="auto"/>
            </w:tcBorders>
            <w:shd w:val="clear" w:color="auto" w:fill="auto"/>
            <w:vAlign w:val="center"/>
            <w:hideMark/>
          </w:tcPr>
          <w:p w14:paraId="3F297788" w14:textId="77777777" w:rsidR="00DC4B16" w:rsidRPr="00DC4B16" w:rsidRDefault="00DC4B16" w:rsidP="00DC4B16">
            <w:pPr>
              <w:jc w:val="center"/>
              <w:rPr>
                <w:b/>
                <w:bCs/>
                <w:sz w:val="24"/>
                <w:szCs w:val="24"/>
                <w:lang w:val="ro-RO" w:eastAsia="zh-CN"/>
              </w:rPr>
            </w:pPr>
            <w:r w:rsidRPr="00DC4B16">
              <w:rPr>
                <w:b/>
                <w:bCs/>
                <w:sz w:val="24"/>
                <w:szCs w:val="24"/>
                <w:lang w:val="ro-RO" w:eastAsia="zh-CN"/>
              </w:rPr>
              <w:t> </w:t>
            </w:r>
          </w:p>
        </w:tc>
      </w:tr>
      <w:tr w:rsidR="00DC4B16" w:rsidRPr="00DC4B16" w14:paraId="624C5F1C" w14:textId="77777777" w:rsidTr="005E46E2">
        <w:trPr>
          <w:trHeight w:val="510"/>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62655FC8" w14:textId="77777777" w:rsidR="00DC4B16" w:rsidRPr="00DC4B16" w:rsidRDefault="00DC4B16" w:rsidP="00DC4B16">
            <w:pPr>
              <w:jc w:val="center"/>
              <w:rPr>
                <w:rFonts w:ascii="Calibri" w:hAnsi="Calibri" w:cs="Calibri"/>
                <w:color w:val="FF0000"/>
                <w:lang w:val="ro-RO" w:eastAsia="zh-CN"/>
              </w:rPr>
            </w:pPr>
            <w:r w:rsidRPr="00DC4B16">
              <w:rPr>
                <w:rFonts w:ascii="Calibri" w:hAnsi="Calibri" w:cs="Calibri"/>
                <w:color w:val="FF0000"/>
                <w:lang w:val="ro-RO" w:eastAsia="zh-CN"/>
              </w:rPr>
              <w:t>Lotul 24.2</w:t>
            </w:r>
          </w:p>
        </w:tc>
        <w:tc>
          <w:tcPr>
            <w:tcW w:w="936" w:type="dxa"/>
            <w:tcBorders>
              <w:top w:val="nil"/>
              <w:left w:val="nil"/>
              <w:bottom w:val="single" w:sz="4" w:space="0" w:color="auto"/>
              <w:right w:val="single" w:sz="4" w:space="0" w:color="auto"/>
            </w:tcBorders>
            <w:shd w:val="clear" w:color="auto" w:fill="auto"/>
            <w:vAlign w:val="center"/>
            <w:hideMark/>
          </w:tcPr>
          <w:p w14:paraId="661862AE" w14:textId="77777777" w:rsidR="00DC4B16" w:rsidRPr="00DC4B16" w:rsidRDefault="00DC4B16" w:rsidP="00DC4B16">
            <w:pPr>
              <w:jc w:val="center"/>
              <w:rPr>
                <w:lang w:val="ro-RO" w:eastAsia="zh-CN"/>
              </w:rPr>
            </w:pPr>
            <w:r w:rsidRPr="00DC4B16">
              <w:rPr>
                <w:lang w:val="ro-RO" w:eastAsia="zh-CN"/>
              </w:rPr>
              <w:t>506.</w:t>
            </w:r>
          </w:p>
        </w:tc>
        <w:tc>
          <w:tcPr>
            <w:tcW w:w="4420" w:type="dxa"/>
            <w:tcBorders>
              <w:top w:val="nil"/>
              <w:left w:val="nil"/>
              <w:bottom w:val="single" w:sz="4" w:space="0" w:color="auto"/>
              <w:right w:val="single" w:sz="4" w:space="0" w:color="auto"/>
            </w:tcBorders>
            <w:shd w:val="clear" w:color="auto" w:fill="auto"/>
            <w:vAlign w:val="center"/>
            <w:hideMark/>
          </w:tcPr>
          <w:p w14:paraId="508EA40C" w14:textId="77777777" w:rsidR="00DC4B16" w:rsidRPr="00DC4B16" w:rsidRDefault="00DC4B16" w:rsidP="00DC4B16">
            <w:pPr>
              <w:rPr>
                <w:lang w:val="ro-RO" w:eastAsia="zh-CN"/>
              </w:rPr>
            </w:pPr>
            <w:r w:rsidRPr="00DC4B16">
              <w:rPr>
                <w:lang w:val="ro-RO" w:eastAsia="zh-CN"/>
              </w:rPr>
              <w:t>Medicul specialist  (repetată)</w:t>
            </w:r>
          </w:p>
        </w:tc>
        <w:tc>
          <w:tcPr>
            <w:tcW w:w="1383" w:type="dxa"/>
            <w:tcBorders>
              <w:top w:val="nil"/>
              <w:left w:val="nil"/>
              <w:bottom w:val="single" w:sz="4" w:space="0" w:color="auto"/>
              <w:right w:val="single" w:sz="4" w:space="0" w:color="auto"/>
            </w:tcBorders>
            <w:shd w:val="clear" w:color="auto" w:fill="auto"/>
            <w:vAlign w:val="center"/>
            <w:hideMark/>
          </w:tcPr>
          <w:p w14:paraId="0B383D59" w14:textId="77777777" w:rsidR="00DC4B16" w:rsidRPr="00DC4B16" w:rsidRDefault="00DC4B16" w:rsidP="00DC4B16">
            <w:pPr>
              <w:jc w:val="center"/>
              <w:rPr>
                <w:lang w:val="ro-RO" w:eastAsia="zh-CN"/>
              </w:rPr>
            </w:pPr>
            <w:r w:rsidRPr="00DC4B16">
              <w:rPr>
                <w:lang w:val="ro-RO" w:eastAsia="zh-CN"/>
              </w:rPr>
              <w:t>1 consultație</w:t>
            </w:r>
          </w:p>
        </w:tc>
        <w:tc>
          <w:tcPr>
            <w:tcW w:w="1243" w:type="dxa"/>
            <w:tcBorders>
              <w:top w:val="nil"/>
              <w:left w:val="nil"/>
              <w:bottom w:val="single" w:sz="4" w:space="0" w:color="auto"/>
              <w:right w:val="single" w:sz="4" w:space="0" w:color="auto"/>
            </w:tcBorders>
            <w:shd w:val="clear" w:color="auto" w:fill="auto"/>
            <w:vAlign w:val="center"/>
            <w:hideMark/>
          </w:tcPr>
          <w:p w14:paraId="079642C5"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100</w:t>
            </w:r>
          </w:p>
        </w:tc>
        <w:tc>
          <w:tcPr>
            <w:tcW w:w="1276" w:type="dxa"/>
            <w:tcBorders>
              <w:top w:val="nil"/>
              <w:left w:val="nil"/>
              <w:bottom w:val="single" w:sz="4" w:space="0" w:color="auto"/>
              <w:right w:val="single" w:sz="4" w:space="0" w:color="auto"/>
            </w:tcBorders>
            <w:shd w:val="clear" w:color="auto" w:fill="auto"/>
            <w:vAlign w:val="center"/>
            <w:hideMark/>
          </w:tcPr>
          <w:p w14:paraId="2A8C4554" w14:textId="77777777" w:rsidR="00DC4B16" w:rsidRPr="00DC4B16" w:rsidRDefault="00DC4B16" w:rsidP="00DC4B16">
            <w:pPr>
              <w:jc w:val="center"/>
              <w:rPr>
                <w:b/>
                <w:bCs/>
                <w:sz w:val="24"/>
                <w:szCs w:val="24"/>
                <w:lang w:val="ro-RO" w:eastAsia="zh-CN"/>
              </w:rPr>
            </w:pPr>
            <w:r w:rsidRPr="00DC4B16">
              <w:rPr>
                <w:b/>
                <w:bCs/>
                <w:sz w:val="24"/>
                <w:szCs w:val="24"/>
                <w:lang w:val="ro-RO" w:eastAsia="zh-CN"/>
              </w:rPr>
              <w:t> </w:t>
            </w:r>
          </w:p>
        </w:tc>
      </w:tr>
      <w:tr w:rsidR="00DC4B16" w:rsidRPr="00DC4B16" w14:paraId="4AF27D37" w14:textId="77777777" w:rsidTr="005E46E2">
        <w:trPr>
          <w:trHeight w:val="315"/>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26E9ACD6" w14:textId="77777777" w:rsidR="00DC4B16" w:rsidRPr="00DC4B16" w:rsidRDefault="00DC4B16" w:rsidP="00DC4B16">
            <w:pPr>
              <w:jc w:val="center"/>
              <w:rPr>
                <w:rFonts w:ascii="Calibri" w:hAnsi="Calibri" w:cs="Calibri"/>
                <w:color w:val="FF0000"/>
                <w:lang w:val="ro-RO" w:eastAsia="zh-CN"/>
              </w:rPr>
            </w:pPr>
            <w:r w:rsidRPr="00DC4B16">
              <w:rPr>
                <w:rFonts w:ascii="Calibri" w:hAnsi="Calibri" w:cs="Calibri"/>
                <w:color w:val="FF0000"/>
                <w:lang w:val="ro-RO" w:eastAsia="zh-CN"/>
              </w:rPr>
              <w:t>Lotul 24.3</w:t>
            </w:r>
          </w:p>
        </w:tc>
        <w:tc>
          <w:tcPr>
            <w:tcW w:w="936" w:type="dxa"/>
            <w:tcBorders>
              <w:top w:val="nil"/>
              <w:left w:val="nil"/>
              <w:bottom w:val="single" w:sz="4" w:space="0" w:color="auto"/>
              <w:right w:val="single" w:sz="4" w:space="0" w:color="auto"/>
            </w:tcBorders>
            <w:shd w:val="clear" w:color="auto" w:fill="auto"/>
            <w:vAlign w:val="center"/>
            <w:hideMark/>
          </w:tcPr>
          <w:p w14:paraId="6D98444A" w14:textId="77777777" w:rsidR="00DC4B16" w:rsidRPr="00DC4B16" w:rsidRDefault="00DC4B16" w:rsidP="00DC4B16">
            <w:pPr>
              <w:jc w:val="center"/>
              <w:rPr>
                <w:color w:val="000000"/>
                <w:lang w:val="ro-RO" w:eastAsia="zh-CN"/>
              </w:rPr>
            </w:pPr>
            <w:r w:rsidRPr="00DC4B16">
              <w:rPr>
                <w:color w:val="000000"/>
                <w:lang w:val="ro-RO" w:eastAsia="zh-CN"/>
              </w:rPr>
              <w:t>724.</w:t>
            </w:r>
          </w:p>
        </w:tc>
        <w:tc>
          <w:tcPr>
            <w:tcW w:w="4420" w:type="dxa"/>
            <w:tcBorders>
              <w:top w:val="nil"/>
              <w:left w:val="nil"/>
              <w:bottom w:val="single" w:sz="4" w:space="0" w:color="auto"/>
              <w:right w:val="single" w:sz="4" w:space="0" w:color="auto"/>
            </w:tcBorders>
            <w:shd w:val="clear" w:color="auto" w:fill="auto"/>
            <w:vAlign w:val="center"/>
            <w:hideMark/>
          </w:tcPr>
          <w:p w14:paraId="0580ADB8" w14:textId="77777777" w:rsidR="00DC4B16" w:rsidRPr="00DC4B16" w:rsidRDefault="00DC4B16" w:rsidP="00DC4B16">
            <w:pPr>
              <w:rPr>
                <w:color w:val="000000"/>
                <w:lang w:val="ro-RO" w:eastAsia="zh-CN"/>
              </w:rPr>
            </w:pPr>
            <w:r w:rsidRPr="00DC4B16">
              <w:rPr>
                <w:color w:val="000000"/>
                <w:lang w:val="ro-RO" w:eastAsia="zh-CN"/>
              </w:rPr>
              <w:t xml:space="preserve">Examen la </w:t>
            </w:r>
            <w:proofErr w:type="spellStart"/>
            <w:r w:rsidRPr="00DC4B16">
              <w:rPr>
                <w:color w:val="000000"/>
                <w:lang w:val="ro-RO" w:eastAsia="zh-CN"/>
              </w:rPr>
              <w:t>demodex</w:t>
            </w:r>
            <w:proofErr w:type="spellEnd"/>
          </w:p>
        </w:tc>
        <w:tc>
          <w:tcPr>
            <w:tcW w:w="1383" w:type="dxa"/>
            <w:tcBorders>
              <w:top w:val="nil"/>
              <w:left w:val="nil"/>
              <w:bottom w:val="single" w:sz="4" w:space="0" w:color="auto"/>
              <w:right w:val="single" w:sz="4" w:space="0" w:color="auto"/>
            </w:tcBorders>
            <w:shd w:val="clear" w:color="auto" w:fill="auto"/>
            <w:vAlign w:val="center"/>
            <w:hideMark/>
          </w:tcPr>
          <w:p w14:paraId="34950F70" w14:textId="77777777" w:rsidR="00DC4B16" w:rsidRPr="00DC4B16" w:rsidRDefault="00DC4B16" w:rsidP="00DC4B16">
            <w:pPr>
              <w:jc w:val="center"/>
              <w:rPr>
                <w:color w:val="000000"/>
                <w:lang w:val="ro-RO" w:eastAsia="zh-CN"/>
              </w:rPr>
            </w:pPr>
            <w:r w:rsidRPr="00DC4B16">
              <w:rPr>
                <w:color w:val="000000"/>
                <w:lang w:val="ro-RO" w:eastAsia="zh-CN"/>
              </w:rPr>
              <w:t>1 procedură</w:t>
            </w:r>
          </w:p>
        </w:tc>
        <w:tc>
          <w:tcPr>
            <w:tcW w:w="1243" w:type="dxa"/>
            <w:tcBorders>
              <w:top w:val="nil"/>
              <w:left w:val="nil"/>
              <w:bottom w:val="single" w:sz="4" w:space="0" w:color="auto"/>
              <w:right w:val="single" w:sz="4" w:space="0" w:color="auto"/>
            </w:tcBorders>
            <w:shd w:val="clear" w:color="auto" w:fill="auto"/>
            <w:vAlign w:val="center"/>
            <w:hideMark/>
          </w:tcPr>
          <w:p w14:paraId="557DF9E1"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5</w:t>
            </w:r>
          </w:p>
        </w:tc>
        <w:tc>
          <w:tcPr>
            <w:tcW w:w="1276" w:type="dxa"/>
            <w:tcBorders>
              <w:top w:val="nil"/>
              <w:left w:val="nil"/>
              <w:bottom w:val="single" w:sz="4" w:space="0" w:color="auto"/>
              <w:right w:val="single" w:sz="4" w:space="0" w:color="auto"/>
            </w:tcBorders>
            <w:shd w:val="clear" w:color="auto" w:fill="auto"/>
            <w:vAlign w:val="center"/>
            <w:hideMark/>
          </w:tcPr>
          <w:p w14:paraId="5CE7FD6F"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3AB24451" w14:textId="77777777" w:rsidTr="005E46E2">
        <w:trPr>
          <w:trHeight w:val="315"/>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53BA846A" w14:textId="77777777" w:rsidR="00DC4B16" w:rsidRPr="00DC4B16" w:rsidRDefault="00DC4B16" w:rsidP="00DC4B16">
            <w:pPr>
              <w:jc w:val="center"/>
              <w:rPr>
                <w:rFonts w:ascii="Calibri" w:hAnsi="Calibri" w:cs="Calibri"/>
                <w:color w:val="FF0000"/>
                <w:lang w:val="ro-RO" w:eastAsia="zh-CN"/>
              </w:rPr>
            </w:pPr>
            <w:r w:rsidRPr="00DC4B16">
              <w:rPr>
                <w:rFonts w:ascii="Calibri" w:hAnsi="Calibri" w:cs="Calibri"/>
                <w:color w:val="FF0000"/>
                <w:lang w:val="ro-RO" w:eastAsia="zh-CN"/>
              </w:rPr>
              <w:t>Lotul 24.4</w:t>
            </w:r>
          </w:p>
        </w:tc>
        <w:tc>
          <w:tcPr>
            <w:tcW w:w="936" w:type="dxa"/>
            <w:tcBorders>
              <w:top w:val="nil"/>
              <w:left w:val="nil"/>
              <w:bottom w:val="single" w:sz="4" w:space="0" w:color="auto"/>
              <w:right w:val="single" w:sz="4" w:space="0" w:color="auto"/>
            </w:tcBorders>
            <w:shd w:val="clear" w:color="auto" w:fill="auto"/>
            <w:vAlign w:val="center"/>
            <w:hideMark/>
          </w:tcPr>
          <w:p w14:paraId="3576C3C1" w14:textId="77777777" w:rsidR="00DC4B16" w:rsidRPr="00DC4B16" w:rsidRDefault="00DC4B16" w:rsidP="00DC4B16">
            <w:pPr>
              <w:jc w:val="center"/>
              <w:rPr>
                <w:color w:val="000000"/>
                <w:lang w:val="ro-RO" w:eastAsia="zh-CN"/>
              </w:rPr>
            </w:pPr>
            <w:r w:rsidRPr="00DC4B16">
              <w:rPr>
                <w:color w:val="000000"/>
                <w:lang w:val="ro-RO" w:eastAsia="zh-CN"/>
              </w:rPr>
              <w:t>1738.</w:t>
            </w:r>
          </w:p>
        </w:tc>
        <w:tc>
          <w:tcPr>
            <w:tcW w:w="4420" w:type="dxa"/>
            <w:tcBorders>
              <w:top w:val="nil"/>
              <w:left w:val="nil"/>
              <w:bottom w:val="single" w:sz="4" w:space="0" w:color="auto"/>
              <w:right w:val="single" w:sz="4" w:space="0" w:color="auto"/>
            </w:tcBorders>
            <w:shd w:val="clear" w:color="auto" w:fill="auto"/>
            <w:vAlign w:val="center"/>
            <w:hideMark/>
          </w:tcPr>
          <w:p w14:paraId="28409683" w14:textId="77777777" w:rsidR="00DC4B16" w:rsidRPr="00DC4B16" w:rsidRDefault="00DC4B16" w:rsidP="00DC4B16">
            <w:pPr>
              <w:rPr>
                <w:color w:val="000000"/>
                <w:lang w:val="ro-RO" w:eastAsia="zh-CN"/>
              </w:rPr>
            </w:pPr>
            <w:r w:rsidRPr="00DC4B16">
              <w:rPr>
                <w:color w:val="000000"/>
                <w:lang w:val="ro-RO" w:eastAsia="zh-CN"/>
              </w:rPr>
              <w:t>TPHA (sifilis)</w:t>
            </w:r>
          </w:p>
        </w:tc>
        <w:tc>
          <w:tcPr>
            <w:tcW w:w="1383" w:type="dxa"/>
            <w:tcBorders>
              <w:top w:val="nil"/>
              <w:left w:val="nil"/>
              <w:bottom w:val="single" w:sz="4" w:space="0" w:color="auto"/>
              <w:right w:val="single" w:sz="4" w:space="0" w:color="auto"/>
            </w:tcBorders>
            <w:shd w:val="clear" w:color="auto" w:fill="auto"/>
            <w:vAlign w:val="center"/>
            <w:hideMark/>
          </w:tcPr>
          <w:p w14:paraId="50DAD96F" w14:textId="77777777" w:rsidR="00DC4B16" w:rsidRPr="00DC4B16" w:rsidRDefault="00DC4B16" w:rsidP="00DC4B16">
            <w:pPr>
              <w:jc w:val="center"/>
              <w:rPr>
                <w:color w:val="000000"/>
                <w:lang w:val="ro-RO" w:eastAsia="zh-CN"/>
              </w:rPr>
            </w:pPr>
            <w:r w:rsidRPr="00DC4B16">
              <w:rPr>
                <w:color w:val="000000"/>
                <w:lang w:val="ro-RO" w:eastAsia="zh-CN"/>
              </w:rPr>
              <w:t>1 analiză</w:t>
            </w:r>
          </w:p>
        </w:tc>
        <w:tc>
          <w:tcPr>
            <w:tcW w:w="1243" w:type="dxa"/>
            <w:tcBorders>
              <w:top w:val="nil"/>
              <w:left w:val="nil"/>
              <w:bottom w:val="single" w:sz="4" w:space="0" w:color="auto"/>
              <w:right w:val="single" w:sz="4" w:space="0" w:color="auto"/>
            </w:tcBorders>
            <w:shd w:val="clear" w:color="auto" w:fill="auto"/>
            <w:vAlign w:val="center"/>
            <w:hideMark/>
          </w:tcPr>
          <w:p w14:paraId="76D459DA"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60</w:t>
            </w:r>
          </w:p>
        </w:tc>
        <w:tc>
          <w:tcPr>
            <w:tcW w:w="1276" w:type="dxa"/>
            <w:tcBorders>
              <w:top w:val="nil"/>
              <w:left w:val="nil"/>
              <w:bottom w:val="single" w:sz="4" w:space="0" w:color="auto"/>
              <w:right w:val="single" w:sz="4" w:space="0" w:color="auto"/>
            </w:tcBorders>
            <w:shd w:val="clear" w:color="auto" w:fill="auto"/>
            <w:vAlign w:val="center"/>
            <w:hideMark/>
          </w:tcPr>
          <w:p w14:paraId="4B87FAED"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3E475112" w14:textId="77777777" w:rsidTr="005E46E2">
        <w:trPr>
          <w:trHeight w:val="623"/>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63F3B8AE" w14:textId="77777777" w:rsidR="00DC4B16" w:rsidRPr="00DC4B16" w:rsidRDefault="00DC4B16" w:rsidP="00DC4B16">
            <w:pPr>
              <w:jc w:val="center"/>
              <w:rPr>
                <w:rFonts w:ascii="Calibri" w:hAnsi="Calibri" w:cs="Calibri"/>
                <w:color w:val="FF0000"/>
                <w:lang w:val="ro-RO" w:eastAsia="zh-CN"/>
              </w:rPr>
            </w:pPr>
            <w:r w:rsidRPr="00DC4B16">
              <w:rPr>
                <w:rFonts w:ascii="Calibri" w:hAnsi="Calibri" w:cs="Calibri"/>
                <w:color w:val="FF0000"/>
                <w:lang w:val="ro-RO" w:eastAsia="zh-CN"/>
              </w:rPr>
              <w:t>Lotul 24.5</w:t>
            </w:r>
          </w:p>
        </w:tc>
        <w:tc>
          <w:tcPr>
            <w:tcW w:w="936" w:type="dxa"/>
            <w:tcBorders>
              <w:top w:val="nil"/>
              <w:left w:val="nil"/>
              <w:bottom w:val="single" w:sz="4" w:space="0" w:color="auto"/>
              <w:right w:val="single" w:sz="4" w:space="0" w:color="auto"/>
            </w:tcBorders>
            <w:shd w:val="clear" w:color="auto" w:fill="auto"/>
            <w:vAlign w:val="center"/>
            <w:hideMark/>
          </w:tcPr>
          <w:p w14:paraId="1800E293" w14:textId="77777777" w:rsidR="00DC4B16" w:rsidRPr="00DC4B16" w:rsidRDefault="00DC4B16" w:rsidP="00DC4B16">
            <w:pPr>
              <w:jc w:val="center"/>
              <w:rPr>
                <w:color w:val="000000"/>
                <w:lang w:val="ro-RO" w:eastAsia="zh-CN"/>
              </w:rPr>
            </w:pPr>
            <w:r w:rsidRPr="00DC4B16">
              <w:rPr>
                <w:color w:val="000000"/>
                <w:lang w:val="ro-RO" w:eastAsia="zh-CN"/>
              </w:rPr>
              <w:t>1739.</w:t>
            </w:r>
          </w:p>
        </w:tc>
        <w:tc>
          <w:tcPr>
            <w:tcW w:w="4420" w:type="dxa"/>
            <w:tcBorders>
              <w:top w:val="nil"/>
              <w:left w:val="nil"/>
              <w:bottom w:val="single" w:sz="4" w:space="0" w:color="auto"/>
              <w:right w:val="single" w:sz="4" w:space="0" w:color="auto"/>
            </w:tcBorders>
            <w:shd w:val="clear" w:color="auto" w:fill="auto"/>
            <w:vAlign w:val="center"/>
            <w:hideMark/>
          </w:tcPr>
          <w:p w14:paraId="7500E270" w14:textId="77777777" w:rsidR="00DC4B16" w:rsidRPr="00DC4B16" w:rsidRDefault="00DC4B16" w:rsidP="00DC4B16">
            <w:pPr>
              <w:rPr>
                <w:color w:val="000000"/>
                <w:lang w:val="ro-RO" w:eastAsia="zh-CN"/>
              </w:rPr>
            </w:pPr>
            <w:r w:rsidRPr="00DC4B16">
              <w:rPr>
                <w:color w:val="000000"/>
                <w:lang w:val="ro-RO" w:eastAsia="zh-CN"/>
              </w:rPr>
              <w:t>Determinarea anticorpilor anti-</w:t>
            </w:r>
            <w:r w:rsidRPr="00DC4B16">
              <w:rPr>
                <w:i/>
                <w:iCs/>
                <w:color w:val="000000"/>
                <w:lang w:val="ro-RO" w:eastAsia="zh-CN"/>
              </w:rPr>
              <w:t xml:space="preserve">Treponema </w:t>
            </w:r>
            <w:proofErr w:type="spellStart"/>
            <w:r w:rsidRPr="00DC4B16">
              <w:rPr>
                <w:i/>
                <w:iCs/>
                <w:color w:val="000000"/>
                <w:lang w:val="ro-RO" w:eastAsia="zh-CN"/>
              </w:rPr>
              <w:t>pallidum</w:t>
            </w:r>
            <w:proofErr w:type="spellEnd"/>
            <w:r w:rsidRPr="00DC4B16">
              <w:rPr>
                <w:color w:val="000000"/>
                <w:lang w:val="ro-RO" w:eastAsia="zh-CN"/>
              </w:rPr>
              <w:t xml:space="preserve"> IgM, ELISA</w:t>
            </w:r>
          </w:p>
        </w:tc>
        <w:tc>
          <w:tcPr>
            <w:tcW w:w="1383" w:type="dxa"/>
            <w:tcBorders>
              <w:top w:val="nil"/>
              <w:left w:val="nil"/>
              <w:bottom w:val="single" w:sz="4" w:space="0" w:color="auto"/>
              <w:right w:val="single" w:sz="4" w:space="0" w:color="auto"/>
            </w:tcBorders>
            <w:shd w:val="clear" w:color="auto" w:fill="auto"/>
            <w:vAlign w:val="center"/>
            <w:hideMark/>
          </w:tcPr>
          <w:p w14:paraId="3DFBD601" w14:textId="77777777" w:rsidR="00DC4B16" w:rsidRPr="00DC4B16" w:rsidRDefault="00DC4B16" w:rsidP="00DC4B16">
            <w:pPr>
              <w:jc w:val="center"/>
              <w:rPr>
                <w:color w:val="000000"/>
                <w:lang w:val="ro-RO" w:eastAsia="zh-CN"/>
              </w:rPr>
            </w:pPr>
            <w:r w:rsidRPr="00DC4B16">
              <w:rPr>
                <w:color w:val="000000"/>
                <w:lang w:val="ro-RO" w:eastAsia="zh-CN"/>
              </w:rPr>
              <w:t>1 analiză</w:t>
            </w:r>
          </w:p>
        </w:tc>
        <w:tc>
          <w:tcPr>
            <w:tcW w:w="1243" w:type="dxa"/>
            <w:tcBorders>
              <w:top w:val="nil"/>
              <w:left w:val="nil"/>
              <w:bottom w:val="single" w:sz="4" w:space="0" w:color="auto"/>
              <w:right w:val="single" w:sz="4" w:space="0" w:color="auto"/>
            </w:tcBorders>
            <w:shd w:val="clear" w:color="auto" w:fill="auto"/>
            <w:vAlign w:val="center"/>
            <w:hideMark/>
          </w:tcPr>
          <w:p w14:paraId="014DACD3"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20</w:t>
            </w:r>
          </w:p>
        </w:tc>
        <w:tc>
          <w:tcPr>
            <w:tcW w:w="1276" w:type="dxa"/>
            <w:tcBorders>
              <w:top w:val="nil"/>
              <w:left w:val="nil"/>
              <w:bottom w:val="single" w:sz="4" w:space="0" w:color="auto"/>
              <w:right w:val="single" w:sz="4" w:space="0" w:color="auto"/>
            </w:tcBorders>
            <w:shd w:val="clear" w:color="auto" w:fill="auto"/>
            <w:vAlign w:val="center"/>
            <w:hideMark/>
          </w:tcPr>
          <w:p w14:paraId="1BEBC092"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0ACBDC08" w14:textId="77777777" w:rsidTr="005E46E2">
        <w:trPr>
          <w:trHeight w:val="562"/>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50FDEF13" w14:textId="77777777" w:rsidR="00DC4B16" w:rsidRPr="00DC4B16" w:rsidRDefault="00DC4B16" w:rsidP="00DC4B16">
            <w:pPr>
              <w:jc w:val="center"/>
              <w:rPr>
                <w:rFonts w:ascii="Calibri" w:hAnsi="Calibri" w:cs="Calibri"/>
                <w:color w:val="FF0000"/>
                <w:lang w:val="ro-RO" w:eastAsia="zh-CN"/>
              </w:rPr>
            </w:pPr>
            <w:r w:rsidRPr="00DC4B16">
              <w:rPr>
                <w:rFonts w:ascii="Calibri" w:hAnsi="Calibri" w:cs="Calibri"/>
                <w:color w:val="FF0000"/>
                <w:lang w:val="ro-RO" w:eastAsia="zh-CN"/>
              </w:rPr>
              <w:t>Lotul 24.6</w:t>
            </w:r>
          </w:p>
        </w:tc>
        <w:tc>
          <w:tcPr>
            <w:tcW w:w="936" w:type="dxa"/>
            <w:tcBorders>
              <w:top w:val="nil"/>
              <w:left w:val="nil"/>
              <w:bottom w:val="single" w:sz="4" w:space="0" w:color="auto"/>
              <w:right w:val="single" w:sz="4" w:space="0" w:color="auto"/>
            </w:tcBorders>
            <w:shd w:val="clear" w:color="auto" w:fill="auto"/>
            <w:vAlign w:val="center"/>
            <w:hideMark/>
          </w:tcPr>
          <w:p w14:paraId="38C991A8" w14:textId="77777777" w:rsidR="00DC4B16" w:rsidRPr="00DC4B16" w:rsidRDefault="00DC4B16" w:rsidP="00DC4B16">
            <w:pPr>
              <w:jc w:val="center"/>
              <w:rPr>
                <w:color w:val="000000"/>
                <w:lang w:val="ro-RO" w:eastAsia="zh-CN"/>
              </w:rPr>
            </w:pPr>
            <w:r w:rsidRPr="00DC4B16">
              <w:rPr>
                <w:color w:val="000000"/>
                <w:lang w:val="ro-RO" w:eastAsia="zh-CN"/>
              </w:rPr>
              <w:t>1739.</w:t>
            </w:r>
          </w:p>
        </w:tc>
        <w:tc>
          <w:tcPr>
            <w:tcW w:w="4420" w:type="dxa"/>
            <w:tcBorders>
              <w:top w:val="nil"/>
              <w:left w:val="nil"/>
              <w:bottom w:val="single" w:sz="4" w:space="0" w:color="auto"/>
              <w:right w:val="single" w:sz="4" w:space="0" w:color="auto"/>
            </w:tcBorders>
            <w:shd w:val="clear" w:color="auto" w:fill="auto"/>
            <w:vAlign w:val="center"/>
            <w:hideMark/>
          </w:tcPr>
          <w:p w14:paraId="27E5A722" w14:textId="77777777" w:rsidR="00DC4B16" w:rsidRPr="00DC4B16" w:rsidRDefault="00DC4B16" w:rsidP="00DC4B16">
            <w:pPr>
              <w:rPr>
                <w:color w:val="000000"/>
                <w:lang w:val="ro-RO" w:eastAsia="zh-CN"/>
              </w:rPr>
            </w:pPr>
            <w:r w:rsidRPr="00DC4B16">
              <w:rPr>
                <w:color w:val="000000"/>
                <w:lang w:val="ro-RO" w:eastAsia="zh-CN"/>
              </w:rPr>
              <w:t>Determinarea anticorpilor anti-</w:t>
            </w:r>
            <w:r w:rsidRPr="00DC4B16">
              <w:rPr>
                <w:i/>
                <w:iCs/>
                <w:color w:val="000000"/>
                <w:lang w:val="ro-RO" w:eastAsia="zh-CN"/>
              </w:rPr>
              <w:t xml:space="preserve">Treponema </w:t>
            </w:r>
            <w:proofErr w:type="spellStart"/>
            <w:r w:rsidRPr="00DC4B16">
              <w:rPr>
                <w:i/>
                <w:iCs/>
                <w:color w:val="000000"/>
                <w:lang w:val="ro-RO" w:eastAsia="zh-CN"/>
              </w:rPr>
              <w:t>pallidum</w:t>
            </w:r>
            <w:proofErr w:type="spellEnd"/>
            <w:r w:rsidRPr="00DC4B16">
              <w:rPr>
                <w:color w:val="000000"/>
                <w:lang w:val="ro-RO" w:eastAsia="zh-CN"/>
              </w:rPr>
              <w:t xml:space="preserve"> IgG, ELISA</w:t>
            </w:r>
          </w:p>
        </w:tc>
        <w:tc>
          <w:tcPr>
            <w:tcW w:w="1383" w:type="dxa"/>
            <w:tcBorders>
              <w:top w:val="nil"/>
              <w:left w:val="nil"/>
              <w:bottom w:val="single" w:sz="4" w:space="0" w:color="auto"/>
              <w:right w:val="single" w:sz="4" w:space="0" w:color="auto"/>
            </w:tcBorders>
            <w:shd w:val="clear" w:color="auto" w:fill="auto"/>
            <w:vAlign w:val="center"/>
            <w:hideMark/>
          </w:tcPr>
          <w:p w14:paraId="304999AC" w14:textId="77777777" w:rsidR="00DC4B16" w:rsidRPr="00DC4B16" w:rsidRDefault="00DC4B16" w:rsidP="00DC4B16">
            <w:pPr>
              <w:jc w:val="center"/>
              <w:rPr>
                <w:color w:val="000000"/>
                <w:lang w:val="ro-RO" w:eastAsia="zh-CN"/>
              </w:rPr>
            </w:pPr>
            <w:r w:rsidRPr="00DC4B16">
              <w:rPr>
                <w:color w:val="000000"/>
                <w:lang w:val="ro-RO" w:eastAsia="zh-CN"/>
              </w:rPr>
              <w:t>1 analiză</w:t>
            </w:r>
          </w:p>
        </w:tc>
        <w:tc>
          <w:tcPr>
            <w:tcW w:w="1243" w:type="dxa"/>
            <w:tcBorders>
              <w:top w:val="nil"/>
              <w:left w:val="nil"/>
              <w:bottom w:val="single" w:sz="4" w:space="0" w:color="auto"/>
              <w:right w:val="single" w:sz="4" w:space="0" w:color="auto"/>
            </w:tcBorders>
            <w:shd w:val="clear" w:color="auto" w:fill="auto"/>
            <w:vAlign w:val="center"/>
            <w:hideMark/>
          </w:tcPr>
          <w:p w14:paraId="1299188E"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20</w:t>
            </w:r>
          </w:p>
        </w:tc>
        <w:tc>
          <w:tcPr>
            <w:tcW w:w="1276" w:type="dxa"/>
            <w:tcBorders>
              <w:top w:val="nil"/>
              <w:left w:val="nil"/>
              <w:bottom w:val="single" w:sz="4" w:space="0" w:color="auto"/>
              <w:right w:val="single" w:sz="4" w:space="0" w:color="auto"/>
            </w:tcBorders>
            <w:shd w:val="clear" w:color="auto" w:fill="auto"/>
            <w:vAlign w:val="center"/>
            <w:hideMark/>
          </w:tcPr>
          <w:p w14:paraId="164FB47D"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34B4EFA6" w14:textId="77777777" w:rsidTr="005E46E2">
        <w:trPr>
          <w:trHeight w:val="315"/>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49C4D05C" w14:textId="77777777" w:rsidR="00DC4B16" w:rsidRPr="00DC4B16" w:rsidRDefault="00DC4B16" w:rsidP="00DC4B16">
            <w:pPr>
              <w:jc w:val="center"/>
              <w:rPr>
                <w:rFonts w:ascii="Calibri" w:hAnsi="Calibri" w:cs="Calibri"/>
                <w:color w:val="FF0000"/>
                <w:lang w:val="ro-RO" w:eastAsia="zh-CN"/>
              </w:rPr>
            </w:pPr>
            <w:r w:rsidRPr="00DC4B16">
              <w:rPr>
                <w:rFonts w:ascii="Calibri" w:hAnsi="Calibri" w:cs="Calibri"/>
                <w:color w:val="FF0000"/>
                <w:lang w:val="ro-RO" w:eastAsia="zh-CN"/>
              </w:rPr>
              <w:t>Lotul 24.7</w:t>
            </w:r>
          </w:p>
        </w:tc>
        <w:tc>
          <w:tcPr>
            <w:tcW w:w="936" w:type="dxa"/>
            <w:tcBorders>
              <w:top w:val="nil"/>
              <w:left w:val="nil"/>
              <w:bottom w:val="single" w:sz="4" w:space="0" w:color="auto"/>
              <w:right w:val="single" w:sz="4" w:space="0" w:color="auto"/>
            </w:tcBorders>
            <w:shd w:val="clear" w:color="auto" w:fill="auto"/>
            <w:vAlign w:val="center"/>
            <w:hideMark/>
          </w:tcPr>
          <w:p w14:paraId="1E7A2EC4" w14:textId="77777777" w:rsidR="00DC4B16" w:rsidRPr="00DC4B16" w:rsidRDefault="00DC4B16" w:rsidP="00DC4B16">
            <w:pPr>
              <w:jc w:val="center"/>
              <w:rPr>
                <w:sz w:val="22"/>
                <w:szCs w:val="22"/>
                <w:lang w:val="ro-RO" w:eastAsia="zh-CN"/>
              </w:rPr>
            </w:pPr>
            <w:r w:rsidRPr="00DC4B16">
              <w:rPr>
                <w:sz w:val="22"/>
                <w:szCs w:val="22"/>
                <w:lang w:val="ro-RO" w:eastAsia="zh-CN"/>
              </w:rPr>
              <w:t>1724</w:t>
            </w:r>
          </w:p>
        </w:tc>
        <w:tc>
          <w:tcPr>
            <w:tcW w:w="4420" w:type="dxa"/>
            <w:tcBorders>
              <w:top w:val="nil"/>
              <w:left w:val="nil"/>
              <w:bottom w:val="single" w:sz="4" w:space="0" w:color="auto"/>
              <w:right w:val="single" w:sz="4" w:space="0" w:color="auto"/>
            </w:tcBorders>
            <w:shd w:val="clear" w:color="auto" w:fill="auto"/>
            <w:vAlign w:val="center"/>
            <w:hideMark/>
          </w:tcPr>
          <w:p w14:paraId="5060EAC5" w14:textId="77777777" w:rsidR="00DC4B16" w:rsidRPr="00DC4B16" w:rsidRDefault="00DC4B16" w:rsidP="00DC4B16">
            <w:pPr>
              <w:rPr>
                <w:sz w:val="24"/>
                <w:szCs w:val="24"/>
                <w:lang w:val="ro-RO" w:eastAsia="zh-CN"/>
              </w:rPr>
            </w:pPr>
            <w:r w:rsidRPr="00DC4B16">
              <w:rPr>
                <w:sz w:val="24"/>
                <w:szCs w:val="24"/>
                <w:lang w:val="ro-RO" w:eastAsia="zh-CN"/>
              </w:rPr>
              <w:t>RPR sifilis</w:t>
            </w:r>
          </w:p>
        </w:tc>
        <w:tc>
          <w:tcPr>
            <w:tcW w:w="1383" w:type="dxa"/>
            <w:tcBorders>
              <w:top w:val="nil"/>
              <w:left w:val="nil"/>
              <w:bottom w:val="single" w:sz="4" w:space="0" w:color="auto"/>
              <w:right w:val="single" w:sz="4" w:space="0" w:color="auto"/>
            </w:tcBorders>
            <w:shd w:val="clear" w:color="auto" w:fill="auto"/>
            <w:vAlign w:val="center"/>
            <w:hideMark/>
          </w:tcPr>
          <w:p w14:paraId="311B720A" w14:textId="77777777" w:rsidR="00DC4B16" w:rsidRPr="00DC4B16" w:rsidRDefault="00DC4B16" w:rsidP="00DC4B16">
            <w:pPr>
              <w:jc w:val="center"/>
              <w:rPr>
                <w:sz w:val="24"/>
                <w:szCs w:val="24"/>
                <w:lang w:val="ro-RO" w:eastAsia="zh-CN"/>
              </w:rPr>
            </w:pPr>
            <w:r w:rsidRPr="00DC4B16">
              <w:rPr>
                <w:sz w:val="24"/>
                <w:szCs w:val="24"/>
                <w:lang w:val="ro-RO" w:eastAsia="zh-CN"/>
              </w:rPr>
              <w:t xml:space="preserve">1 </w:t>
            </w:r>
            <w:proofErr w:type="spellStart"/>
            <w:r w:rsidRPr="00DC4B16">
              <w:rPr>
                <w:sz w:val="24"/>
                <w:szCs w:val="24"/>
                <w:lang w:val="ro-RO" w:eastAsia="zh-CN"/>
              </w:rPr>
              <w:t>investigaţie</w:t>
            </w:r>
            <w:proofErr w:type="spellEnd"/>
            <w:r w:rsidRPr="00DC4B16">
              <w:rPr>
                <w:sz w:val="24"/>
                <w:szCs w:val="24"/>
                <w:lang w:val="ro-RO" w:eastAsia="zh-CN"/>
              </w:rPr>
              <w:t> </w:t>
            </w:r>
          </w:p>
        </w:tc>
        <w:tc>
          <w:tcPr>
            <w:tcW w:w="1243" w:type="dxa"/>
            <w:tcBorders>
              <w:top w:val="nil"/>
              <w:left w:val="nil"/>
              <w:bottom w:val="single" w:sz="4" w:space="0" w:color="auto"/>
              <w:right w:val="single" w:sz="4" w:space="0" w:color="auto"/>
            </w:tcBorders>
            <w:shd w:val="clear" w:color="auto" w:fill="auto"/>
            <w:vAlign w:val="center"/>
            <w:hideMark/>
          </w:tcPr>
          <w:p w14:paraId="04F2C7BF"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50</w:t>
            </w:r>
          </w:p>
        </w:tc>
        <w:tc>
          <w:tcPr>
            <w:tcW w:w="1276" w:type="dxa"/>
            <w:tcBorders>
              <w:top w:val="nil"/>
              <w:left w:val="nil"/>
              <w:bottom w:val="single" w:sz="4" w:space="0" w:color="auto"/>
              <w:right w:val="single" w:sz="4" w:space="0" w:color="auto"/>
            </w:tcBorders>
            <w:shd w:val="clear" w:color="auto" w:fill="auto"/>
            <w:vAlign w:val="center"/>
            <w:hideMark/>
          </w:tcPr>
          <w:p w14:paraId="70E5A341"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20C4A62B" w14:textId="77777777" w:rsidTr="005E46E2">
        <w:trPr>
          <w:trHeight w:val="510"/>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1C5A70AC" w14:textId="77777777" w:rsidR="00DC4B16" w:rsidRPr="00DC4B16" w:rsidRDefault="00DC4B16" w:rsidP="00DC4B16">
            <w:pPr>
              <w:jc w:val="center"/>
              <w:rPr>
                <w:rFonts w:ascii="Calibri" w:hAnsi="Calibri" w:cs="Calibri"/>
                <w:color w:val="FF0000"/>
                <w:lang w:val="ro-RO" w:eastAsia="zh-CN"/>
              </w:rPr>
            </w:pPr>
            <w:r w:rsidRPr="00DC4B16">
              <w:rPr>
                <w:rFonts w:ascii="Calibri" w:hAnsi="Calibri" w:cs="Calibri"/>
                <w:color w:val="FF0000"/>
                <w:lang w:val="ro-RO" w:eastAsia="zh-CN"/>
              </w:rPr>
              <w:t>Lotul 24.8</w:t>
            </w:r>
          </w:p>
        </w:tc>
        <w:tc>
          <w:tcPr>
            <w:tcW w:w="936" w:type="dxa"/>
            <w:tcBorders>
              <w:top w:val="nil"/>
              <w:left w:val="nil"/>
              <w:bottom w:val="single" w:sz="4" w:space="0" w:color="auto"/>
              <w:right w:val="single" w:sz="4" w:space="0" w:color="auto"/>
            </w:tcBorders>
            <w:shd w:val="clear" w:color="auto" w:fill="auto"/>
            <w:vAlign w:val="center"/>
            <w:hideMark/>
          </w:tcPr>
          <w:p w14:paraId="54A14742" w14:textId="77777777" w:rsidR="00DC4B16" w:rsidRPr="00DC4B16" w:rsidRDefault="00DC4B16" w:rsidP="00DC4B16">
            <w:pPr>
              <w:jc w:val="center"/>
              <w:rPr>
                <w:color w:val="000000"/>
                <w:lang w:val="ro-RO" w:eastAsia="zh-CN"/>
              </w:rPr>
            </w:pPr>
            <w:r w:rsidRPr="00DC4B16">
              <w:rPr>
                <w:color w:val="000000"/>
                <w:lang w:val="ro-RO" w:eastAsia="zh-CN"/>
              </w:rPr>
              <w:t>3770.1.</w:t>
            </w:r>
          </w:p>
        </w:tc>
        <w:tc>
          <w:tcPr>
            <w:tcW w:w="4420" w:type="dxa"/>
            <w:tcBorders>
              <w:top w:val="nil"/>
              <w:left w:val="nil"/>
              <w:bottom w:val="single" w:sz="4" w:space="0" w:color="auto"/>
              <w:right w:val="single" w:sz="4" w:space="0" w:color="auto"/>
            </w:tcBorders>
            <w:shd w:val="clear" w:color="auto" w:fill="auto"/>
            <w:vAlign w:val="center"/>
            <w:hideMark/>
          </w:tcPr>
          <w:p w14:paraId="4A378179" w14:textId="77777777" w:rsidR="00DC4B16" w:rsidRPr="00DC4B16" w:rsidRDefault="00DC4B16" w:rsidP="00DC4B16">
            <w:pPr>
              <w:rPr>
                <w:color w:val="000000"/>
                <w:lang w:val="ro-RO" w:eastAsia="zh-CN"/>
              </w:rPr>
            </w:pPr>
            <w:r w:rsidRPr="00DC4B16">
              <w:rPr>
                <w:color w:val="000000"/>
                <w:lang w:val="ro-RO" w:eastAsia="zh-CN"/>
              </w:rPr>
              <w:t>Examinarea la fungi a raclajului cutanat</w:t>
            </w:r>
          </w:p>
        </w:tc>
        <w:tc>
          <w:tcPr>
            <w:tcW w:w="1383" w:type="dxa"/>
            <w:tcBorders>
              <w:top w:val="nil"/>
              <w:left w:val="nil"/>
              <w:bottom w:val="single" w:sz="4" w:space="0" w:color="auto"/>
              <w:right w:val="single" w:sz="4" w:space="0" w:color="auto"/>
            </w:tcBorders>
            <w:shd w:val="clear" w:color="auto" w:fill="auto"/>
            <w:vAlign w:val="center"/>
            <w:hideMark/>
          </w:tcPr>
          <w:p w14:paraId="4E6ED845" w14:textId="77777777" w:rsidR="00DC4B16" w:rsidRPr="00DC4B16" w:rsidRDefault="00DC4B16" w:rsidP="00DC4B16">
            <w:pPr>
              <w:jc w:val="center"/>
              <w:rPr>
                <w:color w:val="000000"/>
                <w:lang w:val="ro-RO" w:eastAsia="zh-CN"/>
              </w:rPr>
            </w:pPr>
            <w:r w:rsidRPr="00DC4B16">
              <w:rPr>
                <w:color w:val="000000"/>
                <w:lang w:val="ro-RO" w:eastAsia="zh-CN"/>
              </w:rPr>
              <w:t>1 investigație</w:t>
            </w:r>
          </w:p>
        </w:tc>
        <w:tc>
          <w:tcPr>
            <w:tcW w:w="1243" w:type="dxa"/>
            <w:tcBorders>
              <w:top w:val="nil"/>
              <w:left w:val="nil"/>
              <w:bottom w:val="single" w:sz="4" w:space="0" w:color="auto"/>
              <w:right w:val="single" w:sz="4" w:space="0" w:color="auto"/>
            </w:tcBorders>
            <w:shd w:val="clear" w:color="auto" w:fill="auto"/>
            <w:vAlign w:val="center"/>
            <w:hideMark/>
          </w:tcPr>
          <w:p w14:paraId="0D6BBCB1"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10</w:t>
            </w:r>
          </w:p>
        </w:tc>
        <w:tc>
          <w:tcPr>
            <w:tcW w:w="1276" w:type="dxa"/>
            <w:tcBorders>
              <w:top w:val="nil"/>
              <w:left w:val="nil"/>
              <w:bottom w:val="single" w:sz="4" w:space="0" w:color="auto"/>
              <w:right w:val="single" w:sz="4" w:space="0" w:color="auto"/>
            </w:tcBorders>
            <w:shd w:val="clear" w:color="auto" w:fill="auto"/>
            <w:vAlign w:val="center"/>
            <w:hideMark/>
          </w:tcPr>
          <w:p w14:paraId="79327BCF"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35B12B9F" w14:textId="77777777" w:rsidTr="005E46E2">
        <w:trPr>
          <w:trHeight w:val="765"/>
        </w:trPr>
        <w:tc>
          <w:tcPr>
            <w:tcW w:w="10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277DBD" w14:textId="77777777" w:rsidR="00DC4B16" w:rsidRPr="00DC4B16" w:rsidRDefault="00DC4B16" w:rsidP="00DC4B16">
            <w:pPr>
              <w:jc w:val="center"/>
              <w:rPr>
                <w:rFonts w:ascii="Calibri" w:hAnsi="Calibri" w:cs="Calibri"/>
                <w:color w:val="FF0000"/>
                <w:lang w:val="ro-RO" w:eastAsia="zh-CN"/>
              </w:rPr>
            </w:pPr>
            <w:r w:rsidRPr="00DC4B16">
              <w:rPr>
                <w:rFonts w:ascii="Calibri" w:hAnsi="Calibri" w:cs="Calibri"/>
                <w:color w:val="FF0000"/>
                <w:lang w:val="ro-RO" w:eastAsia="zh-CN"/>
              </w:rPr>
              <w:lastRenderedPageBreak/>
              <w:t>Lotul 24.9</w:t>
            </w:r>
          </w:p>
        </w:tc>
        <w:tc>
          <w:tcPr>
            <w:tcW w:w="936" w:type="dxa"/>
            <w:tcBorders>
              <w:top w:val="single" w:sz="4" w:space="0" w:color="auto"/>
              <w:left w:val="nil"/>
              <w:bottom w:val="single" w:sz="4" w:space="0" w:color="auto"/>
              <w:right w:val="single" w:sz="4" w:space="0" w:color="auto"/>
            </w:tcBorders>
            <w:shd w:val="clear" w:color="auto" w:fill="auto"/>
            <w:noWrap/>
            <w:vAlign w:val="center"/>
            <w:hideMark/>
          </w:tcPr>
          <w:p w14:paraId="0D0F8565" w14:textId="77777777" w:rsidR="00DC4B16" w:rsidRPr="00DC4B16" w:rsidRDefault="00DC4B16" w:rsidP="00DC4B16">
            <w:pPr>
              <w:jc w:val="center"/>
              <w:rPr>
                <w:color w:val="000000"/>
                <w:lang w:val="ro-RO" w:eastAsia="zh-CN"/>
              </w:rPr>
            </w:pPr>
            <w:r w:rsidRPr="00DC4B16">
              <w:rPr>
                <w:color w:val="000000"/>
                <w:lang w:val="ro-RO" w:eastAsia="zh-CN"/>
              </w:rPr>
              <w:t>3867.</w:t>
            </w:r>
          </w:p>
        </w:tc>
        <w:tc>
          <w:tcPr>
            <w:tcW w:w="4420" w:type="dxa"/>
            <w:tcBorders>
              <w:top w:val="single" w:sz="4" w:space="0" w:color="auto"/>
              <w:left w:val="nil"/>
              <w:bottom w:val="single" w:sz="4" w:space="0" w:color="auto"/>
              <w:right w:val="single" w:sz="4" w:space="0" w:color="auto"/>
            </w:tcBorders>
            <w:shd w:val="clear" w:color="auto" w:fill="auto"/>
            <w:vAlign w:val="center"/>
            <w:hideMark/>
          </w:tcPr>
          <w:p w14:paraId="277D1CFB" w14:textId="77777777" w:rsidR="00DC4B16" w:rsidRPr="00DC4B16" w:rsidRDefault="00DC4B16" w:rsidP="00DC4B16">
            <w:pPr>
              <w:rPr>
                <w:color w:val="000000"/>
                <w:lang w:val="ro-RO" w:eastAsia="zh-CN"/>
              </w:rPr>
            </w:pPr>
            <w:r w:rsidRPr="00DC4B16">
              <w:rPr>
                <w:color w:val="000000"/>
                <w:lang w:val="ro-RO" w:eastAsia="zh-CN"/>
              </w:rPr>
              <w:t>Examenul microbiologic al eliminărilor din organele de reproducere</w:t>
            </w:r>
          </w:p>
        </w:tc>
        <w:tc>
          <w:tcPr>
            <w:tcW w:w="1383" w:type="dxa"/>
            <w:tcBorders>
              <w:top w:val="single" w:sz="4" w:space="0" w:color="auto"/>
              <w:left w:val="nil"/>
              <w:bottom w:val="single" w:sz="4" w:space="0" w:color="auto"/>
              <w:right w:val="single" w:sz="4" w:space="0" w:color="auto"/>
            </w:tcBorders>
            <w:shd w:val="clear" w:color="auto" w:fill="auto"/>
            <w:noWrap/>
            <w:vAlign w:val="center"/>
            <w:hideMark/>
          </w:tcPr>
          <w:p w14:paraId="05CD7FE3" w14:textId="77777777" w:rsidR="00DC4B16" w:rsidRPr="00DC4B16" w:rsidRDefault="00DC4B16" w:rsidP="00DC4B16">
            <w:pPr>
              <w:jc w:val="center"/>
              <w:rPr>
                <w:color w:val="000000"/>
                <w:lang w:val="ro-RO" w:eastAsia="zh-CN"/>
              </w:rPr>
            </w:pPr>
            <w:r w:rsidRPr="00DC4B16">
              <w:rPr>
                <w:color w:val="000000"/>
                <w:lang w:val="ro-RO" w:eastAsia="zh-CN"/>
              </w:rPr>
              <w:t>1 investigație</w:t>
            </w:r>
          </w:p>
        </w:tc>
        <w:tc>
          <w:tcPr>
            <w:tcW w:w="1243" w:type="dxa"/>
            <w:tcBorders>
              <w:top w:val="single" w:sz="4" w:space="0" w:color="auto"/>
              <w:left w:val="nil"/>
              <w:bottom w:val="single" w:sz="4" w:space="0" w:color="auto"/>
              <w:right w:val="single" w:sz="4" w:space="0" w:color="auto"/>
            </w:tcBorders>
            <w:shd w:val="clear" w:color="auto" w:fill="auto"/>
            <w:vAlign w:val="center"/>
            <w:hideMark/>
          </w:tcPr>
          <w:p w14:paraId="37AFCB82"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500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6E1EFBDC"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3298DAC7" w14:textId="77777777" w:rsidTr="005E46E2">
        <w:trPr>
          <w:trHeight w:val="344"/>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68E3409C" w14:textId="77777777" w:rsidR="00DC4B16" w:rsidRPr="00DC4B16" w:rsidRDefault="00DC4B16" w:rsidP="00DC4B16">
            <w:pPr>
              <w:jc w:val="center"/>
              <w:rPr>
                <w:rFonts w:ascii="Calibri" w:hAnsi="Calibri" w:cs="Calibri"/>
                <w:color w:val="FF0000"/>
                <w:lang w:val="ro-RO" w:eastAsia="zh-CN"/>
              </w:rPr>
            </w:pPr>
            <w:r w:rsidRPr="00DC4B16">
              <w:rPr>
                <w:rFonts w:ascii="Calibri" w:hAnsi="Calibri" w:cs="Calibri"/>
                <w:color w:val="FF0000"/>
                <w:lang w:val="ro-RO" w:eastAsia="zh-CN"/>
              </w:rPr>
              <w:t>Lotul 24.10</w:t>
            </w:r>
          </w:p>
        </w:tc>
        <w:tc>
          <w:tcPr>
            <w:tcW w:w="936" w:type="dxa"/>
            <w:tcBorders>
              <w:top w:val="nil"/>
              <w:left w:val="nil"/>
              <w:bottom w:val="single" w:sz="4" w:space="0" w:color="auto"/>
              <w:right w:val="single" w:sz="4" w:space="0" w:color="auto"/>
            </w:tcBorders>
            <w:shd w:val="clear" w:color="auto" w:fill="auto"/>
            <w:vAlign w:val="center"/>
            <w:hideMark/>
          </w:tcPr>
          <w:p w14:paraId="7132964E" w14:textId="77777777" w:rsidR="00DC4B16" w:rsidRPr="00DC4B16" w:rsidRDefault="00DC4B16" w:rsidP="00DC4B16">
            <w:pPr>
              <w:jc w:val="center"/>
              <w:rPr>
                <w:color w:val="000000"/>
                <w:lang w:val="ro-RO" w:eastAsia="zh-CN"/>
              </w:rPr>
            </w:pPr>
            <w:r w:rsidRPr="00DC4B16">
              <w:rPr>
                <w:color w:val="000000"/>
                <w:lang w:val="ro-RO" w:eastAsia="zh-CN"/>
              </w:rPr>
              <w:t>1896.1.</w:t>
            </w:r>
          </w:p>
        </w:tc>
        <w:tc>
          <w:tcPr>
            <w:tcW w:w="4420" w:type="dxa"/>
            <w:tcBorders>
              <w:top w:val="nil"/>
              <w:left w:val="nil"/>
              <w:bottom w:val="single" w:sz="4" w:space="0" w:color="auto"/>
              <w:right w:val="single" w:sz="4" w:space="0" w:color="auto"/>
            </w:tcBorders>
            <w:shd w:val="clear" w:color="auto" w:fill="auto"/>
            <w:vAlign w:val="center"/>
            <w:hideMark/>
          </w:tcPr>
          <w:p w14:paraId="3CBD3548" w14:textId="77777777" w:rsidR="00DC4B16" w:rsidRPr="00DC4B16" w:rsidRDefault="00DC4B16" w:rsidP="00DC4B16">
            <w:pPr>
              <w:rPr>
                <w:color w:val="000000"/>
                <w:lang w:val="ro-RO" w:eastAsia="zh-CN"/>
              </w:rPr>
            </w:pPr>
            <w:r w:rsidRPr="00DC4B16">
              <w:rPr>
                <w:color w:val="000000"/>
                <w:lang w:val="ro-RO" w:eastAsia="zh-CN"/>
              </w:rPr>
              <w:t xml:space="preserve">Investigarea bacteriologică a </w:t>
            </w:r>
            <w:proofErr w:type="spellStart"/>
            <w:r w:rsidRPr="00DC4B16">
              <w:rPr>
                <w:color w:val="000000"/>
                <w:lang w:val="ro-RO" w:eastAsia="zh-CN"/>
              </w:rPr>
              <w:t>biosubstratului</w:t>
            </w:r>
            <w:proofErr w:type="spellEnd"/>
            <w:r w:rsidRPr="00DC4B16">
              <w:rPr>
                <w:color w:val="000000"/>
                <w:lang w:val="ro-RO" w:eastAsia="zh-CN"/>
              </w:rPr>
              <w:t xml:space="preserve"> la gonoree</w:t>
            </w:r>
          </w:p>
        </w:tc>
        <w:tc>
          <w:tcPr>
            <w:tcW w:w="1383" w:type="dxa"/>
            <w:tcBorders>
              <w:top w:val="nil"/>
              <w:left w:val="nil"/>
              <w:bottom w:val="single" w:sz="4" w:space="0" w:color="auto"/>
              <w:right w:val="single" w:sz="4" w:space="0" w:color="auto"/>
            </w:tcBorders>
            <w:shd w:val="clear" w:color="auto" w:fill="auto"/>
            <w:vAlign w:val="center"/>
            <w:hideMark/>
          </w:tcPr>
          <w:p w14:paraId="41B1EA3E" w14:textId="77777777" w:rsidR="00DC4B16" w:rsidRPr="00DC4B16" w:rsidRDefault="00DC4B16" w:rsidP="00DC4B16">
            <w:pPr>
              <w:jc w:val="center"/>
              <w:rPr>
                <w:color w:val="000000"/>
                <w:lang w:val="ro-RO" w:eastAsia="zh-CN"/>
              </w:rPr>
            </w:pPr>
            <w:r w:rsidRPr="00DC4B16">
              <w:rPr>
                <w:color w:val="000000"/>
                <w:lang w:val="ro-RO" w:eastAsia="zh-CN"/>
              </w:rPr>
              <w:t>1 analiză</w:t>
            </w:r>
          </w:p>
        </w:tc>
        <w:tc>
          <w:tcPr>
            <w:tcW w:w="1243" w:type="dxa"/>
            <w:tcBorders>
              <w:top w:val="nil"/>
              <w:left w:val="nil"/>
              <w:bottom w:val="single" w:sz="4" w:space="0" w:color="auto"/>
              <w:right w:val="single" w:sz="4" w:space="0" w:color="auto"/>
            </w:tcBorders>
            <w:shd w:val="clear" w:color="auto" w:fill="auto"/>
            <w:vAlign w:val="center"/>
            <w:hideMark/>
          </w:tcPr>
          <w:p w14:paraId="61741341"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10</w:t>
            </w:r>
          </w:p>
        </w:tc>
        <w:tc>
          <w:tcPr>
            <w:tcW w:w="1276" w:type="dxa"/>
            <w:tcBorders>
              <w:top w:val="nil"/>
              <w:left w:val="nil"/>
              <w:bottom w:val="single" w:sz="4" w:space="0" w:color="auto"/>
              <w:right w:val="single" w:sz="4" w:space="0" w:color="auto"/>
            </w:tcBorders>
            <w:shd w:val="clear" w:color="auto" w:fill="auto"/>
            <w:vAlign w:val="center"/>
            <w:hideMark/>
          </w:tcPr>
          <w:p w14:paraId="3D139070"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7FFA4E94" w14:textId="77777777" w:rsidTr="005E46E2">
        <w:trPr>
          <w:trHeight w:val="563"/>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2D0DBFB6" w14:textId="77777777" w:rsidR="00DC4B16" w:rsidRPr="00DC4B16" w:rsidRDefault="00DC4B16" w:rsidP="00DC4B16">
            <w:pPr>
              <w:jc w:val="center"/>
              <w:rPr>
                <w:rFonts w:ascii="Calibri" w:hAnsi="Calibri" w:cs="Calibri"/>
                <w:color w:val="FF0000"/>
                <w:lang w:val="ro-RO" w:eastAsia="zh-CN"/>
              </w:rPr>
            </w:pPr>
            <w:r w:rsidRPr="00DC4B16">
              <w:rPr>
                <w:rFonts w:ascii="Calibri" w:hAnsi="Calibri" w:cs="Calibri"/>
                <w:color w:val="FF0000"/>
                <w:lang w:val="ro-RO" w:eastAsia="zh-CN"/>
              </w:rPr>
              <w:t>Lotul 24.11</w:t>
            </w:r>
          </w:p>
        </w:tc>
        <w:tc>
          <w:tcPr>
            <w:tcW w:w="936" w:type="dxa"/>
            <w:tcBorders>
              <w:top w:val="nil"/>
              <w:left w:val="nil"/>
              <w:bottom w:val="single" w:sz="4" w:space="0" w:color="auto"/>
              <w:right w:val="single" w:sz="4" w:space="0" w:color="auto"/>
            </w:tcBorders>
            <w:shd w:val="clear" w:color="auto" w:fill="auto"/>
            <w:vAlign w:val="center"/>
            <w:hideMark/>
          </w:tcPr>
          <w:p w14:paraId="03808489" w14:textId="77777777" w:rsidR="00DC4B16" w:rsidRPr="00DC4B16" w:rsidRDefault="00DC4B16" w:rsidP="00DC4B16">
            <w:pPr>
              <w:jc w:val="center"/>
              <w:rPr>
                <w:color w:val="000000"/>
                <w:lang w:val="ro-RO" w:eastAsia="zh-CN"/>
              </w:rPr>
            </w:pPr>
            <w:r w:rsidRPr="00DC4B16">
              <w:rPr>
                <w:color w:val="000000"/>
                <w:lang w:val="ro-RO" w:eastAsia="zh-CN"/>
              </w:rPr>
              <w:t>1896.2.</w:t>
            </w:r>
          </w:p>
        </w:tc>
        <w:tc>
          <w:tcPr>
            <w:tcW w:w="4420" w:type="dxa"/>
            <w:tcBorders>
              <w:top w:val="nil"/>
              <w:left w:val="nil"/>
              <w:bottom w:val="single" w:sz="4" w:space="0" w:color="auto"/>
              <w:right w:val="single" w:sz="4" w:space="0" w:color="auto"/>
            </w:tcBorders>
            <w:shd w:val="clear" w:color="auto" w:fill="auto"/>
            <w:vAlign w:val="center"/>
            <w:hideMark/>
          </w:tcPr>
          <w:p w14:paraId="74691FF5" w14:textId="77777777" w:rsidR="00DC4B16" w:rsidRPr="00DC4B16" w:rsidRDefault="00DC4B16" w:rsidP="00DC4B16">
            <w:pPr>
              <w:rPr>
                <w:color w:val="000000"/>
                <w:lang w:val="ro-RO" w:eastAsia="zh-CN"/>
              </w:rPr>
            </w:pPr>
            <w:r w:rsidRPr="00DC4B16">
              <w:rPr>
                <w:color w:val="000000"/>
                <w:lang w:val="ro-RO" w:eastAsia="zh-CN"/>
              </w:rPr>
              <w:t xml:space="preserve">Investigarea bacteriologică a </w:t>
            </w:r>
            <w:proofErr w:type="spellStart"/>
            <w:r w:rsidRPr="00DC4B16">
              <w:rPr>
                <w:color w:val="000000"/>
                <w:lang w:val="ro-RO" w:eastAsia="zh-CN"/>
              </w:rPr>
              <w:t>biosubstratului</w:t>
            </w:r>
            <w:proofErr w:type="spellEnd"/>
            <w:r w:rsidRPr="00DC4B16">
              <w:rPr>
                <w:color w:val="000000"/>
                <w:lang w:val="ro-RO" w:eastAsia="zh-CN"/>
              </w:rPr>
              <w:t xml:space="preserve"> la </w:t>
            </w:r>
            <w:proofErr w:type="spellStart"/>
            <w:r w:rsidRPr="00DC4B16">
              <w:rPr>
                <w:color w:val="000000"/>
                <w:lang w:val="ro-RO" w:eastAsia="zh-CN"/>
              </w:rPr>
              <w:t>trihomoniază</w:t>
            </w:r>
            <w:proofErr w:type="spellEnd"/>
          </w:p>
        </w:tc>
        <w:tc>
          <w:tcPr>
            <w:tcW w:w="1383" w:type="dxa"/>
            <w:tcBorders>
              <w:top w:val="nil"/>
              <w:left w:val="nil"/>
              <w:bottom w:val="single" w:sz="4" w:space="0" w:color="auto"/>
              <w:right w:val="single" w:sz="4" w:space="0" w:color="auto"/>
            </w:tcBorders>
            <w:shd w:val="clear" w:color="auto" w:fill="auto"/>
            <w:vAlign w:val="center"/>
            <w:hideMark/>
          </w:tcPr>
          <w:p w14:paraId="7FFBEFF0" w14:textId="77777777" w:rsidR="00DC4B16" w:rsidRPr="00DC4B16" w:rsidRDefault="00DC4B16" w:rsidP="00DC4B16">
            <w:pPr>
              <w:jc w:val="center"/>
              <w:rPr>
                <w:color w:val="000000"/>
                <w:lang w:val="ro-RO" w:eastAsia="zh-CN"/>
              </w:rPr>
            </w:pPr>
            <w:r w:rsidRPr="00DC4B16">
              <w:rPr>
                <w:color w:val="000000"/>
                <w:lang w:val="ro-RO" w:eastAsia="zh-CN"/>
              </w:rPr>
              <w:t>1 analiză</w:t>
            </w:r>
          </w:p>
        </w:tc>
        <w:tc>
          <w:tcPr>
            <w:tcW w:w="1243" w:type="dxa"/>
            <w:tcBorders>
              <w:top w:val="nil"/>
              <w:left w:val="nil"/>
              <w:bottom w:val="single" w:sz="4" w:space="0" w:color="auto"/>
              <w:right w:val="single" w:sz="4" w:space="0" w:color="auto"/>
            </w:tcBorders>
            <w:shd w:val="clear" w:color="auto" w:fill="auto"/>
            <w:vAlign w:val="center"/>
            <w:hideMark/>
          </w:tcPr>
          <w:p w14:paraId="7F30C6CA"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10</w:t>
            </w:r>
          </w:p>
        </w:tc>
        <w:tc>
          <w:tcPr>
            <w:tcW w:w="1276" w:type="dxa"/>
            <w:tcBorders>
              <w:top w:val="nil"/>
              <w:left w:val="nil"/>
              <w:bottom w:val="single" w:sz="4" w:space="0" w:color="auto"/>
              <w:right w:val="single" w:sz="4" w:space="0" w:color="auto"/>
            </w:tcBorders>
            <w:shd w:val="clear" w:color="auto" w:fill="auto"/>
            <w:vAlign w:val="center"/>
            <w:hideMark/>
          </w:tcPr>
          <w:p w14:paraId="0D473649"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3D6B4938" w14:textId="77777777" w:rsidTr="005E46E2">
        <w:trPr>
          <w:trHeight w:val="415"/>
        </w:trPr>
        <w:tc>
          <w:tcPr>
            <w:tcW w:w="1018" w:type="dxa"/>
            <w:tcBorders>
              <w:top w:val="nil"/>
              <w:left w:val="single" w:sz="4" w:space="0" w:color="auto"/>
              <w:bottom w:val="single" w:sz="4" w:space="0" w:color="auto"/>
              <w:right w:val="single" w:sz="4" w:space="0" w:color="auto"/>
            </w:tcBorders>
            <w:shd w:val="clear" w:color="auto" w:fill="auto"/>
            <w:vAlign w:val="center"/>
            <w:hideMark/>
          </w:tcPr>
          <w:p w14:paraId="40A58F95" w14:textId="77777777" w:rsidR="00DC4B16" w:rsidRPr="00DC4B16" w:rsidRDefault="00DC4B16" w:rsidP="00DC4B16">
            <w:pPr>
              <w:rPr>
                <w:b/>
                <w:bCs/>
                <w:lang w:val="ro-RO" w:eastAsia="zh-CN"/>
              </w:rPr>
            </w:pPr>
            <w:r w:rsidRPr="00DC4B16">
              <w:rPr>
                <w:b/>
                <w:bCs/>
                <w:lang w:val="ro-RO" w:eastAsia="zh-CN"/>
              </w:rPr>
              <w:t>Lotul 25</w:t>
            </w:r>
          </w:p>
        </w:tc>
        <w:tc>
          <w:tcPr>
            <w:tcW w:w="936" w:type="dxa"/>
            <w:tcBorders>
              <w:top w:val="nil"/>
              <w:left w:val="nil"/>
              <w:bottom w:val="single" w:sz="4" w:space="0" w:color="auto"/>
              <w:right w:val="single" w:sz="4" w:space="0" w:color="auto"/>
            </w:tcBorders>
            <w:shd w:val="clear" w:color="auto" w:fill="auto"/>
            <w:vAlign w:val="center"/>
            <w:hideMark/>
          </w:tcPr>
          <w:p w14:paraId="2A821EDF" w14:textId="77777777" w:rsidR="00DC4B16" w:rsidRPr="00DC4B16" w:rsidRDefault="00DC4B16" w:rsidP="00DC4B16">
            <w:pPr>
              <w:rPr>
                <w:color w:val="000000"/>
                <w:sz w:val="24"/>
                <w:szCs w:val="24"/>
                <w:lang w:val="ro-RO" w:eastAsia="zh-CN"/>
              </w:rPr>
            </w:pPr>
            <w:r w:rsidRPr="00DC4B16">
              <w:rPr>
                <w:color w:val="000000"/>
                <w:sz w:val="24"/>
                <w:szCs w:val="24"/>
                <w:lang w:val="ro-RO" w:eastAsia="zh-CN"/>
              </w:rPr>
              <w:t> </w:t>
            </w:r>
          </w:p>
        </w:tc>
        <w:tc>
          <w:tcPr>
            <w:tcW w:w="4420" w:type="dxa"/>
            <w:tcBorders>
              <w:top w:val="nil"/>
              <w:left w:val="nil"/>
              <w:bottom w:val="single" w:sz="4" w:space="0" w:color="auto"/>
              <w:right w:val="single" w:sz="4" w:space="0" w:color="auto"/>
            </w:tcBorders>
            <w:shd w:val="clear" w:color="auto" w:fill="auto"/>
            <w:vAlign w:val="center"/>
            <w:hideMark/>
          </w:tcPr>
          <w:p w14:paraId="5CE71F63" w14:textId="2186C6F2" w:rsidR="00DC4B16" w:rsidRPr="00DC4B16" w:rsidRDefault="00DC4B16" w:rsidP="00DC4B16">
            <w:pPr>
              <w:rPr>
                <w:b/>
                <w:bCs/>
                <w:color w:val="000000"/>
                <w:sz w:val="24"/>
                <w:szCs w:val="24"/>
                <w:lang w:val="ro-RO" w:eastAsia="zh-CN"/>
              </w:rPr>
            </w:pPr>
            <w:r w:rsidRPr="00DC4B16">
              <w:rPr>
                <w:b/>
                <w:bCs/>
                <w:color w:val="000000"/>
                <w:sz w:val="24"/>
                <w:szCs w:val="24"/>
                <w:lang w:val="ro-RO" w:eastAsia="zh-CN"/>
              </w:rPr>
              <w:t xml:space="preserve">Lotul 25- Investigații  </w:t>
            </w:r>
            <w:r w:rsidR="005E46E2">
              <w:rPr>
                <w:b/>
                <w:bCs/>
                <w:color w:val="000000"/>
                <w:sz w:val="24"/>
                <w:szCs w:val="24"/>
                <w:lang w:val="ro-RO" w:eastAsia="zh-CN"/>
              </w:rPr>
              <w:t>alergologice</w:t>
            </w:r>
          </w:p>
        </w:tc>
        <w:tc>
          <w:tcPr>
            <w:tcW w:w="1383" w:type="dxa"/>
            <w:tcBorders>
              <w:top w:val="nil"/>
              <w:left w:val="nil"/>
              <w:bottom w:val="single" w:sz="4" w:space="0" w:color="auto"/>
              <w:right w:val="single" w:sz="4" w:space="0" w:color="auto"/>
            </w:tcBorders>
            <w:shd w:val="clear" w:color="auto" w:fill="auto"/>
            <w:vAlign w:val="center"/>
            <w:hideMark/>
          </w:tcPr>
          <w:p w14:paraId="29ABF2A8" w14:textId="77777777" w:rsidR="00DC4B16" w:rsidRPr="00DC4B16" w:rsidRDefault="00DC4B16" w:rsidP="00DC4B16">
            <w:pPr>
              <w:jc w:val="center"/>
              <w:rPr>
                <w:color w:val="000000"/>
                <w:sz w:val="16"/>
                <w:szCs w:val="16"/>
                <w:lang w:val="ro-RO" w:eastAsia="zh-CN"/>
              </w:rPr>
            </w:pPr>
            <w:r w:rsidRPr="00DC4B16">
              <w:rPr>
                <w:color w:val="000000"/>
                <w:sz w:val="16"/>
                <w:szCs w:val="16"/>
                <w:lang w:val="ro-RO" w:eastAsia="zh-CN"/>
              </w:rPr>
              <w:t> </w:t>
            </w:r>
          </w:p>
        </w:tc>
        <w:tc>
          <w:tcPr>
            <w:tcW w:w="1243" w:type="dxa"/>
            <w:tcBorders>
              <w:top w:val="nil"/>
              <w:left w:val="nil"/>
              <w:bottom w:val="single" w:sz="4" w:space="0" w:color="auto"/>
              <w:right w:val="single" w:sz="4" w:space="0" w:color="auto"/>
            </w:tcBorders>
            <w:shd w:val="clear" w:color="auto" w:fill="auto"/>
            <w:vAlign w:val="center"/>
            <w:hideMark/>
          </w:tcPr>
          <w:p w14:paraId="4488DAC4"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 </w:t>
            </w:r>
          </w:p>
        </w:tc>
        <w:tc>
          <w:tcPr>
            <w:tcW w:w="1276" w:type="dxa"/>
            <w:tcBorders>
              <w:top w:val="nil"/>
              <w:left w:val="nil"/>
              <w:bottom w:val="single" w:sz="4" w:space="0" w:color="auto"/>
              <w:right w:val="single" w:sz="4" w:space="0" w:color="auto"/>
            </w:tcBorders>
            <w:shd w:val="clear" w:color="auto" w:fill="auto"/>
            <w:vAlign w:val="center"/>
            <w:hideMark/>
          </w:tcPr>
          <w:p w14:paraId="513D72D5"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496000</w:t>
            </w:r>
          </w:p>
        </w:tc>
      </w:tr>
      <w:tr w:rsidR="00DC4B16" w:rsidRPr="00DC4B16" w14:paraId="4CD90985" w14:textId="77777777" w:rsidTr="005E46E2">
        <w:trPr>
          <w:trHeight w:val="315"/>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57E4BC23" w14:textId="77777777" w:rsidR="00DC4B16" w:rsidRPr="00DC4B16" w:rsidRDefault="00DC4B16" w:rsidP="00DC4B16">
            <w:pPr>
              <w:jc w:val="center"/>
              <w:rPr>
                <w:rFonts w:ascii="Calibri" w:hAnsi="Calibri" w:cs="Calibri"/>
                <w:color w:val="FF0000"/>
                <w:lang w:val="ro-RO" w:eastAsia="zh-CN"/>
              </w:rPr>
            </w:pPr>
            <w:r w:rsidRPr="00DC4B16">
              <w:rPr>
                <w:rFonts w:ascii="Calibri" w:hAnsi="Calibri" w:cs="Calibri"/>
                <w:color w:val="FF0000"/>
                <w:lang w:val="ro-RO" w:eastAsia="zh-CN"/>
              </w:rPr>
              <w:t>Lotul  25.1</w:t>
            </w:r>
          </w:p>
        </w:tc>
        <w:tc>
          <w:tcPr>
            <w:tcW w:w="936" w:type="dxa"/>
            <w:tcBorders>
              <w:top w:val="nil"/>
              <w:left w:val="nil"/>
              <w:bottom w:val="single" w:sz="4" w:space="0" w:color="auto"/>
              <w:right w:val="single" w:sz="4" w:space="0" w:color="auto"/>
            </w:tcBorders>
            <w:shd w:val="clear" w:color="auto" w:fill="auto"/>
            <w:vAlign w:val="center"/>
            <w:hideMark/>
          </w:tcPr>
          <w:p w14:paraId="7D127FE6" w14:textId="77777777" w:rsidR="00DC4B16" w:rsidRPr="00DC4B16" w:rsidRDefault="00DC4B16" w:rsidP="00DC4B16">
            <w:pPr>
              <w:jc w:val="center"/>
              <w:rPr>
                <w:color w:val="000000"/>
                <w:lang w:val="ro-RO" w:eastAsia="zh-CN"/>
              </w:rPr>
            </w:pPr>
            <w:r w:rsidRPr="00DC4B16">
              <w:rPr>
                <w:color w:val="000000"/>
                <w:lang w:val="ro-RO" w:eastAsia="zh-CN"/>
              </w:rPr>
              <w:t>1841.34.</w:t>
            </w:r>
          </w:p>
        </w:tc>
        <w:tc>
          <w:tcPr>
            <w:tcW w:w="4420" w:type="dxa"/>
            <w:tcBorders>
              <w:top w:val="nil"/>
              <w:left w:val="nil"/>
              <w:bottom w:val="single" w:sz="4" w:space="0" w:color="auto"/>
              <w:right w:val="single" w:sz="4" w:space="0" w:color="auto"/>
            </w:tcBorders>
            <w:shd w:val="clear" w:color="auto" w:fill="auto"/>
            <w:vAlign w:val="center"/>
            <w:hideMark/>
          </w:tcPr>
          <w:p w14:paraId="49C19E0E" w14:textId="77777777" w:rsidR="00DC4B16" w:rsidRPr="00DC4B16" w:rsidRDefault="00DC4B16" w:rsidP="00DC4B16">
            <w:pPr>
              <w:rPr>
                <w:color w:val="000000"/>
                <w:lang w:val="ro-RO" w:eastAsia="zh-CN"/>
              </w:rPr>
            </w:pPr>
            <w:r w:rsidRPr="00DC4B16">
              <w:rPr>
                <w:color w:val="000000"/>
                <w:lang w:val="ro-RO" w:eastAsia="zh-CN"/>
              </w:rPr>
              <w:t xml:space="preserve">Determinarea </w:t>
            </w:r>
            <w:proofErr w:type="spellStart"/>
            <w:r w:rsidRPr="00DC4B16">
              <w:rPr>
                <w:color w:val="000000"/>
                <w:lang w:val="ro-RO" w:eastAsia="zh-CN"/>
              </w:rPr>
              <w:t>IgE</w:t>
            </w:r>
            <w:proofErr w:type="spellEnd"/>
            <w:r w:rsidRPr="00DC4B16">
              <w:rPr>
                <w:color w:val="000000"/>
                <w:lang w:val="ro-RO" w:eastAsia="zh-CN"/>
              </w:rPr>
              <w:t xml:space="preserve"> total</w:t>
            </w:r>
          </w:p>
        </w:tc>
        <w:tc>
          <w:tcPr>
            <w:tcW w:w="1383" w:type="dxa"/>
            <w:tcBorders>
              <w:top w:val="nil"/>
              <w:left w:val="nil"/>
              <w:bottom w:val="single" w:sz="4" w:space="0" w:color="auto"/>
              <w:right w:val="single" w:sz="4" w:space="0" w:color="auto"/>
            </w:tcBorders>
            <w:shd w:val="clear" w:color="auto" w:fill="auto"/>
            <w:vAlign w:val="center"/>
            <w:hideMark/>
          </w:tcPr>
          <w:p w14:paraId="23D95089" w14:textId="77777777" w:rsidR="00DC4B16" w:rsidRPr="00DC4B16" w:rsidRDefault="00DC4B16" w:rsidP="00DC4B16">
            <w:pPr>
              <w:jc w:val="center"/>
              <w:rPr>
                <w:color w:val="000000"/>
                <w:lang w:val="ro-RO" w:eastAsia="zh-CN"/>
              </w:rPr>
            </w:pPr>
            <w:r w:rsidRPr="00DC4B16">
              <w:rPr>
                <w:color w:val="000000"/>
                <w:lang w:val="ro-RO" w:eastAsia="zh-CN"/>
              </w:rPr>
              <w:t>1 analiză</w:t>
            </w:r>
          </w:p>
        </w:tc>
        <w:tc>
          <w:tcPr>
            <w:tcW w:w="1243" w:type="dxa"/>
            <w:tcBorders>
              <w:top w:val="nil"/>
              <w:left w:val="nil"/>
              <w:bottom w:val="single" w:sz="4" w:space="0" w:color="auto"/>
              <w:right w:val="single" w:sz="4" w:space="0" w:color="auto"/>
            </w:tcBorders>
            <w:shd w:val="clear" w:color="auto" w:fill="auto"/>
            <w:vAlign w:val="center"/>
            <w:hideMark/>
          </w:tcPr>
          <w:p w14:paraId="62F35C41"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200</w:t>
            </w:r>
          </w:p>
        </w:tc>
        <w:tc>
          <w:tcPr>
            <w:tcW w:w="1276" w:type="dxa"/>
            <w:tcBorders>
              <w:top w:val="nil"/>
              <w:left w:val="nil"/>
              <w:bottom w:val="single" w:sz="4" w:space="0" w:color="auto"/>
              <w:right w:val="single" w:sz="4" w:space="0" w:color="auto"/>
            </w:tcBorders>
            <w:shd w:val="clear" w:color="auto" w:fill="auto"/>
            <w:vAlign w:val="center"/>
            <w:hideMark/>
          </w:tcPr>
          <w:p w14:paraId="2D270434"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7175AA39" w14:textId="77777777" w:rsidTr="005E46E2">
        <w:trPr>
          <w:trHeight w:val="510"/>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3D4F09DC" w14:textId="77777777" w:rsidR="00DC4B16" w:rsidRPr="00DC4B16" w:rsidRDefault="00DC4B16" w:rsidP="00DC4B16">
            <w:pPr>
              <w:jc w:val="center"/>
              <w:rPr>
                <w:rFonts w:ascii="Calibri" w:hAnsi="Calibri" w:cs="Calibri"/>
                <w:color w:val="FF0000"/>
                <w:lang w:val="ro-RO" w:eastAsia="zh-CN"/>
              </w:rPr>
            </w:pPr>
            <w:r w:rsidRPr="00DC4B16">
              <w:rPr>
                <w:rFonts w:ascii="Calibri" w:hAnsi="Calibri" w:cs="Calibri"/>
                <w:color w:val="FF0000"/>
                <w:lang w:val="ro-RO" w:eastAsia="zh-CN"/>
              </w:rPr>
              <w:t>Lotul  25.2</w:t>
            </w:r>
          </w:p>
        </w:tc>
        <w:tc>
          <w:tcPr>
            <w:tcW w:w="936" w:type="dxa"/>
            <w:tcBorders>
              <w:top w:val="nil"/>
              <w:left w:val="nil"/>
              <w:bottom w:val="single" w:sz="4" w:space="0" w:color="auto"/>
              <w:right w:val="single" w:sz="4" w:space="0" w:color="auto"/>
            </w:tcBorders>
            <w:shd w:val="clear" w:color="auto" w:fill="auto"/>
            <w:vAlign w:val="center"/>
            <w:hideMark/>
          </w:tcPr>
          <w:p w14:paraId="1C3A0EE5" w14:textId="77777777" w:rsidR="00DC4B16" w:rsidRPr="00DC4B16" w:rsidRDefault="00DC4B16" w:rsidP="00DC4B16">
            <w:pPr>
              <w:jc w:val="center"/>
              <w:rPr>
                <w:color w:val="000000"/>
                <w:lang w:val="ro-RO" w:eastAsia="zh-CN"/>
              </w:rPr>
            </w:pPr>
            <w:r w:rsidRPr="00DC4B16">
              <w:rPr>
                <w:color w:val="000000"/>
                <w:lang w:val="ro-RO" w:eastAsia="zh-CN"/>
              </w:rPr>
              <w:t>1841.37.</w:t>
            </w:r>
          </w:p>
        </w:tc>
        <w:tc>
          <w:tcPr>
            <w:tcW w:w="4420" w:type="dxa"/>
            <w:tcBorders>
              <w:top w:val="nil"/>
              <w:left w:val="nil"/>
              <w:bottom w:val="single" w:sz="4" w:space="0" w:color="auto"/>
              <w:right w:val="single" w:sz="4" w:space="0" w:color="auto"/>
            </w:tcBorders>
            <w:shd w:val="clear" w:color="auto" w:fill="auto"/>
            <w:vAlign w:val="center"/>
            <w:hideMark/>
          </w:tcPr>
          <w:p w14:paraId="7A5A3616" w14:textId="77777777" w:rsidR="00DC4B16" w:rsidRPr="00DC4B16" w:rsidRDefault="00DC4B16" w:rsidP="00DC4B16">
            <w:pPr>
              <w:rPr>
                <w:color w:val="000000"/>
                <w:lang w:val="ro-RO" w:eastAsia="zh-CN"/>
              </w:rPr>
            </w:pPr>
            <w:r w:rsidRPr="00DC4B16">
              <w:rPr>
                <w:color w:val="000000"/>
                <w:lang w:val="ro-RO" w:eastAsia="zh-CN"/>
              </w:rPr>
              <w:t xml:space="preserve">Determinarea </w:t>
            </w:r>
            <w:proofErr w:type="spellStart"/>
            <w:r w:rsidRPr="00DC4B16">
              <w:rPr>
                <w:color w:val="000000"/>
                <w:lang w:val="ro-RO" w:eastAsia="zh-CN"/>
              </w:rPr>
              <w:t>Alla</w:t>
            </w:r>
            <w:proofErr w:type="spellEnd"/>
            <w:r w:rsidRPr="00DC4B16">
              <w:rPr>
                <w:color w:val="000000"/>
                <w:lang w:val="ro-RO" w:eastAsia="zh-CN"/>
              </w:rPr>
              <w:t xml:space="preserve"> Top </w:t>
            </w:r>
            <w:proofErr w:type="spellStart"/>
            <w:r w:rsidRPr="00DC4B16">
              <w:rPr>
                <w:color w:val="000000"/>
                <w:lang w:val="ro-RO" w:eastAsia="zh-CN"/>
              </w:rPr>
              <w:t>Allergy</w:t>
            </w:r>
            <w:proofErr w:type="spellEnd"/>
            <w:r w:rsidRPr="00DC4B16">
              <w:rPr>
                <w:color w:val="000000"/>
                <w:lang w:val="ro-RO" w:eastAsia="zh-CN"/>
              </w:rPr>
              <w:t xml:space="preserve"> </w:t>
            </w:r>
            <w:proofErr w:type="spellStart"/>
            <w:r w:rsidRPr="00DC4B16">
              <w:rPr>
                <w:color w:val="000000"/>
                <w:lang w:val="ro-RO" w:eastAsia="zh-CN"/>
              </w:rPr>
              <w:t>Screen</w:t>
            </w:r>
            <w:proofErr w:type="spellEnd"/>
          </w:p>
        </w:tc>
        <w:tc>
          <w:tcPr>
            <w:tcW w:w="1383" w:type="dxa"/>
            <w:tcBorders>
              <w:top w:val="nil"/>
              <w:left w:val="nil"/>
              <w:bottom w:val="single" w:sz="4" w:space="0" w:color="auto"/>
              <w:right w:val="single" w:sz="4" w:space="0" w:color="auto"/>
            </w:tcBorders>
            <w:shd w:val="clear" w:color="auto" w:fill="auto"/>
            <w:vAlign w:val="center"/>
            <w:hideMark/>
          </w:tcPr>
          <w:p w14:paraId="71D9F475" w14:textId="77777777" w:rsidR="00DC4B16" w:rsidRPr="00DC4B16" w:rsidRDefault="00DC4B16" w:rsidP="00DC4B16">
            <w:pPr>
              <w:jc w:val="center"/>
              <w:rPr>
                <w:color w:val="000000"/>
                <w:lang w:val="ro-RO" w:eastAsia="zh-CN"/>
              </w:rPr>
            </w:pPr>
            <w:r w:rsidRPr="00DC4B16">
              <w:rPr>
                <w:color w:val="000000"/>
                <w:lang w:val="ro-RO" w:eastAsia="zh-CN"/>
              </w:rPr>
              <w:t>1 analiză</w:t>
            </w:r>
          </w:p>
        </w:tc>
        <w:tc>
          <w:tcPr>
            <w:tcW w:w="1243" w:type="dxa"/>
            <w:tcBorders>
              <w:top w:val="nil"/>
              <w:left w:val="nil"/>
              <w:bottom w:val="single" w:sz="4" w:space="0" w:color="auto"/>
              <w:right w:val="single" w:sz="4" w:space="0" w:color="auto"/>
            </w:tcBorders>
            <w:shd w:val="clear" w:color="auto" w:fill="auto"/>
            <w:vAlign w:val="center"/>
            <w:hideMark/>
          </w:tcPr>
          <w:p w14:paraId="5184201E"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100</w:t>
            </w:r>
          </w:p>
        </w:tc>
        <w:tc>
          <w:tcPr>
            <w:tcW w:w="1276" w:type="dxa"/>
            <w:tcBorders>
              <w:top w:val="nil"/>
              <w:left w:val="nil"/>
              <w:bottom w:val="single" w:sz="4" w:space="0" w:color="auto"/>
              <w:right w:val="single" w:sz="4" w:space="0" w:color="auto"/>
            </w:tcBorders>
            <w:shd w:val="clear" w:color="auto" w:fill="auto"/>
            <w:vAlign w:val="center"/>
            <w:hideMark/>
          </w:tcPr>
          <w:p w14:paraId="54D1033A"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0F4559A2" w14:textId="77777777" w:rsidTr="005E46E2">
        <w:trPr>
          <w:trHeight w:val="600"/>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4A104AF6" w14:textId="77777777" w:rsidR="00DC4B16" w:rsidRPr="00DC4B16" w:rsidRDefault="00DC4B16" w:rsidP="00DC4B16">
            <w:pPr>
              <w:jc w:val="center"/>
              <w:rPr>
                <w:rFonts w:ascii="Calibri" w:hAnsi="Calibri" w:cs="Calibri"/>
                <w:color w:val="FF0000"/>
                <w:lang w:val="ro-RO" w:eastAsia="zh-CN"/>
              </w:rPr>
            </w:pPr>
            <w:r w:rsidRPr="00DC4B16">
              <w:rPr>
                <w:rFonts w:ascii="Calibri" w:hAnsi="Calibri" w:cs="Calibri"/>
                <w:color w:val="FF0000"/>
                <w:lang w:val="ro-RO" w:eastAsia="zh-CN"/>
              </w:rPr>
              <w:t>Lotul  25.3</w:t>
            </w:r>
          </w:p>
        </w:tc>
        <w:tc>
          <w:tcPr>
            <w:tcW w:w="936" w:type="dxa"/>
            <w:tcBorders>
              <w:top w:val="nil"/>
              <w:left w:val="nil"/>
              <w:bottom w:val="single" w:sz="4" w:space="0" w:color="auto"/>
              <w:right w:val="single" w:sz="4" w:space="0" w:color="auto"/>
            </w:tcBorders>
            <w:shd w:val="clear" w:color="auto" w:fill="auto"/>
            <w:hideMark/>
          </w:tcPr>
          <w:p w14:paraId="6E189BC0" w14:textId="77777777" w:rsidR="00DC4B16" w:rsidRPr="00DC4B16" w:rsidRDefault="00DC4B16" w:rsidP="00DC4B16">
            <w:pPr>
              <w:rPr>
                <w:color w:val="000000"/>
                <w:lang w:val="ro-RO" w:eastAsia="zh-CN"/>
              </w:rPr>
            </w:pPr>
            <w:r w:rsidRPr="00DC4B16">
              <w:rPr>
                <w:color w:val="000000"/>
                <w:lang w:val="ro-RO" w:eastAsia="zh-CN"/>
              </w:rPr>
              <w:t>1841.36</w:t>
            </w:r>
          </w:p>
        </w:tc>
        <w:tc>
          <w:tcPr>
            <w:tcW w:w="4420" w:type="dxa"/>
            <w:tcBorders>
              <w:top w:val="nil"/>
              <w:left w:val="nil"/>
              <w:bottom w:val="single" w:sz="4" w:space="0" w:color="auto"/>
              <w:right w:val="single" w:sz="4" w:space="0" w:color="auto"/>
            </w:tcBorders>
            <w:shd w:val="clear" w:color="auto" w:fill="auto"/>
            <w:vAlign w:val="center"/>
            <w:hideMark/>
          </w:tcPr>
          <w:p w14:paraId="411C1387" w14:textId="77777777" w:rsidR="00DC4B16" w:rsidRPr="00DC4B16" w:rsidRDefault="00DC4B16" w:rsidP="00DC4B16">
            <w:pPr>
              <w:rPr>
                <w:color w:val="000000"/>
                <w:sz w:val="22"/>
                <w:szCs w:val="22"/>
                <w:lang w:val="ro-RO" w:eastAsia="zh-CN"/>
              </w:rPr>
            </w:pPr>
            <w:r w:rsidRPr="00DC4B16">
              <w:rPr>
                <w:color w:val="000000"/>
                <w:sz w:val="22"/>
                <w:szCs w:val="22"/>
                <w:lang w:val="ro-RO" w:eastAsia="zh-CN"/>
              </w:rPr>
              <w:t xml:space="preserve">Determinarea </w:t>
            </w:r>
            <w:proofErr w:type="spellStart"/>
            <w:r w:rsidRPr="00DC4B16">
              <w:rPr>
                <w:color w:val="000000"/>
                <w:sz w:val="22"/>
                <w:szCs w:val="22"/>
                <w:lang w:val="ro-RO" w:eastAsia="zh-CN"/>
              </w:rPr>
              <w:t>IgE</w:t>
            </w:r>
            <w:proofErr w:type="spellEnd"/>
            <w:r w:rsidRPr="00DC4B16">
              <w:rPr>
                <w:color w:val="000000"/>
                <w:sz w:val="22"/>
                <w:szCs w:val="22"/>
                <w:lang w:val="ro-RO" w:eastAsia="zh-CN"/>
              </w:rPr>
              <w:t xml:space="preserve"> specific</w:t>
            </w:r>
          </w:p>
        </w:tc>
        <w:tc>
          <w:tcPr>
            <w:tcW w:w="1383" w:type="dxa"/>
            <w:tcBorders>
              <w:top w:val="nil"/>
              <w:left w:val="nil"/>
              <w:bottom w:val="single" w:sz="4" w:space="0" w:color="auto"/>
              <w:right w:val="single" w:sz="4" w:space="0" w:color="auto"/>
            </w:tcBorders>
            <w:shd w:val="clear" w:color="auto" w:fill="auto"/>
            <w:vAlign w:val="center"/>
            <w:hideMark/>
          </w:tcPr>
          <w:p w14:paraId="6D2608C4" w14:textId="77777777" w:rsidR="00DC4B16" w:rsidRPr="00DC4B16" w:rsidRDefault="00DC4B16" w:rsidP="00DC4B16">
            <w:pPr>
              <w:jc w:val="center"/>
              <w:rPr>
                <w:color w:val="000000"/>
                <w:sz w:val="16"/>
                <w:szCs w:val="16"/>
                <w:lang w:val="ro-RO" w:eastAsia="zh-CN"/>
              </w:rPr>
            </w:pPr>
            <w:r w:rsidRPr="00DC4B16">
              <w:rPr>
                <w:color w:val="000000"/>
                <w:sz w:val="16"/>
                <w:szCs w:val="16"/>
                <w:lang w:val="ro-RO" w:eastAsia="zh-CN"/>
              </w:rPr>
              <w:t>p/u 1 alergen</w:t>
            </w:r>
          </w:p>
        </w:tc>
        <w:tc>
          <w:tcPr>
            <w:tcW w:w="1243" w:type="dxa"/>
            <w:tcBorders>
              <w:top w:val="nil"/>
              <w:left w:val="nil"/>
              <w:bottom w:val="single" w:sz="4" w:space="0" w:color="auto"/>
              <w:right w:val="single" w:sz="4" w:space="0" w:color="auto"/>
            </w:tcBorders>
            <w:shd w:val="clear" w:color="auto" w:fill="auto"/>
            <w:vAlign w:val="center"/>
            <w:hideMark/>
          </w:tcPr>
          <w:p w14:paraId="672B4887"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2500</w:t>
            </w:r>
          </w:p>
        </w:tc>
        <w:tc>
          <w:tcPr>
            <w:tcW w:w="1276" w:type="dxa"/>
            <w:tcBorders>
              <w:top w:val="nil"/>
              <w:left w:val="nil"/>
              <w:bottom w:val="single" w:sz="4" w:space="0" w:color="auto"/>
              <w:right w:val="single" w:sz="4" w:space="0" w:color="auto"/>
            </w:tcBorders>
            <w:shd w:val="clear" w:color="auto" w:fill="auto"/>
            <w:vAlign w:val="center"/>
            <w:hideMark/>
          </w:tcPr>
          <w:p w14:paraId="028A50AB"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2BFBCCD5" w14:textId="77777777" w:rsidTr="005E46E2">
        <w:trPr>
          <w:trHeight w:val="488"/>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728C6774" w14:textId="77777777" w:rsidR="00DC4B16" w:rsidRPr="00DC4B16" w:rsidRDefault="00DC4B16" w:rsidP="00DC4B16">
            <w:pPr>
              <w:jc w:val="center"/>
              <w:rPr>
                <w:rFonts w:ascii="Calibri" w:hAnsi="Calibri" w:cs="Calibri"/>
                <w:b/>
                <w:bCs/>
                <w:lang w:val="ro-RO" w:eastAsia="zh-CN"/>
              </w:rPr>
            </w:pPr>
            <w:r w:rsidRPr="00DC4B16">
              <w:rPr>
                <w:rFonts w:ascii="Calibri" w:hAnsi="Calibri" w:cs="Calibri"/>
                <w:b/>
                <w:bCs/>
                <w:lang w:val="ro-RO" w:eastAsia="zh-CN"/>
              </w:rPr>
              <w:t>Lotul 26</w:t>
            </w:r>
          </w:p>
        </w:tc>
        <w:tc>
          <w:tcPr>
            <w:tcW w:w="936" w:type="dxa"/>
            <w:tcBorders>
              <w:top w:val="nil"/>
              <w:left w:val="nil"/>
              <w:bottom w:val="single" w:sz="4" w:space="0" w:color="auto"/>
              <w:right w:val="single" w:sz="4" w:space="0" w:color="auto"/>
            </w:tcBorders>
            <w:shd w:val="clear" w:color="auto" w:fill="auto"/>
            <w:vAlign w:val="center"/>
            <w:hideMark/>
          </w:tcPr>
          <w:p w14:paraId="0F69C88D" w14:textId="77777777" w:rsidR="00DC4B16" w:rsidRPr="00DC4B16" w:rsidRDefault="00DC4B16" w:rsidP="00DC4B16">
            <w:pPr>
              <w:rPr>
                <w:color w:val="000000"/>
                <w:sz w:val="22"/>
                <w:szCs w:val="22"/>
                <w:lang w:val="ro-RO" w:eastAsia="zh-CN"/>
              </w:rPr>
            </w:pPr>
            <w:r w:rsidRPr="00DC4B16">
              <w:rPr>
                <w:color w:val="000000"/>
                <w:sz w:val="22"/>
                <w:szCs w:val="22"/>
                <w:lang w:val="ro-RO" w:eastAsia="zh-CN"/>
              </w:rPr>
              <w:t> </w:t>
            </w:r>
          </w:p>
        </w:tc>
        <w:tc>
          <w:tcPr>
            <w:tcW w:w="4420" w:type="dxa"/>
            <w:tcBorders>
              <w:top w:val="nil"/>
              <w:left w:val="nil"/>
              <w:bottom w:val="single" w:sz="4" w:space="0" w:color="auto"/>
              <w:right w:val="single" w:sz="4" w:space="0" w:color="auto"/>
            </w:tcBorders>
            <w:shd w:val="clear" w:color="auto" w:fill="auto"/>
            <w:vAlign w:val="center"/>
            <w:hideMark/>
          </w:tcPr>
          <w:p w14:paraId="683F82FE" w14:textId="77777777" w:rsidR="00DC4B16" w:rsidRPr="00DC4B16" w:rsidRDefault="00DC4B16" w:rsidP="00DC4B16">
            <w:pPr>
              <w:rPr>
                <w:b/>
                <w:bCs/>
                <w:color w:val="000000"/>
                <w:sz w:val="22"/>
                <w:szCs w:val="22"/>
                <w:lang w:val="ro-RO" w:eastAsia="zh-CN"/>
              </w:rPr>
            </w:pPr>
            <w:r w:rsidRPr="00DC4B16">
              <w:rPr>
                <w:b/>
                <w:bCs/>
                <w:color w:val="000000"/>
                <w:sz w:val="22"/>
                <w:szCs w:val="22"/>
                <w:lang w:val="ro-RO" w:eastAsia="zh-CN"/>
              </w:rPr>
              <w:t>Lotul 26- Investigațiile  la EBV</w:t>
            </w:r>
          </w:p>
        </w:tc>
        <w:tc>
          <w:tcPr>
            <w:tcW w:w="1383" w:type="dxa"/>
            <w:tcBorders>
              <w:top w:val="nil"/>
              <w:left w:val="nil"/>
              <w:bottom w:val="single" w:sz="4" w:space="0" w:color="auto"/>
              <w:right w:val="single" w:sz="4" w:space="0" w:color="auto"/>
            </w:tcBorders>
            <w:shd w:val="clear" w:color="auto" w:fill="auto"/>
            <w:vAlign w:val="center"/>
            <w:hideMark/>
          </w:tcPr>
          <w:p w14:paraId="679125D5" w14:textId="77777777" w:rsidR="00DC4B16" w:rsidRPr="00DC4B16" w:rsidRDefault="00DC4B16" w:rsidP="00DC4B16">
            <w:pPr>
              <w:rPr>
                <w:color w:val="000000"/>
                <w:sz w:val="16"/>
                <w:szCs w:val="16"/>
                <w:lang w:val="ro-RO" w:eastAsia="zh-CN"/>
              </w:rPr>
            </w:pPr>
            <w:r w:rsidRPr="00DC4B16">
              <w:rPr>
                <w:color w:val="000000"/>
                <w:sz w:val="16"/>
                <w:szCs w:val="16"/>
                <w:lang w:val="ro-RO" w:eastAsia="zh-CN"/>
              </w:rPr>
              <w:t> </w:t>
            </w:r>
          </w:p>
        </w:tc>
        <w:tc>
          <w:tcPr>
            <w:tcW w:w="1243" w:type="dxa"/>
            <w:tcBorders>
              <w:top w:val="nil"/>
              <w:left w:val="nil"/>
              <w:bottom w:val="single" w:sz="4" w:space="0" w:color="auto"/>
              <w:right w:val="single" w:sz="4" w:space="0" w:color="auto"/>
            </w:tcBorders>
            <w:shd w:val="clear" w:color="auto" w:fill="auto"/>
            <w:vAlign w:val="center"/>
            <w:hideMark/>
          </w:tcPr>
          <w:p w14:paraId="46655B3C"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 </w:t>
            </w:r>
          </w:p>
        </w:tc>
        <w:tc>
          <w:tcPr>
            <w:tcW w:w="1276" w:type="dxa"/>
            <w:tcBorders>
              <w:top w:val="nil"/>
              <w:left w:val="nil"/>
              <w:bottom w:val="single" w:sz="4" w:space="0" w:color="auto"/>
              <w:right w:val="single" w:sz="4" w:space="0" w:color="auto"/>
            </w:tcBorders>
            <w:shd w:val="clear" w:color="auto" w:fill="auto"/>
            <w:vAlign w:val="center"/>
            <w:hideMark/>
          </w:tcPr>
          <w:p w14:paraId="3969D421"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38320</w:t>
            </w:r>
          </w:p>
        </w:tc>
      </w:tr>
      <w:tr w:rsidR="00DC4B16" w:rsidRPr="00DC4B16" w14:paraId="54E8783E" w14:textId="77777777" w:rsidTr="005E46E2">
        <w:trPr>
          <w:trHeight w:val="765"/>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75EDCEDC" w14:textId="77777777" w:rsidR="00DC4B16" w:rsidRPr="00DC4B16" w:rsidRDefault="00DC4B16" w:rsidP="00DC4B16">
            <w:pPr>
              <w:jc w:val="center"/>
              <w:rPr>
                <w:rFonts w:ascii="Calibri" w:hAnsi="Calibri" w:cs="Calibri"/>
                <w:color w:val="FF0000"/>
                <w:lang w:val="ro-RO" w:eastAsia="zh-CN"/>
              </w:rPr>
            </w:pPr>
            <w:r w:rsidRPr="00DC4B16">
              <w:rPr>
                <w:rFonts w:ascii="Calibri" w:hAnsi="Calibri" w:cs="Calibri"/>
                <w:color w:val="FF0000"/>
                <w:lang w:val="ro-RO" w:eastAsia="zh-CN"/>
              </w:rPr>
              <w:t>Lotul 26.1</w:t>
            </w:r>
          </w:p>
        </w:tc>
        <w:tc>
          <w:tcPr>
            <w:tcW w:w="936" w:type="dxa"/>
            <w:tcBorders>
              <w:top w:val="nil"/>
              <w:left w:val="nil"/>
              <w:bottom w:val="single" w:sz="4" w:space="0" w:color="auto"/>
              <w:right w:val="single" w:sz="4" w:space="0" w:color="auto"/>
            </w:tcBorders>
            <w:shd w:val="clear" w:color="auto" w:fill="auto"/>
            <w:noWrap/>
            <w:vAlign w:val="center"/>
            <w:hideMark/>
          </w:tcPr>
          <w:p w14:paraId="3F25B2B3" w14:textId="77777777" w:rsidR="00DC4B16" w:rsidRPr="00DC4B16" w:rsidRDefault="00DC4B16" w:rsidP="00DC4B16">
            <w:pPr>
              <w:jc w:val="center"/>
              <w:rPr>
                <w:color w:val="000000"/>
                <w:lang w:val="ro-RO" w:eastAsia="zh-CN"/>
              </w:rPr>
            </w:pPr>
            <w:r w:rsidRPr="00DC4B16">
              <w:rPr>
                <w:color w:val="000000"/>
                <w:lang w:val="ro-RO" w:eastAsia="zh-CN"/>
              </w:rPr>
              <w:t>3823.</w:t>
            </w:r>
          </w:p>
        </w:tc>
        <w:tc>
          <w:tcPr>
            <w:tcW w:w="4420" w:type="dxa"/>
            <w:tcBorders>
              <w:top w:val="nil"/>
              <w:left w:val="nil"/>
              <w:bottom w:val="single" w:sz="4" w:space="0" w:color="auto"/>
              <w:right w:val="single" w:sz="4" w:space="0" w:color="auto"/>
            </w:tcBorders>
            <w:shd w:val="clear" w:color="auto" w:fill="auto"/>
            <w:vAlign w:val="center"/>
            <w:hideMark/>
          </w:tcPr>
          <w:p w14:paraId="244562B5" w14:textId="77777777" w:rsidR="00DC4B16" w:rsidRPr="00DC4B16" w:rsidRDefault="00DC4B16" w:rsidP="00DC4B16">
            <w:pPr>
              <w:rPr>
                <w:color w:val="000000"/>
                <w:lang w:val="ro-RO" w:eastAsia="zh-CN"/>
              </w:rPr>
            </w:pPr>
            <w:r w:rsidRPr="00DC4B16">
              <w:rPr>
                <w:color w:val="000000"/>
                <w:lang w:val="ro-RO" w:eastAsia="zh-CN"/>
              </w:rPr>
              <w:t>Determinarea anticorpilor IgM anti-EBV VCA prin RIE</w:t>
            </w:r>
          </w:p>
        </w:tc>
        <w:tc>
          <w:tcPr>
            <w:tcW w:w="1383" w:type="dxa"/>
            <w:tcBorders>
              <w:top w:val="nil"/>
              <w:left w:val="nil"/>
              <w:bottom w:val="single" w:sz="4" w:space="0" w:color="auto"/>
              <w:right w:val="single" w:sz="4" w:space="0" w:color="auto"/>
            </w:tcBorders>
            <w:shd w:val="clear" w:color="auto" w:fill="auto"/>
            <w:noWrap/>
            <w:vAlign w:val="center"/>
            <w:hideMark/>
          </w:tcPr>
          <w:p w14:paraId="14E87FE4" w14:textId="77777777" w:rsidR="00DC4B16" w:rsidRPr="00DC4B16" w:rsidRDefault="00DC4B16" w:rsidP="00DC4B16">
            <w:pPr>
              <w:jc w:val="center"/>
              <w:rPr>
                <w:color w:val="000000"/>
                <w:lang w:val="ro-RO" w:eastAsia="zh-CN"/>
              </w:rPr>
            </w:pPr>
            <w:r w:rsidRPr="00DC4B16">
              <w:rPr>
                <w:color w:val="000000"/>
                <w:lang w:val="ro-RO" w:eastAsia="zh-CN"/>
              </w:rPr>
              <w:t>1 investigație</w:t>
            </w:r>
          </w:p>
        </w:tc>
        <w:tc>
          <w:tcPr>
            <w:tcW w:w="1243" w:type="dxa"/>
            <w:tcBorders>
              <w:top w:val="nil"/>
              <w:left w:val="nil"/>
              <w:bottom w:val="single" w:sz="4" w:space="0" w:color="auto"/>
              <w:right w:val="single" w:sz="4" w:space="0" w:color="auto"/>
            </w:tcBorders>
            <w:shd w:val="clear" w:color="auto" w:fill="auto"/>
            <w:vAlign w:val="center"/>
            <w:hideMark/>
          </w:tcPr>
          <w:p w14:paraId="367F01E7"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80</w:t>
            </w:r>
          </w:p>
        </w:tc>
        <w:tc>
          <w:tcPr>
            <w:tcW w:w="1276" w:type="dxa"/>
            <w:tcBorders>
              <w:top w:val="nil"/>
              <w:left w:val="nil"/>
              <w:bottom w:val="single" w:sz="4" w:space="0" w:color="auto"/>
              <w:right w:val="single" w:sz="4" w:space="0" w:color="auto"/>
            </w:tcBorders>
            <w:shd w:val="clear" w:color="auto" w:fill="auto"/>
            <w:vAlign w:val="center"/>
            <w:hideMark/>
          </w:tcPr>
          <w:p w14:paraId="4178DDF9"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3F4182EF" w14:textId="77777777" w:rsidTr="005E46E2">
        <w:trPr>
          <w:trHeight w:val="510"/>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7559B3BE" w14:textId="77777777" w:rsidR="00DC4B16" w:rsidRPr="00DC4B16" w:rsidRDefault="00DC4B16" w:rsidP="00DC4B16">
            <w:pPr>
              <w:jc w:val="center"/>
              <w:rPr>
                <w:rFonts w:ascii="Calibri" w:hAnsi="Calibri" w:cs="Calibri"/>
                <w:color w:val="FF0000"/>
                <w:lang w:val="ro-RO" w:eastAsia="zh-CN"/>
              </w:rPr>
            </w:pPr>
            <w:r w:rsidRPr="00DC4B16">
              <w:rPr>
                <w:rFonts w:ascii="Calibri" w:hAnsi="Calibri" w:cs="Calibri"/>
                <w:color w:val="FF0000"/>
                <w:lang w:val="ro-RO" w:eastAsia="zh-CN"/>
              </w:rPr>
              <w:t>Lotul 26.2</w:t>
            </w:r>
          </w:p>
        </w:tc>
        <w:tc>
          <w:tcPr>
            <w:tcW w:w="936" w:type="dxa"/>
            <w:tcBorders>
              <w:top w:val="nil"/>
              <w:left w:val="nil"/>
              <w:bottom w:val="single" w:sz="4" w:space="0" w:color="auto"/>
              <w:right w:val="single" w:sz="4" w:space="0" w:color="auto"/>
            </w:tcBorders>
            <w:shd w:val="clear" w:color="auto" w:fill="auto"/>
            <w:noWrap/>
            <w:vAlign w:val="center"/>
            <w:hideMark/>
          </w:tcPr>
          <w:p w14:paraId="0D517C55" w14:textId="77777777" w:rsidR="00DC4B16" w:rsidRPr="00DC4B16" w:rsidRDefault="00DC4B16" w:rsidP="00DC4B16">
            <w:pPr>
              <w:jc w:val="center"/>
              <w:rPr>
                <w:color w:val="000000"/>
                <w:lang w:val="ro-RO" w:eastAsia="zh-CN"/>
              </w:rPr>
            </w:pPr>
            <w:r w:rsidRPr="00DC4B16">
              <w:rPr>
                <w:color w:val="000000"/>
                <w:lang w:val="ro-RO" w:eastAsia="zh-CN"/>
              </w:rPr>
              <w:t>3824.</w:t>
            </w:r>
          </w:p>
        </w:tc>
        <w:tc>
          <w:tcPr>
            <w:tcW w:w="4420" w:type="dxa"/>
            <w:tcBorders>
              <w:top w:val="nil"/>
              <w:left w:val="nil"/>
              <w:bottom w:val="single" w:sz="4" w:space="0" w:color="auto"/>
              <w:right w:val="single" w:sz="4" w:space="0" w:color="auto"/>
            </w:tcBorders>
            <w:shd w:val="clear" w:color="auto" w:fill="auto"/>
            <w:vAlign w:val="center"/>
            <w:hideMark/>
          </w:tcPr>
          <w:p w14:paraId="0A1B898C" w14:textId="77777777" w:rsidR="00DC4B16" w:rsidRPr="00DC4B16" w:rsidRDefault="00DC4B16" w:rsidP="00DC4B16">
            <w:pPr>
              <w:rPr>
                <w:color w:val="000000"/>
                <w:lang w:val="ro-RO" w:eastAsia="zh-CN"/>
              </w:rPr>
            </w:pPr>
            <w:r w:rsidRPr="00DC4B16">
              <w:rPr>
                <w:color w:val="000000"/>
                <w:lang w:val="ro-RO" w:eastAsia="zh-CN"/>
              </w:rPr>
              <w:t>Determinarea anticorpilor IgG anti-EBV VCA prin RIE</w:t>
            </w:r>
          </w:p>
        </w:tc>
        <w:tc>
          <w:tcPr>
            <w:tcW w:w="1383" w:type="dxa"/>
            <w:tcBorders>
              <w:top w:val="nil"/>
              <w:left w:val="nil"/>
              <w:bottom w:val="single" w:sz="4" w:space="0" w:color="auto"/>
              <w:right w:val="single" w:sz="4" w:space="0" w:color="auto"/>
            </w:tcBorders>
            <w:shd w:val="clear" w:color="auto" w:fill="auto"/>
            <w:noWrap/>
            <w:vAlign w:val="center"/>
            <w:hideMark/>
          </w:tcPr>
          <w:p w14:paraId="5D7869F8" w14:textId="77777777" w:rsidR="00DC4B16" w:rsidRPr="00DC4B16" w:rsidRDefault="00DC4B16" w:rsidP="00DC4B16">
            <w:pPr>
              <w:jc w:val="center"/>
              <w:rPr>
                <w:color w:val="000000"/>
                <w:lang w:val="ro-RO" w:eastAsia="zh-CN"/>
              </w:rPr>
            </w:pPr>
            <w:r w:rsidRPr="00DC4B16">
              <w:rPr>
                <w:color w:val="000000"/>
                <w:lang w:val="ro-RO" w:eastAsia="zh-CN"/>
              </w:rPr>
              <w:t>1 investigație</w:t>
            </w:r>
          </w:p>
        </w:tc>
        <w:tc>
          <w:tcPr>
            <w:tcW w:w="1243" w:type="dxa"/>
            <w:tcBorders>
              <w:top w:val="nil"/>
              <w:left w:val="nil"/>
              <w:bottom w:val="single" w:sz="4" w:space="0" w:color="auto"/>
              <w:right w:val="single" w:sz="4" w:space="0" w:color="auto"/>
            </w:tcBorders>
            <w:shd w:val="clear" w:color="auto" w:fill="auto"/>
            <w:vAlign w:val="center"/>
            <w:hideMark/>
          </w:tcPr>
          <w:p w14:paraId="6F862C14"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80</w:t>
            </w:r>
          </w:p>
        </w:tc>
        <w:tc>
          <w:tcPr>
            <w:tcW w:w="1276" w:type="dxa"/>
            <w:tcBorders>
              <w:top w:val="nil"/>
              <w:left w:val="nil"/>
              <w:bottom w:val="single" w:sz="4" w:space="0" w:color="auto"/>
              <w:right w:val="single" w:sz="4" w:space="0" w:color="auto"/>
            </w:tcBorders>
            <w:shd w:val="clear" w:color="auto" w:fill="auto"/>
            <w:vAlign w:val="center"/>
            <w:hideMark/>
          </w:tcPr>
          <w:p w14:paraId="0955E511"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59888528" w14:textId="77777777" w:rsidTr="005E46E2">
        <w:trPr>
          <w:trHeight w:val="510"/>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4F48E8C9" w14:textId="77777777" w:rsidR="00DC4B16" w:rsidRPr="00DC4B16" w:rsidRDefault="00DC4B16" w:rsidP="00DC4B16">
            <w:pPr>
              <w:jc w:val="center"/>
              <w:rPr>
                <w:rFonts w:ascii="Calibri" w:hAnsi="Calibri" w:cs="Calibri"/>
                <w:color w:val="FF0000"/>
                <w:lang w:val="ro-RO" w:eastAsia="zh-CN"/>
              </w:rPr>
            </w:pPr>
            <w:r w:rsidRPr="00DC4B16">
              <w:rPr>
                <w:rFonts w:ascii="Calibri" w:hAnsi="Calibri" w:cs="Calibri"/>
                <w:color w:val="FF0000"/>
                <w:lang w:val="ro-RO" w:eastAsia="zh-CN"/>
              </w:rPr>
              <w:t>Lotul 26.3</w:t>
            </w:r>
          </w:p>
        </w:tc>
        <w:tc>
          <w:tcPr>
            <w:tcW w:w="936" w:type="dxa"/>
            <w:tcBorders>
              <w:top w:val="nil"/>
              <w:left w:val="nil"/>
              <w:bottom w:val="single" w:sz="4" w:space="0" w:color="auto"/>
              <w:right w:val="single" w:sz="4" w:space="0" w:color="auto"/>
            </w:tcBorders>
            <w:shd w:val="clear" w:color="auto" w:fill="auto"/>
            <w:noWrap/>
            <w:vAlign w:val="center"/>
            <w:hideMark/>
          </w:tcPr>
          <w:p w14:paraId="3B173851" w14:textId="77777777" w:rsidR="00DC4B16" w:rsidRPr="00DC4B16" w:rsidRDefault="00DC4B16" w:rsidP="00DC4B16">
            <w:pPr>
              <w:jc w:val="center"/>
              <w:rPr>
                <w:color w:val="000000"/>
                <w:lang w:val="ro-RO" w:eastAsia="zh-CN"/>
              </w:rPr>
            </w:pPr>
            <w:r w:rsidRPr="00DC4B16">
              <w:rPr>
                <w:color w:val="000000"/>
                <w:lang w:val="ro-RO" w:eastAsia="zh-CN"/>
              </w:rPr>
              <w:t>3825.</w:t>
            </w:r>
          </w:p>
        </w:tc>
        <w:tc>
          <w:tcPr>
            <w:tcW w:w="4420" w:type="dxa"/>
            <w:tcBorders>
              <w:top w:val="nil"/>
              <w:left w:val="nil"/>
              <w:bottom w:val="single" w:sz="4" w:space="0" w:color="auto"/>
              <w:right w:val="single" w:sz="4" w:space="0" w:color="auto"/>
            </w:tcBorders>
            <w:shd w:val="clear" w:color="auto" w:fill="auto"/>
            <w:vAlign w:val="center"/>
            <w:hideMark/>
          </w:tcPr>
          <w:p w14:paraId="04D85857" w14:textId="77777777" w:rsidR="00DC4B16" w:rsidRPr="00DC4B16" w:rsidRDefault="00DC4B16" w:rsidP="00DC4B16">
            <w:pPr>
              <w:rPr>
                <w:color w:val="000000"/>
                <w:lang w:val="ro-RO" w:eastAsia="zh-CN"/>
              </w:rPr>
            </w:pPr>
            <w:r w:rsidRPr="00DC4B16">
              <w:rPr>
                <w:color w:val="000000"/>
                <w:lang w:val="ro-RO" w:eastAsia="zh-CN"/>
              </w:rPr>
              <w:t>Determinarea anticorpilor IgG anti-EBV Ea prin RIE</w:t>
            </w:r>
          </w:p>
        </w:tc>
        <w:tc>
          <w:tcPr>
            <w:tcW w:w="1383" w:type="dxa"/>
            <w:tcBorders>
              <w:top w:val="nil"/>
              <w:left w:val="nil"/>
              <w:bottom w:val="single" w:sz="4" w:space="0" w:color="auto"/>
              <w:right w:val="single" w:sz="4" w:space="0" w:color="auto"/>
            </w:tcBorders>
            <w:shd w:val="clear" w:color="auto" w:fill="auto"/>
            <w:noWrap/>
            <w:vAlign w:val="center"/>
            <w:hideMark/>
          </w:tcPr>
          <w:p w14:paraId="7AC1BE12" w14:textId="77777777" w:rsidR="00DC4B16" w:rsidRPr="00DC4B16" w:rsidRDefault="00DC4B16" w:rsidP="00DC4B16">
            <w:pPr>
              <w:jc w:val="center"/>
              <w:rPr>
                <w:color w:val="000000"/>
                <w:lang w:val="ro-RO" w:eastAsia="zh-CN"/>
              </w:rPr>
            </w:pPr>
            <w:r w:rsidRPr="00DC4B16">
              <w:rPr>
                <w:color w:val="000000"/>
                <w:lang w:val="ro-RO" w:eastAsia="zh-CN"/>
              </w:rPr>
              <w:t>1 investigație</w:t>
            </w:r>
          </w:p>
        </w:tc>
        <w:tc>
          <w:tcPr>
            <w:tcW w:w="1243" w:type="dxa"/>
            <w:tcBorders>
              <w:top w:val="nil"/>
              <w:left w:val="nil"/>
              <w:bottom w:val="single" w:sz="4" w:space="0" w:color="auto"/>
              <w:right w:val="single" w:sz="4" w:space="0" w:color="auto"/>
            </w:tcBorders>
            <w:shd w:val="clear" w:color="auto" w:fill="auto"/>
            <w:vAlign w:val="center"/>
            <w:hideMark/>
          </w:tcPr>
          <w:p w14:paraId="75A5A8C7"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80</w:t>
            </w:r>
          </w:p>
        </w:tc>
        <w:tc>
          <w:tcPr>
            <w:tcW w:w="1276" w:type="dxa"/>
            <w:tcBorders>
              <w:top w:val="nil"/>
              <w:left w:val="nil"/>
              <w:bottom w:val="single" w:sz="4" w:space="0" w:color="auto"/>
              <w:right w:val="single" w:sz="4" w:space="0" w:color="auto"/>
            </w:tcBorders>
            <w:shd w:val="clear" w:color="auto" w:fill="auto"/>
            <w:vAlign w:val="center"/>
            <w:hideMark/>
          </w:tcPr>
          <w:p w14:paraId="6F48DE64"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736170DB" w14:textId="77777777" w:rsidTr="005E46E2">
        <w:trPr>
          <w:trHeight w:val="510"/>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65693FD9" w14:textId="77777777" w:rsidR="00DC4B16" w:rsidRPr="00DC4B16" w:rsidRDefault="00DC4B16" w:rsidP="00DC4B16">
            <w:pPr>
              <w:jc w:val="center"/>
              <w:rPr>
                <w:rFonts w:ascii="Calibri" w:hAnsi="Calibri" w:cs="Calibri"/>
                <w:color w:val="FF0000"/>
                <w:lang w:val="ro-RO" w:eastAsia="zh-CN"/>
              </w:rPr>
            </w:pPr>
            <w:r w:rsidRPr="00DC4B16">
              <w:rPr>
                <w:rFonts w:ascii="Calibri" w:hAnsi="Calibri" w:cs="Calibri"/>
                <w:color w:val="FF0000"/>
                <w:lang w:val="ro-RO" w:eastAsia="zh-CN"/>
              </w:rPr>
              <w:t>Lotul 26.4</w:t>
            </w:r>
          </w:p>
        </w:tc>
        <w:tc>
          <w:tcPr>
            <w:tcW w:w="936" w:type="dxa"/>
            <w:tcBorders>
              <w:top w:val="nil"/>
              <w:left w:val="nil"/>
              <w:bottom w:val="single" w:sz="4" w:space="0" w:color="auto"/>
              <w:right w:val="single" w:sz="4" w:space="0" w:color="auto"/>
            </w:tcBorders>
            <w:shd w:val="clear" w:color="auto" w:fill="auto"/>
            <w:noWrap/>
            <w:vAlign w:val="center"/>
            <w:hideMark/>
          </w:tcPr>
          <w:p w14:paraId="11C34C64" w14:textId="77777777" w:rsidR="00DC4B16" w:rsidRPr="00DC4B16" w:rsidRDefault="00DC4B16" w:rsidP="00DC4B16">
            <w:pPr>
              <w:jc w:val="center"/>
              <w:rPr>
                <w:color w:val="000000"/>
                <w:lang w:val="ro-RO" w:eastAsia="zh-CN"/>
              </w:rPr>
            </w:pPr>
            <w:r w:rsidRPr="00DC4B16">
              <w:rPr>
                <w:color w:val="000000"/>
                <w:lang w:val="ro-RO" w:eastAsia="zh-CN"/>
              </w:rPr>
              <w:t>3826.</w:t>
            </w:r>
          </w:p>
        </w:tc>
        <w:tc>
          <w:tcPr>
            <w:tcW w:w="4420" w:type="dxa"/>
            <w:tcBorders>
              <w:top w:val="nil"/>
              <w:left w:val="nil"/>
              <w:bottom w:val="single" w:sz="4" w:space="0" w:color="auto"/>
              <w:right w:val="single" w:sz="4" w:space="0" w:color="auto"/>
            </w:tcBorders>
            <w:shd w:val="clear" w:color="auto" w:fill="auto"/>
            <w:vAlign w:val="center"/>
            <w:hideMark/>
          </w:tcPr>
          <w:p w14:paraId="0C5642AB" w14:textId="77777777" w:rsidR="00DC4B16" w:rsidRPr="00DC4B16" w:rsidRDefault="00DC4B16" w:rsidP="00DC4B16">
            <w:pPr>
              <w:rPr>
                <w:color w:val="000000"/>
                <w:lang w:val="ro-RO" w:eastAsia="zh-CN"/>
              </w:rPr>
            </w:pPr>
            <w:r w:rsidRPr="00DC4B16">
              <w:rPr>
                <w:color w:val="000000"/>
                <w:lang w:val="ro-RO" w:eastAsia="zh-CN"/>
              </w:rPr>
              <w:t>Determinarea anticorpilor IgG anti-EBV NA prin RIE</w:t>
            </w:r>
          </w:p>
        </w:tc>
        <w:tc>
          <w:tcPr>
            <w:tcW w:w="1383" w:type="dxa"/>
            <w:tcBorders>
              <w:top w:val="nil"/>
              <w:left w:val="nil"/>
              <w:bottom w:val="single" w:sz="4" w:space="0" w:color="auto"/>
              <w:right w:val="single" w:sz="4" w:space="0" w:color="auto"/>
            </w:tcBorders>
            <w:shd w:val="clear" w:color="auto" w:fill="auto"/>
            <w:noWrap/>
            <w:vAlign w:val="center"/>
            <w:hideMark/>
          </w:tcPr>
          <w:p w14:paraId="64483F49" w14:textId="77777777" w:rsidR="00DC4B16" w:rsidRPr="00DC4B16" w:rsidRDefault="00DC4B16" w:rsidP="00DC4B16">
            <w:pPr>
              <w:jc w:val="center"/>
              <w:rPr>
                <w:color w:val="000000"/>
                <w:lang w:val="ro-RO" w:eastAsia="zh-CN"/>
              </w:rPr>
            </w:pPr>
            <w:r w:rsidRPr="00DC4B16">
              <w:rPr>
                <w:color w:val="000000"/>
                <w:lang w:val="ro-RO" w:eastAsia="zh-CN"/>
              </w:rPr>
              <w:t>1 investigație</w:t>
            </w:r>
          </w:p>
        </w:tc>
        <w:tc>
          <w:tcPr>
            <w:tcW w:w="1243" w:type="dxa"/>
            <w:tcBorders>
              <w:top w:val="nil"/>
              <w:left w:val="nil"/>
              <w:bottom w:val="single" w:sz="4" w:space="0" w:color="auto"/>
              <w:right w:val="single" w:sz="4" w:space="0" w:color="auto"/>
            </w:tcBorders>
            <w:shd w:val="clear" w:color="auto" w:fill="auto"/>
            <w:vAlign w:val="center"/>
            <w:hideMark/>
          </w:tcPr>
          <w:p w14:paraId="42B0B0F5"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80</w:t>
            </w:r>
          </w:p>
        </w:tc>
        <w:tc>
          <w:tcPr>
            <w:tcW w:w="1276" w:type="dxa"/>
            <w:tcBorders>
              <w:top w:val="nil"/>
              <w:left w:val="nil"/>
              <w:bottom w:val="single" w:sz="4" w:space="0" w:color="auto"/>
              <w:right w:val="single" w:sz="4" w:space="0" w:color="auto"/>
            </w:tcBorders>
            <w:shd w:val="clear" w:color="auto" w:fill="auto"/>
            <w:vAlign w:val="center"/>
            <w:hideMark/>
          </w:tcPr>
          <w:p w14:paraId="0F816DE4"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591CC8C9" w14:textId="77777777" w:rsidTr="005E46E2">
        <w:trPr>
          <w:trHeight w:val="628"/>
        </w:trPr>
        <w:tc>
          <w:tcPr>
            <w:tcW w:w="1018" w:type="dxa"/>
            <w:tcBorders>
              <w:top w:val="nil"/>
              <w:left w:val="single" w:sz="4" w:space="0" w:color="auto"/>
              <w:bottom w:val="single" w:sz="4" w:space="0" w:color="auto"/>
              <w:right w:val="single" w:sz="4" w:space="0" w:color="auto"/>
            </w:tcBorders>
            <w:shd w:val="clear" w:color="auto" w:fill="auto"/>
            <w:noWrap/>
            <w:vAlign w:val="center"/>
            <w:hideMark/>
          </w:tcPr>
          <w:p w14:paraId="7C338820" w14:textId="77777777" w:rsidR="00DC4B16" w:rsidRPr="00DC4B16" w:rsidRDefault="00DC4B16" w:rsidP="00DC4B16">
            <w:pPr>
              <w:jc w:val="center"/>
              <w:rPr>
                <w:rFonts w:ascii="Calibri" w:hAnsi="Calibri" w:cs="Calibri"/>
                <w:b/>
                <w:bCs/>
                <w:lang w:val="ro-RO" w:eastAsia="zh-CN"/>
              </w:rPr>
            </w:pPr>
            <w:r w:rsidRPr="00DC4B16">
              <w:rPr>
                <w:rFonts w:ascii="Calibri" w:hAnsi="Calibri" w:cs="Calibri"/>
                <w:b/>
                <w:bCs/>
                <w:lang w:val="ro-RO" w:eastAsia="zh-CN"/>
              </w:rPr>
              <w:t>Lotul 27</w:t>
            </w:r>
          </w:p>
        </w:tc>
        <w:tc>
          <w:tcPr>
            <w:tcW w:w="936" w:type="dxa"/>
            <w:tcBorders>
              <w:top w:val="nil"/>
              <w:left w:val="nil"/>
              <w:bottom w:val="single" w:sz="4" w:space="0" w:color="auto"/>
              <w:right w:val="single" w:sz="4" w:space="0" w:color="auto"/>
            </w:tcBorders>
            <w:shd w:val="clear" w:color="auto" w:fill="auto"/>
            <w:noWrap/>
            <w:vAlign w:val="center"/>
            <w:hideMark/>
          </w:tcPr>
          <w:p w14:paraId="5FFA3C84" w14:textId="77777777" w:rsidR="00DC4B16" w:rsidRPr="00DC4B16" w:rsidRDefault="00DC4B16" w:rsidP="00DC4B16">
            <w:pPr>
              <w:jc w:val="center"/>
              <w:rPr>
                <w:color w:val="000000"/>
                <w:lang w:val="ro-RO" w:eastAsia="zh-CN"/>
              </w:rPr>
            </w:pPr>
            <w:r w:rsidRPr="00DC4B16">
              <w:rPr>
                <w:color w:val="000000"/>
                <w:lang w:val="ro-RO" w:eastAsia="zh-CN"/>
              </w:rPr>
              <w:t>3851.2.</w:t>
            </w:r>
          </w:p>
        </w:tc>
        <w:tc>
          <w:tcPr>
            <w:tcW w:w="4420" w:type="dxa"/>
            <w:tcBorders>
              <w:top w:val="nil"/>
              <w:left w:val="nil"/>
              <w:bottom w:val="single" w:sz="4" w:space="0" w:color="auto"/>
              <w:right w:val="single" w:sz="4" w:space="0" w:color="auto"/>
            </w:tcBorders>
            <w:shd w:val="clear" w:color="auto" w:fill="auto"/>
            <w:vAlign w:val="center"/>
            <w:hideMark/>
          </w:tcPr>
          <w:p w14:paraId="1DF08EC3" w14:textId="77777777" w:rsidR="00DC4B16" w:rsidRPr="00DC4B16" w:rsidRDefault="00DC4B16" w:rsidP="00DC4B16">
            <w:pPr>
              <w:rPr>
                <w:color w:val="000000"/>
                <w:lang w:val="ro-RO" w:eastAsia="zh-CN"/>
              </w:rPr>
            </w:pPr>
            <w:r w:rsidRPr="00DC4B16">
              <w:rPr>
                <w:color w:val="000000"/>
                <w:lang w:val="ro-RO" w:eastAsia="zh-CN"/>
              </w:rPr>
              <w:t xml:space="preserve">Examenul microbiologic a materialul de cercetare pentru izolarea </w:t>
            </w:r>
            <w:proofErr w:type="spellStart"/>
            <w:r w:rsidRPr="00DC4B16">
              <w:rPr>
                <w:i/>
                <w:iCs/>
                <w:color w:val="000000"/>
                <w:lang w:val="ro-RO" w:eastAsia="zh-CN"/>
              </w:rPr>
              <w:t>Corynebacterium</w:t>
            </w:r>
            <w:proofErr w:type="spellEnd"/>
            <w:r w:rsidRPr="00DC4B16">
              <w:rPr>
                <w:i/>
                <w:iCs/>
                <w:color w:val="000000"/>
                <w:lang w:val="ro-RO" w:eastAsia="zh-CN"/>
              </w:rPr>
              <w:t xml:space="preserve"> </w:t>
            </w:r>
            <w:proofErr w:type="spellStart"/>
            <w:r w:rsidRPr="00DC4B16">
              <w:rPr>
                <w:i/>
                <w:iCs/>
                <w:color w:val="000000"/>
                <w:lang w:val="ro-RO" w:eastAsia="zh-CN"/>
              </w:rPr>
              <w:t>diphtheriae</w:t>
            </w:r>
            <w:proofErr w:type="spellEnd"/>
          </w:p>
        </w:tc>
        <w:tc>
          <w:tcPr>
            <w:tcW w:w="1383" w:type="dxa"/>
            <w:tcBorders>
              <w:top w:val="nil"/>
              <w:left w:val="nil"/>
              <w:bottom w:val="single" w:sz="4" w:space="0" w:color="auto"/>
              <w:right w:val="single" w:sz="4" w:space="0" w:color="auto"/>
            </w:tcBorders>
            <w:shd w:val="clear" w:color="auto" w:fill="auto"/>
            <w:noWrap/>
            <w:vAlign w:val="center"/>
            <w:hideMark/>
          </w:tcPr>
          <w:p w14:paraId="30A19D84" w14:textId="77777777" w:rsidR="00DC4B16" w:rsidRPr="00DC4B16" w:rsidRDefault="00DC4B16" w:rsidP="00DC4B16">
            <w:pPr>
              <w:jc w:val="center"/>
              <w:rPr>
                <w:color w:val="000000"/>
                <w:lang w:val="ro-RO" w:eastAsia="zh-CN"/>
              </w:rPr>
            </w:pPr>
            <w:r w:rsidRPr="00DC4B16">
              <w:rPr>
                <w:color w:val="000000"/>
                <w:lang w:val="ro-RO" w:eastAsia="zh-CN"/>
              </w:rPr>
              <w:t>1 investigație</w:t>
            </w:r>
          </w:p>
        </w:tc>
        <w:tc>
          <w:tcPr>
            <w:tcW w:w="1243" w:type="dxa"/>
            <w:tcBorders>
              <w:top w:val="nil"/>
              <w:left w:val="nil"/>
              <w:bottom w:val="single" w:sz="4" w:space="0" w:color="auto"/>
              <w:right w:val="single" w:sz="4" w:space="0" w:color="auto"/>
            </w:tcBorders>
            <w:shd w:val="clear" w:color="auto" w:fill="auto"/>
            <w:vAlign w:val="center"/>
            <w:hideMark/>
          </w:tcPr>
          <w:p w14:paraId="4324A027"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2</w:t>
            </w:r>
          </w:p>
        </w:tc>
        <w:tc>
          <w:tcPr>
            <w:tcW w:w="1276" w:type="dxa"/>
            <w:tcBorders>
              <w:top w:val="nil"/>
              <w:left w:val="nil"/>
              <w:bottom w:val="single" w:sz="4" w:space="0" w:color="auto"/>
              <w:right w:val="single" w:sz="4" w:space="0" w:color="auto"/>
            </w:tcBorders>
            <w:shd w:val="clear" w:color="auto" w:fill="auto"/>
            <w:vAlign w:val="center"/>
            <w:hideMark/>
          </w:tcPr>
          <w:p w14:paraId="6F20D1C8"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694</w:t>
            </w:r>
          </w:p>
        </w:tc>
      </w:tr>
      <w:tr w:rsidR="00DC4B16" w:rsidRPr="00DC4B16" w14:paraId="75909697" w14:textId="77777777" w:rsidTr="005E46E2">
        <w:trPr>
          <w:trHeight w:val="612"/>
        </w:trPr>
        <w:tc>
          <w:tcPr>
            <w:tcW w:w="1018" w:type="dxa"/>
            <w:tcBorders>
              <w:top w:val="nil"/>
              <w:left w:val="single" w:sz="4" w:space="0" w:color="auto"/>
              <w:bottom w:val="single" w:sz="4" w:space="0" w:color="auto"/>
              <w:right w:val="single" w:sz="4" w:space="0" w:color="auto"/>
            </w:tcBorders>
            <w:shd w:val="clear" w:color="auto" w:fill="auto"/>
            <w:noWrap/>
            <w:vAlign w:val="center"/>
            <w:hideMark/>
          </w:tcPr>
          <w:p w14:paraId="404FACD9" w14:textId="77777777" w:rsidR="00DC4B16" w:rsidRPr="00DC4B16" w:rsidRDefault="00DC4B16" w:rsidP="00DC4B16">
            <w:pPr>
              <w:jc w:val="center"/>
              <w:rPr>
                <w:rFonts w:ascii="Calibri" w:hAnsi="Calibri" w:cs="Calibri"/>
                <w:b/>
                <w:bCs/>
                <w:lang w:val="ro-RO" w:eastAsia="zh-CN"/>
              </w:rPr>
            </w:pPr>
            <w:r w:rsidRPr="00DC4B16">
              <w:rPr>
                <w:rFonts w:ascii="Calibri" w:hAnsi="Calibri" w:cs="Calibri"/>
                <w:b/>
                <w:bCs/>
                <w:lang w:val="ro-RO" w:eastAsia="zh-CN"/>
              </w:rPr>
              <w:t>Lotul 28</w:t>
            </w:r>
          </w:p>
        </w:tc>
        <w:tc>
          <w:tcPr>
            <w:tcW w:w="936" w:type="dxa"/>
            <w:tcBorders>
              <w:top w:val="nil"/>
              <w:left w:val="nil"/>
              <w:bottom w:val="single" w:sz="4" w:space="0" w:color="auto"/>
              <w:right w:val="single" w:sz="4" w:space="0" w:color="auto"/>
            </w:tcBorders>
            <w:shd w:val="clear" w:color="auto" w:fill="auto"/>
            <w:noWrap/>
            <w:vAlign w:val="center"/>
            <w:hideMark/>
          </w:tcPr>
          <w:p w14:paraId="4BA6D4E7" w14:textId="77777777" w:rsidR="00DC4B16" w:rsidRPr="00DC4B16" w:rsidRDefault="00DC4B16" w:rsidP="00DC4B16">
            <w:pPr>
              <w:jc w:val="center"/>
              <w:rPr>
                <w:color w:val="000000"/>
                <w:lang w:val="ro-RO" w:eastAsia="zh-CN"/>
              </w:rPr>
            </w:pPr>
            <w:r w:rsidRPr="00DC4B16">
              <w:rPr>
                <w:color w:val="000000"/>
                <w:lang w:val="ro-RO" w:eastAsia="zh-CN"/>
              </w:rPr>
              <w:t>3855.1.</w:t>
            </w:r>
          </w:p>
        </w:tc>
        <w:tc>
          <w:tcPr>
            <w:tcW w:w="4420" w:type="dxa"/>
            <w:tcBorders>
              <w:top w:val="nil"/>
              <w:left w:val="nil"/>
              <w:bottom w:val="single" w:sz="4" w:space="0" w:color="auto"/>
              <w:right w:val="single" w:sz="4" w:space="0" w:color="auto"/>
            </w:tcBorders>
            <w:shd w:val="clear" w:color="auto" w:fill="auto"/>
            <w:vAlign w:val="center"/>
            <w:hideMark/>
          </w:tcPr>
          <w:p w14:paraId="5A42741D" w14:textId="77777777" w:rsidR="00DC4B16" w:rsidRPr="00DC4B16" w:rsidRDefault="00DC4B16" w:rsidP="00DC4B16">
            <w:pPr>
              <w:rPr>
                <w:color w:val="000000"/>
                <w:lang w:val="ro-RO" w:eastAsia="zh-CN"/>
              </w:rPr>
            </w:pPr>
            <w:r w:rsidRPr="00DC4B16">
              <w:rPr>
                <w:color w:val="000000"/>
                <w:lang w:val="ro-RO" w:eastAsia="zh-CN"/>
              </w:rPr>
              <w:t>Examenul microbiologic al materialul de cercetare pentru izolarea meningococilor</w:t>
            </w:r>
          </w:p>
        </w:tc>
        <w:tc>
          <w:tcPr>
            <w:tcW w:w="1383" w:type="dxa"/>
            <w:tcBorders>
              <w:top w:val="nil"/>
              <w:left w:val="nil"/>
              <w:bottom w:val="single" w:sz="4" w:space="0" w:color="auto"/>
              <w:right w:val="single" w:sz="4" w:space="0" w:color="auto"/>
            </w:tcBorders>
            <w:shd w:val="clear" w:color="auto" w:fill="auto"/>
            <w:noWrap/>
            <w:vAlign w:val="center"/>
            <w:hideMark/>
          </w:tcPr>
          <w:p w14:paraId="426D6057" w14:textId="77777777" w:rsidR="00DC4B16" w:rsidRPr="00DC4B16" w:rsidRDefault="00DC4B16" w:rsidP="00DC4B16">
            <w:pPr>
              <w:jc w:val="center"/>
              <w:rPr>
                <w:color w:val="000000"/>
                <w:lang w:val="ro-RO" w:eastAsia="zh-CN"/>
              </w:rPr>
            </w:pPr>
            <w:r w:rsidRPr="00DC4B16">
              <w:rPr>
                <w:color w:val="000000"/>
                <w:lang w:val="ro-RO" w:eastAsia="zh-CN"/>
              </w:rPr>
              <w:t>1 investigație</w:t>
            </w:r>
          </w:p>
        </w:tc>
        <w:tc>
          <w:tcPr>
            <w:tcW w:w="1243" w:type="dxa"/>
            <w:tcBorders>
              <w:top w:val="nil"/>
              <w:left w:val="nil"/>
              <w:bottom w:val="single" w:sz="4" w:space="0" w:color="auto"/>
              <w:right w:val="single" w:sz="4" w:space="0" w:color="auto"/>
            </w:tcBorders>
            <w:shd w:val="clear" w:color="auto" w:fill="auto"/>
            <w:vAlign w:val="center"/>
            <w:hideMark/>
          </w:tcPr>
          <w:p w14:paraId="7915C158"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2</w:t>
            </w:r>
          </w:p>
        </w:tc>
        <w:tc>
          <w:tcPr>
            <w:tcW w:w="1276" w:type="dxa"/>
            <w:tcBorders>
              <w:top w:val="nil"/>
              <w:left w:val="nil"/>
              <w:bottom w:val="single" w:sz="4" w:space="0" w:color="auto"/>
              <w:right w:val="single" w:sz="4" w:space="0" w:color="auto"/>
            </w:tcBorders>
            <w:shd w:val="clear" w:color="auto" w:fill="auto"/>
            <w:vAlign w:val="center"/>
            <w:hideMark/>
          </w:tcPr>
          <w:p w14:paraId="52A741B5"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622</w:t>
            </w:r>
          </w:p>
        </w:tc>
      </w:tr>
      <w:tr w:rsidR="00DC4B16" w:rsidRPr="00DC4B16" w14:paraId="5211F5B0" w14:textId="77777777" w:rsidTr="005E46E2">
        <w:trPr>
          <w:trHeight w:val="929"/>
        </w:trPr>
        <w:tc>
          <w:tcPr>
            <w:tcW w:w="1018" w:type="dxa"/>
            <w:tcBorders>
              <w:top w:val="nil"/>
              <w:left w:val="single" w:sz="4" w:space="0" w:color="auto"/>
              <w:bottom w:val="single" w:sz="4" w:space="0" w:color="auto"/>
              <w:right w:val="single" w:sz="4" w:space="0" w:color="auto"/>
            </w:tcBorders>
            <w:shd w:val="clear" w:color="auto" w:fill="auto"/>
            <w:noWrap/>
            <w:vAlign w:val="center"/>
            <w:hideMark/>
          </w:tcPr>
          <w:p w14:paraId="46EE16E4" w14:textId="77777777" w:rsidR="00DC4B16" w:rsidRPr="00DC4B16" w:rsidRDefault="00DC4B16" w:rsidP="00DC4B16">
            <w:pPr>
              <w:jc w:val="center"/>
              <w:rPr>
                <w:rFonts w:ascii="Calibri" w:hAnsi="Calibri" w:cs="Calibri"/>
                <w:b/>
                <w:bCs/>
                <w:lang w:val="ro-RO" w:eastAsia="zh-CN"/>
              </w:rPr>
            </w:pPr>
            <w:r w:rsidRPr="00DC4B16">
              <w:rPr>
                <w:rFonts w:ascii="Calibri" w:hAnsi="Calibri" w:cs="Calibri"/>
                <w:b/>
                <w:bCs/>
                <w:lang w:val="ro-RO" w:eastAsia="zh-CN"/>
              </w:rPr>
              <w:t>Lotul 29</w:t>
            </w:r>
          </w:p>
        </w:tc>
        <w:tc>
          <w:tcPr>
            <w:tcW w:w="936" w:type="dxa"/>
            <w:tcBorders>
              <w:top w:val="nil"/>
              <w:left w:val="nil"/>
              <w:bottom w:val="single" w:sz="4" w:space="0" w:color="auto"/>
              <w:right w:val="single" w:sz="4" w:space="0" w:color="auto"/>
            </w:tcBorders>
            <w:shd w:val="clear" w:color="auto" w:fill="auto"/>
            <w:vAlign w:val="center"/>
            <w:hideMark/>
          </w:tcPr>
          <w:p w14:paraId="36F1025E" w14:textId="77777777" w:rsidR="00DC4B16" w:rsidRPr="00DC4B16" w:rsidRDefault="00DC4B16" w:rsidP="00DC4B16">
            <w:pPr>
              <w:jc w:val="center"/>
              <w:rPr>
                <w:color w:val="000000"/>
                <w:lang w:val="ro-RO" w:eastAsia="zh-CN"/>
              </w:rPr>
            </w:pPr>
            <w:r w:rsidRPr="00DC4B16">
              <w:rPr>
                <w:color w:val="000000"/>
                <w:lang w:val="ro-RO" w:eastAsia="zh-CN"/>
              </w:rPr>
              <w:t>3892.1.</w:t>
            </w:r>
          </w:p>
        </w:tc>
        <w:tc>
          <w:tcPr>
            <w:tcW w:w="4420" w:type="dxa"/>
            <w:tcBorders>
              <w:top w:val="nil"/>
              <w:left w:val="nil"/>
              <w:bottom w:val="single" w:sz="4" w:space="0" w:color="auto"/>
              <w:right w:val="single" w:sz="4" w:space="0" w:color="auto"/>
            </w:tcBorders>
            <w:shd w:val="clear" w:color="auto" w:fill="auto"/>
            <w:vAlign w:val="center"/>
            <w:hideMark/>
          </w:tcPr>
          <w:p w14:paraId="56F4AC4F" w14:textId="77777777" w:rsidR="00DC4B16" w:rsidRPr="00DC4B16" w:rsidRDefault="00DC4B16" w:rsidP="00DC4B16">
            <w:pPr>
              <w:rPr>
                <w:color w:val="000000"/>
                <w:lang w:val="ro-RO" w:eastAsia="zh-CN"/>
              </w:rPr>
            </w:pPr>
            <w:r w:rsidRPr="00DC4B16">
              <w:rPr>
                <w:color w:val="000000"/>
                <w:lang w:val="ro-RO" w:eastAsia="zh-CN"/>
              </w:rPr>
              <w:t>Determinarea cantitativă sau semicantitativă a anticorpilor față de virusul rujeolei în ser sau plasmă prin RIE (IgM)</w:t>
            </w:r>
          </w:p>
        </w:tc>
        <w:tc>
          <w:tcPr>
            <w:tcW w:w="1383" w:type="dxa"/>
            <w:tcBorders>
              <w:top w:val="nil"/>
              <w:left w:val="nil"/>
              <w:bottom w:val="single" w:sz="4" w:space="0" w:color="auto"/>
              <w:right w:val="single" w:sz="4" w:space="0" w:color="auto"/>
            </w:tcBorders>
            <w:shd w:val="clear" w:color="auto" w:fill="auto"/>
            <w:vAlign w:val="center"/>
            <w:hideMark/>
          </w:tcPr>
          <w:p w14:paraId="03833C94" w14:textId="77777777" w:rsidR="00DC4B16" w:rsidRPr="00DC4B16" w:rsidRDefault="00DC4B16" w:rsidP="00DC4B16">
            <w:pPr>
              <w:jc w:val="center"/>
              <w:rPr>
                <w:color w:val="000000"/>
                <w:lang w:val="ro-RO" w:eastAsia="zh-CN"/>
              </w:rPr>
            </w:pPr>
            <w:r w:rsidRPr="00DC4B16">
              <w:rPr>
                <w:color w:val="000000"/>
                <w:lang w:val="ro-RO" w:eastAsia="zh-CN"/>
              </w:rPr>
              <w:t>1 investigație</w:t>
            </w:r>
          </w:p>
        </w:tc>
        <w:tc>
          <w:tcPr>
            <w:tcW w:w="1243" w:type="dxa"/>
            <w:tcBorders>
              <w:top w:val="nil"/>
              <w:left w:val="nil"/>
              <w:bottom w:val="single" w:sz="4" w:space="0" w:color="auto"/>
              <w:right w:val="single" w:sz="4" w:space="0" w:color="auto"/>
            </w:tcBorders>
            <w:shd w:val="clear" w:color="auto" w:fill="auto"/>
            <w:vAlign w:val="center"/>
            <w:hideMark/>
          </w:tcPr>
          <w:p w14:paraId="5CB7A021"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3</w:t>
            </w:r>
          </w:p>
        </w:tc>
        <w:tc>
          <w:tcPr>
            <w:tcW w:w="1276" w:type="dxa"/>
            <w:tcBorders>
              <w:top w:val="nil"/>
              <w:left w:val="nil"/>
              <w:bottom w:val="single" w:sz="4" w:space="0" w:color="auto"/>
              <w:right w:val="single" w:sz="4" w:space="0" w:color="auto"/>
            </w:tcBorders>
            <w:shd w:val="clear" w:color="auto" w:fill="auto"/>
            <w:vAlign w:val="center"/>
            <w:hideMark/>
          </w:tcPr>
          <w:p w14:paraId="0B86EBD5"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438</w:t>
            </w:r>
          </w:p>
        </w:tc>
      </w:tr>
      <w:tr w:rsidR="00DC4B16" w:rsidRPr="00DC4B16" w14:paraId="2D93F4C1" w14:textId="77777777" w:rsidTr="005E46E2">
        <w:trPr>
          <w:trHeight w:val="412"/>
        </w:trPr>
        <w:tc>
          <w:tcPr>
            <w:tcW w:w="1018" w:type="dxa"/>
            <w:tcBorders>
              <w:top w:val="nil"/>
              <w:left w:val="single" w:sz="4" w:space="0" w:color="auto"/>
              <w:bottom w:val="single" w:sz="4" w:space="0" w:color="auto"/>
              <w:right w:val="single" w:sz="4" w:space="0" w:color="auto"/>
            </w:tcBorders>
            <w:shd w:val="clear" w:color="auto" w:fill="auto"/>
            <w:noWrap/>
            <w:vAlign w:val="center"/>
            <w:hideMark/>
          </w:tcPr>
          <w:p w14:paraId="160B3A54" w14:textId="77777777" w:rsidR="00DC4B16" w:rsidRPr="00DC4B16" w:rsidRDefault="00DC4B16" w:rsidP="00DC4B16">
            <w:pPr>
              <w:jc w:val="center"/>
              <w:rPr>
                <w:rFonts w:ascii="Calibri" w:hAnsi="Calibri" w:cs="Calibri"/>
                <w:b/>
                <w:bCs/>
                <w:lang w:val="ro-RO" w:eastAsia="zh-CN"/>
              </w:rPr>
            </w:pPr>
            <w:r w:rsidRPr="00DC4B16">
              <w:rPr>
                <w:rFonts w:ascii="Calibri" w:hAnsi="Calibri" w:cs="Calibri"/>
                <w:b/>
                <w:bCs/>
                <w:lang w:val="ro-RO" w:eastAsia="zh-CN"/>
              </w:rPr>
              <w:t>Lotul 30</w:t>
            </w:r>
          </w:p>
        </w:tc>
        <w:tc>
          <w:tcPr>
            <w:tcW w:w="936" w:type="dxa"/>
            <w:tcBorders>
              <w:top w:val="nil"/>
              <w:left w:val="nil"/>
              <w:bottom w:val="single" w:sz="4" w:space="0" w:color="auto"/>
              <w:right w:val="single" w:sz="4" w:space="0" w:color="auto"/>
            </w:tcBorders>
            <w:shd w:val="clear" w:color="auto" w:fill="auto"/>
            <w:vAlign w:val="center"/>
            <w:hideMark/>
          </w:tcPr>
          <w:p w14:paraId="47C976BE" w14:textId="77777777" w:rsidR="00DC4B16" w:rsidRPr="00DC4B16" w:rsidRDefault="00DC4B16" w:rsidP="00DC4B16">
            <w:pPr>
              <w:jc w:val="center"/>
              <w:rPr>
                <w:color w:val="000000"/>
                <w:lang w:val="ro-RO" w:eastAsia="zh-CN"/>
              </w:rPr>
            </w:pPr>
            <w:r w:rsidRPr="00DC4B16">
              <w:rPr>
                <w:color w:val="000000"/>
                <w:lang w:val="ro-RO" w:eastAsia="zh-CN"/>
              </w:rPr>
              <w:t>3892.1.</w:t>
            </w:r>
          </w:p>
        </w:tc>
        <w:tc>
          <w:tcPr>
            <w:tcW w:w="4420" w:type="dxa"/>
            <w:tcBorders>
              <w:top w:val="nil"/>
              <w:left w:val="nil"/>
              <w:bottom w:val="single" w:sz="4" w:space="0" w:color="auto"/>
              <w:right w:val="single" w:sz="4" w:space="0" w:color="auto"/>
            </w:tcBorders>
            <w:shd w:val="clear" w:color="auto" w:fill="auto"/>
            <w:vAlign w:val="center"/>
            <w:hideMark/>
          </w:tcPr>
          <w:p w14:paraId="16DD22C7" w14:textId="77777777" w:rsidR="00DC4B16" w:rsidRPr="00DC4B16" w:rsidRDefault="00DC4B16" w:rsidP="00DC4B16">
            <w:pPr>
              <w:rPr>
                <w:color w:val="000000"/>
                <w:lang w:val="ro-RO" w:eastAsia="zh-CN"/>
              </w:rPr>
            </w:pPr>
            <w:r w:rsidRPr="00DC4B16">
              <w:rPr>
                <w:color w:val="000000"/>
                <w:lang w:val="ro-RO" w:eastAsia="zh-CN"/>
              </w:rPr>
              <w:t>Determinarea cantitativă sau semicantitativă a anticorpilor față de virusul rujeolei în ser sau plasmă prin RIE (IgG)</w:t>
            </w:r>
          </w:p>
        </w:tc>
        <w:tc>
          <w:tcPr>
            <w:tcW w:w="1383" w:type="dxa"/>
            <w:tcBorders>
              <w:top w:val="nil"/>
              <w:left w:val="nil"/>
              <w:bottom w:val="single" w:sz="4" w:space="0" w:color="auto"/>
              <w:right w:val="single" w:sz="4" w:space="0" w:color="auto"/>
            </w:tcBorders>
            <w:shd w:val="clear" w:color="auto" w:fill="auto"/>
            <w:vAlign w:val="center"/>
            <w:hideMark/>
          </w:tcPr>
          <w:p w14:paraId="3C8BF845" w14:textId="77777777" w:rsidR="00DC4B16" w:rsidRPr="00DC4B16" w:rsidRDefault="00DC4B16" w:rsidP="00DC4B16">
            <w:pPr>
              <w:jc w:val="center"/>
              <w:rPr>
                <w:color w:val="000000"/>
                <w:lang w:val="ro-RO" w:eastAsia="zh-CN"/>
              </w:rPr>
            </w:pPr>
            <w:r w:rsidRPr="00DC4B16">
              <w:rPr>
                <w:color w:val="000000"/>
                <w:lang w:val="ro-RO" w:eastAsia="zh-CN"/>
              </w:rPr>
              <w:t>1 investigație</w:t>
            </w:r>
          </w:p>
        </w:tc>
        <w:tc>
          <w:tcPr>
            <w:tcW w:w="1243" w:type="dxa"/>
            <w:tcBorders>
              <w:top w:val="nil"/>
              <w:left w:val="nil"/>
              <w:bottom w:val="single" w:sz="4" w:space="0" w:color="auto"/>
              <w:right w:val="single" w:sz="4" w:space="0" w:color="auto"/>
            </w:tcBorders>
            <w:shd w:val="clear" w:color="auto" w:fill="auto"/>
            <w:vAlign w:val="center"/>
            <w:hideMark/>
          </w:tcPr>
          <w:p w14:paraId="60C04FF2"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10</w:t>
            </w:r>
          </w:p>
        </w:tc>
        <w:tc>
          <w:tcPr>
            <w:tcW w:w="1276" w:type="dxa"/>
            <w:tcBorders>
              <w:top w:val="nil"/>
              <w:left w:val="nil"/>
              <w:bottom w:val="single" w:sz="4" w:space="0" w:color="auto"/>
              <w:right w:val="single" w:sz="4" w:space="0" w:color="auto"/>
            </w:tcBorders>
            <w:shd w:val="clear" w:color="auto" w:fill="auto"/>
            <w:vAlign w:val="center"/>
            <w:hideMark/>
          </w:tcPr>
          <w:p w14:paraId="4CC7F1CC"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1460</w:t>
            </w:r>
          </w:p>
        </w:tc>
      </w:tr>
      <w:tr w:rsidR="00DC4B16" w:rsidRPr="00DC4B16" w14:paraId="39F8C2A5" w14:textId="77777777" w:rsidTr="005E46E2">
        <w:trPr>
          <w:trHeight w:val="853"/>
        </w:trPr>
        <w:tc>
          <w:tcPr>
            <w:tcW w:w="1018" w:type="dxa"/>
            <w:tcBorders>
              <w:top w:val="nil"/>
              <w:left w:val="single" w:sz="4" w:space="0" w:color="auto"/>
              <w:bottom w:val="single" w:sz="4" w:space="0" w:color="auto"/>
              <w:right w:val="single" w:sz="4" w:space="0" w:color="auto"/>
            </w:tcBorders>
            <w:shd w:val="clear" w:color="auto" w:fill="auto"/>
            <w:noWrap/>
            <w:vAlign w:val="center"/>
            <w:hideMark/>
          </w:tcPr>
          <w:p w14:paraId="20215B32" w14:textId="77777777" w:rsidR="00DC4B16" w:rsidRPr="00DC4B16" w:rsidRDefault="00DC4B16" w:rsidP="00DC4B16">
            <w:pPr>
              <w:jc w:val="center"/>
              <w:rPr>
                <w:rFonts w:ascii="Calibri" w:hAnsi="Calibri" w:cs="Calibri"/>
                <w:b/>
                <w:bCs/>
                <w:lang w:val="ro-RO" w:eastAsia="zh-CN"/>
              </w:rPr>
            </w:pPr>
            <w:r w:rsidRPr="00DC4B16">
              <w:rPr>
                <w:rFonts w:ascii="Calibri" w:hAnsi="Calibri" w:cs="Calibri"/>
                <w:b/>
                <w:bCs/>
                <w:lang w:val="ro-RO" w:eastAsia="zh-CN"/>
              </w:rPr>
              <w:t>Lotul 31</w:t>
            </w:r>
          </w:p>
        </w:tc>
        <w:tc>
          <w:tcPr>
            <w:tcW w:w="936" w:type="dxa"/>
            <w:tcBorders>
              <w:top w:val="nil"/>
              <w:left w:val="nil"/>
              <w:bottom w:val="single" w:sz="4" w:space="0" w:color="auto"/>
              <w:right w:val="single" w:sz="4" w:space="0" w:color="auto"/>
            </w:tcBorders>
            <w:shd w:val="clear" w:color="auto" w:fill="auto"/>
            <w:vAlign w:val="center"/>
            <w:hideMark/>
          </w:tcPr>
          <w:p w14:paraId="3AB440CA" w14:textId="77777777" w:rsidR="00DC4B16" w:rsidRPr="00DC4B16" w:rsidRDefault="00DC4B16" w:rsidP="00DC4B16">
            <w:pPr>
              <w:jc w:val="center"/>
              <w:rPr>
                <w:color w:val="000000"/>
                <w:lang w:val="ro-RO" w:eastAsia="zh-CN"/>
              </w:rPr>
            </w:pPr>
            <w:r w:rsidRPr="00DC4B16">
              <w:rPr>
                <w:color w:val="000000"/>
                <w:lang w:val="ro-RO" w:eastAsia="zh-CN"/>
              </w:rPr>
              <w:t>3896.1.</w:t>
            </w:r>
          </w:p>
        </w:tc>
        <w:tc>
          <w:tcPr>
            <w:tcW w:w="4420" w:type="dxa"/>
            <w:tcBorders>
              <w:top w:val="nil"/>
              <w:left w:val="nil"/>
              <w:bottom w:val="single" w:sz="4" w:space="0" w:color="auto"/>
              <w:right w:val="single" w:sz="4" w:space="0" w:color="auto"/>
            </w:tcBorders>
            <w:shd w:val="clear" w:color="auto" w:fill="auto"/>
            <w:vAlign w:val="center"/>
            <w:hideMark/>
          </w:tcPr>
          <w:p w14:paraId="302664FE" w14:textId="77777777" w:rsidR="00DC4B16" w:rsidRPr="00DC4B16" w:rsidRDefault="00DC4B16" w:rsidP="00DC4B16">
            <w:pPr>
              <w:rPr>
                <w:color w:val="000000"/>
                <w:lang w:val="ro-RO" w:eastAsia="zh-CN"/>
              </w:rPr>
            </w:pPr>
            <w:r w:rsidRPr="00DC4B16">
              <w:rPr>
                <w:color w:val="000000"/>
                <w:lang w:val="ro-RO" w:eastAsia="zh-CN"/>
              </w:rPr>
              <w:t xml:space="preserve">Determinarea cantitativă a anticorpilor IgG față de </w:t>
            </w:r>
            <w:proofErr w:type="spellStart"/>
            <w:r w:rsidRPr="00DC4B16">
              <w:rPr>
                <w:color w:val="000000"/>
                <w:lang w:val="ro-RO" w:eastAsia="zh-CN"/>
              </w:rPr>
              <w:t>toxinul</w:t>
            </w:r>
            <w:proofErr w:type="spellEnd"/>
            <w:r w:rsidRPr="00DC4B16">
              <w:rPr>
                <w:color w:val="000000"/>
                <w:lang w:val="ro-RO" w:eastAsia="zh-CN"/>
              </w:rPr>
              <w:t xml:space="preserve"> </w:t>
            </w:r>
            <w:proofErr w:type="spellStart"/>
            <w:r w:rsidRPr="00DC4B16">
              <w:rPr>
                <w:i/>
                <w:iCs/>
                <w:color w:val="000000"/>
                <w:lang w:val="ro-RO" w:eastAsia="zh-CN"/>
              </w:rPr>
              <w:t>Corynebacterium</w:t>
            </w:r>
            <w:proofErr w:type="spellEnd"/>
            <w:r w:rsidRPr="00DC4B16">
              <w:rPr>
                <w:i/>
                <w:iCs/>
                <w:color w:val="000000"/>
                <w:lang w:val="ro-RO" w:eastAsia="zh-CN"/>
              </w:rPr>
              <w:t xml:space="preserve"> </w:t>
            </w:r>
            <w:proofErr w:type="spellStart"/>
            <w:r w:rsidRPr="00DC4B16">
              <w:rPr>
                <w:i/>
                <w:iCs/>
                <w:color w:val="000000"/>
                <w:lang w:val="ro-RO" w:eastAsia="zh-CN"/>
              </w:rPr>
              <w:t>diphtheriae</w:t>
            </w:r>
            <w:proofErr w:type="spellEnd"/>
            <w:r w:rsidRPr="00DC4B16">
              <w:rPr>
                <w:color w:val="000000"/>
                <w:lang w:val="ro-RO" w:eastAsia="zh-CN"/>
              </w:rPr>
              <w:t xml:space="preserve"> în ser sau plasmă prin RIE</w:t>
            </w:r>
          </w:p>
        </w:tc>
        <w:tc>
          <w:tcPr>
            <w:tcW w:w="1383" w:type="dxa"/>
            <w:tcBorders>
              <w:top w:val="nil"/>
              <w:left w:val="nil"/>
              <w:bottom w:val="single" w:sz="4" w:space="0" w:color="auto"/>
              <w:right w:val="single" w:sz="4" w:space="0" w:color="auto"/>
            </w:tcBorders>
            <w:shd w:val="clear" w:color="auto" w:fill="auto"/>
            <w:vAlign w:val="center"/>
            <w:hideMark/>
          </w:tcPr>
          <w:p w14:paraId="4BFD356C" w14:textId="77777777" w:rsidR="00DC4B16" w:rsidRPr="00DC4B16" w:rsidRDefault="00DC4B16" w:rsidP="00DC4B16">
            <w:pPr>
              <w:jc w:val="center"/>
              <w:rPr>
                <w:color w:val="000000"/>
                <w:lang w:val="ro-RO" w:eastAsia="zh-CN"/>
              </w:rPr>
            </w:pPr>
            <w:r w:rsidRPr="00DC4B16">
              <w:rPr>
                <w:color w:val="000000"/>
                <w:lang w:val="ro-RO" w:eastAsia="zh-CN"/>
              </w:rPr>
              <w:t>1 investigație</w:t>
            </w:r>
          </w:p>
        </w:tc>
        <w:tc>
          <w:tcPr>
            <w:tcW w:w="1243" w:type="dxa"/>
            <w:tcBorders>
              <w:top w:val="nil"/>
              <w:left w:val="nil"/>
              <w:bottom w:val="single" w:sz="4" w:space="0" w:color="auto"/>
              <w:right w:val="single" w:sz="4" w:space="0" w:color="auto"/>
            </w:tcBorders>
            <w:shd w:val="clear" w:color="auto" w:fill="auto"/>
            <w:vAlign w:val="center"/>
            <w:hideMark/>
          </w:tcPr>
          <w:p w14:paraId="4BF73F35"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10</w:t>
            </w:r>
          </w:p>
        </w:tc>
        <w:tc>
          <w:tcPr>
            <w:tcW w:w="1276" w:type="dxa"/>
            <w:tcBorders>
              <w:top w:val="nil"/>
              <w:left w:val="nil"/>
              <w:bottom w:val="single" w:sz="4" w:space="0" w:color="auto"/>
              <w:right w:val="single" w:sz="4" w:space="0" w:color="auto"/>
            </w:tcBorders>
            <w:shd w:val="clear" w:color="auto" w:fill="auto"/>
            <w:vAlign w:val="center"/>
            <w:hideMark/>
          </w:tcPr>
          <w:p w14:paraId="6740BF53"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2370</w:t>
            </w:r>
          </w:p>
        </w:tc>
      </w:tr>
      <w:tr w:rsidR="00DC4B16" w:rsidRPr="00DC4B16" w14:paraId="3400910F" w14:textId="77777777" w:rsidTr="005E46E2">
        <w:trPr>
          <w:trHeight w:val="824"/>
        </w:trPr>
        <w:tc>
          <w:tcPr>
            <w:tcW w:w="1018" w:type="dxa"/>
            <w:tcBorders>
              <w:top w:val="nil"/>
              <w:left w:val="single" w:sz="4" w:space="0" w:color="auto"/>
              <w:bottom w:val="single" w:sz="4" w:space="0" w:color="auto"/>
              <w:right w:val="single" w:sz="4" w:space="0" w:color="auto"/>
            </w:tcBorders>
            <w:shd w:val="clear" w:color="auto" w:fill="auto"/>
            <w:noWrap/>
            <w:vAlign w:val="center"/>
            <w:hideMark/>
          </w:tcPr>
          <w:p w14:paraId="17501893" w14:textId="77777777" w:rsidR="00DC4B16" w:rsidRPr="00DC4B16" w:rsidRDefault="00DC4B16" w:rsidP="00DC4B16">
            <w:pPr>
              <w:jc w:val="center"/>
              <w:rPr>
                <w:rFonts w:ascii="Calibri" w:hAnsi="Calibri" w:cs="Calibri"/>
                <w:b/>
                <w:bCs/>
                <w:lang w:val="ro-RO" w:eastAsia="zh-CN"/>
              </w:rPr>
            </w:pPr>
            <w:r w:rsidRPr="00DC4B16">
              <w:rPr>
                <w:rFonts w:ascii="Calibri" w:hAnsi="Calibri" w:cs="Calibri"/>
                <w:b/>
                <w:bCs/>
                <w:lang w:val="ro-RO" w:eastAsia="zh-CN"/>
              </w:rPr>
              <w:t>Lotul 32</w:t>
            </w:r>
          </w:p>
        </w:tc>
        <w:tc>
          <w:tcPr>
            <w:tcW w:w="936" w:type="dxa"/>
            <w:tcBorders>
              <w:top w:val="nil"/>
              <w:left w:val="nil"/>
              <w:bottom w:val="single" w:sz="4" w:space="0" w:color="auto"/>
              <w:right w:val="single" w:sz="4" w:space="0" w:color="auto"/>
            </w:tcBorders>
            <w:shd w:val="clear" w:color="auto" w:fill="auto"/>
            <w:vAlign w:val="center"/>
            <w:hideMark/>
          </w:tcPr>
          <w:p w14:paraId="76CB70B4" w14:textId="77777777" w:rsidR="00DC4B16" w:rsidRPr="00DC4B16" w:rsidRDefault="00DC4B16" w:rsidP="00DC4B16">
            <w:pPr>
              <w:jc w:val="center"/>
              <w:rPr>
                <w:color w:val="000000"/>
                <w:lang w:val="ro-RO" w:eastAsia="zh-CN"/>
              </w:rPr>
            </w:pPr>
            <w:r w:rsidRPr="00DC4B16">
              <w:rPr>
                <w:color w:val="000000"/>
                <w:lang w:val="ro-RO" w:eastAsia="zh-CN"/>
              </w:rPr>
              <w:t>3897.1.</w:t>
            </w:r>
          </w:p>
        </w:tc>
        <w:tc>
          <w:tcPr>
            <w:tcW w:w="4420" w:type="dxa"/>
            <w:tcBorders>
              <w:top w:val="nil"/>
              <w:left w:val="nil"/>
              <w:bottom w:val="single" w:sz="4" w:space="0" w:color="auto"/>
              <w:right w:val="single" w:sz="4" w:space="0" w:color="auto"/>
            </w:tcBorders>
            <w:shd w:val="clear" w:color="auto" w:fill="auto"/>
            <w:vAlign w:val="center"/>
            <w:hideMark/>
          </w:tcPr>
          <w:p w14:paraId="75AF9728" w14:textId="77777777" w:rsidR="00DC4B16" w:rsidRPr="00DC4B16" w:rsidRDefault="00DC4B16" w:rsidP="00DC4B16">
            <w:pPr>
              <w:rPr>
                <w:color w:val="000000"/>
                <w:lang w:val="ro-RO" w:eastAsia="zh-CN"/>
              </w:rPr>
            </w:pPr>
            <w:r w:rsidRPr="00DC4B16">
              <w:rPr>
                <w:color w:val="000000"/>
                <w:lang w:val="ro-RO" w:eastAsia="zh-CN"/>
              </w:rPr>
              <w:t xml:space="preserve">Determinarea cantitativă a anticorpilor IgG către </w:t>
            </w:r>
            <w:proofErr w:type="spellStart"/>
            <w:r w:rsidRPr="00DC4B16">
              <w:rPr>
                <w:color w:val="000000"/>
                <w:lang w:val="ro-RO" w:eastAsia="zh-CN"/>
              </w:rPr>
              <w:t>toxinul</w:t>
            </w:r>
            <w:proofErr w:type="spellEnd"/>
            <w:r w:rsidRPr="00DC4B16">
              <w:rPr>
                <w:color w:val="000000"/>
                <w:lang w:val="ro-RO" w:eastAsia="zh-CN"/>
              </w:rPr>
              <w:t xml:space="preserve"> </w:t>
            </w:r>
            <w:proofErr w:type="spellStart"/>
            <w:r w:rsidRPr="00DC4B16">
              <w:rPr>
                <w:i/>
                <w:iCs/>
                <w:color w:val="000000"/>
                <w:lang w:val="ro-RO" w:eastAsia="zh-CN"/>
              </w:rPr>
              <w:t>Clostridium</w:t>
            </w:r>
            <w:proofErr w:type="spellEnd"/>
            <w:r w:rsidRPr="00DC4B16">
              <w:rPr>
                <w:i/>
                <w:iCs/>
                <w:color w:val="000000"/>
                <w:lang w:val="ro-RO" w:eastAsia="zh-CN"/>
              </w:rPr>
              <w:t xml:space="preserve"> </w:t>
            </w:r>
            <w:proofErr w:type="spellStart"/>
            <w:r w:rsidRPr="00DC4B16">
              <w:rPr>
                <w:i/>
                <w:iCs/>
                <w:color w:val="000000"/>
                <w:lang w:val="ro-RO" w:eastAsia="zh-CN"/>
              </w:rPr>
              <w:t>tetani</w:t>
            </w:r>
            <w:proofErr w:type="spellEnd"/>
            <w:r w:rsidRPr="00DC4B16">
              <w:rPr>
                <w:color w:val="000000"/>
                <w:lang w:val="ro-RO" w:eastAsia="zh-CN"/>
              </w:rPr>
              <w:t xml:space="preserve"> în ser sau plasmă prin RIE</w:t>
            </w:r>
          </w:p>
        </w:tc>
        <w:tc>
          <w:tcPr>
            <w:tcW w:w="1383" w:type="dxa"/>
            <w:tcBorders>
              <w:top w:val="nil"/>
              <w:left w:val="nil"/>
              <w:bottom w:val="single" w:sz="4" w:space="0" w:color="auto"/>
              <w:right w:val="single" w:sz="4" w:space="0" w:color="auto"/>
            </w:tcBorders>
            <w:shd w:val="clear" w:color="auto" w:fill="auto"/>
            <w:vAlign w:val="center"/>
            <w:hideMark/>
          </w:tcPr>
          <w:p w14:paraId="6C46DDC7" w14:textId="77777777" w:rsidR="00DC4B16" w:rsidRPr="00DC4B16" w:rsidRDefault="00DC4B16" w:rsidP="00DC4B16">
            <w:pPr>
              <w:jc w:val="center"/>
              <w:rPr>
                <w:color w:val="000000"/>
                <w:lang w:val="ro-RO" w:eastAsia="zh-CN"/>
              </w:rPr>
            </w:pPr>
            <w:r w:rsidRPr="00DC4B16">
              <w:rPr>
                <w:color w:val="000000"/>
                <w:lang w:val="ro-RO" w:eastAsia="zh-CN"/>
              </w:rPr>
              <w:t>1 investigație</w:t>
            </w:r>
          </w:p>
        </w:tc>
        <w:tc>
          <w:tcPr>
            <w:tcW w:w="1243" w:type="dxa"/>
            <w:tcBorders>
              <w:top w:val="nil"/>
              <w:left w:val="nil"/>
              <w:bottom w:val="single" w:sz="4" w:space="0" w:color="auto"/>
              <w:right w:val="single" w:sz="4" w:space="0" w:color="auto"/>
            </w:tcBorders>
            <w:shd w:val="clear" w:color="auto" w:fill="auto"/>
            <w:vAlign w:val="center"/>
            <w:hideMark/>
          </w:tcPr>
          <w:p w14:paraId="75B70C0F"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2</w:t>
            </w:r>
          </w:p>
        </w:tc>
        <w:tc>
          <w:tcPr>
            <w:tcW w:w="1276" w:type="dxa"/>
            <w:tcBorders>
              <w:top w:val="nil"/>
              <w:left w:val="nil"/>
              <w:bottom w:val="single" w:sz="4" w:space="0" w:color="auto"/>
              <w:right w:val="single" w:sz="4" w:space="0" w:color="auto"/>
            </w:tcBorders>
            <w:shd w:val="clear" w:color="auto" w:fill="auto"/>
            <w:vAlign w:val="center"/>
            <w:hideMark/>
          </w:tcPr>
          <w:p w14:paraId="0A568387"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492</w:t>
            </w:r>
          </w:p>
        </w:tc>
      </w:tr>
      <w:tr w:rsidR="00DC4B16" w:rsidRPr="00DC4B16" w14:paraId="7E1D328C" w14:textId="77777777" w:rsidTr="005E46E2">
        <w:trPr>
          <w:trHeight w:val="565"/>
        </w:trPr>
        <w:tc>
          <w:tcPr>
            <w:tcW w:w="1018" w:type="dxa"/>
            <w:tcBorders>
              <w:top w:val="nil"/>
              <w:left w:val="single" w:sz="4" w:space="0" w:color="auto"/>
              <w:bottom w:val="single" w:sz="4" w:space="0" w:color="auto"/>
              <w:right w:val="single" w:sz="4" w:space="0" w:color="auto"/>
            </w:tcBorders>
            <w:shd w:val="clear" w:color="auto" w:fill="auto"/>
            <w:noWrap/>
            <w:vAlign w:val="center"/>
            <w:hideMark/>
          </w:tcPr>
          <w:p w14:paraId="14C9BD13" w14:textId="77777777" w:rsidR="00DC4B16" w:rsidRPr="00DC4B16" w:rsidRDefault="00DC4B16" w:rsidP="00DC4B16">
            <w:pPr>
              <w:jc w:val="center"/>
              <w:rPr>
                <w:rFonts w:ascii="Calibri" w:hAnsi="Calibri" w:cs="Calibri"/>
                <w:b/>
                <w:bCs/>
                <w:lang w:val="ro-RO" w:eastAsia="zh-CN"/>
              </w:rPr>
            </w:pPr>
            <w:r w:rsidRPr="00DC4B16">
              <w:rPr>
                <w:rFonts w:ascii="Calibri" w:hAnsi="Calibri" w:cs="Calibri"/>
                <w:b/>
                <w:bCs/>
                <w:lang w:val="ro-RO" w:eastAsia="zh-CN"/>
              </w:rPr>
              <w:t>Lotul 33</w:t>
            </w:r>
          </w:p>
        </w:tc>
        <w:tc>
          <w:tcPr>
            <w:tcW w:w="936" w:type="dxa"/>
            <w:tcBorders>
              <w:top w:val="nil"/>
              <w:left w:val="nil"/>
              <w:bottom w:val="single" w:sz="4" w:space="0" w:color="auto"/>
              <w:right w:val="single" w:sz="4" w:space="0" w:color="auto"/>
            </w:tcBorders>
            <w:shd w:val="clear" w:color="auto" w:fill="auto"/>
            <w:vAlign w:val="center"/>
            <w:hideMark/>
          </w:tcPr>
          <w:p w14:paraId="1A674677" w14:textId="77777777" w:rsidR="00DC4B16" w:rsidRPr="00DC4B16" w:rsidRDefault="00DC4B16" w:rsidP="00DC4B16">
            <w:pPr>
              <w:jc w:val="center"/>
              <w:rPr>
                <w:color w:val="000000"/>
                <w:lang w:val="ro-RO" w:eastAsia="zh-CN"/>
              </w:rPr>
            </w:pPr>
            <w:r w:rsidRPr="00DC4B16">
              <w:rPr>
                <w:color w:val="000000"/>
                <w:lang w:val="ro-RO" w:eastAsia="zh-CN"/>
              </w:rPr>
              <w:t>3898.1.</w:t>
            </w:r>
          </w:p>
        </w:tc>
        <w:tc>
          <w:tcPr>
            <w:tcW w:w="4420" w:type="dxa"/>
            <w:tcBorders>
              <w:top w:val="nil"/>
              <w:left w:val="nil"/>
              <w:bottom w:val="single" w:sz="4" w:space="0" w:color="auto"/>
              <w:right w:val="single" w:sz="4" w:space="0" w:color="auto"/>
            </w:tcBorders>
            <w:shd w:val="clear" w:color="auto" w:fill="auto"/>
            <w:vAlign w:val="center"/>
            <w:hideMark/>
          </w:tcPr>
          <w:p w14:paraId="0706FE6D" w14:textId="77777777" w:rsidR="00DC4B16" w:rsidRPr="00DC4B16" w:rsidRDefault="00DC4B16" w:rsidP="00DC4B16">
            <w:pPr>
              <w:rPr>
                <w:color w:val="000000"/>
                <w:lang w:val="ro-RO" w:eastAsia="zh-CN"/>
              </w:rPr>
            </w:pPr>
            <w:r w:rsidRPr="00DC4B16">
              <w:rPr>
                <w:color w:val="000000"/>
                <w:lang w:val="ro-RO" w:eastAsia="zh-CN"/>
              </w:rPr>
              <w:t xml:space="preserve">Determinarea calitativă a anticorpilor (IgM, IgG) către </w:t>
            </w:r>
            <w:proofErr w:type="spellStart"/>
            <w:r w:rsidRPr="00DC4B16">
              <w:rPr>
                <w:i/>
                <w:iCs/>
                <w:color w:val="000000"/>
                <w:lang w:val="ro-RO" w:eastAsia="zh-CN"/>
              </w:rPr>
              <w:t>Bordetella</w:t>
            </w:r>
            <w:proofErr w:type="spellEnd"/>
            <w:r w:rsidRPr="00DC4B16">
              <w:rPr>
                <w:i/>
                <w:iCs/>
                <w:color w:val="000000"/>
                <w:lang w:val="ro-RO" w:eastAsia="zh-CN"/>
              </w:rPr>
              <w:t xml:space="preserve"> </w:t>
            </w:r>
            <w:proofErr w:type="spellStart"/>
            <w:r w:rsidRPr="00DC4B16">
              <w:rPr>
                <w:i/>
                <w:iCs/>
                <w:color w:val="000000"/>
                <w:lang w:val="ro-RO" w:eastAsia="zh-CN"/>
              </w:rPr>
              <w:t>pertusis</w:t>
            </w:r>
            <w:proofErr w:type="spellEnd"/>
            <w:r w:rsidRPr="00DC4B16">
              <w:rPr>
                <w:color w:val="000000"/>
                <w:lang w:val="ro-RO" w:eastAsia="zh-CN"/>
              </w:rPr>
              <w:t xml:space="preserve"> în ser sau plasmă prin RIE</w:t>
            </w:r>
          </w:p>
        </w:tc>
        <w:tc>
          <w:tcPr>
            <w:tcW w:w="1383" w:type="dxa"/>
            <w:tcBorders>
              <w:top w:val="nil"/>
              <w:left w:val="nil"/>
              <w:bottom w:val="single" w:sz="4" w:space="0" w:color="auto"/>
              <w:right w:val="single" w:sz="4" w:space="0" w:color="auto"/>
            </w:tcBorders>
            <w:shd w:val="clear" w:color="auto" w:fill="auto"/>
            <w:vAlign w:val="center"/>
            <w:hideMark/>
          </w:tcPr>
          <w:p w14:paraId="325B621B" w14:textId="77777777" w:rsidR="00DC4B16" w:rsidRPr="00DC4B16" w:rsidRDefault="00DC4B16" w:rsidP="00DC4B16">
            <w:pPr>
              <w:jc w:val="center"/>
              <w:rPr>
                <w:color w:val="000000"/>
                <w:lang w:val="ro-RO" w:eastAsia="zh-CN"/>
              </w:rPr>
            </w:pPr>
            <w:r w:rsidRPr="00DC4B16">
              <w:rPr>
                <w:color w:val="000000"/>
                <w:lang w:val="ro-RO" w:eastAsia="zh-CN"/>
              </w:rPr>
              <w:t>1 investigație</w:t>
            </w:r>
          </w:p>
        </w:tc>
        <w:tc>
          <w:tcPr>
            <w:tcW w:w="1243" w:type="dxa"/>
            <w:tcBorders>
              <w:top w:val="nil"/>
              <w:left w:val="nil"/>
              <w:bottom w:val="single" w:sz="4" w:space="0" w:color="auto"/>
              <w:right w:val="single" w:sz="4" w:space="0" w:color="auto"/>
            </w:tcBorders>
            <w:shd w:val="clear" w:color="auto" w:fill="auto"/>
            <w:vAlign w:val="center"/>
            <w:hideMark/>
          </w:tcPr>
          <w:p w14:paraId="76CF7CB9"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200</w:t>
            </w:r>
          </w:p>
        </w:tc>
        <w:tc>
          <w:tcPr>
            <w:tcW w:w="1276" w:type="dxa"/>
            <w:tcBorders>
              <w:top w:val="nil"/>
              <w:left w:val="nil"/>
              <w:bottom w:val="single" w:sz="4" w:space="0" w:color="auto"/>
              <w:right w:val="single" w:sz="4" w:space="0" w:color="auto"/>
            </w:tcBorders>
            <w:shd w:val="clear" w:color="auto" w:fill="auto"/>
            <w:vAlign w:val="center"/>
            <w:hideMark/>
          </w:tcPr>
          <w:p w14:paraId="10F0BA06"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30400</w:t>
            </w:r>
          </w:p>
        </w:tc>
      </w:tr>
      <w:tr w:rsidR="00DC4B16" w:rsidRPr="00DC4B16" w14:paraId="793C44EC" w14:textId="77777777" w:rsidTr="005E46E2">
        <w:trPr>
          <w:trHeight w:val="315"/>
        </w:trPr>
        <w:tc>
          <w:tcPr>
            <w:tcW w:w="1018" w:type="dxa"/>
            <w:tcBorders>
              <w:top w:val="nil"/>
              <w:left w:val="single" w:sz="4" w:space="0" w:color="auto"/>
              <w:bottom w:val="single" w:sz="4" w:space="0" w:color="auto"/>
              <w:right w:val="single" w:sz="4" w:space="0" w:color="auto"/>
            </w:tcBorders>
            <w:shd w:val="clear" w:color="auto" w:fill="auto"/>
            <w:noWrap/>
            <w:vAlign w:val="center"/>
            <w:hideMark/>
          </w:tcPr>
          <w:p w14:paraId="412911CE" w14:textId="77777777" w:rsidR="00DC4B16" w:rsidRPr="00DC4B16" w:rsidRDefault="00DC4B16" w:rsidP="00DC4B16">
            <w:pPr>
              <w:jc w:val="center"/>
              <w:rPr>
                <w:rFonts w:ascii="Calibri" w:hAnsi="Calibri" w:cs="Calibri"/>
                <w:b/>
                <w:bCs/>
                <w:lang w:val="ro-RO" w:eastAsia="zh-CN"/>
              </w:rPr>
            </w:pPr>
            <w:r w:rsidRPr="00DC4B16">
              <w:rPr>
                <w:rFonts w:ascii="Calibri" w:hAnsi="Calibri" w:cs="Calibri"/>
                <w:b/>
                <w:bCs/>
                <w:lang w:val="ro-RO" w:eastAsia="zh-CN"/>
              </w:rPr>
              <w:t>Lotul 34</w:t>
            </w:r>
          </w:p>
        </w:tc>
        <w:tc>
          <w:tcPr>
            <w:tcW w:w="936" w:type="dxa"/>
            <w:tcBorders>
              <w:top w:val="nil"/>
              <w:left w:val="nil"/>
              <w:bottom w:val="single" w:sz="4" w:space="0" w:color="auto"/>
              <w:right w:val="single" w:sz="4" w:space="0" w:color="auto"/>
            </w:tcBorders>
            <w:shd w:val="clear" w:color="auto" w:fill="auto"/>
            <w:vAlign w:val="center"/>
            <w:hideMark/>
          </w:tcPr>
          <w:p w14:paraId="5F9CE9DF" w14:textId="77777777" w:rsidR="00DC4B16" w:rsidRPr="00DC4B16" w:rsidRDefault="00DC4B16" w:rsidP="00DC4B16">
            <w:pPr>
              <w:jc w:val="center"/>
              <w:rPr>
                <w:color w:val="000000"/>
                <w:sz w:val="22"/>
                <w:szCs w:val="22"/>
                <w:lang w:val="ro-RO" w:eastAsia="zh-CN"/>
              </w:rPr>
            </w:pPr>
            <w:r w:rsidRPr="00DC4B16">
              <w:rPr>
                <w:color w:val="000000"/>
                <w:sz w:val="22"/>
                <w:szCs w:val="22"/>
                <w:lang w:val="ro-RO" w:eastAsia="zh-CN"/>
              </w:rPr>
              <w:t> </w:t>
            </w:r>
          </w:p>
        </w:tc>
        <w:tc>
          <w:tcPr>
            <w:tcW w:w="4420" w:type="dxa"/>
            <w:tcBorders>
              <w:top w:val="nil"/>
              <w:left w:val="nil"/>
              <w:bottom w:val="single" w:sz="4" w:space="0" w:color="auto"/>
              <w:right w:val="single" w:sz="4" w:space="0" w:color="auto"/>
            </w:tcBorders>
            <w:shd w:val="clear" w:color="auto" w:fill="auto"/>
            <w:vAlign w:val="center"/>
            <w:hideMark/>
          </w:tcPr>
          <w:p w14:paraId="21C4E848" w14:textId="77777777" w:rsidR="00DC4B16" w:rsidRPr="00DC4B16" w:rsidRDefault="00DC4B16" w:rsidP="00DC4B16">
            <w:pPr>
              <w:rPr>
                <w:b/>
                <w:bCs/>
                <w:color w:val="000000"/>
                <w:sz w:val="24"/>
                <w:szCs w:val="24"/>
                <w:lang w:val="ro-RO" w:eastAsia="zh-CN"/>
              </w:rPr>
            </w:pPr>
            <w:r w:rsidRPr="00DC4B16">
              <w:rPr>
                <w:b/>
                <w:bCs/>
                <w:color w:val="000000"/>
                <w:sz w:val="24"/>
                <w:szCs w:val="24"/>
                <w:lang w:val="ro-RO" w:eastAsia="zh-CN"/>
              </w:rPr>
              <w:t>Lotul 34</w:t>
            </w:r>
          </w:p>
        </w:tc>
        <w:tc>
          <w:tcPr>
            <w:tcW w:w="1383" w:type="dxa"/>
            <w:tcBorders>
              <w:top w:val="nil"/>
              <w:left w:val="nil"/>
              <w:bottom w:val="single" w:sz="4" w:space="0" w:color="auto"/>
              <w:right w:val="single" w:sz="4" w:space="0" w:color="auto"/>
            </w:tcBorders>
            <w:shd w:val="clear" w:color="auto" w:fill="auto"/>
            <w:vAlign w:val="center"/>
            <w:hideMark/>
          </w:tcPr>
          <w:p w14:paraId="1A0FC496" w14:textId="77777777" w:rsidR="00DC4B16" w:rsidRPr="00DC4B16" w:rsidRDefault="00DC4B16" w:rsidP="00DC4B16">
            <w:pPr>
              <w:jc w:val="center"/>
              <w:rPr>
                <w:color w:val="000000"/>
                <w:sz w:val="16"/>
                <w:szCs w:val="16"/>
                <w:lang w:val="ro-RO" w:eastAsia="zh-CN"/>
              </w:rPr>
            </w:pPr>
            <w:r w:rsidRPr="00DC4B16">
              <w:rPr>
                <w:color w:val="000000"/>
                <w:sz w:val="16"/>
                <w:szCs w:val="16"/>
                <w:lang w:val="ro-RO" w:eastAsia="zh-CN"/>
              </w:rPr>
              <w:t> </w:t>
            </w:r>
          </w:p>
        </w:tc>
        <w:tc>
          <w:tcPr>
            <w:tcW w:w="1243" w:type="dxa"/>
            <w:tcBorders>
              <w:top w:val="nil"/>
              <w:left w:val="nil"/>
              <w:bottom w:val="single" w:sz="4" w:space="0" w:color="auto"/>
              <w:right w:val="single" w:sz="4" w:space="0" w:color="auto"/>
            </w:tcBorders>
            <w:shd w:val="clear" w:color="auto" w:fill="auto"/>
            <w:vAlign w:val="center"/>
            <w:hideMark/>
          </w:tcPr>
          <w:p w14:paraId="69F56B55"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 </w:t>
            </w:r>
          </w:p>
        </w:tc>
        <w:tc>
          <w:tcPr>
            <w:tcW w:w="1276" w:type="dxa"/>
            <w:tcBorders>
              <w:top w:val="nil"/>
              <w:left w:val="nil"/>
              <w:bottom w:val="single" w:sz="4" w:space="0" w:color="auto"/>
              <w:right w:val="single" w:sz="4" w:space="0" w:color="auto"/>
            </w:tcBorders>
            <w:shd w:val="clear" w:color="auto" w:fill="auto"/>
            <w:vAlign w:val="center"/>
            <w:hideMark/>
          </w:tcPr>
          <w:p w14:paraId="0723889B"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732</w:t>
            </w:r>
          </w:p>
        </w:tc>
      </w:tr>
      <w:tr w:rsidR="00DC4B16" w:rsidRPr="00DC4B16" w14:paraId="4F8144D8" w14:textId="77777777" w:rsidTr="005E46E2">
        <w:trPr>
          <w:trHeight w:val="315"/>
        </w:trPr>
        <w:tc>
          <w:tcPr>
            <w:tcW w:w="1018" w:type="dxa"/>
            <w:tcBorders>
              <w:top w:val="nil"/>
              <w:left w:val="single" w:sz="4" w:space="0" w:color="auto"/>
              <w:bottom w:val="single" w:sz="4" w:space="0" w:color="auto"/>
              <w:right w:val="single" w:sz="4" w:space="0" w:color="auto"/>
            </w:tcBorders>
            <w:shd w:val="clear" w:color="auto" w:fill="auto"/>
            <w:vAlign w:val="center"/>
            <w:hideMark/>
          </w:tcPr>
          <w:p w14:paraId="182D0ECB" w14:textId="77777777" w:rsidR="00DC4B16" w:rsidRPr="00DC4B16" w:rsidRDefault="00DC4B16" w:rsidP="00DC4B16">
            <w:pPr>
              <w:jc w:val="center"/>
              <w:rPr>
                <w:color w:val="FF0000"/>
                <w:lang w:val="ro-RO" w:eastAsia="zh-CN"/>
              </w:rPr>
            </w:pPr>
            <w:r w:rsidRPr="00DC4B16">
              <w:rPr>
                <w:color w:val="FF0000"/>
                <w:lang w:val="ro-RO" w:eastAsia="zh-CN"/>
              </w:rPr>
              <w:t>Lotul  34.1</w:t>
            </w:r>
          </w:p>
        </w:tc>
        <w:tc>
          <w:tcPr>
            <w:tcW w:w="936" w:type="dxa"/>
            <w:tcBorders>
              <w:top w:val="nil"/>
              <w:left w:val="nil"/>
              <w:bottom w:val="single" w:sz="4" w:space="0" w:color="auto"/>
              <w:right w:val="single" w:sz="4" w:space="0" w:color="auto"/>
            </w:tcBorders>
            <w:shd w:val="clear" w:color="auto" w:fill="auto"/>
            <w:vAlign w:val="center"/>
            <w:hideMark/>
          </w:tcPr>
          <w:p w14:paraId="139D3B5E" w14:textId="77777777" w:rsidR="00DC4B16" w:rsidRPr="00DC4B16" w:rsidRDefault="00DC4B16" w:rsidP="00DC4B16">
            <w:pPr>
              <w:jc w:val="center"/>
              <w:rPr>
                <w:color w:val="000000"/>
                <w:lang w:val="ro-RO" w:eastAsia="zh-CN"/>
              </w:rPr>
            </w:pPr>
            <w:r w:rsidRPr="00DC4B16">
              <w:rPr>
                <w:color w:val="000000"/>
                <w:lang w:val="ro-RO" w:eastAsia="zh-CN"/>
              </w:rPr>
              <w:t>1841.49.</w:t>
            </w:r>
          </w:p>
        </w:tc>
        <w:tc>
          <w:tcPr>
            <w:tcW w:w="4420" w:type="dxa"/>
            <w:tcBorders>
              <w:top w:val="nil"/>
              <w:left w:val="nil"/>
              <w:bottom w:val="single" w:sz="4" w:space="0" w:color="auto"/>
              <w:right w:val="single" w:sz="4" w:space="0" w:color="auto"/>
            </w:tcBorders>
            <w:shd w:val="clear" w:color="auto" w:fill="auto"/>
            <w:vAlign w:val="center"/>
            <w:hideMark/>
          </w:tcPr>
          <w:p w14:paraId="11FB52C7" w14:textId="77777777" w:rsidR="00DC4B16" w:rsidRPr="00DC4B16" w:rsidRDefault="00DC4B16" w:rsidP="00DC4B16">
            <w:pPr>
              <w:rPr>
                <w:color w:val="000000"/>
                <w:lang w:val="ro-RO" w:eastAsia="zh-CN"/>
              </w:rPr>
            </w:pPr>
            <w:r w:rsidRPr="00DC4B16">
              <w:rPr>
                <w:color w:val="000000"/>
                <w:lang w:val="ro-RO" w:eastAsia="zh-CN"/>
              </w:rPr>
              <w:t>Determinarea PSA</w:t>
            </w:r>
          </w:p>
        </w:tc>
        <w:tc>
          <w:tcPr>
            <w:tcW w:w="1383" w:type="dxa"/>
            <w:tcBorders>
              <w:top w:val="nil"/>
              <w:left w:val="nil"/>
              <w:bottom w:val="single" w:sz="4" w:space="0" w:color="auto"/>
              <w:right w:val="single" w:sz="4" w:space="0" w:color="auto"/>
            </w:tcBorders>
            <w:shd w:val="clear" w:color="auto" w:fill="auto"/>
            <w:vAlign w:val="center"/>
            <w:hideMark/>
          </w:tcPr>
          <w:p w14:paraId="71A356A9" w14:textId="77777777" w:rsidR="00DC4B16" w:rsidRPr="00DC4B16" w:rsidRDefault="00DC4B16" w:rsidP="00DC4B16">
            <w:pPr>
              <w:jc w:val="center"/>
              <w:rPr>
                <w:color w:val="000000"/>
                <w:lang w:val="ro-RO" w:eastAsia="zh-CN"/>
              </w:rPr>
            </w:pPr>
            <w:r w:rsidRPr="00DC4B16">
              <w:rPr>
                <w:color w:val="000000"/>
                <w:lang w:val="ro-RO" w:eastAsia="zh-CN"/>
              </w:rPr>
              <w:t>1 analiză</w:t>
            </w:r>
          </w:p>
        </w:tc>
        <w:tc>
          <w:tcPr>
            <w:tcW w:w="1243" w:type="dxa"/>
            <w:tcBorders>
              <w:top w:val="nil"/>
              <w:left w:val="nil"/>
              <w:bottom w:val="single" w:sz="4" w:space="0" w:color="auto"/>
              <w:right w:val="single" w:sz="4" w:space="0" w:color="auto"/>
            </w:tcBorders>
            <w:shd w:val="clear" w:color="auto" w:fill="auto"/>
            <w:noWrap/>
            <w:vAlign w:val="bottom"/>
            <w:hideMark/>
          </w:tcPr>
          <w:p w14:paraId="22407E58"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3</w:t>
            </w:r>
          </w:p>
        </w:tc>
        <w:tc>
          <w:tcPr>
            <w:tcW w:w="1276" w:type="dxa"/>
            <w:tcBorders>
              <w:top w:val="nil"/>
              <w:left w:val="nil"/>
              <w:bottom w:val="single" w:sz="4" w:space="0" w:color="auto"/>
              <w:right w:val="single" w:sz="4" w:space="0" w:color="auto"/>
            </w:tcBorders>
            <w:shd w:val="clear" w:color="auto" w:fill="auto"/>
            <w:vAlign w:val="center"/>
            <w:hideMark/>
          </w:tcPr>
          <w:p w14:paraId="1F3BADA5"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747CC9CC" w14:textId="77777777" w:rsidTr="005E46E2">
        <w:trPr>
          <w:trHeight w:val="315"/>
        </w:trPr>
        <w:tc>
          <w:tcPr>
            <w:tcW w:w="1018" w:type="dxa"/>
            <w:tcBorders>
              <w:top w:val="nil"/>
              <w:left w:val="single" w:sz="4" w:space="0" w:color="auto"/>
              <w:bottom w:val="single" w:sz="4" w:space="0" w:color="auto"/>
              <w:right w:val="single" w:sz="4" w:space="0" w:color="auto"/>
            </w:tcBorders>
            <w:shd w:val="clear" w:color="auto" w:fill="auto"/>
            <w:vAlign w:val="center"/>
            <w:hideMark/>
          </w:tcPr>
          <w:p w14:paraId="2D3AEB43" w14:textId="77777777" w:rsidR="00DC4B16" w:rsidRPr="00DC4B16" w:rsidRDefault="00DC4B16" w:rsidP="00DC4B16">
            <w:pPr>
              <w:jc w:val="center"/>
              <w:rPr>
                <w:color w:val="FF0000"/>
                <w:lang w:val="ro-RO" w:eastAsia="zh-CN"/>
              </w:rPr>
            </w:pPr>
            <w:r w:rsidRPr="00DC4B16">
              <w:rPr>
                <w:color w:val="FF0000"/>
                <w:lang w:val="ro-RO" w:eastAsia="zh-CN"/>
              </w:rPr>
              <w:t>Lotul  34.2</w:t>
            </w:r>
          </w:p>
        </w:tc>
        <w:tc>
          <w:tcPr>
            <w:tcW w:w="936" w:type="dxa"/>
            <w:tcBorders>
              <w:top w:val="nil"/>
              <w:left w:val="nil"/>
              <w:bottom w:val="single" w:sz="4" w:space="0" w:color="auto"/>
              <w:right w:val="single" w:sz="4" w:space="0" w:color="auto"/>
            </w:tcBorders>
            <w:shd w:val="clear" w:color="auto" w:fill="auto"/>
            <w:vAlign w:val="center"/>
            <w:hideMark/>
          </w:tcPr>
          <w:p w14:paraId="4860262E" w14:textId="77777777" w:rsidR="00DC4B16" w:rsidRPr="00DC4B16" w:rsidRDefault="00DC4B16" w:rsidP="00DC4B16">
            <w:pPr>
              <w:jc w:val="center"/>
              <w:rPr>
                <w:color w:val="000000"/>
                <w:lang w:val="ro-RO" w:eastAsia="zh-CN"/>
              </w:rPr>
            </w:pPr>
            <w:r w:rsidRPr="00DC4B16">
              <w:rPr>
                <w:color w:val="000000"/>
                <w:lang w:val="ro-RO" w:eastAsia="zh-CN"/>
              </w:rPr>
              <w:t>1841.50.</w:t>
            </w:r>
          </w:p>
        </w:tc>
        <w:tc>
          <w:tcPr>
            <w:tcW w:w="4420" w:type="dxa"/>
            <w:tcBorders>
              <w:top w:val="nil"/>
              <w:left w:val="nil"/>
              <w:bottom w:val="single" w:sz="4" w:space="0" w:color="auto"/>
              <w:right w:val="single" w:sz="4" w:space="0" w:color="auto"/>
            </w:tcBorders>
            <w:shd w:val="clear" w:color="auto" w:fill="auto"/>
            <w:vAlign w:val="center"/>
            <w:hideMark/>
          </w:tcPr>
          <w:p w14:paraId="2BA59F6F" w14:textId="77777777" w:rsidR="00DC4B16" w:rsidRPr="00DC4B16" w:rsidRDefault="00DC4B16" w:rsidP="00DC4B16">
            <w:pPr>
              <w:rPr>
                <w:color w:val="000000"/>
                <w:lang w:val="ro-RO" w:eastAsia="zh-CN"/>
              </w:rPr>
            </w:pPr>
            <w:r w:rsidRPr="00DC4B16">
              <w:rPr>
                <w:color w:val="000000"/>
                <w:lang w:val="ro-RO" w:eastAsia="zh-CN"/>
              </w:rPr>
              <w:t>Determinarea PSA liber</w:t>
            </w:r>
          </w:p>
        </w:tc>
        <w:tc>
          <w:tcPr>
            <w:tcW w:w="1383" w:type="dxa"/>
            <w:tcBorders>
              <w:top w:val="nil"/>
              <w:left w:val="nil"/>
              <w:bottom w:val="single" w:sz="4" w:space="0" w:color="auto"/>
              <w:right w:val="single" w:sz="4" w:space="0" w:color="auto"/>
            </w:tcBorders>
            <w:shd w:val="clear" w:color="auto" w:fill="auto"/>
            <w:vAlign w:val="center"/>
            <w:hideMark/>
          </w:tcPr>
          <w:p w14:paraId="0BE22E4F" w14:textId="77777777" w:rsidR="00DC4B16" w:rsidRPr="00DC4B16" w:rsidRDefault="00DC4B16" w:rsidP="00DC4B16">
            <w:pPr>
              <w:jc w:val="center"/>
              <w:rPr>
                <w:color w:val="000000"/>
                <w:lang w:val="ro-RO" w:eastAsia="zh-CN"/>
              </w:rPr>
            </w:pPr>
            <w:r w:rsidRPr="00DC4B16">
              <w:rPr>
                <w:color w:val="000000"/>
                <w:lang w:val="ro-RO" w:eastAsia="zh-CN"/>
              </w:rPr>
              <w:t>1 analiză</w:t>
            </w:r>
          </w:p>
        </w:tc>
        <w:tc>
          <w:tcPr>
            <w:tcW w:w="1243" w:type="dxa"/>
            <w:tcBorders>
              <w:top w:val="nil"/>
              <w:left w:val="nil"/>
              <w:bottom w:val="single" w:sz="4" w:space="0" w:color="auto"/>
              <w:right w:val="single" w:sz="4" w:space="0" w:color="auto"/>
            </w:tcBorders>
            <w:shd w:val="clear" w:color="auto" w:fill="auto"/>
            <w:noWrap/>
            <w:vAlign w:val="bottom"/>
            <w:hideMark/>
          </w:tcPr>
          <w:p w14:paraId="7F173D06"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3</w:t>
            </w:r>
          </w:p>
        </w:tc>
        <w:tc>
          <w:tcPr>
            <w:tcW w:w="1276" w:type="dxa"/>
            <w:tcBorders>
              <w:top w:val="nil"/>
              <w:left w:val="nil"/>
              <w:bottom w:val="single" w:sz="4" w:space="0" w:color="auto"/>
              <w:right w:val="single" w:sz="4" w:space="0" w:color="auto"/>
            </w:tcBorders>
            <w:shd w:val="clear" w:color="auto" w:fill="auto"/>
            <w:vAlign w:val="center"/>
            <w:hideMark/>
          </w:tcPr>
          <w:p w14:paraId="398D1574"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2BEC8411" w14:textId="77777777" w:rsidTr="005E46E2">
        <w:trPr>
          <w:trHeight w:val="315"/>
        </w:trPr>
        <w:tc>
          <w:tcPr>
            <w:tcW w:w="1018" w:type="dxa"/>
            <w:tcBorders>
              <w:top w:val="nil"/>
              <w:left w:val="single" w:sz="4" w:space="0" w:color="auto"/>
              <w:bottom w:val="single" w:sz="4" w:space="0" w:color="auto"/>
              <w:right w:val="single" w:sz="4" w:space="0" w:color="auto"/>
            </w:tcBorders>
            <w:shd w:val="clear" w:color="auto" w:fill="auto"/>
            <w:vAlign w:val="center"/>
            <w:hideMark/>
          </w:tcPr>
          <w:p w14:paraId="72567BF6" w14:textId="77777777" w:rsidR="00DC4B16" w:rsidRPr="00DC4B16" w:rsidRDefault="00DC4B16" w:rsidP="00DC4B16">
            <w:pPr>
              <w:jc w:val="center"/>
              <w:rPr>
                <w:b/>
                <w:bCs/>
                <w:lang w:val="ro-RO" w:eastAsia="zh-CN"/>
              </w:rPr>
            </w:pPr>
            <w:r w:rsidRPr="00DC4B16">
              <w:rPr>
                <w:b/>
                <w:bCs/>
                <w:lang w:val="ro-RO" w:eastAsia="zh-CN"/>
              </w:rPr>
              <w:t>Lotul 35</w:t>
            </w:r>
          </w:p>
        </w:tc>
        <w:tc>
          <w:tcPr>
            <w:tcW w:w="936" w:type="dxa"/>
            <w:tcBorders>
              <w:top w:val="nil"/>
              <w:left w:val="nil"/>
              <w:bottom w:val="single" w:sz="4" w:space="0" w:color="auto"/>
              <w:right w:val="single" w:sz="4" w:space="0" w:color="auto"/>
            </w:tcBorders>
            <w:shd w:val="clear" w:color="auto" w:fill="auto"/>
            <w:vAlign w:val="center"/>
            <w:hideMark/>
          </w:tcPr>
          <w:p w14:paraId="7ADE7916" w14:textId="77777777" w:rsidR="00DC4B16" w:rsidRPr="00DC4B16" w:rsidRDefault="00DC4B16" w:rsidP="00DC4B16">
            <w:pPr>
              <w:jc w:val="center"/>
              <w:rPr>
                <w:color w:val="000000"/>
                <w:lang w:val="ro-RO" w:eastAsia="zh-CN"/>
              </w:rPr>
            </w:pPr>
            <w:r w:rsidRPr="00DC4B16">
              <w:rPr>
                <w:color w:val="000000"/>
                <w:lang w:val="ro-RO" w:eastAsia="zh-CN"/>
              </w:rPr>
              <w:t>1841.51.</w:t>
            </w:r>
          </w:p>
        </w:tc>
        <w:tc>
          <w:tcPr>
            <w:tcW w:w="4420" w:type="dxa"/>
            <w:tcBorders>
              <w:top w:val="nil"/>
              <w:left w:val="nil"/>
              <w:bottom w:val="single" w:sz="4" w:space="0" w:color="auto"/>
              <w:right w:val="single" w:sz="4" w:space="0" w:color="auto"/>
            </w:tcBorders>
            <w:shd w:val="clear" w:color="auto" w:fill="auto"/>
            <w:vAlign w:val="center"/>
            <w:hideMark/>
          </w:tcPr>
          <w:p w14:paraId="43D83069" w14:textId="77777777" w:rsidR="00DC4B16" w:rsidRPr="00DC4B16" w:rsidRDefault="00DC4B16" w:rsidP="00DC4B16">
            <w:pPr>
              <w:rPr>
                <w:color w:val="000000"/>
                <w:lang w:val="ro-RO" w:eastAsia="zh-CN"/>
              </w:rPr>
            </w:pPr>
            <w:r w:rsidRPr="00DC4B16">
              <w:rPr>
                <w:color w:val="000000"/>
                <w:lang w:val="ro-RO" w:eastAsia="zh-CN"/>
              </w:rPr>
              <w:t>Determinarea HCG</w:t>
            </w:r>
          </w:p>
        </w:tc>
        <w:tc>
          <w:tcPr>
            <w:tcW w:w="1383" w:type="dxa"/>
            <w:tcBorders>
              <w:top w:val="nil"/>
              <w:left w:val="nil"/>
              <w:bottom w:val="single" w:sz="4" w:space="0" w:color="auto"/>
              <w:right w:val="single" w:sz="4" w:space="0" w:color="auto"/>
            </w:tcBorders>
            <w:shd w:val="clear" w:color="auto" w:fill="auto"/>
            <w:vAlign w:val="center"/>
            <w:hideMark/>
          </w:tcPr>
          <w:p w14:paraId="57C609E1" w14:textId="77777777" w:rsidR="00DC4B16" w:rsidRPr="00DC4B16" w:rsidRDefault="00DC4B16" w:rsidP="00DC4B16">
            <w:pPr>
              <w:jc w:val="center"/>
              <w:rPr>
                <w:color w:val="000000"/>
                <w:lang w:val="ro-RO" w:eastAsia="zh-CN"/>
              </w:rPr>
            </w:pPr>
            <w:r w:rsidRPr="00DC4B16">
              <w:rPr>
                <w:color w:val="000000"/>
                <w:lang w:val="ro-RO" w:eastAsia="zh-CN"/>
              </w:rPr>
              <w:t>1 analiză</w:t>
            </w:r>
          </w:p>
        </w:tc>
        <w:tc>
          <w:tcPr>
            <w:tcW w:w="1243" w:type="dxa"/>
            <w:tcBorders>
              <w:top w:val="nil"/>
              <w:left w:val="nil"/>
              <w:bottom w:val="single" w:sz="4" w:space="0" w:color="auto"/>
              <w:right w:val="single" w:sz="4" w:space="0" w:color="auto"/>
            </w:tcBorders>
            <w:shd w:val="clear" w:color="auto" w:fill="auto"/>
            <w:noWrap/>
            <w:vAlign w:val="bottom"/>
            <w:hideMark/>
          </w:tcPr>
          <w:p w14:paraId="6375DF7E"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3</w:t>
            </w:r>
          </w:p>
        </w:tc>
        <w:tc>
          <w:tcPr>
            <w:tcW w:w="1276" w:type="dxa"/>
            <w:tcBorders>
              <w:top w:val="nil"/>
              <w:left w:val="nil"/>
              <w:bottom w:val="single" w:sz="4" w:space="0" w:color="auto"/>
              <w:right w:val="single" w:sz="4" w:space="0" w:color="auto"/>
            </w:tcBorders>
            <w:shd w:val="clear" w:color="auto" w:fill="auto"/>
            <w:vAlign w:val="center"/>
            <w:hideMark/>
          </w:tcPr>
          <w:p w14:paraId="3C0BCE0C"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372</w:t>
            </w:r>
          </w:p>
        </w:tc>
      </w:tr>
      <w:tr w:rsidR="00DC4B16" w:rsidRPr="00DC4B16" w14:paraId="7C980783" w14:textId="77777777" w:rsidTr="005E46E2">
        <w:trPr>
          <w:trHeight w:val="375"/>
        </w:trPr>
        <w:tc>
          <w:tcPr>
            <w:tcW w:w="1018" w:type="dxa"/>
            <w:tcBorders>
              <w:top w:val="nil"/>
              <w:left w:val="single" w:sz="4" w:space="0" w:color="auto"/>
              <w:bottom w:val="single" w:sz="4" w:space="0" w:color="auto"/>
              <w:right w:val="single" w:sz="4" w:space="0" w:color="auto"/>
            </w:tcBorders>
            <w:shd w:val="clear" w:color="auto" w:fill="auto"/>
            <w:vAlign w:val="center"/>
            <w:hideMark/>
          </w:tcPr>
          <w:p w14:paraId="2B93549F" w14:textId="77777777" w:rsidR="00DC4B16" w:rsidRPr="00DC4B16" w:rsidRDefault="00DC4B16" w:rsidP="00DC4B16">
            <w:pPr>
              <w:jc w:val="center"/>
              <w:rPr>
                <w:b/>
                <w:bCs/>
                <w:lang w:val="ro-RO" w:eastAsia="zh-CN"/>
              </w:rPr>
            </w:pPr>
            <w:r w:rsidRPr="00DC4B16">
              <w:rPr>
                <w:b/>
                <w:bCs/>
                <w:lang w:val="ro-RO" w:eastAsia="zh-CN"/>
              </w:rPr>
              <w:t>Lotul 36</w:t>
            </w:r>
          </w:p>
        </w:tc>
        <w:tc>
          <w:tcPr>
            <w:tcW w:w="936" w:type="dxa"/>
            <w:tcBorders>
              <w:top w:val="nil"/>
              <w:left w:val="nil"/>
              <w:bottom w:val="single" w:sz="4" w:space="0" w:color="auto"/>
              <w:right w:val="single" w:sz="4" w:space="0" w:color="auto"/>
            </w:tcBorders>
            <w:shd w:val="clear" w:color="auto" w:fill="auto"/>
            <w:vAlign w:val="center"/>
            <w:hideMark/>
          </w:tcPr>
          <w:p w14:paraId="4E222670" w14:textId="77777777" w:rsidR="00DC4B16" w:rsidRPr="00DC4B16" w:rsidRDefault="00DC4B16" w:rsidP="00DC4B16">
            <w:pPr>
              <w:jc w:val="center"/>
              <w:rPr>
                <w:color w:val="000000"/>
                <w:sz w:val="18"/>
                <w:szCs w:val="18"/>
                <w:lang w:val="ro-RO" w:eastAsia="zh-CN"/>
              </w:rPr>
            </w:pPr>
            <w:r w:rsidRPr="00DC4B16">
              <w:rPr>
                <w:color w:val="000000"/>
                <w:sz w:val="18"/>
                <w:szCs w:val="18"/>
                <w:lang w:val="ro-RO" w:eastAsia="zh-CN"/>
              </w:rPr>
              <w:t> </w:t>
            </w:r>
          </w:p>
        </w:tc>
        <w:tc>
          <w:tcPr>
            <w:tcW w:w="4420" w:type="dxa"/>
            <w:tcBorders>
              <w:top w:val="nil"/>
              <w:left w:val="nil"/>
              <w:bottom w:val="single" w:sz="4" w:space="0" w:color="auto"/>
              <w:right w:val="single" w:sz="4" w:space="0" w:color="auto"/>
            </w:tcBorders>
            <w:shd w:val="clear" w:color="auto" w:fill="auto"/>
            <w:vAlign w:val="center"/>
            <w:hideMark/>
          </w:tcPr>
          <w:p w14:paraId="0F2965E4" w14:textId="77777777" w:rsidR="00DC4B16" w:rsidRPr="00DC4B16" w:rsidRDefault="00DC4B16" w:rsidP="00DC4B16">
            <w:pPr>
              <w:rPr>
                <w:b/>
                <w:bCs/>
                <w:color w:val="000000"/>
                <w:sz w:val="28"/>
                <w:szCs w:val="28"/>
                <w:lang w:val="ro-RO" w:eastAsia="zh-CN"/>
              </w:rPr>
            </w:pPr>
            <w:r w:rsidRPr="00DC4B16">
              <w:rPr>
                <w:b/>
                <w:bCs/>
                <w:color w:val="000000"/>
                <w:sz w:val="28"/>
                <w:szCs w:val="28"/>
                <w:lang w:val="ro-RO" w:eastAsia="zh-CN"/>
              </w:rPr>
              <w:t>Lotul 36</w:t>
            </w:r>
          </w:p>
        </w:tc>
        <w:tc>
          <w:tcPr>
            <w:tcW w:w="1383" w:type="dxa"/>
            <w:tcBorders>
              <w:top w:val="nil"/>
              <w:left w:val="nil"/>
              <w:bottom w:val="single" w:sz="4" w:space="0" w:color="auto"/>
              <w:right w:val="single" w:sz="4" w:space="0" w:color="auto"/>
            </w:tcBorders>
            <w:shd w:val="clear" w:color="auto" w:fill="auto"/>
            <w:vAlign w:val="center"/>
            <w:hideMark/>
          </w:tcPr>
          <w:p w14:paraId="42368F14" w14:textId="77777777" w:rsidR="00DC4B16" w:rsidRPr="00DC4B16" w:rsidRDefault="00DC4B16" w:rsidP="00DC4B16">
            <w:pPr>
              <w:jc w:val="center"/>
              <w:rPr>
                <w:color w:val="000000"/>
                <w:sz w:val="16"/>
                <w:szCs w:val="16"/>
                <w:lang w:val="ro-RO" w:eastAsia="zh-CN"/>
              </w:rPr>
            </w:pPr>
            <w:r w:rsidRPr="00DC4B16">
              <w:rPr>
                <w:color w:val="000000"/>
                <w:sz w:val="16"/>
                <w:szCs w:val="16"/>
                <w:lang w:val="ro-RO" w:eastAsia="zh-CN"/>
              </w:rPr>
              <w:t> </w:t>
            </w:r>
          </w:p>
        </w:tc>
        <w:tc>
          <w:tcPr>
            <w:tcW w:w="1243" w:type="dxa"/>
            <w:tcBorders>
              <w:top w:val="nil"/>
              <w:left w:val="nil"/>
              <w:bottom w:val="single" w:sz="4" w:space="0" w:color="auto"/>
              <w:right w:val="single" w:sz="4" w:space="0" w:color="auto"/>
            </w:tcBorders>
            <w:shd w:val="clear" w:color="auto" w:fill="auto"/>
            <w:noWrap/>
            <w:vAlign w:val="bottom"/>
            <w:hideMark/>
          </w:tcPr>
          <w:p w14:paraId="421BD565"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 </w:t>
            </w:r>
          </w:p>
        </w:tc>
        <w:tc>
          <w:tcPr>
            <w:tcW w:w="1276" w:type="dxa"/>
            <w:tcBorders>
              <w:top w:val="nil"/>
              <w:left w:val="nil"/>
              <w:bottom w:val="single" w:sz="4" w:space="0" w:color="auto"/>
              <w:right w:val="single" w:sz="4" w:space="0" w:color="auto"/>
            </w:tcBorders>
            <w:shd w:val="clear" w:color="auto" w:fill="auto"/>
            <w:vAlign w:val="center"/>
            <w:hideMark/>
          </w:tcPr>
          <w:p w14:paraId="40D66972"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1581</w:t>
            </w:r>
          </w:p>
        </w:tc>
      </w:tr>
      <w:tr w:rsidR="00DC4B16" w:rsidRPr="00DC4B16" w14:paraId="3861E82E" w14:textId="77777777" w:rsidTr="005E46E2">
        <w:trPr>
          <w:trHeight w:val="315"/>
        </w:trPr>
        <w:tc>
          <w:tcPr>
            <w:tcW w:w="1018" w:type="dxa"/>
            <w:tcBorders>
              <w:top w:val="nil"/>
              <w:left w:val="single" w:sz="4" w:space="0" w:color="auto"/>
              <w:bottom w:val="single" w:sz="4" w:space="0" w:color="auto"/>
              <w:right w:val="single" w:sz="4" w:space="0" w:color="auto"/>
            </w:tcBorders>
            <w:shd w:val="clear" w:color="auto" w:fill="auto"/>
            <w:vAlign w:val="center"/>
            <w:hideMark/>
          </w:tcPr>
          <w:p w14:paraId="6F652945" w14:textId="77777777" w:rsidR="00DC4B16" w:rsidRPr="00DC4B16" w:rsidRDefault="00DC4B16" w:rsidP="00DC4B16">
            <w:pPr>
              <w:jc w:val="center"/>
              <w:rPr>
                <w:color w:val="FF0000"/>
                <w:lang w:val="ro-RO" w:eastAsia="zh-CN"/>
              </w:rPr>
            </w:pPr>
            <w:r w:rsidRPr="00DC4B16">
              <w:rPr>
                <w:color w:val="FF0000"/>
                <w:lang w:val="ro-RO" w:eastAsia="zh-CN"/>
              </w:rPr>
              <w:t>Lotul 36.1</w:t>
            </w:r>
          </w:p>
        </w:tc>
        <w:tc>
          <w:tcPr>
            <w:tcW w:w="936" w:type="dxa"/>
            <w:tcBorders>
              <w:top w:val="nil"/>
              <w:left w:val="nil"/>
              <w:bottom w:val="single" w:sz="4" w:space="0" w:color="auto"/>
              <w:right w:val="single" w:sz="4" w:space="0" w:color="auto"/>
            </w:tcBorders>
            <w:shd w:val="clear" w:color="auto" w:fill="auto"/>
            <w:vAlign w:val="center"/>
            <w:hideMark/>
          </w:tcPr>
          <w:p w14:paraId="16ED1F80" w14:textId="77777777" w:rsidR="00DC4B16" w:rsidRPr="00DC4B16" w:rsidRDefault="00DC4B16" w:rsidP="00DC4B16">
            <w:pPr>
              <w:jc w:val="center"/>
              <w:rPr>
                <w:color w:val="000000"/>
                <w:lang w:val="ro-RO" w:eastAsia="zh-CN"/>
              </w:rPr>
            </w:pPr>
            <w:r w:rsidRPr="00DC4B16">
              <w:rPr>
                <w:color w:val="000000"/>
                <w:lang w:val="ro-RO" w:eastAsia="zh-CN"/>
              </w:rPr>
              <w:t>1841.80.</w:t>
            </w:r>
          </w:p>
        </w:tc>
        <w:tc>
          <w:tcPr>
            <w:tcW w:w="4420" w:type="dxa"/>
            <w:tcBorders>
              <w:top w:val="nil"/>
              <w:left w:val="nil"/>
              <w:bottom w:val="single" w:sz="4" w:space="0" w:color="auto"/>
              <w:right w:val="single" w:sz="4" w:space="0" w:color="auto"/>
            </w:tcBorders>
            <w:shd w:val="clear" w:color="auto" w:fill="auto"/>
            <w:vAlign w:val="center"/>
            <w:hideMark/>
          </w:tcPr>
          <w:p w14:paraId="21DE267A" w14:textId="77777777" w:rsidR="00DC4B16" w:rsidRPr="00DC4B16" w:rsidRDefault="00DC4B16" w:rsidP="00DC4B16">
            <w:pPr>
              <w:rPr>
                <w:color w:val="000000"/>
                <w:lang w:val="ro-RO" w:eastAsia="zh-CN"/>
              </w:rPr>
            </w:pPr>
            <w:r w:rsidRPr="00DC4B16">
              <w:rPr>
                <w:color w:val="000000"/>
                <w:lang w:val="ro-RO" w:eastAsia="zh-CN"/>
              </w:rPr>
              <w:t>Determinarea T3</w:t>
            </w:r>
          </w:p>
        </w:tc>
        <w:tc>
          <w:tcPr>
            <w:tcW w:w="1383" w:type="dxa"/>
            <w:tcBorders>
              <w:top w:val="nil"/>
              <w:left w:val="nil"/>
              <w:bottom w:val="single" w:sz="4" w:space="0" w:color="auto"/>
              <w:right w:val="single" w:sz="4" w:space="0" w:color="auto"/>
            </w:tcBorders>
            <w:shd w:val="clear" w:color="auto" w:fill="auto"/>
            <w:vAlign w:val="center"/>
            <w:hideMark/>
          </w:tcPr>
          <w:p w14:paraId="6276D9E7" w14:textId="77777777" w:rsidR="00DC4B16" w:rsidRPr="00DC4B16" w:rsidRDefault="00DC4B16" w:rsidP="00DC4B16">
            <w:pPr>
              <w:jc w:val="center"/>
              <w:rPr>
                <w:color w:val="000000"/>
                <w:lang w:val="ro-RO" w:eastAsia="zh-CN"/>
              </w:rPr>
            </w:pPr>
            <w:r w:rsidRPr="00DC4B16">
              <w:rPr>
                <w:color w:val="000000"/>
                <w:lang w:val="ro-RO" w:eastAsia="zh-CN"/>
              </w:rPr>
              <w:t>1 analiză</w:t>
            </w:r>
          </w:p>
        </w:tc>
        <w:tc>
          <w:tcPr>
            <w:tcW w:w="1243" w:type="dxa"/>
            <w:tcBorders>
              <w:top w:val="nil"/>
              <w:left w:val="nil"/>
              <w:bottom w:val="single" w:sz="4" w:space="0" w:color="auto"/>
              <w:right w:val="single" w:sz="4" w:space="0" w:color="auto"/>
            </w:tcBorders>
            <w:shd w:val="clear" w:color="auto" w:fill="auto"/>
            <w:noWrap/>
            <w:vAlign w:val="bottom"/>
            <w:hideMark/>
          </w:tcPr>
          <w:p w14:paraId="04926CFB"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3</w:t>
            </w:r>
          </w:p>
        </w:tc>
        <w:tc>
          <w:tcPr>
            <w:tcW w:w="1276" w:type="dxa"/>
            <w:tcBorders>
              <w:top w:val="nil"/>
              <w:left w:val="nil"/>
              <w:bottom w:val="single" w:sz="4" w:space="0" w:color="auto"/>
              <w:right w:val="single" w:sz="4" w:space="0" w:color="auto"/>
            </w:tcBorders>
            <w:shd w:val="clear" w:color="auto" w:fill="auto"/>
            <w:vAlign w:val="center"/>
            <w:hideMark/>
          </w:tcPr>
          <w:p w14:paraId="006B888B"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57467083" w14:textId="77777777" w:rsidTr="005E46E2">
        <w:trPr>
          <w:trHeight w:val="315"/>
        </w:trPr>
        <w:tc>
          <w:tcPr>
            <w:tcW w:w="1018" w:type="dxa"/>
            <w:tcBorders>
              <w:top w:val="nil"/>
              <w:left w:val="single" w:sz="4" w:space="0" w:color="auto"/>
              <w:bottom w:val="single" w:sz="4" w:space="0" w:color="auto"/>
              <w:right w:val="single" w:sz="4" w:space="0" w:color="auto"/>
            </w:tcBorders>
            <w:shd w:val="clear" w:color="auto" w:fill="auto"/>
            <w:vAlign w:val="center"/>
            <w:hideMark/>
          </w:tcPr>
          <w:p w14:paraId="1F150295" w14:textId="77777777" w:rsidR="00DC4B16" w:rsidRPr="00DC4B16" w:rsidRDefault="00DC4B16" w:rsidP="00DC4B16">
            <w:pPr>
              <w:jc w:val="center"/>
              <w:rPr>
                <w:color w:val="FF0000"/>
                <w:lang w:val="ro-RO" w:eastAsia="zh-CN"/>
              </w:rPr>
            </w:pPr>
            <w:r w:rsidRPr="00DC4B16">
              <w:rPr>
                <w:color w:val="FF0000"/>
                <w:lang w:val="ro-RO" w:eastAsia="zh-CN"/>
              </w:rPr>
              <w:t>Lotul 36.2</w:t>
            </w:r>
          </w:p>
        </w:tc>
        <w:tc>
          <w:tcPr>
            <w:tcW w:w="936" w:type="dxa"/>
            <w:tcBorders>
              <w:top w:val="nil"/>
              <w:left w:val="nil"/>
              <w:bottom w:val="single" w:sz="4" w:space="0" w:color="auto"/>
              <w:right w:val="single" w:sz="4" w:space="0" w:color="auto"/>
            </w:tcBorders>
            <w:shd w:val="clear" w:color="auto" w:fill="auto"/>
            <w:vAlign w:val="center"/>
            <w:hideMark/>
          </w:tcPr>
          <w:p w14:paraId="0410D337" w14:textId="77777777" w:rsidR="00DC4B16" w:rsidRPr="00DC4B16" w:rsidRDefault="00DC4B16" w:rsidP="00DC4B16">
            <w:pPr>
              <w:jc w:val="center"/>
              <w:rPr>
                <w:color w:val="000000"/>
                <w:lang w:val="ro-RO" w:eastAsia="zh-CN"/>
              </w:rPr>
            </w:pPr>
            <w:r w:rsidRPr="00DC4B16">
              <w:rPr>
                <w:color w:val="000000"/>
                <w:lang w:val="ro-RO" w:eastAsia="zh-CN"/>
              </w:rPr>
              <w:t>1841.81.</w:t>
            </w:r>
          </w:p>
        </w:tc>
        <w:tc>
          <w:tcPr>
            <w:tcW w:w="4420" w:type="dxa"/>
            <w:tcBorders>
              <w:top w:val="nil"/>
              <w:left w:val="nil"/>
              <w:bottom w:val="single" w:sz="4" w:space="0" w:color="auto"/>
              <w:right w:val="single" w:sz="4" w:space="0" w:color="auto"/>
            </w:tcBorders>
            <w:shd w:val="clear" w:color="auto" w:fill="auto"/>
            <w:vAlign w:val="center"/>
            <w:hideMark/>
          </w:tcPr>
          <w:p w14:paraId="1483AA98" w14:textId="77777777" w:rsidR="00DC4B16" w:rsidRPr="00DC4B16" w:rsidRDefault="00DC4B16" w:rsidP="00DC4B16">
            <w:pPr>
              <w:rPr>
                <w:color w:val="000000"/>
                <w:lang w:val="ro-RO" w:eastAsia="zh-CN"/>
              </w:rPr>
            </w:pPr>
            <w:r w:rsidRPr="00DC4B16">
              <w:rPr>
                <w:color w:val="000000"/>
                <w:lang w:val="ro-RO" w:eastAsia="zh-CN"/>
              </w:rPr>
              <w:t>Determinarea T3 liber</w:t>
            </w:r>
          </w:p>
        </w:tc>
        <w:tc>
          <w:tcPr>
            <w:tcW w:w="1383" w:type="dxa"/>
            <w:tcBorders>
              <w:top w:val="nil"/>
              <w:left w:val="nil"/>
              <w:bottom w:val="single" w:sz="4" w:space="0" w:color="auto"/>
              <w:right w:val="single" w:sz="4" w:space="0" w:color="auto"/>
            </w:tcBorders>
            <w:shd w:val="clear" w:color="auto" w:fill="auto"/>
            <w:vAlign w:val="center"/>
            <w:hideMark/>
          </w:tcPr>
          <w:p w14:paraId="1A3432E2" w14:textId="77777777" w:rsidR="00DC4B16" w:rsidRPr="00DC4B16" w:rsidRDefault="00DC4B16" w:rsidP="00DC4B16">
            <w:pPr>
              <w:jc w:val="center"/>
              <w:rPr>
                <w:color w:val="000000"/>
                <w:lang w:val="ro-RO" w:eastAsia="zh-CN"/>
              </w:rPr>
            </w:pPr>
            <w:r w:rsidRPr="00DC4B16">
              <w:rPr>
                <w:color w:val="000000"/>
                <w:lang w:val="ro-RO" w:eastAsia="zh-CN"/>
              </w:rPr>
              <w:t>1 analiză</w:t>
            </w:r>
          </w:p>
        </w:tc>
        <w:tc>
          <w:tcPr>
            <w:tcW w:w="1243" w:type="dxa"/>
            <w:tcBorders>
              <w:top w:val="nil"/>
              <w:left w:val="nil"/>
              <w:bottom w:val="single" w:sz="4" w:space="0" w:color="auto"/>
              <w:right w:val="single" w:sz="4" w:space="0" w:color="auto"/>
            </w:tcBorders>
            <w:shd w:val="clear" w:color="auto" w:fill="auto"/>
            <w:noWrap/>
            <w:vAlign w:val="bottom"/>
            <w:hideMark/>
          </w:tcPr>
          <w:p w14:paraId="5F90BB47"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3</w:t>
            </w:r>
          </w:p>
        </w:tc>
        <w:tc>
          <w:tcPr>
            <w:tcW w:w="1276" w:type="dxa"/>
            <w:tcBorders>
              <w:top w:val="nil"/>
              <w:left w:val="nil"/>
              <w:bottom w:val="single" w:sz="4" w:space="0" w:color="auto"/>
              <w:right w:val="single" w:sz="4" w:space="0" w:color="auto"/>
            </w:tcBorders>
            <w:shd w:val="clear" w:color="auto" w:fill="auto"/>
            <w:vAlign w:val="center"/>
            <w:hideMark/>
          </w:tcPr>
          <w:p w14:paraId="4E6D6EF4"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6A169A0A" w14:textId="77777777" w:rsidTr="005E46E2">
        <w:trPr>
          <w:trHeight w:val="315"/>
        </w:trPr>
        <w:tc>
          <w:tcPr>
            <w:tcW w:w="10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5744AE" w14:textId="77777777" w:rsidR="00DC4B16" w:rsidRPr="00DC4B16" w:rsidRDefault="00DC4B16" w:rsidP="00DC4B16">
            <w:pPr>
              <w:jc w:val="center"/>
              <w:rPr>
                <w:color w:val="FF0000"/>
                <w:lang w:val="ro-RO" w:eastAsia="zh-CN"/>
              </w:rPr>
            </w:pPr>
            <w:r w:rsidRPr="00DC4B16">
              <w:rPr>
                <w:color w:val="FF0000"/>
                <w:lang w:val="ro-RO" w:eastAsia="zh-CN"/>
              </w:rPr>
              <w:lastRenderedPageBreak/>
              <w:t>Lotul 36.3</w:t>
            </w:r>
          </w:p>
        </w:tc>
        <w:tc>
          <w:tcPr>
            <w:tcW w:w="936" w:type="dxa"/>
            <w:tcBorders>
              <w:top w:val="single" w:sz="4" w:space="0" w:color="auto"/>
              <w:left w:val="nil"/>
              <w:bottom w:val="single" w:sz="4" w:space="0" w:color="auto"/>
              <w:right w:val="single" w:sz="4" w:space="0" w:color="auto"/>
            </w:tcBorders>
            <w:shd w:val="clear" w:color="auto" w:fill="auto"/>
            <w:vAlign w:val="center"/>
            <w:hideMark/>
          </w:tcPr>
          <w:p w14:paraId="62F2A10C" w14:textId="77777777" w:rsidR="00DC4B16" w:rsidRPr="00DC4B16" w:rsidRDefault="00DC4B16" w:rsidP="00DC4B16">
            <w:pPr>
              <w:jc w:val="center"/>
              <w:rPr>
                <w:color w:val="000000"/>
                <w:lang w:val="ro-RO" w:eastAsia="zh-CN"/>
              </w:rPr>
            </w:pPr>
            <w:r w:rsidRPr="00DC4B16">
              <w:rPr>
                <w:color w:val="000000"/>
                <w:lang w:val="ro-RO" w:eastAsia="zh-CN"/>
              </w:rPr>
              <w:t>1841.82.</w:t>
            </w:r>
          </w:p>
        </w:tc>
        <w:tc>
          <w:tcPr>
            <w:tcW w:w="4420" w:type="dxa"/>
            <w:tcBorders>
              <w:top w:val="single" w:sz="4" w:space="0" w:color="auto"/>
              <w:left w:val="nil"/>
              <w:bottom w:val="single" w:sz="4" w:space="0" w:color="auto"/>
              <w:right w:val="single" w:sz="4" w:space="0" w:color="auto"/>
            </w:tcBorders>
            <w:shd w:val="clear" w:color="auto" w:fill="auto"/>
            <w:vAlign w:val="center"/>
            <w:hideMark/>
          </w:tcPr>
          <w:p w14:paraId="11194166" w14:textId="77777777" w:rsidR="00DC4B16" w:rsidRPr="00DC4B16" w:rsidRDefault="00DC4B16" w:rsidP="00DC4B16">
            <w:pPr>
              <w:rPr>
                <w:color w:val="000000"/>
                <w:lang w:val="ro-RO" w:eastAsia="zh-CN"/>
              </w:rPr>
            </w:pPr>
            <w:r w:rsidRPr="00DC4B16">
              <w:rPr>
                <w:color w:val="000000"/>
                <w:lang w:val="ro-RO" w:eastAsia="zh-CN"/>
              </w:rPr>
              <w:t>Determinarea T4</w:t>
            </w:r>
          </w:p>
        </w:tc>
        <w:tc>
          <w:tcPr>
            <w:tcW w:w="1383" w:type="dxa"/>
            <w:tcBorders>
              <w:top w:val="single" w:sz="4" w:space="0" w:color="auto"/>
              <w:left w:val="nil"/>
              <w:bottom w:val="single" w:sz="4" w:space="0" w:color="auto"/>
              <w:right w:val="single" w:sz="4" w:space="0" w:color="auto"/>
            </w:tcBorders>
            <w:shd w:val="clear" w:color="auto" w:fill="auto"/>
            <w:vAlign w:val="center"/>
            <w:hideMark/>
          </w:tcPr>
          <w:p w14:paraId="10EE9916" w14:textId="77777777" w:rsidR="00DC4B16" w:rsidRPr="00DC4B16" w:rsidRDefault="00DC4B16" w:rsidP="00DC4B16">
            <w:pPr>
              <w:jc w:val="center"/>
              <w:rPr>
                <w:color w:val="000000"/>
                <w:lang w:val="ro-RO" w:eastAsia="zh-CN"/>
              </w:rPr>
            </w:pPr>
            <w:r w:rsidRPr="00DC4B16">
              <w:rPr>
                <w:color w:val="000000"/>
                <w:lang w:val="ro-RO" w:eastAsia="zh-CN"/>
              </w:rPr>
              <w:t>1 analiză</w:t>
            </w:r>
          </w:p>
        </w:tc>
        <w:tc>
          <w:tcPr>
            <w:tcW w:w="1243" w:type="dxa"/>
            <w:tcBorders>
              <w:top w:val="single" w:sz="4" w:space="0" w:color="auto"/>
              <w:left w:val="nil"/>
              <w:bottom w:val="single" w:sz="4" w:space="0" w:color="auto"/>
              <w:right w:val="single" w:sz="4" w:space="0" w:color="auto"/>
            </w:tcBorders>
            <w:shd w:val="clear" w:color="auto" w:fill="auto"/>
            <w:noWrap/>
            <w:vAlign w:val="bottom"/>
            <w:hideMark/>
          </w:tcPr>
          <w:p w14:paraId="2C7388DB"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3</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6756054F"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2A97269B" w14:textId="77777777" w:rsidTr="005E46E2">
        <w:trPr>
          <w:trHeight w:val="315"/>
        </w:trPr>
        <w:tc>
          <w:tcPr>
            <w:tcW w:w="1018" w:type="dxa"/>
            <w:tcBorders>
              <w:top w:val="nil"/>
              <w:left w:val="single" w:sz="4" w:space="0" w:color="auto"/>
              <w:bottom w:val="single" w:sz="4" w:space="0" w:color="auto"/>
              <w:right w:val="single" w:sz="4" w:space="0" w:color="auto"/>
            </w:tcBorders>
            <w:shd w:val="clear" w:color="auto" w:fill="auto"/>
            <w:vAlign w:val="center"/>
            <w:hideMark/>
          </w:tcPr>
          <w:p w14:paraId="00205285" w14:textId="77777777" w:rsidR="00DC4B16" w:rsidRPr="00DC4B16" w:rsidRDefault="00DC4B16" w:rsidP="00DC4B16">
            <w:pPr>
              <w:jc w:val="center"/>
              <w:rPr>
                <w:color w:val="FF0000"/>
                <w:lang w:val="ro-RO" w:eastAsia="zh-CN"/>
              </w:rPr>
            </w:pPr>
            <w:r w:rsidRPr="00DC4B16">
              <w:rPr>
                <w:color w:val="FF0000"/>
                <w:lang w:val="ro-RO" w:eastAsia="zh-CN"/>
              </w:rPr>
              <w:t>Lotul 36.4</w:t>
            </w:r>
          </w:p>
        </w:tc>
        <w:tc>
          <w:tcPr>
            <w:tcW w:w="936" w:type="dxa"/>
            <w:tcBorders>
              <w:top w:val="nil"/>
              <w:left w:val="nil"/>
              <w:bottom w:val="single" w:sz="4" w:space="0" w:color="auto"/>
              <w:right w:val="single" w:sz="4" w:space="0" w:color="auto"/>
            </w:tcBorders>
            <w:shd w:val="clear" w:color="auto" w:fill="auto"/>
            <w:vAlign w:val="center"/>
            <w:hideMark/>
          </w:tcPr>
          <w:p w14:paraId="730A6678" w14:textId="77777777" w:rsidR="00DC4B16" w:rsidRPr="00DC4B16" w:rsidRDefault="00DC4B16" w:rsidP="00DC4B16">
            <w:pPr>
              <w:jc w:val="center"/>
              <w:rPr>
                <w:color w:val="000000"/>
                <w:lang w:val="ro-RO" w:eastAsia="zh-CN"/>
              </w:rPr>
            </w:pPr>
            <w:r w:rsidRPr="00DC4B16">
              <w:rPr>
                <w:color w:val="000000"/>
                <w:lang w:val="ro-RO" w:eastAsia="zh-CN"/>
              </w:rPr>
              <w:t>1841.83.</w:t>
            </w:r>
          </w:p>
        </w:tc>
        <w:tc>
          <w:tcPr>
            <w:tcW w:w="4420" w:type="dxa"/>
            <w:tcBorders>
              <w:top w:val="nil"/>
              <w:left w:val="nil"/>
              <w:bottom w:val="single" w:sz="4" w:space="0" w:color="auto"/>
              <w:right w:val="single" w:sz="4" w:space="0" w:color="auto"/>
            </w:tcBorders>
            <w:shd w:val="clear" w:color="auto" w:fill="auto"/>
            <w:vAlign w:val="center"/>
            <w:hideMark/>
          </w:tcPr>
          <w:p w14:paraId="710A0599" w14:textId="77777777" w:rsidR="00DC4B16" w:rsidRPr="00DC4B16" w:rsidRDefault="00DC4B16" w:rsidP="00DC4B16">
            <w:pPr>
              <w:rPr>
                <w:color w:val="000000"/>
                <w:lang w:val="ro-RO" w:eastAsia="zh-CN"/>
              </w:rPr>
            </w:pPr>
            <w:r w:rsidRPr="00DC4B16">
              <w:rPr>
                <w:color w:val="000000"/>
                <w:lang w:val="ro-RO" w:eastAsia="zh-CN"/>
              </w:rPr>
              <w:t>Determinarea T4 liber</w:t>
            </w:r>
          </w:p>
        </w:tc>
        <w:tc>
          <w:tcPr>
            <w:tcW w:w="1383" w:type="dxa"/>
            <w:tcBorders>
              <w:top w:val="nil"/>
              <w:left w:val="nil"/>
              <w:bottom w:val="single" w:sz="4" w:space="0" w:color="auto"/>
              <w:right w:val="single" w:sz="4" w:space="0" w:color="auto"/>
            </w:tcBorders>
            <w:shd w:val="clear" w:color="auto" w:fill="auto"/>
            <w:vAlign w:val="center"/>
            <w:hideMark/>
          </w:tcPr>
          <w:p w14:paraId="2885BE7D" w14:textId="77777777" w:rsidR="00DC4B16" w:rsidRPr="00DC4B16" w:rsidRDefault="00DC4B16" w:rsidP="00DC4B16">
            <w:pPr>
              <w:jc w:val="center"/>
              <w:rPr>
                <w:color w:val="000000"/>
                <w:lang w:val="ro-RO" w:eastAsia="zh-CN"/>
              </w:rPr>
            </w:pPr>
            <w:r w:rsidRPr="00DC4B16">
              <w:rPr>
                <w:color w:val="000000"/>
                <w:lang w:val="ro-RO" w:eastAsia="zh-CN"/>
              </w:rPr>
              <w:t>1 analiză</w:t>
            </w:r>
          </w:p>
        </w:tc>
        <w:tc>
          <w:tcPr>
            <w:tcW w:w="1243" w:type="dxa"/>
            <w:tcBorders>
              <w:top w:val="nil"/>
              <w:left w:val="nil"/>
              <w:bottom w:val="single" w:sz="4" w:space="0" w:color="auto"/>
              <w:right w:val="single" w:sz="4" w:space="0" w:color="auto"/>
            </w:tcBorders>
            <w:shd w:val="clear" w:color="auto" w:fill="auto"/>
            <w:noWrap/>
            <w:vAlign w:val="bottom"/>
            <w:hideMark/>
          </w:tcPr>
          <w:p w14:paraId="2DE97749"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3</w:t>
            </w:r>
          </w:p>
        </w:tc>
        <w:tc>
          <w:tcPr>
            <w:tcW w:w="1276" w:type="dxa"/>
            <w:tcBorders>
              <w:top w:val="nil"/>
              <w:left w:val="nil"/>
              <w:bottom w:val="single" w:sz="4" w:space="0" w:color="auto"/>
              <w:right w:val="single" w:sz="4" w:space="0" w:color="auto"/>
            </w:tcBorders>
            <w:shd w:val="clear" w:color="auto" w:fill="auto"/>
            <w:vAlign w:val="center"/>
            <w:hideMark/>
          </w:tcPr>
          <w:p w14:paraId="7091F5FF"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68127EE2" w14:textId="77777777" w:rsidTr="005E46E2">
        <w:trPr>
          <w:trHeight w:val="315"/>
        </w:trPr>
        <w:tc>
          <w:tcPr>
            <w:tcW w:w="1018" w:type="dxa"/>
            <w:tcBorders>
              <w:top w:val="nil"/>
              <w:left w:val="single" w:sz="4" w:space="0" w:color="auto"/>
              <w:bottom w:val="single" w:sz="4" w:space="0" w:color="auto"/>
              <w:right w:val="single" w:sz="4" w:space="0" w:color="auto"/>
            </w:tcBorders>
            <w:shd w:val="clear" w:color="auto" w:fill="auto"/>
            <w:vAlign w:val="center"/>
            <w:hideMark/>
          </w:tcPr>
          <w:p w14:paraId="03B0E29A" w14:textId="77777777" w:rsidR="00DC4B16" w:rsidRPr="00DC4B16" w:rsidRDefault="00DC4B16" w:rsidP="00DC4B16">
            <w:pPr>
              <w:jc w:val="center"/>
              <w:rPr>
                <w:color w:val="FF0000"/>
                <w:lang w:val="ro-RO" w:eastAsia="zh-CN"/>
              </w:rPr>
            </w:pPr>
            <w:r w:rsidRPr="00DC4B16">
              <w:rPr>
                <w:color w:val="FF0000"/>
                <w:lang w:val="ro-RO" w:eastAsia="zh-CN"/>
              </w:rPr>
              <w:t>Lotul 36.5</w:t>
            </w:r>
          </w:p>
        </w:tc>
        <w:tc>
          <w:tcPr>
            <w:tcW w:w="936" w:type="dxa"/>
            <w:tcBorders>
              <w:top w:val="nil"/>
              <w:left w:val="nil"/>
              <w:bottom w:val="single" w:sz="4" w:space="0" w:color="auto"/>
              <w:right w:val="single" w:sz="4" w:space="0" w:color="auto"/>
            </w:tcBorders>
            <w:shd w:val="clear" w:color="auto" w:fill="auto"/>
            <w:vAlign w:val="center"/>
            <w:hideMark/>
          </w:tcPr>
          <w:p w14:paraId="33F1DCB4" w14:textId="77777777" w:rsidR="00DC4B16" w:rsidRPr="00DC4B16" w:rsidRDefault="00DC4B16" w:rsidP="00DC4B16">
            <w:pPr>
              <w:jc w:val="center"/>
              <w:rPr>
                <w:color w:val="000000"/>
                <w:lang w:val="ro-RO" w:eastAsia="zh-CN"/>
              </w:rPr>
            </w:pPr>
            <w:r w:rsidRPr="00DC4B16">
              <w:rPr>
                <w:color w:val="000000"/>
                <w:lang w:val="ro-RO" w:eastAsia="zh-CN"/>
              </w:rPr>
              <w:t>1841.84.</w:t>
            </w:r>
          </w:p>
        </w:tc>
        <w:tc>
          <w:tcPr>
            <w:tcW w:w="4420" w:type="dxa"/>
            <w:tcBorders>
              <w:top w:val="nil"/>
              <w:left w:val="nil"/>
              <w:bottom w:val="single" w:sz="4" w:space="0" w:color="auto"/>
              <w:right w:val="single" w:sz="4" w:space="0" w:color="auto"/>
            </w:tcBorders>
            <w:shd w:val="clear" w:color="auto" w:fill="auto"/>
            <w:vAlign w:val="center"/>
            <w:hideMark/>
          </w:tcPr>
          <w:p w14:paraId="60ACA60D" w14:textId="77777777" w:rsidR="00DC4B16" w:rsidRPr="00DC4B16" w:rsidRDefault="00DC4B16" w:rsidP="00DC4B16">
            <w:pPr>
              <w:rPr>
                <w:color w:val="000000"/>
                <w:lang w:val="ro-RO" w:eastAsia="zh-CN"/>
              </w:rPr>
            </w:pPr>
            <w:r w:rsidRPr="00DC4B16">
              <w:rPr>
                <w:color w:val="000000"/>
                <w:lang w:val="ro-RO" w:eastAsia="zh-CN"/>
              </w:rPr>
              <w:t>Determinarea TSH</w:t>
            </w:r>
          </w:p>
        </w:tc>
        <w:tc>
          <w:tcPr>
            <w:tcW w:w="1383" w:type="dxa"/>
            <w:tcBorders>
              <w:top w:val="nil"/>
              <w:left w:val="nil"/>
              <w:bottom w:val="single" w:sz="4" w:space="0" w:color="auto"/>
              <w:right w:val="single" w:sz="4" w:space="0" w:color="auto"/>
            </w:tcBorders>
            <w:shd w:val="clear" w:color="auto" w:fill="auto"/>
            <w:vAlign w:val="center"/>
            <w:hideMark/>
          </w:tcPr>
          <w:p w14:paraId="5A6B378F" w14:textId="77777777" w:rsidR="00DC4B16" w:rsidRPr="00DC4B16" w:rsidRDefault="00DC4B16" w:rsidP="00DC4B16">
            <w:pPr>
              <w:jc w:val="center"/>
              <w:rPr>
                <w:color w:val="000000"/>
                <w:lang w:val="ro-RO" w:eastAsia="zh-CN"/>
              </w:rPr>
            </w:pPr>
            <w:r w:rsidRPr="00DC4B16">
              <w:rPr>
                <w:color w:val="000000"/>
                <w:lang w:val="ro-RO" w:eastAsia="zh-CN"/>
              </w:rPr>
              <w:t>1 analiză</w:t>
            </w:r>
          </w:p>
        </w:tc>
        <w:tc>
          <w:tcPr>
            <w:tcW w:w="1243" w:type="dxa"/>
            <w:tcBorders>
              <w:top w:val="nil"/>
              <w:left w:val="nil"/>
              <w:bottom w:val="single" w:sz="4" w:space="0" w:color="auto"/>
              <w:right w:val="single" w:sz="4" w:space="0" w:color="auto"/>
            </w:tcBorders>
            <w:shd w:val="clear" w:color="auto" w:fill="auto"/>
            <w:noWrap/>
            <w:vAlign w:val="bottom"/>
            <w:hideMark/>
          </w:tcPr>
          <w:p w14:paraId="5E3F45EF"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3</w:t>
            </w:r>
          </w:p>
        </w:tc>
        <w:tc>
          <w:tcPr>
            <w:tcW w:w="1276" w:type="dxa"/>
            <w:tcBorders>
              <w:top w:val="nil"/>
              <w:left w:val="nil"/>
              <w:bottom w:val="single" w:sz="4" w:space="0" w:color="auto"/>
              <w:right w:val="single" w:sz="4" w:space="0" w:color="auto"/>
            </w:tcBorders>
            <w:shd w:val="clear" w:color="auto" w:fill="auto"/>
            <w:vAlign w:val="center"/>
            <w:hideMark/>
          </w:tcPr>
          <w:p w14:paraId="3C6ACBA0"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14E76D47" w14:textId="77777777" w:rsidTr="005E46E2">
        <w:trPr>
          <w:trHeight w:val="566"/>
        </w:trPr>
        <w:tc>
          <w:tcPr>
            <w:tcW w:w="1018" w:type="dxa"/>
            <w:tcBorders>
              <w:top w:val="nil"/>
              <w:left w:val="single" w:sz="4" w:space="0" w:color="auto"/>
              <w:bottom w:val="single" w:sz="4" w:space="0" w:color="auto"/>
              <w:right w:val="single" w:sz="4" w:space="0" w:color="auto"/>
            </w:tcBorders>
            <w:shd w:val="clear" w:color="auto" w:fill="auto"/>
            <w:vAlign w:val="center"/>
            <w:hideMark/>
          </w:tcPr>
          <w:p w14:paraId="289A8210" w14:textId="77777777" w:rsidR="00DC4B16" w:rsidRPr="00DC4B16" w:rsidRDefault="00DC4B16" w:rsidP="00DC4B16">
            <w:pPr>
              <w:jc w:val="center"/>
              <w:rPr>
                <w:b/>
                <w:bCs/>
                <w:sz w:val="18"/>
                <w:szCs w:val="18"/>
                <w:lang w:val="ro-RO" w:eastAsia="zh-CN"/>
              </w:rPr>
            </w:pPr>
            <w:r w:rsidRPr="00DC4B16">
              <w:rPr>
                <w:b/>
                <w:bCs/>
                <w:sz w:val="18"/>
                <w:szCs w:val="18"/>
                <w:lang w:val="ro-RO" w:eastAsia="zh-CN"/>
              </w:rPr>
              <w:t>Lotul 37</w:t>
            </w:r>
          </w:p>
        </w:tc>
        <w:tc>
          <w:tcPr>
            <w:tcW w:w="936" w:type="dxa"/>
            <w:tcBorders>
              <w:top w:val="nil"/>
              <w:left w:val="nil"/>
              <w:bottom w:val="single" w:sz="4" w:space="0" w:color="auto"/>
              <w:right w:val="single" w:sz="4" w:space="0" w:color="auto"/>
            </w:tcBorders>
            <w:shd w:val="clear" w:color="auto" w:fill="auto"/>
            <w:vAlign w:val="center"/>
            <w:hideMark/>
          </w:tcPr>
          <w:p w14:paraId="4A7C711C" w14:textId="77777777" w:rsidR="00DC4B16" w:rsidRPr="00DC4B16" w:rsidRDefault="00DC4B16" w:rsidP="00DC4B16">
            <w:pPr>
              <w:jc w:val="center"/>
              <w:rPr>
                <w:color w:val="000000"/>
                <w:lang w:val="ro-RO" w:eastAsia="zh-CN"/>
              </w:rPr>
            </w:pPr>
            <w:r w:rsidRPr="00DC4B16">
              <w:rPr>
                <w:color w:val="000000"/>
                <w:lang w:val="ro-RO" w:eastAsia="zh-CN"/>
              </w:rPr>
              <w:t>1863.</w:t>
            </w:r>
          </w:p>
        </w:tc>
        <w:tc>
          <w:tcPr>
            <w:tcW w:w="4420" w:type="dxa"/>
            <w:tcBorders>
              <w:top w:val="nil"/>
              <w:left w:val="nil"/>
              <w:bottom w:val="single" w:sz="4" w:space="0" w:color="auto"/>
              <w:right w:val="single" w:sz="4" w:space="0" w:color="auto"/>
            </w:tcBorders>
            <w:shd w:val="clear" w:color="auto" w:fill="auto"/>
            <w:vAlign w:val="center"/>
            <w:hideMark/>
          </w:tcPr>
          <w:p w14:paraId="230C1C16" w14:textId="77777777" w:rsidR="00DC4B16" w:rsidRPr="00DC4B16" w:rsidRDefault="00DC4B16" w:rsidP="00DC4B16">
            <w:pPr>
              <w:rPr>
                <w:color w:val="000000"/>
                <w:lang w:val="ro-RO" w:eastAsia="zh-CN"/>
              </w:rPr>
            </w:pPr>
            <w:r w:rsidRPr="00DC4B16">
              <w:rPr>
                <w:color w:val="000000"/>
                <w:lang w:val="ro-RO" w:eastAsia="zh-CN"/>
              </w:rPr>
              <w:t>Recoltarea sângelui din venă (cu folosirea articolelor de ustensilă pentru diverse investigații)</w:t>
            </w:r>
          </w:p>
        </w:tc>
        <w:tc>
          <w:tcPr>
            <w:tcW w:w="1383" w:type="dxa"/>
            <w:tcBorders>
              <w:top w:val="nil"/>
              <w:left w:val="nil"/>
              <w:bottom w:val="single" w:sz="4" w:space="0" w:color="auto"/>
              <w:right w:val="single" w:sz="4" w:space="0" w:color="auto"/>
            </w:tcBorders>
            <w:shd w:val="clear" w:color="auto" w:fill="auto"/>
            <w:vAlign w:val="center"/>
            <w:hideMark/>
          </w:tcPr>
          <w:p w14:paraId="229E3476" w14:textId="77777777" w:rsidR="00DC4B16" w:rsidRPr="00DC4B16" w:rsidRDefault="00DC4B16" w:rsidP="00DC4B16">
            <w:pPr>
              <w:jc w:val="center"/>
              <w:rPr>
                <w:color w:val="000000"/>
                <w:lang w:val="ro-RO" w:eastAsia="zh-CN"/>
              </w:rPr>
            </w:pPr>
            <w:r w:rsidRPr="00DC4B16">
              <w:rPr>
                <w:color w:val="000000"/>
                <w:lang w:val="ro-RO" w:eastAsia="zh-CN"/>
              </w:rPr>
              <w:t>1 recoltare</w:t>
            </w:r>
          </w:p>
        </w:tc>
        <w:tc>
          <w:tcPr>
            <w:tcW w:w="1243" w:type="dxa"/>
            <w:tcBorders>
              <w:top w:val="nil"/>
              <w:left w:val="nil"/>
              <w:bottom w:val="single" w:sz="4" w:space="0" w:color="auto"/>
              <w:right w:val="single" w:sz="4" w:space="0" w:color="auto"/>
            </w:tcBorders>
            <w:shd w:val="clear" w:color="auto" w:fill="auto"/>
            <w:noWrap/>
            <w:vAlign w:val="bottom"/>
            <w:hideMark/>
          </w:tcPr>
          <w:p w14:paraId="2A4F5CC0"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10</w:t>
            </w:r>
          </w:p>
        </w:tc>
        <w:tc>
          <w:tcPr>
            <w:tcW w:w="1276" w:type="dxa"/>
            <w:tcBorders>
              <w:top w:val="nil"/>
              <w:left w:val="nil"/>
              <w:bottom w:val="single" w:sz="4" w:space="0" w:color="auto"/>
              <w:right w:val="single" w:sz="4" w:space="0" w:color="auto"/>
            </w:tcBorders>
            <w:shd w:val="clear" w:color="auto" w:fill="auto"/>
            <w:vAlign w:val="center"/>
            <w:hideMark/>
          </w:tcPr>
          <w:p w14:paraId="41A5E8F9"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220</w:t>
            </w:r>
          </w:p>
        </w:tc>
      </w:tr>
      <w:tr w:rsidR="00DC4B16" w:rsidRPr="00DC4B16" w14:paraId="2A17BFCB" w14:textId="77777777" w:rsidTr="005E46E2">
        <w:trPr>
          <w:trHeight w:val="315"/>
        </w:trPr>
        <w:tc>
          <w:tcPr>
            <w:tcW w:w="1018" w:type="dxa"/>
            <w:tcBorders>
              <w:top w:val="nil"/>
              <w:left w:val="single" w:sz="4" w:space="0" w:color="auto"/>
              <w:bottom w:val="single" w:sz="4" w:space="0" w:color="auto"/>
              <w:right w:val="single" w:sz="4" w:space="0" w:color="auto"/>
            </w:tcBorders>
            <w:shd w:val="clear" w:color="auto" w:fill="auto"/>
            <w:vAlign w:val="center"/>
            <w:hideMark/>
          </w:tcPr>
          <w:p w14:paraId="0D5807F3" w14:textId="77777777" w:rsidR="00DC4B16" w:rsidRPr="00DC4B16" w:rsidRDefault="00DC4B16" w:rsidP="00DC4B16">
            <w:pPr>
              <w:jc w:val="center"/>
              <w:rPr>
                <w:b/>
                <w:bCs/>
                <w:sz w:val="18"/>
                <w:szCs w:val="18"/>
                <w:lang w:val="ro-RO" w:eastAsia="zh-CN"/>
              </w:rPr>
            </w:pPr>
            <w:r w:rsidRPr="00DC4B16">
              <w:rPr>
                <w:b/>
                <w:bCs/>
                <w:sz w:val="18"/>
                <w:szCs w:val="18"/>
                <w:lang w:val="ro-RO" w:eastAsia="zh-CN"/>
              </w:rPr>
              <w:t>Lotul 38</w:t>
            </w:r>
          </w:p>
        </w:tc>
        <w:tc>
          <w:tcPr>
            <w:tcW w:w="936" w:type="dxa"/>
            <w:tcBorders>
              <w:top w:val="nil"/>
              <w:left w:val="nil"/>
              <w:bottom w:val="single" w:sz="4" w:space="0" w:color="auto"/>
              <w:right w:val="single" w:sz="4" w:space="0" w:color="auto"/>
            </w:tcBorders>
            <w:shd w:val="clear" w:color="auto" w:fill="auto"/>
            <w:vAlign w:val="center"/>
            <w:hideMark/>
          </w:tcPr>
          <w:p w14:paraId="0535AFE0" w14:textId="77777777" w:rsidR="00DC4B16" w:rsidRPr="00DC4B16" w:rsidRDefault="00DC4B16" w:rsidP="00DC4B16">
            <w:pPr>
              <w:jc w:val="center"/>
              <w:rPr>
                <w:color w:val="000000"/>
                <w:sz w:val="22"/>
                <w:szCs w:val="22"/>
                <w:lang w:val="ro-RO" w:eastAsia="zh-CN"/>
              </w:rPr>
            </w:pPr>
            <w:r w:rsidRPr="00DC4B16">
              <w:rPr>
                <w:color w:val="000000"/>
                <w:sz w:val="22"/>
                <w:szCs w:val="22"/>
                <w:lang w:val="ro-RO" w:eastAsia="zh-CN"/>
              </w:rPr>
              <w:t> </w:t>
            </w:r>
          </w:p>
        </w:tc>
        <w:tc>
          <w:tcPr>
            <w:tcW w:w="4420" w:type="dxa"/>
            <w:tcBorders>
              <w:top w:val="nil"/>
              <w:left w:val="nil"/>
              <w:bottom w:val="single" w:sz="4" w:space="0" w:color="auto"/>
              <w:right w:val="single" w:sz="4" w:space="0" w:color="auto"/>
            </w:tcBorders>
            <w:shd w:val="clear" w:color="auto" w:fill="auto"/>
            <w:noWrap/>
            <w:vAlign w:val="bottom"/>
            <w:hideMark/>
          </w:tcPr>
          <w:p w14:paraId="77A8D97F" w14:textId="77777777" w:rsidR="00DC4B16" w:rsidRPr="00DC4B16" w:rsidRDefault="00DC4B16" w:rsidP="00DC4B16">
            <w:pPr>
              <w:jc w:val="center"/>
              <w:rPr>
                <w:rFonts w:ascii="Calibri" w:hAnsi="Calibri" w:cs="Calibri"/>
                <w:b/>
                <w:bCs/>
                <w:color w:val="000000"/>
                <w:sz w:val="24"/>
                <w:szCs w:val="24"/>
                <w:lang w:val="ro-RO" w:eastAsia="zh-CN"/>
              </w:rPr>
            </w:pPr>
            <w:r w:rsidRPr="00DC4B16">
              <w:rPr>
                <w:rFonts w:ascii="Calibri" w:hAnsi="Calibri" w:cs="Calibri"/>
                <w:b/>
                <w:bCs/>
                <w:color w:val="000000"/>
                <w:sz w:val="24"/>
                <w:szCs w:val="24"/>
                <w:lang w:val="ro-RO" w:eastAsia="zh-CN"/>
              </w:rPr>
              <w:t>Lotul 38</w:t>
            </w:r>
          </w:p>
        </w:tc>
        <w:tc>
          <w:tcPr>
            <w:tcW w:w="1383" w:type="dxa"/>
            <w:tcBorders>
              <w:top w:val="nil"/>
              <w:left w:val="nil"/>
              <w:bottom w:val="single" w:sz="4" w:space="0" w:color="auto"/>
              <w:right w:val="single" w:sz="4" w:space="0" w:color="auto"/>
            </w:tcBorders>
            <w:shd w:val="clear" w:color="auto" w:fill="auto"/>
            <w:vAlign w:val="center"/>
            <w:hideMark/>
          </w:tcPr>
          <w:p w14:paraId="23ACD506" w14:textId="77777777" w:rsidR="00DC4B16" w:rsidRPr="00DC4B16" w:rsidRDefault="00DC4B16" w:rsidP="00DC4B16">
            <w:pPr>
              <w:jc w:val="center"/>
              <w:rPr>
                <w:color w:val="000000"/>
                <w:sz w:val="16"/>
                <w:szCs w:val="16"/>
                <w:lang w:val="ro-RO" w:eastAsia="zh-CN"/>
              </w:rPr>
            </w:pPr>
            <w:r w:rsidRPr="00DC4B16">
              <w:rPr>
                <w:color w:val="000000"/>
                <w:sz w:val="16"/>
                <w:szCs w:val="16"/>
                <w:lang w:val="ro-RO" w:eastAsia="zh-CN"/>
              </w:rPr>
              <w:t> </w:t>
            </w:r>
          </w:p>
        </w:tc>
        <w:tc>
          <w:tcPr>
            <w:tcW w:w="1243" w:type="dxa"/>
            <w:tcBorders>
              <w:top w:val="nil"/>
              <w:left w:val="nil"/>
              <w:bottom w:val="single" w:sz="4" w:space="0" w:color="auto"/>
              <w:right w:val="single" w:sz="4" w:space="0" w:color="auto"/>
            </w:tcBorders>
            <w:shd w:val="clear" w:color="auto" w:fill="auto"/>
            <w:vAlign w:val="center"/>
            <w:hideMark/>
          </w:tcPr>
          <w:p w14:paraId="387512A2"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 </w:t>
            </w:r>
          </w:p>
        </w:tc>
        <w:tc>
          <w:tcPr>
            <w:tcW w:w="1276" w:type="dxa"/>
            <w:tcBorders>
              <w:top w:val="nil"/>
              <w:left w:val="nil"/>
              <w:bottom w:val="single" w:sz="4" w:space="0" w:color="auto"/>
              <w:right w:val="single" w:sz="4" w:space="0" w:color="auto"/>
            </w:tcBorders>
            <w:shd w:val="clear" w:color="auto" w:fill="auto"/>
            <w:vAlign w:val="center"/>
            <w:hideMark/>
          </w:tcPr>
          <w:p w14:paraId="7E58A751"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583000</w:t>
            </w:r>
          </w:p>
        </w:tc>
      </w:tr>
      <w:tr w:rsidR="00DC4B16" w:rsidRPr="00DC4B16" w14:paraId="1EAF8B17" w14:textId="77777777" w:rsidTr="005E46E2">
        <w:trPr>
          <w:trHeight w:val="366"/>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6C25A1D7" w14:textId="77777777" w:rsidR="00DC4B16" w:rsidRPr="00DC4B16" w:rsidRDefault="00DC4B16" w:rsidP="00DC4B16">
            <w:pPr>
              <w:jc w:val="center"/>
              <w:rPr>
                <w:rFonts w:ascii="Calibri" w:hAnsi="Calibri" w:cs="Calibri"/>
                <w:color w:val="FF0000"/>
                <w:sz w:val="18"/>
                <w:szCs w:val="18"/>
                <w:lang w:val="ro-RO" w:eastAsia="zh-CN"/>
              </w:rPr>
            </w:pPr>
            <w:r w:rsidRPr="00DC4B16">
              <w:rPr>
                <w:rFonts w:ascii="Calibri" w:hAnsi="Calibri" w:cs="Calibri"/>
                <w:color w:val="FF0000"/>
                <w:sz w:val="18"/>
                <w:szCs w:val="18"/>
                <w:lang w:val="ro-RO" w:eastAsia="zh-CN"/>
              </w:rPr>
              <w:t>Lotul 38.1</w:t>
            </w:r>
          </w:p>
        </w:tc>
        <w:tc>
          <w:tcPr>
            <w:tcW w:w="936" w:type="dxa"/>
            <w:tcBorders>
              <w:top w:val="nil"/>
              <w:left w:val="nil"/>
              <w:bottom w:val="single" w:sz="4" w:space="0" w:color="auto"/>
              <w:right w:val="single" w:sz="4" w:space="0" w:color="auto"/>
            </w:tcBorders>
            <w:shd w:val="clear" w:color="auto" w:fill="auto"/>
            <w:noWrap/>
            <w:vAlign w:val="center"/>
            <w:hideMark/>
          </w:tcPr>
          <w:p w14:paraId="7ABE9FCD" w14:textId="77777777" w:rsidR="00DC4B16" w:rsidRPr="00DC4B16" w:rsidRDefault="00DC4B16" w:rsidP="00DC4B16">
            <w:pPr>
              <w:jc w:val="center"/>
              <w:rPr>
                <w:color w:val="000000"/>
                <w:lang w:val="ro-RO" w:eastAsia="zh-CN"/>
              </w:rPr>
            </w:pPr>
            <w:r w:rsidRPr="00DC4B16">
              <w:rPr>
                <w:color w:val="000000"/>
                <w:lang w:val="ro-RO" w:eastAsia="zh-CN"/>
              </w:rPr>
              <w:t>3859.</w:t>
            </w:r>
          </w:p>
        </w:tc>
        <w:tc>
          <w:tcPr>
            <w:tcW w:w="4420" w:type="dxa"/>
            <w:tcBorders>
              <w:top w:val="nil"/>
              <w:left w:val="nil"/>
              <w:bottom w:val="single" w:sz="4" w:space="0" w:color="auto"/>
              <w:right w:val="single" w:sz="4" w:space="0" w:color="auto"/>
            </w:tcBorders>
            <w:shd w:val="clear" w:color="auto" w:fill="auto"/>
            <w:vAlign w:val="center"/>
            <w:hideMark/>
          </w:tcPr>
          <w:p w14:paraId="7E056E7C" w14:textId="77777777" w:rsidR="00DC4B16" w:rsidRPr="00DC4B16" w:rsidRDefault="00DC4B16" w:rsidP="00DC4B16">
            <w:pPr>
              <w:rPr>
                <w:color w:val="000000"/>
                <w:lang w:val="ro-RO" w:eastAsia="zh-CN"/>
              </w:rPr>
            </w:pPr>
            <w:r w:rsidRPr="00DC4B16">
              <w:rPr>
                <w:color w:val="000000"/>
                <w:lang w:val="ro-RO" w:eastAsia="zh-CN"/>
              </w:rPr>
              <w:t>Urocultura/Examenul microbiologic al urinei</w:t>
            </w:r>
          </w:p>
        </w:tc>
        <w:tc>
          <w:tcPr>
            <w:tcW w:w="1383" w:type="dxa"/>
            <w:tcBorders>
              <w:top w:val="nil"/>
              <w:left w:val="nil"/>
              <w:bottom w:val="single" w:sz="4" w:space="0" w:color="auto"/>
              <w:right w:val="single" w:sz="4" w:space="0" w:color="auto"/>
            </w:tcBorders>
            <w:shd w:val="clear" w:color="auto" w:fill="auto"/>
            <w:noWrap/>
            <w:vAlign w:val="center"/>
            <w:hideMark/>
          </w:tcPr>
          <w:p w14:paraId="316C845B" w14:textId="77777777" w:rsidR="00DC4B16" w:rsidRPr="00DC4B16" w:rsidRDefault="00DC4B16" w:rsidP="00DC4B16">
            <w:pPr>
              <w:jc w:val="center"/>
              <w:rPr>
                <w:color w:val="000000"/>
                <w:lang w:val="ro-RO" w:eastAsia="zh-CN"/>
              </w:rPr>
            </w:pPr>
            <w:r w:rsidRPr="00DC4B16">
              <w:rPr>
                <w:color w:val="000000"/>
                <w:lang w:val="ro-RO" w:eastAsia="zh-CN"/>
              </w:rPr>
              <w:t>1 investigație</w:t>
            </w:r>
          </w:p>
        </w:tc>
        <w:tc>
          <w:tcPr>
            <w:tcW w:w="1243" w:type="dxa"/>
            <w:tcBorders>
              <w:top w:val="nil"/>
              <w:left w:val="nil"/>
              <w:bottom w:val="single" w:sz="4" w:space="0" w:color="auto"/>
              <w:right w:val="single" w:sz="4" w:space="0" w:color="auto"/>
            </w:tcBorders>
            <w:shd w:val="clear" w:color="auto" w:fill="auto"/>
            <w:vAlign w:val="center"/>
            <w:hideMark/>
          </w:tcPr>
          <w:p w14:paraId="2B1E73E5"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1800</w:t>
            </w:r>
          </w:p>
        </w:tc>
        <w:tc>
          <w:tcPr>
            <w:tcW w:w="1276" w:type="dxa"/>
            <w:tcBorders>
              <w:top w:val="nil"/>
              <w:left w:val="nil"/>
              <w:bottom w:val="single" w:sz="4" w:space="0" w:color="auto"/>
              <w:right w:val="single" w:sz="4" w:space="0" w:color="auto"/>
            </w:tcBorders>
            <w:shd w:val="clear" w:color="auto" w:fill="auto"/>
            <w:vAlign w:val="center"/>
            <w:hideMark/>
          </w:tcPr>
          <w:p w14:paraId="4A50F40E"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25BDF800" w14:textId="77777777" w:rsidTr="005E46E2">
        <w:trPr>
          <w:trHeight w:val="557"/>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4F77A834" w14:textId="77777777" w:rsidR="00DC4B16" w:rsidRPr="00DC4B16" w:rsidRDefault="00DC4B16" w:rsidP="00DC4B16">
            <w:pPr>
              <w:jc w:val="center"/>
              <w:rPr>
                <w:rFonts w:ascii="Calibri" w:hAnsi="Calibri" w:cs="Calibri"/>
                <w:color w:val="FF0000"/>
                <w:sz w:val="18"/>
                <w:szCs w:val="18"/>
                <w:lang w:val="ro-RO" w:eastAsia="zh-CN"/>
              </w:rPr>
            </w:pPr>
            <w:r w:rsidRPr="00DC4B16">
              <w:rPr>
                <w:rFonts w:ascii="Calibri" w:hAnsi="Calibri" w:cs="Calibri"/>
                <w:color w:val="FF0000"/>
                <w:sz w:val="18"/>
                <w:szCs w:val="18"/>
                <w:lang w:val="ro-RO" w:eastAsia="zh-CN"/>
              </w:rPr>
              <w:t>Lotul 38.2</w:t>
            </w:r>
          </w:p>
        </w:tc>
        <w:tc>
          <w:tcPr>
            <w:tcW w:w="936" w:type="dxa"/>
            <w:tcBorders>
              <w:top w:val="nil"/>
              <w:left w:val="nil"/>
              <w:bottom w:val="single" w:sz="4" w:space="0" w:color="auto"/>
              <w:right w:val="single" w:sz="4" w:space="0" w:color="auto"/>
            </w:tcBorders>
            <w:shd w:val="clear" w:color="auto" w:fill="auto"/>
            <w:noWrap/>
            <w:vAlign w:val="center"/>
            <w:hideMark/>
          </w:tcPr>
          <w:p w14:paraId="3C7CAB3B" w14:textId="77777777" w:rsidR="00DC4B16" w:rsidRPr="00DC4B16" w:rsidRDefault="00DC4B16" w:rsidP="00DC4B16">
            <w:pPr>
              <w:jc w:val="center"/>
              <w:rPr>
                <w:lang w:val="ro-RO" w:eastAsia="zh-CN"/>
              </w:rPr>
            </w:pPr>
            <w:r w:rsidRPr="00DC4B16">
              <w:rPr>
                <w:lang w:val="ro-RO" w:eastAsia="zh-CN"/>
              </w:rPr>
              <w:t>3890.</w:t>
            </w:r>
          </w:p>
        </w:tc>
        <w:tc>
          <w:tcPr>
            <w:tcW w:w="4420" w:type="dxa"/>
            <w:tcBorders>
              <w:top w:val="nil"/>
              <w:left w:val="nil"/>
              <w:bottom w:val="single" w:sz="4" w:space="0" w:color="auto"/>
              <w:right w:val="single" w:sz="4" w:space="0" w:color="auto"/>
            </w:tcBorders>
            <w:shd w:val="clear" w:color="auto" w:fill="auto"/>
            <w:vAlign w:val="center"/>
            <w:hideMark/>
          </w:tcPr>
          <w:p w14:paraId="15C1D632" w14:textId="77777777" w:rsidR="00DC4B16" w:rsidRPr="00DC4B16" w:rsidRDefault="00DC4B16" w:rsidP="00DC4B16">
            <w:pPr>
              <w:rPr>
                <w:color w:val="000000"/>
                <w:lang w:val="ro-RO" w:eastAsia="zh-CN"/>
              </w:rPr>
            </w:pPr>
            <w:r w:rsidRPr="00DC4B16">
              <w:rPr>
                <w:color w:val="000000"/>
                <w:lang w:val="ro-RO" w:eastAsia="zh-CN"/>
              </w:rPr>
              <w:t xml:space="preserve">Determinarea sensibilității microorganismelor la preparatele </w:t>
            </w:r>
            <w:proofErr w:type="spellStart"/>
            <w:r w:rsidRPr="00DC4B16">
              <w:rPr>
                <w:color w:val="000000"/>
                <w:lang w:val="ro-RO" w:eastAsia="zh-CN"/>
              </w:rPr>
              <w:t>antimicrobiene</w:t>
            </w:r>
            <w:proofErr w:type="spellEnd"/>
            <w:r w:rsidRPr="00DC4B16">
              <w:rPr>
                <w:color w:val="000000"/>
                <w:lang w:val="ro-RO" w:eastAsia="zh-CN"/>
              </w:rPr>
              <w:t xml:space="preserve"> prin metoda disc difuzie (6 preparate </w:t>
            </w:r>
            <w:proofErr w:type="spellStart"/>
            <w:r w:rsidRPr="00DC4B16">
              <w:rPr>
                <w:color w:val="000000"/>
                <w:lang w:val="ro-RO" w:eastAsia="zh-CN"/>
              </w:rPr>
              <w:t>antimicrobiene</w:t>
            </w:r>
            <w:proofErr w:type="spellEnd"/>
            <w:r w:rsidRPr="00DC4B16">
              <w:rPr>
                <w:color w:val="000000"/>
                <w:lang w:val="ro-RO" w:eastAsia="zh-CN"/>
              </w:rPr>
              <w:t xml:space="preserve">) </w:t>
            </w:r>
          </w:p>
        </w:tc>
        <w:tc>
          <w:tcPr>
            <w:tcW w:w="1383" w:type="dxa"/>
            <w:tcBorders>
              <w:top w:val="nil"/>
              <w:left w:val="nil"/>
              <w:bottom w:val="single" w:sz="4" w:space="0" w:color="auto"/>
              <w:right w:val="single" w:sz="4" w:space="0" w:color="auto"/>
            </w:tcBorders>
            <w:shd w:val="clear" w:color="auto" w:fill="auto"/>
            <w:noWrap/>
            <w:vAlign w:val="center"/>
            <w:hideMark/>
          </w:tcPr>
          <w:p w14:paraId="4842F4E2" w14:textId="77777777" w:rsidR="00DC4B16" w:rsidRPr="00DC4B16" w:rsidRDefault="00DC4B16" w:rsidP="00DC4B16">
            <w:pPr>
              <w:jc w:val="center"/>
              <w:rPr>
                <w:color w:val="000000"/>
                <w:lang w:val="ro-RO" w:eastAsia="zh-CN"/>
              </w:rPr>
            </w:pPr>
            <w:r w:rsidRPr="00DC4B16">
              <w:rPr>
                <w:color w:val="000000"/>
                <w:lang w:val="ro-RO" w:eastAsia="zh-CN"/>
              </w:rPr>
              <w:t>1 investigație</w:t>
            </w:r>
          </w:p>
        </w:tc>
        <w:tc>
          <w:tcPr>
            <w:tcW w:w="1243" w:type="dxa"/>
            <w:tcBorders>
              <w:top w:val="nil"/>
              <w:left w:val="nil"/>
              <w:bottom w:val="single" w:sz="4" w:space="0" w:color="auto"/>
              <w:right w:val="single" w:sz="4" w:space="0" w:color="auto"/>
            </w:tcBorders>
            <w:shd w:val="clear" w:color="auto" w:fill="auto"/>
            <w:vAlign w:val="center"/>
            <w:hideMark/>
          </w:tcPr>
          <w:p w14:paraId="4BB96F32"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1000</w:t>
            </w:r>
          </w:p>
        </w:tc>
        <w:tc>
          <w:tcPr>
            <w:tcW w:w="1276" w:type="dxa"/>
            <w:tcBorders>
              <w:top w:val="nil"/>
              <w:left w:val="nil"/>
              <w:bottom w:val="single" w:sz="4" w:space="0" w:color="auto"/>
              <w:right w:val="single" w:sz="4" w:space="0" w:color="auto"/>
            </w:tcBorders>
            <w:shd w:val="clear" w:color="auto" w:fill="auto"/>
            <w:vAlign w:val="center"/>
            <w:hideMark/>
          </w:tcPr>
          <w:p w14:paraId="23EBBCFD"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23876B51" w14:textId="77777777" w:rsidTr="005E46E2">
        <w:trPr>
          <w:trHeight w:val="315"/>
        </w:trPr>
        <w:tc>
          <w:tcPr>
            <w:tcW w:w="1018" w:type="dxa"/>
            <w:tcBorders>
              <w:top w:val="nil"/>
              <w:left w:val="single" w:sz="4" w:space="0" w:color="auto"/>
              <w:bottom w:val="single" w:sz="4" w:space="0" w:color="auto"/>
              <w:right w:val="single" w:sz="4" w:space="0" w:color="auto"/>
            </w:tcBorders>
            <w:shd w:val="clear" w:color="auto" w:fill="auto"/>
            <w:vAlign w:val="center"/>
            <w:hideMark/>
          </w:tcPr>
          <w:p w14:paraId="03DFD36C" w14:textId="77777777" w:rsidR="00DC4B16" w:rsidRPr="00DC4B16" w:rsidRDefault="00DC4B16" w:rsidP="00DC4B16">
            <w:pPr>
              <w:rPr>
                <w:b/>
                <w:bCs/>
                <w:sz w:val="18"/>
                <w:szCs w:val="18"/>
                <w:lang w:val="ro-RO" w:eastAsia="zh-CN"/>
              </w:rPr>
            </w:pPr>
            <w:r w:rsidRPr="00DC4B16">
              <w:rPr>
                <w:b/>
                <w:bCs/>
                <w:sz w:val="18"/>
                <w:szCs w:val="18"/>
                <w:lang w:val="ro-RO" w:eastAsia="zh-CN"/>
              </w:rPr>
              <w:t>Lotul 39</w:t>
            </w:r>
          </w:p>
        </w:tc>
        <w:tc>
          <w:tcPr>
            <w:tcW w:w="936" w:type="dxa"/>
            <w:tcBorders>
              <w:top w:val="nil"/>
              <w:left w:val="nil"/>
              <w:bottom w:val="single" w:sz="4" w:space="0" w:color="auto"/>
              <w:right w:val="single" w:sz="4" w:space="0" w:color="auto"/>
            </w:tcBorders>
            <w:shd w:val="clear" w:color="auto" w:fill="auto"/>
            <w:noWrap/>
            <w:vAlign w:val="center"/>
            <w:hideMark/>
          </w:tcPr>
          <w:p w14:paraId="3CBE8B49" w14:textId="77777777" w:rsidR="00DC4B16" w:rsidRPr="00DC4B16" w:rsidRDefault="00DC4B16" w:rsidP="00DC4B16">
            <w:pPr>
              <w:jc w:val="center"/>
              <w:rPr>
                <w:rFonts w:ascii="Calibri" w:hAnsi="Calibri" w:cs="Calibri"/>
                <w:color w:val="9C0006"/>
                <w:sz w:val="22"/>
                <w:szCs w:val="22"/>
                <w:lang w:val="ro-RO" w:eastAsia="zh-CN"/>
              </w:rPr>
            </w:pPr>
            <w:r w:rsidRPr="00DC4B16">
              <w:rPr>
                <w:rFonts w:ascii="Calibri" w:hAnsi="Calibri" w:cs="Calibri"/>
                <w:color w:val="9C0006"/>
                <w:sz w:val="22"/>
                <w:szCs w:val="22"/>
                <w:lang w:val="ro-RO" w:eastAsia="zh-CN"/>
              </w:rPr>
              <w:t> </w:t>
            </w:r>
          </w:p>
        </w:tc>
        <w:tc>
          <w:tcPr>
            <w:tcW w:w="4420" w:type="dxa"/>
            <w:tcBorders>
              <w:top w:val="nil"/>
              <w:left w:val="nil"/>
              <w:bottom w:val="single" w:sz="4" w:space="0" w:color="auto"/>
              <w:right w:val="single" w:sz="4" w:space="0" w:color="auto"/>
            </w:tcBorders>
            <w:shd w:val="clear" w:color="auto" w:fill="auto"/>
            <w:vAlign w:val="center"/>
            <w:hideMark/>
          </w:tcPr>
          <w:p w14:paraId="74F23A12" w14:textId="77777777" w:rsidR="00DC4B16" w:rsidRPr="00DC4B16" w:rsidRDefault="00DC4B16" w:rsidP="00DC4B16">
            <w:pPr>
              <w:rPr>
                <w:b/>
                <w:bCs/>
                <w:color w:val="000000"/>
                <w:sz w:val="24"/>
                <w:szCs w:val="24"/>
                <w:lang w:val="ro-RO" w:eastAsia="zh-CN"/>
              </w:rPr>
            </w:pPr>
            <w:r w:rsidRPr="00DC4B16">
              <w:rPr>
                <w:b/>
                <w:bCs/>
                <w:color w:val="000000"/>
                <w:sz w:val="24"/>
                <w:szCs w:val="24"/>
                <w:lang w:val="ro-RO" w:eastAsia="zh-CN"/>
              </w:rPr>
              <w:t>Lotul 39</w:t>
            </w:r>
          </w:p>
        </w:tc>
        <w:tc>
          <w:tcPr>
            <w:tcW w:w="1383" w:type="dxa"/>
            <w:tcBorders>
              <w:top w:val="nil"/>
              <w:left w:val="nil"/>
              <w:bottom w:val="single" w:sz="4" w:space="0" w:color="auto"/>
              <w:right w:val="single" w:sz="4" w:space="0" w:color="auto"/>
            </w:tcBorders>
            <w:shd w:val="clear" w:color="auto" w:fill="auto"/>
            <w:vAlign w:val="center"/>
            <w:hideMark/>
          </w:tcPr>
          <w:p w14:paraId="0BAABA7B" w14:textId="77777777" w:rsidR="00DC4B16" w:rsidRPr="00DC4B16" w:rsidRDefault="00DC4B16" w:rsidP="00DC4B16">
            <w:pPr>
              <w:rPr>
                <w:color w:val="000000"/>
                <w:sz w:val="16"/>
                <w:szCs w:val="16"/>
                <w:lang w:val="ro-RO" w:eastAsia="zh-CN"/>
              </w:rPr>
            </w:pPr>
            <w:r w:rsidRPr="00DC4B16">
              <w:rPr>
                <w:color w:val="000000"/>
                <w:sz w:val="16"/>
                <w:szCs w:val="16"/>
                <w:lang w:val="ro-RO" w:eastAsia="zh-CN"/>
              </w:rPr>
              <w:t> </w:t>
            </w:r>
          </w:p>
        </w:tc>
        <w:tc>
          <w:tcPr>
            <w:tcW w:w="1243" w:type="dxa"/>
            <w:tcBorders>
              <w:top w:val="nil"/>
              <w:left w:val="nil"/>
              <w:bottom w:val="single" w:sz="4" w:space="0" w:color="auto"/>
              <w:right w:val="single" w:sz="4" w:space="0" w:color="auto"/>
            </w:tcBorders>
            <w:shd w:val="clear" w:color="auto" w:fill="auto"/>
            <w:vAlign w:val="center"/>
            <w:hideMark/>
          </w:tcPr>
          <w:p w14:paraId="2FC0B090"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 </w:t>
            </w:r>
          </w:p>
        </w:tc>
        <w:tc>
          <w:tcPr>
            <w:tcW w:w="1276" w:type="dxa"/>
            <w:tcBorders>
              <w:top w:val="nil"/>
              <w:left w:val="nil"/>
              <w:bottom w:val="single" w:sz="4" w:space="0" w:color="auto"/>
              <w:right w:val="single" w:sz="4" w:space="0" w:color="auto"/>
            </w:tcBorders>
            <w:shd w:val="clear" w:color="auto" w:fill="auto"/>
            <w:vAlign w:val="center"/>
            <w:hideMark/>
          </w:tcPr>
          <w:p w14:paraId="0E4260C7"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13030</w:t>
            </w:r>
          </w:p>
        </w:tc>
      </w:tr>
      <w:tr w:rsidR="00DC4B16" w:rsidRPr="00DC4B16" w14:paraId="2E7B4DE1" w14:textId="77777777" w:rsidTr="005E46E2">
        <w:trPr>
          <w:trHeight w:val="510"/>
        </w:trPr>
        <w:tc>
          <w:tcPr>
            <w:tcW w:w="1018" w:type="dxa"/>
            <w:tcBorders>
              <w:top w:val="nil"/>
              <w:left w:val="single" w:sz="4" w:space="0" w:color="auto"/>
              <w:bottom w:val="single" w:sz="4" w:space="0" w:color="auto"/>
              <w:right w:val="single" w:sz="4" w:space="0" w:color="auto"/>
            </w:tcBorders>
            <w:shd w:val="clear" w:color="auto" w:fill="auto"/>
            <w:vAlign w:val="center"/>
            <w:hideMark/>
          </w:tcPr>
          <w:p w14:paraId="1D2CBEAC" w14:textId="77777777" w:rsidR="00DC4B16" w:rsidRPr="00DC4B16" w:rsidRDefault="00DC4B16" w:rsidP="00DC4B16">
            <w:pPr>
              <w:rPr>
                <w:color w:val="FF0000"/>
                <w:sz w:val="18"/>
                <w:szCs w:val="18"/>
                <w:lang w:val="ro-RO" w:eastAsia="zh-CN"/>
              </w:rPr>
            </w:pPr>
            <w:r w:rsidRPr="00DC4B16">
              <w:rPr>
                <w:color w:val="FF0000"/>
                <w:sz w:val="18"/>
                <w:szCs w:val="18"/>
                <w:lang w:val="ro-RO" w:eastAsia="zh-CN"/>
              </w:rPr>
              <w:t>Lotul  39.1</w:t>
            </w:r>
          </w:p>
        </w:tc>
        <w:tc>
          <w:tcPr>
            <w:tcW w:w="936" w:type="dxa"/>
            <w:tcBorders>
              <w:top w:val="nil"/>
              <w:left w:val="nil"/>
              <w:bottom w:val="single" w:sz="4" w:space="0" w:color="auto"/>
              <w:right w:val="single" w:sz="4" w:space="0" w:color="auto"/>
            </w:tcBorders>
            <w:shd w:val="clear" w:color="auto" w:fill="auto"/>
            <w:noWrap/>
            <w:vAlign w:val="center"/>
            <w:hideMark/>
          </w:tcPr>
          <w:p w14:paraId="589B8175" w14:textId="77777777" w:rsidR="00DC4B16" w:rsidRPr="00DC4B16" w:rsidRDefault="00DC4B16" w:rsidP="00DC4B16">
            <w:pPr>
              <w:jc w:val="center"/>
              <w:rPr>
                <w:color w:val="000000"/>
                <w:lang w:val="ro-RO" w:eastAsia="zh-CN"/>
              </w:rPr>
            </w:pPr>
            <w:r w:rsidRPr="00DC4B16">
              <w:rPr>
                <w:color w:val="000000"/>
                <w:lang w:val="ro-RO" w:eastAsia="zh-CN"/>
              </w:rPr>
              <w:t>3865.</w:t>
            </w:r>
          </w:p>
        </w:tc>
        <w:tc>
          <w:tcPr>
            <w:tcW w:w="4420" w:type="dxa"/>
            <w:tcBorders>
              <w:top w:val="nil"/>
              <w:left w:val="nil"/>
              <w:bottom w:val="single" w:sz="4" w:space="0" w:color="auto"/>
              <w:right w:val="single" w:sz="4" w:space="0" w:color="auto"/>
            </w:tcBorders>
            <w:shd w:val="clear" w:color="auto" w:fill="auto"/>
            <w:vAlign w:val="center"/>
            <w:hideMark/>
          </w:tcPr>
          <w:p w14:paraId="60C24F73" w14:textId="77777777" w:rsidR="00DC4B16" w:rsidRPr="00DC4B16" w:rsidRDefault="00DC4B16" w:rsidP="00DC4B16">
            <w:pPr>
              <w:rPr>
                <w:color w:val="000000"/>
                <w:lang w:val="ro-RO" w:eastAsia="zh-CN"/>
              </w:rPr>
            </w:pPr>
            <w:r w:rsidRPr="00DC4B16">
              <w:rPr>
                <w:color w:val="000000"/>
                <w:lang w:val="ro-RO" w:eastAsia="zh-CN"/>
              </w:rPr>
              <w:t>Examenul microbiologic al eliminărilor din ochi</w:t>
            </w:r>
          </w:p>
        </w:tc>
        <w:tc>
          <w:tcPr>
            <w:tcW w:w="1383" w:type="dxa"/>
            <w:tcBorders>
              <w:top w:val="nil"/>
              <w:left w:val="nil"/>
              <w:bottom w:val="single" w:sz="4" w:space="0" w:color="auto"/>
              <w:right w:val="single" w:sz="4" w:space="0" w:color="auto"/>
            </w:tcBorders>
            <w:shd w:val="clear" w:color="auto" w:fill="auto"/>
            <w:noWrap/>
            <w:vAlign w:val="center"/>
            <w:hideMark/>
          </w:tcPr>
          <w:p w14:paraId="196EE8D7" w14:textId="77777777" w:rsidR="00DC4B16" w:rsidRPr="00DC4B16" w:rsidRDefault="00DC4B16" w:rsidP="00DC4B16">
            <w:pPr>
              <w:jc w:val="center"/>
              <w:rPr>
                <w:color w:val="000000"/>
                <w:lang w:val="ro-RO" w:eastAsia="zh-CN"/>
              </w:rPr>
            </w:pPr>
            <w:r w:rsidRPr="00DC4B16">
              <w:rPr>
                <w:color w:val="000000"/>
                <w:lang w:val="ro-RO" w:eastAsia="zh-CN"/>
              </w:rPr>
              <w:t>1 investigație</w:t>
            </w:r>
          </w:p>
        </w:tc>
        <w:tc>
          <w:tcPr>
            <w:tcW w:w="1243" w:type="dxa"/>
            <w:tcBorders>
              <w:top w:val="nil"/>
              <w:left w:val="nil"/>
              <w:bottom w:val="single" w:sz="4" w:space="0" w:color="auto"/>
              <w:right w:val="single" w:sz="4" w:space="0" w:color="auto"/>
            </w:tcBorders>
            <w:shd w:val="clear" w:color="auto" w:fill="auto"/>
            <w:vAlign w:val="center"/>
            <w:hideMark/>
          </w:tcPr>
          <w:p w14:paraId="4EE72F76"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50</w:t>
            </w:r>
          </w:p>
        </w:tc>
        <w:tc>
          <w:tcPr>
            <w:tcW w:w="1276" w:type="dxa"/>
            <w:tcBorders>
              <w:top w:val="nil"/>
              <w:left w:val="nil"/>
              <w:bottom w:val="single" w:sz="4" w:space="0" w:color="auto"/>
              <w:right w:val="single" w:sz="4" w:space="0" w:color="auto"/>
            </w:tcBorders>
            <w:shd w:val="clear" w:color="auto" w:fill="auto"/>
            <w:vAlign w:val="center"/>
            <w:hideMark/>
          </w:tcPr>
          <w:p w14:paraId="161493EB"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5B910E48" w14:textId="77777777" w:rsidTr="005E46E2">
        <w:trPr>
          <w:trHeight w:val="720"/>
        </w:trPr>
        <w:tc>
          <w:tcPr>
            <w:tcW w:w="1018" w:type="dxa"/>
            <w:tcBorders>
              <w:top w:val="nil"/>
              <w:left w:val="single" w:sz="4" w:space="0" w:color="auto"/>
              <w:bottom w:val="single" w:sz="4" w:space="0" w:color="auto"/>
              <w:right w:val="single" w:sz="4" w:space="0" w:color="auto"/>
            </w:tcBorders>
            <w:shd w:val="clear" w:color="auto" w:fill="auto"/>
            <w:vAlign w:val="center"/>
            <w:hideMark/>
          </w:tcPr>
          <w:p w14:paraId="4B676A5C" w14:textId="77777777" w:rsidR="00DC4B16" w:rsidRPr="00DC4B16" w:rsidRDefault="00DC4B16" w:rsidP="00DC4B16">
            <w:pPr>
              <w:rPr>
                <w:color w:val="FF0000"/>
                <w:sz w:val="18"/>
                <w:szCs w:val="18"/>
                <w:lang w:val="ro-RO" w:eastAsia="zh-CN"/>
              </w:rPr>
            </w:pPr>
            <w:r w:rsidRPr="00DC4B16">
              <w:rPr>
                <w:color w:val="FF0000"/>
                <w:sz w:val="18"/>
                <w:szCs w:val="18"/>
                <w:lang w:val="ro-RO" w:eastAsia="zh-CN"/>
              </w:rPr>
              <w:t>Lotul  39.2</w:t>
            </w:r>
          </w:p>
        </w:tc>
        <w:tc>
          <w:tcPr>
            <w:tcW w:w="936" w:type="dxa"/>
            <w:tcBorders>
              <w:top w:val="nil"/>
              <w:left w:val="nil"/>
              <w:bottom w:val="single" w:sz="4" w:space="0" w:color="auto"/>
              <w:right w:val="single" w:sz="4" w:space="0" w:color="auto"/>
            </w:tcBorders>
            <w:shd w:val="clear" w:color="auto" w:fill="auto"/>
            <w:noWrap/>
            <w:vAlign w:val="center"/>
            <w:hideMark/>
          </w:tcPr>
          <w:p w14:paraId="5968190C" w14:textId="77777777" w:rsidR="00DC4B16" w:rsidRPr="00DC4B16" w:rsidRDefault="00DC4B16" w:rsidP="00DC4B16">
            <w:pPr>
              <w:jc w:val="center"/>
              <w:rPr>
                <w:color w:val="FF0000"/>
                <w:lang w:val="ro-RO" w:eastAsia="zh-CN"/>
              </w:rPr>
            </w:pPr>
            <w:r w:rsidRPr="00DC4B16">
              <w:rPr>
                <w:color w:val="FF0000"/>
                <w:lang w:val="ro-RO" w:eastAsia="zh-CN"/>
              </w:rPr>
              <w:t>3890.</w:t>
            </w:r>
          </w:p>
        </w:tc>
        <w:tc>
          <w:tcPr>
            <w:tcW w:w="4420" w:type="dxa"/>
            <w:tcBorders>
              <w:top w:val="nil"/>
              <w:left w:val="nil"/>
              <w:bottom w:val="single" w:sz="4" w:space="0" w:color="auto"/>
              <w:right w:val="single" w:sz="4" w:space="0" w:color="auto"/>
            </w:tcBorders>
            <w:shd w:val="clear" w:color="auto" w:fill="auto"/>
            <w:vAlign w:val="center"/>
            <w:hideMark/>
          </w:tcPr>
          <w:p w14:paraId="0995C218" w14:textId="77777777" w:rsidR="00DC4B16" w:rsidRPr="00DC4B16" w:rsidRDefault="00DC4B16" w:rsidP="00DC4B16">
            <w:pPr>
              <w:rPr>
                <w:color w:val="000000"/>
                <w:lang w:val="ro-RO" w:eastAsia="zh-CN"/>
              </w:rPr>
            </w:pPr>
            <w:r w:rsidRPr="00DC4B16">
              <w:rPr>
                <w:color w:val="000000"/>
                <w:lang w:val="ro-RO" w:eastAsia="zh-CN"/>
              </w:rPr>
              <w:t xml:space="preserve">Determinarea sensibilității microorganismelor la preparatele </w:t>
            </w:r>
            <w:proofErr w:type="spellStart"/>
            <w:r w:rsidRPr="00DC4B16">
              <w:rPr>
                <w:color w:val="000000"/>
                <w:lang w:val="ro-RO" w:eastAsia="zh-CN"/>
              </w:rPr>
              <w:t>antimicrobiene</w:t>
            </w:r>
            <w:proofErr w:type="spellEnd"/>
            <w:r w:rsidRPr="00DC4B16">
              <w:rPr>
                <w:color w:val="000000"/>
                <w:lang w:val="ro-RO" w:eastAsia="zh-CN"/>
              </w:rPr>
              <w:t xml:space="preserve"> prin metoda disc difuzie (6 preparate </w:t>
            </w:r>
            <w:proofErr w:type="spellStart"/>
            <w:r w:rsidRPr="00DC4B16">
              <w:rPr>
                <w:color w:val="000000"/>
                <w:lang w:val="ro-RO" w:eastAsia="zh-CN"/>
              </w:rPr>
              <w:t>antimicrobiene</w:t>
            </w:r>
            <w:proofErr w:type="spellEnd"/>
            <w:r w:rsidRPr="00DC4B16">
              <w:rPr>
                <w:color w:val="000000"/>
                <w:lang w:val="ro-RO" w:eastAsia="zh-CN"/>
              </w:rPr>
              <w:t xml:space="preserve">) </w:t>
            </w:r>
          </w:p>
        </w:tc>
        <w:tc>
          <w:tcPr>
            <w:tcW w:w="1383" w:type="dxa"/>
            <w:tcBorders>
              <w:top w:val="nil"/>
              <w:left w:val="nil"/>
              <w:bottom w:val="single" w:sz="4" w:space="0" w:color="auto"/>
              <w:right w:val="single" w:sz="4" w:space="0" w:color="auto"/>
            </w:tcBorders>
            <w:shd w:val="clear" w:color="auto" w:fill="auto"/>
            <w:noWrap/>
            <w:vAlign w:val="center"/>
            <w:hideMark/>
          </w:tcPr>
          <w:p w14:paraId="5143D94D" w14:textId="77777777" w:rsidR="00DC4B16" w:rsidRPr="00DC4B16" w:rsidRDefault="00DC4B16" w:rsidP="00DC4B16">
            <w:pPr>
              <w:jc w:val="center"/>
              <w:rPr>
                <w:color w:val="000000"/>
                <w:lang w:val="ro-RO" w:eastAsia="zh-CN"/>
              </w:rPr>
            </w:pPr>
            <w:r w:rsidRPr="00DC4B16">
              <w:rPr>
                <w:color w:val="000000"/>
                <w:lang w:val="ro-RO" w:eastAsia="zh-CN"/>
              </w:rPr>
              <w:t>1 investigație</w:t>
            </w:r>
          </w:p>
        </w:tc>
        <w:tc>
          <w:tcPr>
            <w:tcW w:w="1243" w:type="dxa"/>
            <w:tcBorders>
              <w:top w:val="nil"/>
              <w:left w:val="nil"/>
              <w:bottom w:val="single" w:sz="4" w:space="0" w:color="auto"/>
              <w:right w:val="single" w:sz="4" w:space="0" w:color="auto"/>
            </w:tcBorders>
            <w:shd w:val="clear" w:color="auto" w:fill="auto"/>
            <w:vAlign w:val="center"/>
            <w:hideMark/>
          </w:tcPr>
          <w:p w14:paraId="32F43CDC"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30</w:t>
            </w:r>
          </w:p>
        </w:tc>
        <w:tc>
          <w:tcPr>
            <w:tcW w:w="1276" w:type="dxa"/>
            <w:tcBorders>
              <w:top w:val="nil"/>
              <w:left w:val="nil"/>
              <w:bottom w:val="single" w:sz="4" w:space="0" w:color="auto"/>
              <w:right w:val="single" w:sz="4" w:space="0" w:color="auto"/>
            </w:tcBorders>
            <w:shd w:val="clear" w:color="auto" w:fill="auto"/>
            <w:vAlign w:val="center"/>
            <w:hideMark/>
          </w:tcPr>
          <w:p w14:paraId="5ECF8E40"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7E66B3FB" w14:textId="77777777" w:rsidTr="005E46E2">
        <w:trPr>
          <w:trHeight w:val="315"/>
        </w:trPr>
        <w:tc>
          <w:tcPr>
            <w:tcW w:w="1018" w:type="dxa"/>
            <w:tcBorders>
              <w:top w:val="nil"/>
              <w:left w:val="single" w:sz="4" w:space="0" w:color="auto"/>
              <w:bottom w:val="single" w:sz="4" w:space="0" w:color="auto"/>
              <w:right w:val="single" w:sz="4" w:space="0" w:color="auto"/>
            </w:tcBorders>
            <w:shd w:val="clear" w:color="auto" w:fill="auto"/>
            <w:vAlign w:val="center"/>
            <w:hideMark/>
          </w:tcPr>
          <w:p w14:paraId="66DDC29C" w14:textId="77777777" w:rsidR="00DC4B16" w:rsidRPr="00DC4B16" w:rsidRDefault="00DC4B16" w:rsidP="00DC4B16">
            <w:pPr>
              <w:rPr>
                <w:b/>
                <w:bCs/>
                <w:sz w:val="22"/>
                <w:szCs w:val="22"/>
                <w:lang w:val="ro-RO" w:eastAsia="zh-CN"/>
              </w:rPr>
            </w:pPr>
            <w:r w:rsidRPr="00DC4B16">
              <w:rPr>
                <w:b/>
                <w:bCs/>
                <w:sz w:val="22"/>
                <w:szCs w:val="22"/>
                <w:lang w:val="ro-RO" w:eastAsia="zh-CN"/>
              </w:rPr>
              <w:t>Lotul 40</w:t>
            </w:r>
          </w:p>
        </w:tc>
        <w:tc>
          <w:tcPr>
            <w:tcW w:w="936" w:type="dxa"/>
            <w:tcBorders>
              <w:top w:val="nil"/>
              <w:left w:val="nil"/>
              <w:bottom w:val="single" w:sz="4" w:space="0" w:color="auto"/>
              <w:right w:val="single" w:sz="4" w:space="0" w:color="auto"/>
            </w:tcBorders>
            <w:shd w:val="clear" w:color="auto" w:fill="auto"/>
            <w:noWrap/>
            <w:vAlign w:val="center"/>
            <w:hideMark/>
          </w:tcPr>
          <w:p w14:paraId="647FCE6F" w14:textId="77777777" w:rsidR="00DC4B16" w:rsidRPr="00DC4B16" w:rsidRDefault="00DC4B16" w:rsidP="00DC4B16">
            <w:pPr>
              <w:jc w:val="center"/>
              <w:rPr>
                <w:rFonts w:ascii="Calibri" w:hAnsi="Calibri" w:cs="Calibri"/>
                <w:color w:val="9C0006"/>
                <w:sz w:val="22"/>
                <w:szCs w:val="22"/>
                <w:lang w:val="ro-RO" w:eastAsia="zh-CN"/>
              </w:rPr>
            </w:pPr>
            <w:r w:rsidRPr="00DC4B16">
              <w:rPr>
                <w:rFonts w:ascii="Calibri" w:hAnsi="Calibri" w:cs="Calibri"/>
                <w:color w:val="9C0006"/>
                <w:sz w:val="22"/>
                <w:szCs w:val="22"/>
                <w:lang w:val="ro-RO" w:eastAsia="zh-CN"/>
              </w:rPr>
              <w:t> </w:t>
            </w:r>
          </w:p>
        </w:tc>
        <w:tc>
          <w:tcPr>
            <w:tcW w:w="4420" w:type="dxa"/>
            <w:tcBorders>
              <w:top w:val="nil"/>
              <w:left w:val="nil"/>
              <w:bottom w:val="single" w:sz="4" w:space="0" w:color="auto"/>
              <w:right w:val="single" w:sz="4" w:space="0" w:color="auto"/>
            </w:tcBorders>
            <w:shd w:val="clear" w:color="auto" w:fill="auto"/>
            <w:vAlign w:val="center"/>
            <w:hideMark/>
          </w:tcPr>
          <w:p w14:paraId="161F6A85" w14:textId="77777777" w:rsidR="00DC4B16" w:rsidRPr="00DC4B16" w:rsidRDefault="00DC4B16" w:rsidP="00DC4B16">
            <w:pPr>
              <w:rPr>
                <w:b/>
                <w:bCs/>
                <w:color w:val="000000"/>
                <w:sz w:val="24"/>
                <w:szCs w:val="24"/>
                <w:lang w:val="ro-RO" w:eastAsia="zh-CN"/>
              </w:rPr>
            </w:pPr>
            <w:r w:rsidRPr="00DC4B16">
              <w:rPr>
                <w:b/>
                <w:bCs/>
                <w:color w:val="000000"/>
                <w:sz w:val="24"/>
                <w:szCs w:val="24"/>
                <w:lang w:val="ro-RO" w:eastAsia="zh-CN"/>
              </w:rPr>
              <w:t>Lotul 40</w:t>
            </w:r>
          </w:p>
        </w:tc>
        <w:tc>
          <w:tcPr>
            <w:tcW w:w="1383" w:type="dxa"/>
            <w:tcBorders>
              <w:top w:val="nil"/>
              <w:left w:val="nil"/>
              <w:bottom w:val="single" w:sz="4" w:space="0" w:color="auto"/>
              <w:right w:val="single" w:sz="4" w:space="0" w:color="auto"/>
            </w:tcBorders>
            <w:shd w:val="clear" w:color="auto" w:fill="auto"/>
            <w:vAlign w:val="center"/>
            <w:hideMark/>
          </w:tcPr>
          <w:p w14:paraId="4E461CE6" w14:textId="77777777" w:rsidR="00DC4B16" w:rsidRPr="00DC4B16" w:rsidRDefault="00DC4B16" w:rsidP="00DC4B16">
            <w:pPr>
              <w:rPr>
                <w:color w:val="000000"/>
                <w:sz w:val="16"/>
                <w:szCs w:val="16"/>
                <w:lang w:val="ro-RO" w:eastAsia="zh-CN"/>
              </w:rPr>
            </w:pPr>
            <w:r w:rsidRPr="00DC4B16">
              <w:rPr>
                <w:color w:val="000000"/>
                <w:sz w:val="16"/>
                <w:szCs w:val="16"/>
                <w:lang w:val="ro-RO" w:eastAsia="zh-CN"/>
              </w:rPr>
              <w:t> </w:t>
            </w:r>
          </w:p>
        </w:tc>
        <w:tc>
          <w:tcPr>
            <w:tcW w:w="1243" w:type="dxa"/>
            <w:tcBorders>
              <w:top w:val="nil"/>
              <w:left w:val="nil"/>
              <w:bottom w:val="single" w:sz="4" w:space="0" w:color="auto"/>
              <w:right w:val="single" w:sz="4" w:space="0" w:color="auto"/>
            </w:tcBorders>
            <w:shd w:val="clear" w:color="auto" w:fill="auto"/>
            <w:vAlign w:val="center"/>
            <w:hideMark/>
          </w:tcPr>
          <w:p w14:paraId="72CF8050"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 </w:t>
            </w:r>
          </w:p>
        </w:tc>
        <w:tc>
          <w:tcPr>
            <w:tcW w:w="1276" w:type="dxa"/>
            <w:tcBorders>
              <w:top w:val="nil"/>
              <w:left w:val="nil"/>
              <w:bottom w:val="single" w:sz="4" w:space="0" w:color="auto"/>
              <w:right w:val="single" w:sz="4" w:space="0" w:color="auto"/>
            </w:tcBorders>
            <w:shd w:val="clear" w:color="auto" w:fill="auto"/>
            <w:vAlign w:val="center"/>
            <w:hideMark/>
          </w:tcPr>
          <w:p w14:paraId="1D7A7852"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15750</w:t>
            </w:r>
          </w:p>
        </w:tc>
      </w:tr>
      <w:tr w:rsidR="00DC4B16" w:rsidRPr="00DC4B16" w14:paraId="0BCBC45A" w14:textId="77777777" w:rsidTr="005E46E2">
        <w:trPr>
          <w:trHeight w:val="510"/>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4513AE5A" w14:textId="77777777" w:rsidR="00DC4B16" w:rsidRPr="00DC4B16" w:rsidRDefault="00DC4B16" w:rsidP="00DC4B16">
            <w:pPr>
              <w:jc w:val="center"/>
              <w:rPr>
                <w:rFonts w:ascii="Calibri" w:hAnsi="Calibri" w:cs="Calibri"/>
                <w:color w:val="FF0000"/>
                <w:lang w:val="ro-RO" w:eastAsia="zh-CN"/>
              </w:rPr>
            </w:pPr>
            <w:r w:rsidRPr="00DC4B16">
              <w:rPr>
                <w:rFonts w:ascii="Calibri" w:hAnsi="Calibri" w:cs="Calibri"/>
                <w:color w:val="FF0000"/>
                <w:lang w:val="ro-RO" w:eastAsia="zh-CN"/>
              </w:rPr>
              <w:t>Lotul 40.1</w:t>
            </w:r>
          </w:p>
        </w:tc>
        <w:tc>
          <w:tcPr>
            <w:tcW w:w="936" w:type="dxa"/>
            <w:tcBorders>
              <w:top w:val="nil"/>
              <w:left w:val="nil"/>
              <w:bottom w:val="single" w:sz="4" w:space="0" w:color="auto"/>
              <w:right w:val="single" w:sz="4" w:space="0" w:color="auto"/>
            </w:tcBorders>
            <w:shd w:val="clear" w:color="auto" w:fill="auto"/>
            <w:noWrap/>
            <w:vAlign w:val="center"/>
            <w:hideMark/>
          </w:tcPr>
          <w:p w14:paraId="1F148A70" w14:textId="77777777" w:rsidR="00DC4B16" w:rsidRPr="00DC4B16" w:rsidRDefault="00DC4B16" w:rsidP="00DC4B16">
            <w:pPr>
              <w:jc w:val="center"/>
              <w:rPr>
                <w:color w:val="000000"/>
                <w:lang w:val="ro-RO" w:eastAsia="zh-CN"/>
              </w:rPr>
            </w:pPr>
            <w:r w:rsidRPr="00DC4B16">
              <w:rPr>
                <w:color w:val="000000"/>
                <w:lang w:val="ro-RO" w:eastAsia="zh-CN"/>
              </w:rPr>
              <w:t>3866.</w:t>
            </w:r>
          </w:p>
        </w:tc>
        <w:tc>
          <w:tcPr>
            <w:tcW w:w="4420" w:type="dxa"/>
            <w:tcBorders>
              <w:top w:val="nil"/>
              <w:left w:val="nil"/>
              <w:bottom w:val="single" w:sz="4" w:space="0" w:color="auto"/>
              <w:right w:val="single" w:sz="4" w:space="0" w:color="auto"/>
            </w:tcBorders>
            <w:shd w:val="clear" w:color="auto" w:fill="auto"/>
            <w:vAlign w:val="center"/>
            <w:hideMark/>
          </w:tcPr>
          <w:p w14:paraId="720FB90F" w14:textId="77777777" w:rsidR="00DC4B16" w:rsidRPr="00DC4B16" w:rsidRDefault="00DC4B16" w:rsidP="00DC4B16">
            <w:pPr>
              <w:rPr>
                <w:color w:val="000000"/>
                <w:lang w:val="ro-RO" w:eastAsia="zh-CN"/>
              </w:rPr>
            </w:pPr>
            <w:r w:rsidRPr="00DC4B16">
              <w:rPr>
                <w:color w:val="000000"/>
                <w:lang w:val="ro-RO" w:eastAsia="zh-CN"/>
              </w:rPr>
              <w:t>Examenul microbiologic al eliminărilor din urechi</w:t>
            </w:r>
          </w:p>
        </w:tc>
        <w:tc>
          <w:tcPr>
            <w:tcW w:w="1383" w:type="dxa"/>
            <w:tcBorders>
              <w:top w:val="nil"/>
              <w:left w:val="nil"/>
              <w:bottom w:val="single" w:sz="4" w:space="0" w:color="auto"/>
              <w:right w:val="single" w:sz="4" w:space="0" w:color="auto"/>
            </w:tcBorders>
            <w:shd w:val="clear" w:color="auto" w:fill="auto"/>
            <w:noWrap/>
            <w:vAlign w:val="center"/>
            <w:hideMark/>
          </w:tcPr>
          <w:p w14:paraId="603B7480" w14:textId="77777777" w:rsidR="00DC4B16" w:rsidRPr="00DC4B16" w:rsidRDefault="00DC4B16" w:rsidP="00DC4B16">
            <w:pPr>
              <w:jc w:val="center"/>
              <w:rPr>
                <w:color w:val="000000"/>
                <w:lang w:val="ro-RO" w:eastAsia="zh-CN"/>
              </w:rPr>
            </w:pPr>
            <w:r w:rsidRPr="00DC4B16">
              <w:rPr>
                <w:color w:val="000000"/>
                <w:lang w:val="ro-RO" w:eastAsia="zh-CN"/>
              </w:rPr>
              <w:t>1 investigație</w:t>
            </w:r>
          </w:p>
        </w:tc>
        <w:tc>
          <w:tcPr>
            <w:tcW w:w="1243" w:type="dxa"/>
            <w:tcBorders>
              <w:top w:val="nil"/>
              <w:left w:val="nil"/>
              <w:bottom w:val="single" w:sz="4" w:space="0" w:color="auto"/>
              <w:right w:val="single" w:sz="4" w:space="0" w:color="auto"/>
            </w:tcBorders>
            <w:shd w:val="clear" w:color="auto" w:fill="auto"/>
            <w:vAlign w:val="center"/>
            <w:hideMark/>
          </w:tcPr>
          <w:p w14:paraId="63F13CAC"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60</w:t>
            </w:r>
          </w:p>
        </w:tc>
        <w:tc>
          <w:tcPr>
            <w:tcW w:w="1276" w:type="dxa"/>
            <w:tcBorders>
              <w:top w:val="nil"/>
              <w:left w:val="nil"/>
              <w:bottom w:val="single" w:sz="4" w:space="0" w:color="auto"/>
              <w:right w:val="single" w:sz="4" w:space="0" w:color="auto"/>
            </w:tcBorders>
            <w:shd w:val="clear" w:color="auto" w:fill="auto"/>
            <w:vAlign w:val="center"/>
            <w:hideMark/>
          </w:tcPr>
          <w:p w14:paraId="38B17B16"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3E5DC2DF" w14:textId="77777777" w:rsidTr="005E46E2">
        <w:trPr>
          <w:trHeight w:val="745"/>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23385D81" w14:textId="77777777" w:rsidR="00DC4B16" w:rsidRPr="00DC4B16" w:rsidRDefault="00DC4B16" w:rsidP="00DC4B16">
            <w:pPr>
              <w:jc w:val="center"/>
              <w:rPr>
                <w:rFonts w:ascii="Calibri" w:hAnsi="Calibri" w:cs="Calibri"/>
                <w:color w:val="FF0000"/>
                <w:lang w:val="ro-RO" w:eastAsia="zh-CN"/>
              </w:rPr>
            </w:pPr>
            <w:r w:rsidRPr="00DC4B16">
              <w:rPr>
                <w:rFonts w:ascii="Calibri" w:hAnsi="Calibri" w:cs="Calibri"/>
                <w:color w:val="FF0000"/>
                <w:lang w:val="ro-RO" w:eastAsia="zh-CN"/>
              </w:rPr>
              <w:t>Lotul 40.2</w:t>
            </w:r>
          </w:p>
        </w:tc>
        <w:tc>
          <w:tcPr>
            <w:tcW w:w="936" w:type="dxa"/>
            <w:tcBorders>
              <w:top w:val="nil"/>
              <w:left w:val="nil"/>
              <w:bottom w:val="single" w:sz="4" w:space="0" w:color="auto"/>
              <w:right w:val="single" w:sz="4" w:space="0" w:color="auto"/>
            </w:tcBorders>
            <w:shd w:val="clear" w:color="auto" w:fill="auto"/>
            <w:noWrap/>
            <w:vAlign w:val="center"/>
            <w:hideMark/>
          </w:tcPr>
          <w:p w14:paraId="4467E92B" w14:textId="77777777" w:rsidR="00DC4B16" w:rsidRPr="00DC4B16" w:rsidRDefault="00DC4B16" w:rsidP="00DC4B16">
            <w:pPr>
              <w:jc w:val="center"/>
              <w:rPr>
                <w:color w:val="FF0000"/>
                <w:lang w:val="ro-RO" w:eastAsia="zh-CN"/>
              </w:rPr>
            </w:pPr>
            <w:r w:rsidRPr="00DC4B16">
              <w:rPr>
                <w:color w:val="FF0000"/>
                <w:lang w:val="ro-RO" w:eastAsia="zh-CN"/>
              </w:rPr>
              <w:t>3890.</w:t>
            </w:r>
          </w:p>
        </w:tc>
        <w:tc>
          <w:tcPr>
            <w:tcW w:w="4420" w:type="dxa"/>
            <w:tcBorders>
              <w:top w:val="nil"/>
              <w:left w:val="nil"/>
              <w:bottom w:val="single" w:sz="4" w:space="0" w:color="auto"/>
              <w:right w:val="single" w:sz="4" w:space="0" w:color="auto"/>
            </w:tcBorders>
            <w:shd w:val="clear" w:color="auto" w:fill="auto"/>
            <w:vAlign w:val="center"/>
            <w:hideMark/>
          </w:tcPr>
          <w:p w14:paraId="6168DF26" w14:textId="77777777" w:rsidR="00DC4B16" w:rsidRPr="00DC4B16" w:rsidRDefault="00DC4B16" w:rsidP="00DC4B16">
            <w:pPr>
              <w:rPr>
                <w:color w:val="000000"/>
                <w:lang w:val="ro-RO" w:eastAsia="zh-CN"/>
              </w:rPr>
            </w:pPr>
            <w:r w:rsidRPr="00DC4B16">
              <w:rPr>
                <w:color w:val="000000"/>
                <w:lang w:val="ro-RO" w:eastAsia="zh-CN"/>
              </w:rPr>
              <w:t xml:space="preserve">Determinarea sensibilității microorganismelor la preparatele </w:t>
            </w:r>
            <w:proofErr w:type="spellStart"/>
            <w:r w:rsidRPr="00DC4B16">
              <w:rPr>
                <w:color w:val="000000"/>
                <w:lang w:val="ro-RO" w:eastAsia="zh-CN"/>
              </w:rPr>
              <w:t>antimicrobiene</w:t>
            </w:r>
            <w:proofErr w:type="spellEnd"/>
            <w:r w:rsidRPr="00DC4B16">
              <w:rPr>
                <w:color w:val="000000"/>
                <w:lang w:val="ro-RO" w:eastAsia="zh-CN"/>
              </w:rPr>
              <w:t xml:space="preserve"> prin metoda disc difuzie (6 preparate </w:t>
            </w:r>
            <w:proofErr w:type="spellStart"/>
            <w:r w:rsidRPr="00DC4B16">
              <w:rPr>
                <w:color w:val="000000"/>
                <w:lang w:val="ro-RO" w:eastAsia="zh-CN"/>
              </w:rPr>
              <w:t>antimicrobiene</w:t>
            </w:r>
            <w:proofErr w:type="spellEnd"/>
            <w:r w:rsidRPr="00DC4B16">
              <w:rPr>
                <w:color w:val="000000"/>
                <w:lang w:val="ro-RO" w:eastAsia="zh-CN"/>
              </w:rPr>
              <w:t xml:space="preserve">) </w:t>
            </w:r>
          </w:p>
        </w:tc>
        <w:tc>
          <w:tcPr>
            <w:tcW w:w="1383" w:type="dxa"/>
            <w:tcBorders>
              <w:top w:val="nil"/>
              <w:left w:val="nil"/>
              <w:bottom w:val="single" w:sz="4" w:space="0" w:color="auto"/>
              <w:right w:val="single" w:sz="4" w:space="0" w:color="auto"/>
            </w:tcBorders>
            <w:shd w:val="clear" w:color="auto" w:fill="auto"/>
            <w:noWrap/>
            <w:vAlign w:val="center"/>
            <w:hideMark/>
          </w:tcPr>
          <w:p w14:paraId="0F45AE6B" w14:textId="77777777" w:rsidR="00DC4B16" w:rsidRPr="00DC4B16" w:rsidRDefault="00DC4B16" w:rsidP="00DC4B16">
            <w:pPr>
              <w:jc w:val="center"/>
              <w:rPr>
                <w:color w:val="000000"/>
                <w:lang w:val="ro-RO" w:eastAsia="zh-CN"/>
              </w:rPr>
            </w:pPr>
            <w:r w:rsidRPr="00DC4B16">
              <w:rPr>
                <w:color w:val="000000"/>
                <w:lang w:val="ro-RO" w:eastAsia="zh-CN"/>
              </w:rPr>
              <w:t>1 investigație</w:t>
            </w:r>
          </w:p>
        </w:tc>
        <w:tc>
          <w:tcPr>
            <w:tcW w:w="1243" w:type="dxa"/>
            <w:tcBorders>
              <w:top w:val="nil"/>
              <w:left w:val="nil"/>
              <w:bottom w:val="single" w:sz="4" w:space="0" w:color="auto"/>
              <w:right w:val="single" w:sz="4" w:space="0" w:color="auto"/>
            </w:tcBorders>
            <w:shd w:val="clear" w:color="auto" w:fill="auto"/>
            <w:vAlign w:val="center"/>
            <w:hideMark/>
          </w:tcPr>
          <w:p w14:paraId="7F40EAC7"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30</w:t>
            </w:r>
          </w:p>
        </w:tc>
        <w:tc>
          <w:tcPr>
            <w:tcW w:w="1276" w:type="dxa"/>
            <w:tcBorders>
              <w:top w:val="nil"/>
              <w:left w:val="nil"/>
              <w:bottom w:val="single" w:sz="4" w:space="0" w:color="auto"/>
              <w:right w:val="single" w:sz="4" w:space="0" w:color="auto"/>
            </w:tcBorders>
            <w:shd w:val="clear" w:color="auto" w:fill="auto"/>
            <w:vAlign w:val="center"/>
            <w:hideMark/>
          </w:tcPr>
          <w:p w14:paraId="787BBF10"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7EB94331" w14:textId="77777777" w:rsidTr="005E46E2">
        <w:trPr>
          <w:trHeight w:val="315"/>
        </w:trPr>
        <w:tc>
          <w:tcPr>
            <w:tcW w:w="1018" w:type="dxa"/>
            <w:tcBorders>
              <w:top w:val="nil"/>
              <w:left w:val="single" w:sz="4" w:space="0" w:color="auto"/>
              <w:bottom w:val="single" w:sz="4" w:space="0" w:color="auto"/>
              <w:right w:val="single" w:sz="4" w:space="0" w:color="auto"/>
            </w:tcBorders>
            <w:shd w:val="clear" w:color="auto" w:fill="auto"/>
            <w:vAlign w:val="center"/>
            <w:hideMark/>
          </w:tcPr>
          <w:p w14:paraId="2E09BACE" w14:textId="77777777" w:rsidR="00DC4B16" w:rsidRPr="00DC4B16" w:rsidRDefault="00DC4B16" w:rsidP="00DC4B16">
            <w:pPr>
              <w:rPr>
                <w:b/>
                <w:bCs/>
                <w:sz w:val="22"/>
                <w:szCs w:val="22"/>
                <w:lang w:val="ro-RO" w:eastAsia="zh-CN"/>
              </w:rPr>
            </w:pPr>
            <w:r w:rsidRPr="00DC4B16">
              <w:rPr>
                <w:b/>
                <w:bCs/>
                <w:sz w:val="22"/>
                <w:szCs w:val="22"/>
                <w:lang w:val="ro-RO" w:eastAsia="zh-CN"/>
              </w:rPr>
              <w:t>Lotul 41</w:t>
            </w:r>
          </w:p>
        </w:tc>
        <w:tc>
          <w:tcPr>
            <w:tcW w:w="936" w:type="dxa"/>
            <w:tcBorders>
              <w:top w:val="nil"/>
              <w:left w:val="nil"/>
              <w:bottom w:val="single" w:sz="4" w:space="0" w:color="auto"/>
              <w:right w:val="single" w:sz="4" w:space="0" w:color="auto"/>
            </w:tcBorders>
            <w:shd w:val="clear" w:color="auto" w:fill="auto"/>
            <w:noWrap/>
            <w:vAlign w:val="center"/>
            <w:hideMark/>
          </w:tcPr>
          <w:p w14:paraId="465049DA" w14:textId="77777777" w:rsidR="00DC4B16" w:rsidRPr="00DC4B16" w:rsidRDefault="00DC4B16" w:rsidP="00DC4B16">
            <w:pPr>
              <w:jc w:val="center"/>
              <w:rPr>
                <w:rFonts w:ascii="Calibri" w:hAnsi="Calibri" w:cs="Calibri"/>
                <w:color w:val="9C0006"/>
                <w:sz w:val="22"/>
                <w:szCs w:val="22"/>
                <w:lang w:val="ro-RO" w:eastAsia="zh-CN"/>
              </w:rPr>
            </w:pPr>
            <w:r w:rsidRPr="00DC4B16">
              <w:rPr>
                <w:rFonts w:ascii="Calibri" w:hAnsi="Calibri" w:cs="Calibri"/>
                <w:color w:val="9C0006"/>
                <w:sz w:val="22"/>
                <w:szCs w:val="22"/>
                <w:lang w:val="ro-RO" w:eastAsia="zh-CN"/>
              </w:rPr>
              <w:t> </w:t>
            </w:r>
          </w:p>
        </w:tc>
        <w:tc>
          <w:tcPr>
            <w:tcW w:w="4420" w:type="dxa"/>
            <w:tcBorders>
              <w:top w:val="nil"/>
              <w:left w:val="nil"/>
              <w:bottom w:val="single" w:sz="4" w:space="0" w:color="auto"/>
              <w:right w:val="single" w:sz="4" w:space="0" w:color="auto"/>
            </w:tcBorders>
            <w:shd w:val="clear" w:color="auto" w:fill="auto"/>
            <w:vAlign w:val="center"/>
            <w:hideMark/>
          </w:tcPr>
          <w:p w14:paraId="112E01F2" w14:textId="77777777" w:rsidR="00DC4B16" w:rsidRPr="00DC4B16" w:rsidRDefault="00DC4B16" w:rsidP="00DC4B16">
            <w:pPr>
              <w:rPr>
                <w:b/>
                <w:bCs/>
                <w:color w:val="000000"/>
                <w:sz w:val="24"/>
                <w:szCs w:val="24"/>
                <w:lang w:val="ro-RO" w:eastAsia="zh-CN"/>
              </w:rPr>
            </w:pPr>
            <w:r w:rsidRPr="00DC4B16">
              <w:rPr>
                <w:b/>
                <w:bCs/>
                <w:color w:val="000000"/>
                <w:sz w:val="24"/>
                <w:szCs w:val="24"/>
                <w:lang w:val="ro-RO" w:eastAsia="zh-CN"/>
              </w:rPr>
              <w:t>Lotul 41</w:t>
            </w:r>
          </w:p>
        </w:tc>
        <w:tc>
          <w:tcPr>
            <w:tcW w:w="1383" w:type="dxa"/>
            <w:tcBorders>
              <w:top w:val="nil"/>
              <w:left w:val="nil"/>
              <w:bottom w:val="single" w:sz="4" w:space="0" w:color="auto"/>
              <w:right w:val="single" w:sz="4" w:space="0" w:color="auto"/>
            </w:tcBorders>
            <w:shd w:val="clear" w:color="auto" w:fill="auto"/>
            <w:vAlign w:val="center"/>
            <w:hideMark/>
          </w:tcPr>
          <w:p w14:paraId="2D0D5AE9" w14:textId="77777777" w:rsidR="00DC4B16" w:rsidRPr="00DC4B16" w:rsidRDefault="00DC4B16" w:rsidP="00DC4B16">
            <w:pPr>
              <w:rPr>
                <w:color w:val="000000"/>
                <w:sz w:val="16"/>
                <w:szCs w:val="16"/>
                <w:lang w:val="ro-RO" w:eastAsia="zh-CN"/>
              </w:rPr>
            </w:pPr>
            <w:r w:rsidRPr="00DC4B16">
              <w:rPr>
                <w:color w:val="000000"/>
                <w:sz w:val="16"/>
                <w:szCs w:val="16"/>
                <w:lang w:val="ro-RO" w:eastAsia="zh-CN"/>
              </w:rPr>
              <w:t> </w:t>
            </w:r>
          </w:p>
        </w:tc>
        <w:tc>
          <w:tcPr>
            <w:tcW w:w="1243" w:type="dxa"/>
            <w:tcBorders>
              <w:top w:val="nil"/>
              <w:left w:val="nil"/>
              <w:bottom w:val="single" w:sz="4" w:space="0" w:color="auto"/>
              <w:right w:val="single" w:sz="4" w:space="0" w:color="auto"/>
            </w:tcBorders>
            <w:shd w:val="clear" w:color="auto" w:fill="auto"/>
            <w:vAlign w:val="center"/>
            <w:hideMark/>
          </w:tcPr>
          <w:p w14:paraId="746566BF"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 </w:t>
            </w:r>
          </w:p>
        </w:tc>
        <w:tc>
          <w:tcPr>
            <w:tcW w:w="1276" w:type="dxa"/>
            <w:tcBorders>
              <w:top w:val="nil"/>
              <w:left w:val="nil"/>
              <w:bottom w:val="single" w:sz="4" w:space="0" w:color="auto"/>
              <w:right w:val="single" w:sz="4" w:space="0" w:color="auto"/>
            </w:tcBorders>
            <w:shd w:val="clear" w:color="auto" w:fill="auto"/>
            <w:vAlign w:val="center"/>
            <w:hideMark/>
          </w:tcPr>
          <w:p w14:paraId="71239FE0"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5660</w:t>
            </w:r>
          </w:p>
        </w:tc>
      </w:tr>
      <w:tr w:rsidR="00DC4B16" w:rsidRPr="00DC4B16" w14:paraId="2B841673" w14:textId="77777777" w:rsidTr="005E46E2">
        <w:trPr>
          <w:trHeight w:val="510"/>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2453A185" w14:textId="77777777" w:rsidR="00DC4B16" w:rsidRPr="00DC4B16" w:rsidRDefault="00DC4B16" w:rsidP="00DC4B16">
            <w:pPr>
              <w:jc w:val="center"/>
              <w:rPr>
                <w:rFonts w:ascii="Calibri" w:hAnsi="Calibri" w:cs="Calibri"/>
                <w:color w:val="FF0000"/>
                <w:lang w:val="ro-RO" w:eastAsia="zh-CN"/>
              </w:rPr>
            </w:pPr>
            <w:r w:rsidRPr="00DC4B16">
              <w:rPr>
                <w:rFonts w:ascii="Calibri" w:hAnsi="Calibri" w:cs="Calibri"/>
                <w:color w:val="FF0000"/>
                <w:lang w:val="ro-RO" w:eastAsia="zh-CN"/>
              </w:rPr>
              <w:t>Lotul 41.1</w:t>
            </w:r>
          </w:p>
        </w:tc>
        <w:tc>
          <w:tcPr>
            <w:tcW w:w="936" w:type="dxa"/>
            <w:tcBorders>
              <w:top w:val="nil"/>
              <w:left w:val="nil"/>
              <w:bottom w:val="single" w:sz="4" w:space="0" w:color="auto"/>
              <w:right w:val="single" w:sz="4" w:space="0" w:color="auto"/>
            </w:tcBorders>
            <w:shd w:val="clear" w:color="auto" w:fill="auto"/>
            <w:vAlign w:val="center"/>
            <w:hideMark/>
          </w:tcPr>
          <w:p w14:paraId="37682264" w14:textId="77777777" w:rsidR="00DC4B16" w:rsidRPr="00DC4B16" w:rsidRDefault="00DC4B16" w:rsidP="00DC4B16">
            <w:pPr>
              <w:jc w:val="center"/>
              <w:rPr>
                <w:color w:val="000000"/>
                <w:lang w:val="ro-RO" w:eastAsia="zh-CN"/>
              </w:rPr>
            </w:pPr>
            <w:r w:rsidRPr="00DC4B16">
              <w:rPr>
                <w:color w:val="000000"/>
                <w:lang w:val="ro-RO" w:eastAsia="zh-CN"/>
              </w:rPr>
              <w:t>1886.</w:t>
            </w:r>
          </w:p>
        </w:tc>
        <w:tc>
          <w:tcPr>
            <w:tcW w:w="4420" w:type="dxa"/>
            <w:tcBorders>
              <w:top w:val="nil"/>
              <w:left w:val="nil"/>
              <w:bottom w:val="single" w:sz="4" w:space="0" w:color="auto"/>
              <w:right w:val="single" w:sz="4" w:space="0" w:color="auto"/>
            </w:tcBorders>
            <w:shd w:val="clear" w:color="auto" w:fill="auto"/>
            <w:vAlign w:val="center"/>
            <w:hideMark/>
          </w:tcPr>
          <w:p w14:paraId="30FC1D36" w14:textId="77777777" w:rsidR="00DC4B16" w:rsidRPr="00DC4B16" w:rsidRDefault="00DC4B16" w:rsidP="00DC4B16">
            <w:pPr>
              <w:rPr>
                <w:color w:val="000000"/>
                <w:lang w:val="ro-RO" w:eastAsia="zh-CN"/>
              </w:rPr>
            </w:pPr>
            <w:r w:rsidRPr="00DC4B16">
              <w:rPr>
                <w:color w:val="000000"/>
                <w:lang w:val="ro-RO" w:eastAsia="zh-CN"/>
              </w:rPr>
              <w:t>Investigarea bacteriologică a eliminărilor din plagă</w:t>
            </w:r>
          </w:p>
        </w:tc>
        <w:tc>
          <w:tcPr>
            <w:tcW w:w="1383" w:type="dxa"/>
            <w:tcBorders>
              <w:top w:val="nil"/>
              <w:left w:val="nil"/>
              <w:bottom w:val="single" w:sz="4" w:space="0" w:color="auto"/>
              <w:right w:val="single" w:sz="4" w:space="0" w:color="auto"/>
            </w:tcBorders>
            <w:shd w:val="clear" w:color="auto" w:fill="auto"/>
            <w:vAlign w:val="center"/>
            <w:hideMark/>
          </w:tcPr>
          <w:p w14:paraId="52F97403" w14:textId="77777777" w:rsidR="00DC4B16" w:rsidRPr="00DC4B16" w:rsidRDefault="00DC4B16" w:rsidP="00DC4B16">
            <w:pPr>
              <w:jc w:val="center"/>
              <w:rPr>
                <w:color w:val="000000"/>
                <w:lang w:val="ro-RO" w:eastAsia="zh-CN"/>
              </w:rPr>
            </w:pPr>
            <w:r w:rsidRPr="00DC4B16">
              <w:rPr>
                <w:color w:val="000000"/>
                <w:lang w:val="ro-RO" w:eastAsia="zh-CN"/>
              </w:rPr>
              <w:t>1 analiză</w:t>
            </w:r>
          </w:p>
        </w:tc>
        <w:tc>
          <w:tcPr>
            <w:tcW w:w="1243" w:type="dxa"/>
            <w:tcBorders>
              <w:top w:val="nil"/>
              <w:left w:val="nil"/>
              <w:bottom w:val="single" w:sz="4" w:space="0" w:color="auto"/>
              <w:right w:val="single" w:sz="4" w:space="0" w:color="auto"/>
            </w:tcBorders>
            <w:shd w:val="clear" w:color="auto" w:fill="auto"/>
            <w:vAlign w:val="center"/>
            <w:hideMark/>
          </w:tcPr>
          <w:p w14:paraId="46E4774C"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20</w:t>
            </w:r>
          </w:p>
        </w:tc>
        <w:tc>
          <w:tcPr>
            <w:tcW w:w="1276" w:type="dxa"/>
            <w:tcBorders>
              <w:top w:val="nil"/>
              <w:left w:val="nil"/>
              <w:bottom w:val="single" w:sz="4" w:space="0" w:color="auto"/>
              <w:right w:val="single" w:sz="4" w:space="0" w:color="auto"/>
            </w:tcBorders>
            <w:shd w:val="clear" w:color="auto" w:fill="auto"/>
            <w:vAlign w:val="center"/>
            <w:hideMark/>
          </w:tcPr>
          <w:p w14:paraId="45C18124"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0E2313A0" w14:textId="77777777" w:rsidTr="005E46E2">
        <w:trPr>
          <w:trHeight w:val="757"/>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055E017D" w14:textId="77777777" w:rsidR="00DC4B16" w:rsidRPr="00DC4B16" w:rsidRDefault="00DC4B16" w:rsidP="00DC4B16">
            <w:pPr>
              <w:jc w:val="center"/>
              <w:rPr>
                <w:rFonts w:ascii="Calibri" w:hAnsi="Calibri" w:cs="Calibri"/>
                <w:color w:val="FF0000"/>
                <w:lang w:val="ro-RO" w:eastAsia="zh-CN"/>
              </w:rPr>
            </w:pPr>
            <w:r w:rsidRPr="00DC4B16">
              <w:rPr>
                <w:rFonts w:ascii="Calibri" w:hAnsi="Calibri" w:cs="Calibri"/>
                <w:color w:val="FF0000"/>
                <w:lang w:val="ro-RO" w:eastAsia="zh-CN"/>
              </w:rPr>
              <w:t>Lotul 41.2</w:t>
            </w:r>
          </w:p>
        </w:tc>
        <w:tc>
          <w:tcPr>
            <w:tcW w:w="936" w:type="dxa"/>
            <w:tcBorders>
              <w:top w:val="nil"/>
              <w:left w:val="nil"/>
              <w:bottom w:val="single" w:sz="4" w:space="0" w:color="auto"/>
              <w:right w:val="single" w:sz="4" w:space="0" w:color="auto"/>
            </w:tcBorders>
            <w:shd w:val="clear" w:color="auto" w:fill="auto"/>
            <w:noWrap/>
            <w:vAlign w:val="center"/>
            <w:hideMark/>
          </w:tcPr>
          <w:p w14:paraId="026BC55F" w14:textId="77777777" w:rsidR="00DC4B16" w:rsidRPr="00DC4B16" w:rsidRDefault="00DC4B16" w:rsidP="00DC4B16">
            <w:pPr>
              <w:jc w:val="center"/>
              <w:rPr>
                <w:color w:val="FF0000"/>
                <w:lang w:val="ro-RO" w:eastAsia="zh-CN"/>
              </w:rPr>
            </w:pPr>
            <w:r w:rsidRPr="00DC4B16">
              <w:rPr>
                <w:color w:val="FF0000"/>
                <w:lang w:val="ro-RO" w:eastAsia="zh-CN"/>
              </w:rPr>
              <w:t>3890.</w:t>
            </w:r>
          </w:p>
        </w:tc>
        <w:tc>
          <w:tcPr>
            <w:tcW w:w="4420" w:type="dxa"/>
            <w:tcBorders>
              <w:top w:val="nil"/>
              <w:left w:val="nil"/>
              <w:bottom w:val="single" w:sz="4" w:space="0" w:color="auto"/>
              <w:right w:val="single" w:sz="4" w:space="0" w:color="auto"/>
            </w:tcBorders>
            <w:shd w:val="clear" w:color="auto" w:fill="auto"/>
            <w:vAlign w:val="center"/>
            <w:hideMark/>
          </w:tcPr>
          <w:p w14:paraId="7B7F8062" w14:textId="77777777" w:rsidR="00DC4B16" w:rsidRPr="00DC4B16" w:rsidRDefault="00DC4B16" w:rsidP="00DC4B16">
            <w:pPr>
              <w:rPr>
                <w:color w:val="000000"/>
                <w:lang w:val="ro-RO" w:eastAsia="zh-CN"/>
              </w:rPr>
            </w:pPr>
            <w:r w:rsidRPr="00DC4B16">
              <w:rPr>
                <w:color w:val="000000"/>
                <w:lang w:val="ro-RO" w:eastAsia="zh-CN"/>
              </w:rPr>
              <w:t xml:space="preserve">Determinarea sensibilității microorganismelor la preparatele </w:t>
            </w:r>
            <w:proofErr w:type="spellStart"/>
            <w:r w:rsidRPr="00DC4B16">
              <w:rPr>
                <w:color w:val="000000"/>
                <w:lang w:val="ro-RO" w:eastAsia="zh-CN"/>
              </w:rPr>
              <w:t>antimicrobiene</w:t>
            </w:r>
            <w:proofErr w:type="spellEnd"/>
            <w:r w:rsidRPr="00DC4B16">
              <w:rPr>
                <w:color w:val="000000"/>
                <w:lang w:val="ro-RO" w:eastAsia="zh-CN"/>
              </w:rPr>
              <w:t xml:space="preserve"> prin metoda disc difuzie (6 preparate </w:t>
            </w:r>
            <w:proofErr w:type="spellStart"/>
            <w:r w:rsidRPr="00DC4B16">
              <w:rPr>
                <w:color w:val="000000"/>
                <w:lang w:val="ro-RO" w:eastAsia="zh-CN"/>
              </w:rPr>
              <w:t>antimicrobiene</w:t>
            </w:r>
            <w:proofErr w:type="spellEnd"/>
            <w:r w:rsidRPr="00DC4B16">
              <w:rPr>
                <w:color w:val="000000"/>
                <w:lang w:val="ro-RO" w:eastAsia="zh-CN"/>
              </w:rPr>
              <w:t xml:space="preserve">) </w:t>
            </w:r>
          </w:p>
        </w:tc>
        <w:tc>
          <w:tcPr>
            <w:tcW w:w="1383" w:type="dxa"/>
            <w:tcBorders>
              <w:top w:val="nil"/>
              <w:left w:val="nil"/>
              <w:bottom w:val="single" w:sz="4" w:space="0" w:color="auto"/>
              <w:right w:val="single" w:sz="4" w:space="0" w:color="auto"/>
            </w:tcBorders>
            <w:shd w:val="clear" w:color="auto" w:fill="auto"/>
            <w:noWrap/>
            <w:vAlign w:val="center"/>
            <w:hideMark/>
          </w:tcPr>
          <w:p w14:paraId="656D3C9E" w14:textId="77777777" w:rsidR="00DC4B16" w:rsidRPr="00DC4B16" w:rsidRDefault="00DC4B16" w:rsidP="00DC4B16">
            <w:pPr>
              <w:jc w:val="center"/>
              <w:rPr>
                <w:color w:val="000000"/>
                <w:lang w:val="ro-RO" w:eastAsia="zh-CN"/>
              </w:rPr>
            </w:pPr>
            <w:r w:rsidRPr="00DC4B16">
              <w:rPr>
                <w:color w:val="000000"/>
                <w:lang w:val="ro-RO" w:eastAsia="zh-CN"/>
              </w:rPr>
              <w:t>1 investigație</w:t>
            </w:r>
          </w:p>
        </w:tc>
        <w:tc>
          <w:tcPr>
            <w:tcW w:w="1243" w:type="dxa"/>
            <w:tcBorders>
              <w:top w:val="nil"/>
              <w:left w:val="nil"/>
              <w:bottom w:val="single" w:sz="4" w:space="0" w:color="auto"/>
              <w:right w:val="single" w:sz="4" w:space="0" w:color="auto"/>
            </w:tcBorders>
            <w:shd w:val="clear" w:color="auto" w:fill="auto"/>
            <w:vAlign w:val="center"/>
            <w:hideMark/>
          </w:tcPr>
          <w:p w14:paraId="2ABB6479"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20</w:t>
            </w:r>
          </w:p>
        </w:tc>
        <w:tc>
          <w:tcPr>
            <w:tcW w:w="1276" w:type="dxa"/>
            <w:tcBorders>
              <w:top w:val="nil"/>
              <w:left w:val="nil"/>
              <w:bottom w:val="single" w:sz="4" w:space="0" w:color="auto"/>
              <w:right w:val="single" w:sz="4" w:space="0" w:color="auto"/>
            </w:tcBorders>
            <w:shd w:val="clear" w:color="auto" w:fill="auto"/>
            <w:vAlign w:val="center"/>
            <w:hideMark/>
          </w:tcPr>
          <w:p w14:paraId="720A3F16"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1B343592" w14:textId="77777777" w:rsidTr="005E46E2">
        <w:trPr>
          <w:trHeight w:val="315"/>
        </w:trPr>
        <w:tc>
          <w:tcPr>
            <w:tcW w:w="1018" w:type="dxa"/>
            <w:tcBorders>
              <w:top w:val="nil"/>
              <w:left w:val="single" w:sz="4" w:space="0" w:color="auto"/>
              <w:bottom w:val="single" w:sz="4" w:space="0" w:color="auto"/>
              <w:right w:val="single" w:sz="4" w:space="0" w:color="auto"/>
            </w:tcBorders>
            <w:shd w:val="clear" w:color="auto" w:fill="auto"/>
            <w:vAlign w:val="center"/>
            <w:hideMark/>
          </w:tcPr>
          <w:p w14:paraId="72B49280" w14:textId="77777777" w:rsidR="00DC4B16" w:rsidRPr="00DC4B16" w:rsidRDefault="00DC4B16" w:rsidP="00DC4B16">
            <w:pPr>
              <w:rPr>
                <w:b/>
                <w:bCs/>
                <w:sz w:val="22"/>
                <w:szCs w:val="22"/>
                <w:lang w:val="ro-RO" w:eastAsia="zh-CN"/>
              </w:rPr>
            </w:pPr>
            <w:r w:rsidRPr="00DC4B16">
              <w:rPr>
                <w:b/>
                <w:bCs/>
                <w:sz w:val="22"/>
                <w:szCs w:val="22"/>
                <w:lang w:val="ro-RO" w:eastAsia="zh-CN"/>
              </w:rPr>
              <w:t>Lotul 42</w:t>
            </w:r>
          </w:p>
        </w:tc>
        <w:tc>
          <w:tcPr>
            <w:tcW w:w="936" w:type="dxa"/>
            <w:tcBorders>
              <w:top w:val="nil"/>
              <w:left w:val="nil"/>
              <w:bottom w:val="single" w:sz="4" w:space="0" w:color="auto"/>
              <w:right w:val="single" w:sz="4" w:space="0" w:color="auto"/>
            </w:tcBorders>
            <w:shd w:val="clear" w:color="auto" w:fill="auto"/>
            <w:noWrap/>
            <w:vAlign w:val="center"/>
            <w:hideMark/>
          </w:tcPr>
          <w:p w14:paraId="14652D3E" w14:textId="77777777" w:rsidR="00DC4B16" w:rsidRPr="00DC4B16" w:rsidRDefault="00DC4B16" w:rsidP="00DC4B16">
            <w:pPr>
              <w:jc w:val="center"/>
              <w:rPr>
                <w:rFonts w:ascii="Calibri" w:hAnsi="Calibri" w:cs="Calibri"/>
                <w:b/>
                <w:bCs/>
                <w:color w:val="000000"/>
                <w:sz w:val="22"/>
                <w:szCs w:val="22"/>
                <w:lang w:val="ro-RO" w:eastAsia="zh-CN"/>
              </w:rPr>
            </w:pPr>
            <w:r w:rsidRPr="00DC4B16">
              <w:rPr>
                <w:rFonts w:ascii="Calibri" w:hAnsi="Calibri" w:cs="Calibri"/>
                <w:b/>
                <w:bCs/>
                <w:color w:val="000000"/>
                <w:sz w:val="22"/>
                <w:szCs w:val="22"/>
                <w:lang w:val="ro-RO" w:eastAsia="zh-CN"/>
              </w:rPr>
              <w:t> </w:t>
            </w:r>
          </w:p>
        </w:tc>
        <w:tc>
          <w:tcPr>
            <w:tcW w:w="4420" w:type="dxa"/>
            <w:tcBorders>
              <w:top w:val="nil"/>
              <w:left w:val="nil"/>
              <w:bottom w:val="single" w:sz="4" w:space="0" w:color="auto"/>
              <w:right w:val="single" w:sz="4" w:space="0" w:color="auto"/>
            </w:tcBorders>
            <w:shd w:val="clear" w:color="auto" w:fill="auto"/>
            <w:vAlign w:val="center"/>
            <w:hideMark/>
          </w:tcPr>
          <w:p w14:paraId="08855701" w14:textId="77777777" w:rsidR="00DC4B16" w:rsidRPr="00DC4B16" w:rsidRDefault="00DC4B16" w:rsidP="00DC4B16">
            <w:pPr>
              <w:rPr>
                <w:b/>
                <w:bCs/>
                <w:color w:val="000000"/>
                <w:sz w:val="24"/>
                <w:szCs w:val="24"/>
                <w:lang w:val="ro-RO" w:eastAsia="zh-CN"/>
              </w:rPr>
            </w:pPr>
            <w:r w:rsidRPr="00DC4B16">
              <w:rPr>
                <w:b/>
                <w:bCs/>
                <w:color w:val="000000"/>
                <w:sz w:val="24"/>
                <w:szCs w:val="24"/>
                <w:lang w:val="ro-RO" w:eastAsia="zh-CN"/>
              </w:rPr>
              <w:t>Lotul 42</w:t>
            </w:r>
          </w:p>
        </w:tc>
        <w:tc>
          <w:tcPr>
            <w:tcW w:w="1383" w:type="dxa"/>
            <w:tcBorders>
              <w:top w:val="nil"/>
              <w:left w:val="nil"/>
              <w:bottom w:val="single" w:sz="4" w:space="0" w:color="auto"/>
              <w:right w:val="single" w:sz="4" w:space="0" w:color="auto"/>
            </w:tcBorders>
            <w:shd w:val="clear" w:color="auto" w:fill="auto"/>
            <w:vAlign w:val="center"/>
            <w:hideMark/>
          </w:tcPr>
          <w:p w14:paraId="7E676CAB" w14:textId="77777777" w:rsidR="00DC4B16" w:rsidRPr="00DC4B16" w:rsidRDefault="00DC4B16" w:rsidP="00DC4B16">
            <w:pPr>
              <w:rPr>
                <w:color w:val="000000"/>
                <w:sz w:val="16"/>
                <w:szCs w:val="16"/>
                <w:lang w:val="ro-RO" w:eastAsia="zh-CN"/>
              </w:rPr>
            </w:pPr>
            <w:r w:rsidRPr="00DC4B16">
              <w:rPr>
                <w:color w:val="000000"/>
                <w:sz w:val="16"/>
                <w:szCs w:val="16"/>
                <w:lang w:val="ro-RO" w:eastAsia="zh-CN"/>
              </w:rPr>
              <w:t> </w:t>
            </w:r>
          </w:p>
        </w:tc>
        <w:tc>
          <w:tcPr>
            <w:tcW w:w="1243" w:type="dxa"/>
            <w:tcBorders>
              <w:top w:val="nil"/>
              <w:left w:val="nil"/>
              <w:bottom w:val="single" w:sz="4" w:space="0" w:color="auto"/>
              <w:right w:val="single" w:sz="4" w:space="0" w:color="auto"/>
            </w:tcBorders>
            <w:shd w:val="clear" w:color="auto" w:fill="auto"/>
            <w:vAlign w:val="center"/>
            <w:hideMark/>
          </w:tcPr>
          <w:p w14:paraId="60C0DBDF"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 </w:t>
            </w:r>
          </w:p>
        </w:tc>
        <w:tc>
          <w:tcPr>
            <w:tcW w:w="1276" w:type="dxa"/>
            <w:tcBorders>
              <w:top w:val="nil"/>
              <w:left w:val="nil"/>
              <w:bottom w:val="single" w:sz="4" w:space="0" w:color="auto"/>
              <w:right w:val="single" w:sz="4" w:space="0" w:color="auto"/>
            </w:tcBorders>
            <w:shd w:val="clear" w:color="auto" w:fill="auto"/>
            <w:vAlign w:val="center"/>
            <w:hideMark/>
          </w:tcPr>
          <w:p w14:paraId="61BFEEAC"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112700</w:t>
            </w:r>
          </w:p>
        </w:tc>
      </w:tr>
      <w:tr w:rsidR="00DC4B16" w:rsidRPr="00DC4B16" w14:paraId="61224C4C" w14:textId="77777777" w:rsidTr="005E46E2">
        <w:trPr>
          <w:trHeight w:val="554"/>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3CF7E9E5" w14:textId="77777777" w:rsidR="00DC4B16" w:rsidRPr="00DC4B16" w:rsidRDefault="00DC4B16" w:rsidP="00DC4B16">
            <w:pPr>
              <w:jc w:val="center"/>
              <w:rPr>
                <w:rFonts w:ascii="Calibri" w:hAnsi="Calibri" w:cs="Calibri"/>
                <w:color w:val="FF0000"/>
                <w:sz w:val="18"/>
                <w:szCs w:val="18"/>
                <w:lang w:val="ro-RO" w:eastAsia="zh-CN"/>
              </w:rPr>
            </w:pPr>
            <w:r w:rsidRPr="00DC4B16">
              <w:rPr>
                <w:rFonts w:ascii="Calibri" w:hAnsi="Calibri" w:cs="Calibri"/>
                <w:color w:val="FF0000"/>
                <w:sz w:val="18"/>
                <w:szCs w:val="18"/>
                <w:lang w:val="ro-RO" w:eastAsia="zh-CN"/>
              </w:rPr>
              <w:t>Lotul 42.1</w:t>
            </w:r>
          </w:p>
        </w:tc>
        <w:tc>
          <w:tcPr>
            <w:tcW w:w="936" w:type="dxa"/>
            <w:tcBorders>
              <w:top w:val="nil"/>
              <w:left w:val="nil"/>
              <w:bottom w:val="single" w:sz="4" w:space="0" w:color="auto"/>
              <w:right w:val="single" w:sz="4" w:space="0" w:color="auto"/>
            </w:tcBorders>
            <w:shd w:val="clear" w:color="auto" w:fill="auto"/>
            <w:vAlign w:val="center"/>
            <w:hideMark/>
          </w:tcPr>
          <w:p w14:paraId="0DD4D774" w14:textId="77777777" w:rsidR="00DC4B16" w:rsidRPr="00DC4B16" w:rsidRDefault="00DC4B16" w:rsidP="00DC4B16">
            <w:pPr>
              <w:jc w:val="center"/>
              <w:rPr>
                <w:color w:val="000000"/>
                <w:lang w:val="ro-RO" w:eastAsia="zh-CN"/>
              </w:rPr>
            </w:pPr>
            <w:r w:rsidRPr="00DC4B16">
              <w:rPr>
                <w:color w:val="000000"/>
                <w:lang w:val="ro-RO" w:eastAsia="zh-CN"/>
              </w:rPr>
              <w:t>1889.</w:t>
            </w:r>
          </w:p>
        </w:tc>
        <w:tc>
          <w:tcPr>
            <w:tcW w:w="4420" w:type="dxa"/>
            <w:tcBorders>
              <w:top w:val="nil"/>
              <w:left w:val="nil"/>
              <w:bottom w:val="single" w:sz="4" w:space="0" w:color="auto"/>
              <w:right w:val="single" w:sz="4" w:space="0" w:color="auto"/>
            </w:tcBorders>
            <w:shd w:val="clear" w:color="auto" w:fill="auto"/>
            <w:vAlign w:val="center"/>
            <w:hideMark/>
          </w:tcPr>
          <w:p w14:paraId="395A27C7" w14:textId="77777777" w:rsidR="00DC4B16" w:rsidRPr="00DC4B16" w:rsidRDefault="00DC4B16" w:rsidP="00DC4B16">
            <w:pPr>
              <w:rPr>
                <w:color w:val="000000"/>
                <w:lang w:val="ro-RO" w:eastAsia="zh-CN"/>
              </w:rPr>
            </w:pPr>
            <w:r w:rsidRPr="00DC4B16">
              <w:rPr>
                <w:color w:val="000000"/>
                <w:lang w:val="ro-RO" w:eastAsia="zh-CN"/>
              </w:rPr>
              <w:t>Investigarea bacteriologică a eliminărilor din căile respiratorii</w:t>
            </w:r>
          </w:p>
        </w:tc>
        <w:tc>
          <w:tcPr>
            <w:tcW w:w="1383" w:type="dxa"/>
            <w:tcBorders>
              <w:top w:val="nil"/>
              <w:left w:val="nil"/>
              <w:bottom w:val="single" w:sz="4" w:space="0" w:color="auto"/>
              <w:right w:val="single" w:sz="4" w:space="0" w:color="auto"/>
            </w:tcBorders>
            <w:shd w:val="clear" w:color="auto" w:fill="auto"/>
            <w:vAlign w:val="center"/>
            <w:hideMark/>
          </w:tcPr>
          <w:p w14:paraId="52B4BE54" w14:textId="77777777" w:rsidR="00DC4B16" w:rsidRPr="00DC4B16" w:rsidRDefault="00DC4B16" w:rsidP="00DC4B16">
            <w:pPr>
              <w:jc w:val="center"/>
              <w:rPr>
                <w:color w:val="000000"/>
                <w:lang w:val="ro-RO" w:eastAsia="zh-CN"/>
              </w:rPr>
            </w:pPr>
            <w:r w:rsidRPr="00DC4B16">
              <w:rPr>
                <w:color w:val="000000"/>
                <w:lang w:val="ro-RO" w:eastAsia="zh-CN"/>
              </w:rPr>
              <w:t>1 analiză</w:t>
            </w:r>
          </w:p>
        </w:tc>
        <w:tc>
          <w:tcPr>
            <w:tcW w:w="1243" w:type="dxa"/>
            <w:tcBorders>
              <w:top w:val="nil"/>
              <w:left w:val="nil"/>
              <w:bottom w:val="single" w:sz="4" w:space="0" w:color="auto"/>
              <w:right w:val="single" w:sz="4" w:space="0" w:color="auto"/>
            </w:tcBorders>
            <w:shd w:val="clear" w:color="auto" w:fill="auto"/>
            <w:vAlign w:val="center"/>
            <w:hideMark/>
          </w:tcPr>
          <w:p w14:paraId="7AF68FD4"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450</w:t>
            </w:r>
          </w:p>
        </w:tc>
        <w:tc>
          <w:tcPr>
            <w:tcW w:w="1276" w:type="dxa"/>
            <w:tcBorders>
              <w:top w:val="nil"/>
              <w:left w:val="nil"/>
              <w:bottom w:val="single" w:sz="4" w:space="0" w:color="auto"/>
              <w:right w:val="single" w:sz="4" w:space="0" w:color="auto"/>
            </w:tcBorders>
            <w:shd w:val="clear" w:color="auto" w:fill="auto"/>
            <w:vAlign w:val="center"/>
            <w:hideMark/>
          </w:tcPr>
          <w:p w14:paraId="5FF8A6C2"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6893C9E8" w14:textId="77777777" w:rsidTr="005E46E2">
        <w:trPr>
          <w:trHeight w:val="845"/>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7BD5E80E" w14:textId="77777777" w:rsidR="00DC4B16" w:rsidRPr="00DC4B16" w:rsidRDefault="00DC4B16" w:rsidP="00DC4B16">
            <w:pPr>
              <w:jc w:val="center"/>
              <w:rPr>
                <w:rFonts w:ascii="Calibri" w:hAnsi="Calibri" w:cs="Calibri"/>
                <w:color w:val="FF0000"/>
                <w:sz w:val="18"/>
                <w:szCs w:val="18"/>
                <w:lang w:val="ro-RO" w:eastAsia="zh-CN"/>
              </w:rPr>
            </w:pPr>
            <w:r w:rsidRPr="00DC4B16">
              <w:rPr>
                <w:rFonts w:ascii="Calibri" w:hAnsi="Calibri" w:cs="Calibri"/>
                <w:color w:val="FF0000"/>
                <w:sz w:val="18"/>
                <w:szCs w:val="18"/>
                <w:lang w:val="ro-RO" w:eastAsia="zh-CN"/>
              </w:rPr>
              <w:t>Lotul 42.2</w:t>
            </w:r>
          </w:p>
        </w:tc>
        <w:tc>
          <w:tcPr>
            <w:tcW w:w="936" w:type="dxa"/>
            <w:tcBorders>
              <w:top w:val="nil"/>
              <w:left w:val="nil"/>
              <w:bottom w:val="single" w:sz="4" w:space="0" w:color="auto"/>
              <w:right w:val="single" w:sz="4" w:space="0" w:color="auto"/>
            </w:tcBorders>
            <w:shd w:val="clear" w:color="auto" w:fill="auto"/>
            <w:noWrap/>
            <w:vAlign w:val="center"/>
            <w:hideMark/>
          </w:tcPr>
          <w:p w14:paraId="5834693B" w14:textId="77777777" w:rsidR="00DC4B16" w:rsidRPr="00DC4B16" w:rsidRDefault="00DC4B16" w:rsidP="00DC4B16">
            <w:pPr>
              <w:jc w:val="center"/>
              <w:rPr>
                <w:color w:val="FF0000"/>
                <w:lang w:val="ro-RO" w:eastAsia="zh-CN"/>
              </w:rPr>
            </w:pPr>
            <w:r w:rsidRPr="00DC4B16">
              <w:rPr>
                <w:color w:val="FF0000"/>
                <w:lang w:val="ro-RO" w:eastAsia="zh-CN"/>
              </w:rPr>
              <w:t>3890.</w:t>
            </w:r>
          </w:p>
        </w:tc>
        <w:tc>
          <w:tcPr>
            <w:tcW w:w="4420" w:type="dxa"/>
            <w:tcBorders>
              <w:top w:val="nil"/>
              <w:left w:val="nil"/>
              <w:bottom w:val="single" w:sz="4" w:space="0" w:color="auto"/>
              <w:right w:val="single" w:sz="4" w:space="0" w:color="auto"/>
            </w:tcBorders>
            <w:shd w:val="clear" w:color="auto" w:fill="auto"/>
            <w:vAlign w:val="center"/>
            <w:hideMark/>
          </w:tcPr>
          <w:p w14:paraId="6DB5D7EB" w14:textId="77777777" w:rsidR="00DC4B16" w:rsidRPr="00DC4B16" w:rsidRDefault="00DC4B16" w:rsidP="00DC4B16">
            <w:pPr>
              <w:rPr>
                <w:color w:val="000000"/>
                <w:lang w:val="ro-RO" w:eastAsia="zh-CN"/>
              </w:rPr>
            </w:pPr>
            <w:r w:rsidRPr="00DC4B16">
              <w:rPr>
                <w:color w:val="000000"/>
                <w:lang w:val="ro-RO" w:eastAsia="zh-CN"/>
              </w:rPr>
              <w:t xml:space="preserve">Determinarea sensibilității microorganismelor la preparatele </w:t>
            </w:r>
            <w:proofErr w:type="spellStart"/>
            <w:r w:rsidRPr="00DC4B16">
              <w:rPr>
                <w:color w:val="000000"/>
                <w:lang w:val="ro-RO" w:eastAsia="zh-CN"/>
              </w:rPr>
              <w:t>antimicrobiene</w:t>
            </w:r>
            <w:proofErr w:type="spellEnd"/>
            <w:r w:rsidRPr="00DC4B16">
              <w:rPr>
                <w:color w:val="000000"/>
                <w:lang w:val="ro-RO" w:eastAsia="zh-CN"/>
              </w:rPr>
              <w:t xml:space="preserve"> prin metoda disc difuzie (6 preparate </w:t>
            </w:r>
            <w:proofErr w:type="spellStart"/>
            <w:r w:rsidRPr="00DC4B16">
              <w:rPr>
                <w:color w:val="000000"/>
                <w:lang w:val="ro-RO" w:eastAsia="zh-CN"/>
              </w:rPr>
              <w:t>antimicrobiene</w:t>
            </w:r>
            <w:proofErr w:type="spellEnd"/>
            <w:r w:rsidRPr="00DC4B16">
              <w:rPr>
                <w:color w:val="000000"/>
                <w:lang w:val="ro-RO" w:eastAsia="zh-CN"/>
              </w:rPr>
              <w:t xml:space="preserve">) </w:t>
            </w:r>
          </w:p>
        </w:tc>
        <w:tc>
          <w:tcPr>
            <w:tcW w:w="1383" w:type="dxa"/>
            <w:tcBorders>
              <w:top w:val="nil"/>
              <w:left w:val="nil"/>
              <w:bottom w:val="single" w:sz="4" w:space="0" w:color="auto"/>
              <w:right w:val="single" w:sz="4" w:space="0" w:color="auto"/>
            </w:tcBorders>
            <w:shd w:val="clear" w:color="auto" w:fill="auto"/>
            <w:noWrap/>
            <w:vAlign w:val="center"/>
            <w:hideMark/>
          </w:tcPr>
          <w:p w14:paraId="74294A41" w14:textId="77777777" w:rsidR="00DC4B16" w:rsidRPr="00DC4B16" w:rsidRDefault="00DC4B16" w:rsidP="00DC4B16">
            <w:pPr>
              <w:jc w:val="center"/>
              <w:rPr>
                <w:color w:val="000000"/>
                <w:lang w:val="ro-RO" w:eastAsia="zh-CN"/>
              </w:rPr>
            </w:pPr>
            <w:r w:rsidRPr="00DC4B16">
              <w:rPr>
                <w:color w:val="000000"/>
                <w:lang w:val="ro-RO" w:eastAsia="zh-CN"/>
              </w:rPr>
              <w:t>1 investigație</w:t>
            </w:r>
          </w:p>
        </w:tc>
        <w:tc>
          <w:tcPr>
            <w:tcW w:w="1243" w:type="dxa"/>
            <w:tcBorders>
              <w:top w:val="nil"/>
              <w:left w:val="nil"/>
              <w:bottom w:val="single" w:sz="4" w:space="0" w:color="auto"/>
              <w:right w:val="single" w:sz="4" w:space="0" w:color="auto"/>
            </w:tcBorders>
            <w:shd w:val="clear" w:color="auto" w:fill="auto"/>
            <w:vAlign w:val="center"/>
            <w:hideMark/>
          </w:tcPr>
          <w:p w14:paraId="6F12916D"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350</w:t>
            </w:r>
          </w:p>
        </w:tc>
        <w:tc>
          <w:tcPr>
            <w:tcW w:w="1276" w:type="dxa"/>
            <w:tcBorders>
              <w:top w:val="nil"/>
              <w:left w:val="nil"/>
              <w:bottom w:val="single" w:sz="4" w:space="0" w:color="auto"/>
              <w:right w:val="single" w:sz="4" w:space="0" w:color="auto"/>
            </w:tcBorders>
            <w:shd w:val="clear" w:color="auto" w:fill="auto"/>
            <w:vAlign w:val="center"/>
            <w:hideMark/>
          </w:tcPr>
          <w:p w14:paraId="3661FF81"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3B68AD2B" w14:textId="77777777" w:rsidTr="005E46E2">
        <w:trPr>
          <w:trHeight w:val="315"/>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08B5C584" w14:textId="77777777" w:rsidR="00DC4B16" w:rsidRPr="00DC4B16" w:rsidRDefault="00DC4B16" w:rsidP="00DC4B16">
            <w:pPr>
              <w:jc w:val="center"/>
              <w:rPr>
                <w:rFonts w:ascii="Calibri" w:hAnsi="Calibri" w:cs="Calibri"/>
                <w:b/>
                <w:bCs/>
                <w:sz w:val="24"/>
                <w:szCs w:val="24"/>
                <w:lang w:val="ro-RO" w:eastAsia="zh-CN"/>
              </w:rPr>
            </w:pPr>
            <w:r w:rsidRPr="00DC4B16">
              <w:rPr>
                <w:rFonts w:ascii="Calibri" w:hAnsi="Calibri" w:cs="Calibri"/>
                <w:b/>
                <w:bCs/>
                <w:sz w:val="24"/>
                <w:szCs w:val="24"/>
                <w:lang w:val="ro-RO" w:eastAsia="zh-CN"/>
              </w:rPr>
              <w:t>Lotul 43</w:t>
            </w:r>
          </w:p>
        </w:tc>
        <w:tc>
          <w:tcPr>
            <w:tcW w:w="936" w:type="dxa"/>
            <w:tcBorders>
              <w:top w:val="nil"/>
              <w:left w:val="nil"/>
              <w:bottom w:val="single" w:sz="4" w:space="0" w:color="auto"/>
              <w:right w:val="single" w:sz="4" w:space="0" w:color="auto"/>
            </w:tcBorders>
            <w:shd w:val="clear" w:color="auto" w:fill="auto"/>
            <w:noWrap/>
            <w:vAlign w:val="center"/>
            <w:hideMark/>
          </w:tcPr>
          <w:p w14:paraId="40671293" w14:textId="77777777" w:rsidR="00DC4B16" w:rsidRPr="00DC4B16" w:rsidRDefault="00DC4B16" w:rsidP="00DC4B16">
            <w:pPr>
              <w:jc w:val="center"/>
              <w:rPr>
                <w:rFonts w:ascii="Calibri" w:hAnsi="Calibri" w:cs="Calibri"/>
                <w:b/>
                <w:bCs/>
                <w:color w:val="000000"/>
                <w:sz w:val="22"/>
                <w:szCs w:val="22"/>
                <w:lang w:val="ro-RO" w:eastAsia="zh-CN"/>
              </w:rPr>
            </w:pPr>
            <w:r w:rsidRPr="00DC4B16">
              <w:rPr>
                <w:rFonts w:ascii="Calibri" w:hAnsi="Calibri" w:cs="Calibri"/>
                <w:b/>
                <w:bCs/>
                <w:color w:val="000000"/>
                <w:sz w:val="22"/>
                <w:szCs w:val="22"/>
                <w:lang w:val="ro-RO" w:eastAsia="zh-CN"/>
              </w:rPr>
              <w:t> </w:t>
            </w:r>
          </w:p>
        </w:tc>
        <w:tc>
          <w:tcPr>
            <w:tcW w:w="4420" w:type="dxa"/>
            <w:tcBorders>
              <w:top w:val="nil"/>
              <w:left w:val="nil"/>
              <w:bottom w:val="single" w:sz="4" w:space="0" w:color="auto"/>
              <w:right w:val="single" w:sz="4" w:space="0" w:color="auto"/>
            </w:tcBorders>
            <w:shd w:val="clear" w:color="auto" w:fill="auto"/>
            <w:noWrap/>
            <w:vAlign w:val="bottom"/>
            <w:hideMark/>
          </w:tcPr>
          <w:p w14:paraId="4D405F07" w14:textId="77777777" w:rsidR="00DC4B16" w:rsidRPr="00DC4B16" w:rsidRDefault="00DC4B16" w:rsidP="00DC4B16">
            <w:pPr>
              <w:jc w:val="center"/>
              <w:rPr>
                <w:rFonts w:ascii="Calibri" w:hAnsi="Calibri" w:cs="Calibri"/>
                <w:b/>
                <w:bCs/>
                <w:color w:val="000000"/>
                <w:sz w:val="24"/>
                <w:szCs w:val="24"/>
                <w:lang w:val="ro-RO" w:eastAsia="zh-CN"/>
              </w:rPr>
            </w:pPr>
            <w:r w:rsidRPr="00DC4B16">
              <w:rPr>
                <w:rFonts w:ascii="Calibri" w:hAnsi="Calibri" w:cs="Calibri"/>
                <w:b/>
                <w:bCs/>
                <w:color w:val="000000"/>
                <w:sz w:val="24"/>
                <w:szCs w:val="24"/>
                <w:lang w:val="ro-RO" w:eastAsia="zh-CN"/>
              </w:rPr>
              <w:t>Lotul 43</w:t>
            </w:r>
          </w:p>
        </w:tc>
        <w:tc>
          <w:tcPr>
            <w:tcW w:w="1383" w:type="dxa"/>
            <w:tcBorders>
              <w:top w:val="nil"/>
              <w:left w:val="nil"/>
              <w:bottom w:val="single" w:sz="4" w:space="0" w:color="auto"/>
              <w:right w:val="single" w:sz="4" w:space="0" w:color="auto"/>
            </w:tcBorders>
            <w:shd w:val="clear" w:color="auto" w:fill="auto"/>
            <w:vAlign w:val="center"/>
            <w:hideMark/>
          </w:tcPr>
          <w:p w14:paraId="398A7047" w14:textId="77777777" w:rsidR="00DC4B16" w:rsidRPr="00DC4B16" w:rsidRDefault="00DC4B16" w:rsidP="00DC4B16">
            <w:pPr>
              <w:rPr>
                <w:color w:val="000000"/>
                <w:sz w:val="16"/>
                <w:szCs w:val="16"/>
                <w:lang w:val="ro-RO" w:eastAsia="zh-CN"/>
              </w:rPr>
            </w:pPr>
            <w:r w:rsidRPr="00DC4B16">
              <w:rPr>
                <w:color w:val="000000"/>
                <w:sz w:val="16"/>
                <w:szCs w:val="16"/>
                <w:lang w:val="ro-RO" w:eastAsia="zh-CN"/>
              </w:rPr>
              <w:t> </w:t>
            </w:r>
          </w:p>
        </w:tc>
        <w:tc>
          <w:tcPr>
            <w:tcW w:w="1243" w:type="dxa"/>
            <w:tcBorders>
              <w:top w:val="nil"/>
              <w:left w:val="nil"/>
              <w:bottom w:val="single" w:sz="4" w:space="0" w:color="auto"/>
              <w:right w:val="single" w:sz="4" w:space="0" w:color="auto"/>
            </w:tcBorders>
            <w:shd w:val="clear" w:color="auto" w:fill="auto"/>
            <w:vAlign w:val="center"/>
            <w:hideMark/>
          </w:tcPr>
          <w:p w14:paraId="0F021A61"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 </w:t>
            </w:r>
          </w:p>
        </w:tc>
        <w:tc>
          <w:tcPr>
            <w:tcW w:w="1276" w:type="dxa"/>
            <w:tcBorders>
              <w:top w:val="nil"/>
              <w:left w:val="nil"/>
              <w:bottom w:val="single" w:sz="4" w:space="0" w:color="auto"/>
              <w:right w:val="single" w:sz="4" w:space="0" w:color="auto"/>
            </w:tcBorders>
            <w:shd w:val="clear" w:color="auto" w:fill="auto"/>
            <w:vAlign w:val="center"/>
            <w:hideMark/>
          </w:tcPr>
          <w:p w14:paraId="5EBAB2C2"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416</w:t>
            </w:r>
          </w:p>
        </w:tc>
      </w:tr>
      <w:tr w:rsidR="00DC4B16" w:rsidRPr="00DC4B16" w14:paraId="0F14869A" w14:textId="77777777" w:rsidTr="005E46E2">
        <w:trPr>
          <w:trHeight w:val="510"/>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39C82BA7" w14:textId="77777777" w:rsidR="00DC4B16" w:rsidRPr="00DC4B16" w:rsidRDefault="00DC4B16" w:rsidP="00DC4B16">
            <w:pPr>
              <w:jc w:val="center"/>
              <w:rPr>
                <w:rFonts w:ascii="Calibri" w:hAnsi="Calibri" w:cs="Calibri"/>
                <w:color w:val="FF0000"/>
                <w:sz w:val="18"/>
                <w:szCs w:val="18"/>
                <w:lang w:val="ro-RO" w:eastAsia="zh-CN"/>
              </w:rPr>
            </w:pPr>
            <w:r w:rsidRPr="00DC4B16">
              <w:rPr>
                <w:rFonts w:ascii="Calibri" w:hAnsi="Calibri" w:cs="Calibri"/>
                <w:color w:val="FF0000"/>
                <w:sz w:val="18"/>
                <w:szCs w:val="18"/>
                <w:lang w:val="ro-RO" w:eastAsia="zh-CN"/>
              </w:rPr>
              <w:t>Lotul 43.1</w:t>
            </w:r>
          </w:p>
        </w:tc>
        <w:tc>
          <w:tcPr>
            <w:tcW w:w="936" w:type="dxa"/>
            <w:tcBorders>
              <w:top w:val="nil"/>
              <w:left w:val="nil"/>
              <w:bottom w:val="single" w:sz="4" w:space="0" w:color="auto"/>
              <w:right w:val="single" w:sz="4" w:space="0" w:color="auto"/>
            </w:tcBorders>
            <w:shd w:val="clear" w:color="auto" w:fill="auto"/>
            <w:vAlign w:val="center"/>
            <w:hideMark/>
          </w:tcPr>
          <w:p w14:paraId="4F3F8820" w14:textId="77777777" w:rsidR="00DC4B16" w:rsidRPr="00DC4B16" w:rsidRDefault="00DC4B16" w:rsidP="00DC4B16">
            <w:pPr>
              <w:jc w:val="center"/>
              <w:rPr>
                <w:color w:val="000000"/>
                <w:lang w:val="ro-RO" w:eastAsia="zh-CN"/>
              </w:rPr>
            </w:pPr>
            <w:r w:rsidRPr="00DC4B16">
              <w:rPr>
                <w:color w:val="000000"/>
                <w:lang w:val="ro-RO" w:eastAsia="zh-CN"/>
              </w:rPr>
              <w:t>1891.</w:t>
            </w:r>
          </w:p>
        </w:tc>
        <w:tc>
          <w:tcPr>
            <w:tcW w:w="4420" w:type="dxa"/>
            <w:tcBorders>
              <w:top w:val="nil"/>
              <w:left w:val="nil"/>
              <w:bottom w:val="single" w:sz="4" w:space="0" w:color="auto"/>
              <w:right w:val="single" w:sz="4" w:space="0" w:color="auto"/>
            </w:tcBorders>
            <w:shd w:val="clear" w:color="auto" w:fill="auto"/>
            <w:vAlign w:val="center"/>
            <w:hideMark/>
          </w:tcPr>
          <w:p w14:paraId="53560106" w14:textId="77777777" w:rsidR="00DC4B16" w:rsidRPr="00DC4B16" w:rsidRDefault="00DC4B16" w:rsidP="00DC4B16">
            <w:pPr>
              <w:rPr>
                <w:color w:val="000000"/>
                <w:lang w:val="ro-RO" w:eastAsia="zh-CN"/>
              </w:rPr>
            </w:pPr>
            <w:r w:rsidRPr="00DC4B16">
              <w:rPr>
                <w:color w:val="000000"/>
                <w:lang w:val="ro-RO" w:eastAsia="zh-CN"/>
              </w:rPr>
              <w:t>Investigarea bacteriologică a sângelui la sterilitate</w:t>
            </w:r>
          </w:p>
        </w:tc>
        <w:tc>
          <w:tcPr>
            <w:tcW w:w="1383" w:type="dxa"/>
            <w:tcBorders>
              <w:top w:val="nil"/>
              <w:left w:val="nil"/>
              <w:bottom w:val="single" w:sz="4" w:space="0" w:color="auto"/>
              <w:right w:val="single" w:sz="4" w:space="0" w:color="auto"/>
            </w:tcBorders>
            <w:shd w:val="clear" w:color="auto" w:fill="auto"/>
            <w:vAlign w:val="center"/>
            <w:hideMark/>
          </w:tcPr>
          <w:p w14:paraId="2572355F" w14:textId="77777777" w:rsidR="00DC4B16" w:rsidRPr="00DC4B16" w:rsidRDefault="00DC4B16" w:rsidP="00DC4B16">
            <w:pPr>
              <w:jc w:val="center"/>
              <w:rPr>
                <w:color w:val="000000"/>
                <w:lang w:val="ro-RO" w:eastAsia="zh-CN"/>
              </w:rPr>
            </w:pPr>
            <w:r w:rsidRPr="00DC4B16">
              <w:rPr>
                <w:color w:val="000000"/>
                <w:lang w:val="ro-RO" w:eastAsia="zh-CN"/>
              </w:rPr>
              <w:t>1 analiză</w:t>
            </w:r>
          </w:p>
        </w:tc>
        <w:tc>
          <w:tcPr>
            <w:tcW w:w="1243" w:type="dxa"/>
            <w:tcBorders>
              <w:top w:val="nil"/>
              <w:left w:val="nil"/>
              <w:bottom w:val="single" w:sz="4" w:space="0" w:color="auto"/>
              <w:right w:val="single" w:sz="4" w:space="0" w:color="auto"/>
            </w:tcBorders>
            <w:shd w:val="clear" w:color="auto" w:fill="auto"/>
            <w:vAlign w:val="center"/>
            <w:hideMark/>
          </w:tcPr>
          <w:p w14:paraId="29765076"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1</w:t>
            </w:r>
          </w:p>
        </w:tc>
        <w:tc>
          <w:tcPr>
            <w:tcW w:w="1276" w:type="dxa"/>
            <w:tcBorders>
              <w:top w:val="nil"/>
              <w:left w:val="nil"/>
              <w:bottom w:val="single" w:sz="4" w:space="0" w:color="auto"/>
              <w:right w:val="single" w:sz="4" w:space="0" w:color="auto"/>
            </w:tcBorders>
            <w:shd w:val="clear" w:color="auto" w:fill="auto"/>
            <w:vAlign w:val="center"/>
            <w:hideMark/>
          </w:tcPr>
          <w:p w14:paraId="3AF97544"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1C24EFE3" w14:textId="77777777" w:rsidTr="005E46E2">
        <w:trPr>
          <w:trHeight w:val="699"/>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217C6DB5" w14:textId="77777777" w:rsidR="00DC4B16" w:rsidRPr="00DC4B16" w:rsidRDefault="00DC4B16" w:rsidP="00DC4B16">
            <w:pPr>
              <w:jc w:val="center"/>
              <w:rPr>
                <w:rFonts w:ascii="Calibri" w:hAnsi="Calibri" w:cs="Calibri"/>
                <w:color w:val="FF0000"/>
                <w:sz w:val="18"/>
                <w:szCs w:val="18"/>
                <w:lang w:val="ro-RO" w:eastAsia="zh-CN"/>
              </w:rPr>
            </w:pPr>
            <w:r w:rsidRPr="00DC4B16">
              <w:rPr>
                <w:rFonts w:ascii="Calibri" w:hAnsi="Calibri" w:cs="Calibri"/>
                <w:color w:val="FF0000"/>
                <w:sz w:val="18"/>
                <w:szCs w:val="18"/>
                <w:lang w:val="ro-RO" w:eastAsia="zh-CN"/>
              </w:rPr>
              <w:t>Lotul 43.2</w:t>
            </w:r>
          </w:p>
        </w:tc>
        <w:tc>
          <w:tcPr>
            <w:tcW w:w="936" w:type="dxa"/>
            <w:tcBorders>
              <w:top w:val="nil"/>
              <w:left w:val="nil"/>
              <w:bottom w:val="single" w:sz="4" w:space="0" w:color="auto"/>
              <w:right w:val="single" w:sz="4" w:space="0" w:color="auto"/>
            </w:tcBorders>
            <w:shd w:val="clear" w:color="auto" w:fill="auto"/>
            <w:noWrap/>
            <w:vAlign w:val="center"/>
            <w:hideMark/>
          </w:tcPr>
          <w:p w14:paraId="3D896F3A" w14:textId="77777777" w:rsidR="00DC4B16" w:rsidRPr="00DC4B16" w:rsidRDefault="00DC4B16" w:rsidP="00DC4B16">
            <w:pPr>
              <w:jc w:val="center"/>
              <w:rPr>
                <w:color w:val="FF0000"/>
                <w:lang w:val="ro-RO" w:eastAsia="zh-CN"/>
              </w:rPr>
            </w:pPr>
            <w:r w:rsidRPr="00DC4B16">
              <w:rPr>
                <w:color w:val="FF0000"/>
                <w:lang w:val="ro-RO" w:eastAsia="zh-CN"/>
              </w:rPr>
              <w:t>3890.</w:t>
            </w:r>
          </w:p>
        </w:tc>
        <w:tc>
          <w:tcPr>
            <w:tcW w:w="4420" w:type="dxa"/>
            <w:tcBorders>
              <w:top w:val="nil"/>
              <w:left w:val="nil"/>
              <w:bottom w:val="single" w:sz="4" w:space="0" w:color="auto"/>
              <w:right w:val="single" w:sz="4" w:space="0" w:color="auto"/>
            </w:tcBorders>
            <w:shd w:val="clear" w:color="auto" w:fill="auto"/>
            <w:vAlign w:val="center"/>
            <w:hideMark/>
          </w:tcPr>
          <w:p w14:paraId="5C7CDFEE" w14:textId="77777777" w:rsidR="00DC4B16" w:rsidRPr="00DC4B16" w:rsidRDefault="00DC4B16" w:rsidP="00DC4B16">
            <w:pPr>
              <w:rPr>
                <w:color w:val="000000"/>
                <w:lang w:val="ro-RO" w:eastAsia="zh-CN"/>
              </w:rPr>
            </w:pPr>
            <w:r w:rsidRPr="00DC4B16">
              <w:rPr>
                <w:color w:val="000000"/>
                <w:lang w:val="ro-RO" w:eastAsia="zh-CN"/>
              </w:rPr>
              <w:t xml:space="preserve">Determinarea sensibilității microorganismelor la preparatele </w:t>
            </w:r>
            <w:proofErr w:type="spellStart"/>
            <w:r w:rsidRPr="00DC4B16">
              <w:rPr>
                <w:color w:val="000000"/>
                <w:lang w:val="ro-RO" w:eastAsia="zh-CN"/>
              </w:rPr>
              <w:t>antimicrobiene</w:t>
            </w:r>
            <w:proofErr w:type="spellEnd"/>
            <w:r w:rsidRPr="00DC4B16">
              <w:rPr>
                <w:color w:val="000000"/>
                <w:lang w:val="ro-RO" w:eastAsia="zh-CN"/>
              </w:rPr>
              <w:t xml:space="preserve"> prin metoda disc difuzie (6 preparate </w:t>
            </w:r>
            <w:proofErr w:type="spellStart"/>
            <w:r w:rsidRPr="00DC4B16">
              <w:rPr>
                <w:color w:val="000000"/>
                <w:lang w:val="ro-RO" w:eastAsia="zh-CN"/>
              </w:rPr>
              <w:t>antimicrobiene</w:t>
            </w:r>
            <w:proofErr w:type="spellEnd"/>
            <w:r w:rsidRPr="00DC4B16">
              <w:rPr>
                <w:color w:val="000000"/>
                <w:lang w:val="ro-RO" w:eastAsia="zh-CN"/>
              </w:rPr>
              <w:t xml:space="preserve">) </w:t>
            </w:r>
          </w:p>
        </w:tc>
        <w:tc>
          <w:tcPr>
            <w:tcW w:w="1383" w:type="dxa"/>
            <w:tcBorders>
              <w:top w:val="nil"/>
              <w:left w:val="nil"/>
              <w:bottom w:val="single" w:sz="4" w:space="0" w:color="auto"/>
              <w:right w:val="single" w:sz="4" w:space="0" w:color="auto"/>
            </w:tcBorders>
            <w:shd w:val="clear" w:color="auto" w:fill="auto"/>
            <w:noWrap/>
            <w:vAlign w:val="center"/>
            <w:hideMark/>
          </w:tcPr>
          <w:p w14:paraId="3DA7A1D3" w14:textId="77777777" w:rsidR="00DC4B16" w:rsidRPr="00DC4B16" w:rsidRDefault="00DC4B16" w:rsidP="00DC4B16">
            <w:pPr>
              <w:jc w:val="center"/>
              <w:rPr>
                <w:color w:val="000000"/>
                <w:lang w:val="ro-RO" w:eastAsia="zh-CN"/>
              </w:rPr>
            </w:pPr>
            <w:r w:rsidRPr="00DC4B16">
              <w:rPr>
                <w:color w:val="000000"/>
                <w:lang w:val="ro-RO" w:eastAsia="zh-CN"/>
              </w:rPr>
              <w:t>1 investigație</w:t>
            </w:r>
          </w:p>
        </w:tc>
        <w:tc>
          <w:tcPr>
            <w:tcW w:w="1243" w:type="dxa"/>
            <w:tcBorders>
              <w:top w:val="nil"/>
              <w:left w:val="nil"/>
              <w:bottom w:val="single" w:sz="4" w:space="0" w:color="auto"/>
              <w:right w:val="single" w:sz="4" w:space="0" w:color="auto"/>
            </w:tcBorders>
            <w:shd w:val="clear" w:color="auto" w:fill="auto"/>
            <w:vAlign w:val="center"/>
            <w:hideMark/>
          </w:tcPr>
          <w:p w14:paraId="62F7F8DD"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1</w:t>
            </w:r>
          </w:p>
        </w:tc>
        <w:tc>
          <w:tcPr>
            <w:tcW w:w="1276" w:type="dxa"/>
            <w:tcBorders>
              <w:top w:val="nil"/>
              <w:left w:val="nil"/>
              <w:bottom w:val="single" w:sz="4" w:space="0" w:color="auto"/>
              <w:right w:val="single" w:sz="4" w:space="0" w:color="auto"/>
            </w:tcBorders>
            <w:shd w:val="clear" w:color="auto" w:fill="auto"/>
            <w:vAlign w:val="center"/>
            <w:hideMark/>
          </w:tcPr>
          <w:p w14:paraId="5E130EA0"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4180F498" w14:textId="77777777" w:rsidTr="005E46E2">
        <w:trPr>
          <w:trHeight w:val="510"/>
        </w:trPr>
        <w:tc>
          <w:tcPr>
            <w:tcW w:w="1018" w:type="dxa"/>
            <w:tcBorders>
              <w:top w:val="nil"/>
              <w:left w:val="single" w:sz="4" w:space="0" w:color="auto"/>
              <w:bottom w:val="single" w:sz="4" w:space="0" w:color="auto"/>
              <w:right w:val="single" w:sz="4" w:space="0" w:color="auto"/>
            </w:tcBorders>
            <w:shd w:val="clear" w:color="auto" w:fill="auto"/>
            <w:vAlign w:val="center"/>
            <w:hideMark/>
          </w:tcPr>
          <w:p w14:paraId="5013902F" w14:textId="77777777" w:rsidR="00DC4B16" w:rsidRPr="00DC4B16" w:rsidRDefault="00DC4B16" w:rsidP="00DC4B16">
            <w:pPr>
              <w:rPr>
                <w:b/>
                <w:bCs/>
                <w:lang w:val="ro-RO" w:eastAsia="zh-CN"/>
              </w:rPr>
            </w:pPr>
            <w:r w:rsidRPr="00DC4B16">
              <w:rPr>
                <w:b/>
                <w:bCs/>
                <w:lang w:val="ro-RO" w:eastAsia="zh-CN"/>
              </w:rPr>
              <w:t>Lotul 44</w:t>
            </w:r>
          </w:p>
        </w:tc>
        <w:tc>
          <w:tcPr>
            <w:tcW w:w="936" w:type="dxa"/>
            <w:tcBorders>
              <w:top w:val="nil"/>
              <w:left w:val="nil"/>
              <w:bottom w:val="single" w:sz="4" w:space="0" w:color="auto"/>
              <w:right w:val="single" w:sz="4" w:space="0" w:color="auto"/>
            </w:tcBorders>
            <w:shd w:val="clear" w:color="auto" w:fill="auto"/>
            <w:vAlign w:val="center"/>
            <w:hideMark/>
          </w:tcPr>
          <w:p w14:paraId="198F482C" w14:textId="77777777" w:rsidR="00DC4B16" w:rsidRPr="00DC4B16" w:rsidRDefault="00DC4B16" w:rsidP="00DC4B16">
            <w:pPr>
              <w:jc w:val="center"/>
              <w:rPr>
                <w:color w:val="000000"/>
                <w:sz w:val="22"/>
                <w:szCs w:val="22"/>
                <w:lang w:val="ro-RO" w:eastAsia="zh-CN"/>
              </w:rPr>
            </w:pPr>
            <w:r w:rsidRPr="00DC4B16">
              <w:rPr>
                <w:color w:val="000000"/>
                <w:sz w:val="22"/>
                <w:szCs w:val="22"/>
                <w:lang w:val="ro-RO" w:eastAsia="zh-CN"/>
              </w:rPr>
              <w:t> </w:t>
            </w:r>
          </w:p>
        </w:tc>
        <w:tc>
          <w:tcPr>
            <w:tcW w:w="4420" w:type="dxa"/>
            <w:tcBorders>
              <w:top w:val="nil"/>
              <w:left w:val="nil"/>
              <w:bottom w:val="single" w:sz="4" w:space="0" w:color="auto"/>
              <w:right w:val="single" w:sz="4" w:space="0" w:color="auto"/>
            </w:tcBorders>
            <w:shd w:val="clear" w:color="auto" w:fill="auto"/>
            <w:vAlign w:val="center"/>
            <w:hideMark/>
          </w:tcPr>
          <w:p w14:paraId="28D08572" w14:textId="77777777" w:rsidR="00DC4B16" w:rsidRPr="00DC4B16" w:rsidRDefault="00DC4B16" w:rsidP="00DC4B16">
            <w:pPr>
              <w:rPr>
                <w:b/>
                <w:bCs/>
                <w:color w:val="000000"/>
                <w:lang w:val="ro-RO" w:eastAsia="zh-CN"/>
              </w:rPr>
            </w:pPr>
            <w:r w:rsidRPr="00DC4B16">
              <w:rPr>
                <w:b/>
                <w:bCs/>
                <w:color w:val="000000"/>
                <w:lang w:val="ro-RO" w:eastAsia="zh-CN"/>
              </w:rPr>
              <w:t>Lotul 44-Investigaţii ecografice</w:t>
            </w:r>
          </w:p>
        </w:tc>
        <w:tc>
          <w:tcPr>
            <w:tcW w:w="1383" w:type="dxa"/>
            <w:tcBorders>
              <w:top w:val="nil"/>
              <w:left w:val="nil"/>
              <w:bottom w:val="single" w:sz="4" w:space="0" w:color="auto"/>
              <w:right w:val="single" w:sz="4" w:space="0" w:color="auto"/>
            </w:tcBorders>
            <w:shd w:val="clear" w:color="auto" w:fill="auto"/>
            <w:vAlign w:val="center"/>
            <w:hideMark/>
          </w:tcPr>
          <w:p w14:paraId="629C2880" w14:textId="77777777" w:rsidR="00DC4B16" w:rsidRPr="00DC4B16" w:rsidRDefault="00DC4B16" w:rsidP="00DC4B16">
            <w:pPr>
              <w:jc w:val="center"/>
              <w:rPr>
                <w:color w:val="000000"/>
                <w:sz w:val="16"/>
                <w:szCs w:val="16"/>
                <w:lang w:val="ro-RO" w:eastAsia="zh-CN"/>
              </w:rPr>
            </w:pPr>
            <w:r w:rsidRPr="00DC4B16">
              <w:rPr>
                <w:color w:val="000000"/>
                <w:sz w:val="16"/>
                <w:szCs w:val="16"/>
                <w:lang w:val="ro-RO" w:eastAsia="zh-CN"/>
              </w:rPr>
              <w:t> </w:t>
            </w:r>
          </w:p>
        </w:tc>
        <w:tc>
          <w:tcPr>
            <w:tcW w:w="1243" w:type="dxa"/>
            <w:tcBorders>
              <w:top w:val="nil"/>
              <w:left w:val="nil"/>
              <w:bottom w:val="single" w:sz="4" w:space="0" w:color="auto"/>
              <w:right w:val="single" w:sz="4" w:space="0" w:color="auto"/>
            </w:tcBorders>
            <w:shd w:val="clear" w:color="auto" w:fill="auto"/>
            <w:vAlign w:val="center"/>
            <w:hideMark/>
          </w:tcPr>
          <w:p w14:paraId="1BCA9849"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 </w:t>
            </w:r>
          </w:p>
        </w:tc>
        <w:tc>
          <w:tcPr>
            <w:tcW w:w="1276" w:type="dxa"/>
            <w:tcBorders>
              <w:top w:val="nil"/>
              <w:left w:val="nil"/>
              <w:bottom w:val="single" w:sz="4" w:space="0" w:color="auto"/>
              <w:right w:val="single" w:sz="4" w:space="0" w:color="auto"/>
            </w:tcBorders>
            <w:shd w:val="clear" w:color="auto" w:fill="auto"/>
            <w:vAlign w:val="center"/>
            <w:hideMark/>
          </w:tcPr>
          <w:p w14:paraId="4640DD92"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53200</w:t>
            </w:r>
          </w:p>
        </w:tc>
      </w:tr>
      <w:tr w:rsidR="00DC4B16" w:rsidRPr="00DC4B16" w14:paraId="32BA218D" w14:textId="77777777" w:rsidTr="005E46E2">
        <w:trPr>
          <w:trHeight w:val="475"/>
        </w:trPr>
        <w:tc>
          <w:tcPr>
            <w:tcW w:w="1018" w:type="dxa"/>
            <w:tcBorders>
              <w:top w:val="nil"/>
              <w:left w:val="single" w:sz="4" w:space="0" w:color="auto"/>
              <w:bottom w:val="single" w:sz="4" w:space="0" w:color="auto"/>
              <w:right w:val="single" w:sz="4" w:space="0" w:color="auto"/>
            </w:tcBorders>
            <w:shd w:val="clear" w:color="auto" w:fill="auto"/>
            <w:noWrap/>
            <w:vAlign w:val="center"/>
            <w:hideMark/>
          </w:tcPr>
          <w:p w14:paraId="0B343ACC" w14:textId="77777777" w:rsidR="00DC4B16" w:rsidRPr="00DC4B16" w:rsidRDefault="00DC4B16" w:rsidP="00DC4B16">
            <w:pPr>
              <w:jc w:val="center"/>
              <w:rPr>
                <w:rFonts w:ascii="Calibri" w:hAnsi="Calibri" w:cs="Calibri"/>
                <w:color w:val="FF0000"/>
                <w:sz w:val="18"/>
                <w:szCs w:val="18"/>
                <w:lang w:val="ro-RO" w:eastAsia="zh-CN"/>
              </w:rPr>
            </w:pPr>
            <w:r w:rsidRPr="00DC4B16">
              <w:rPr>
                <w:rFonts w:ascii="Calibri" w:hAnsi="Calibri" w:cs="Calibri"/>
                <w:color w:val="FF0000"/>
                <w:sz w:val="18"/>
                <w:szCs w:val="18"/>
                <w:lang w:val="ro-RO" w:eastAsia="zh-CN"/>
              </w:rPr>
              <w:t>Lotul 44.1</w:t>
            </w:r>
          </w:p>
        </w:tc>
        <w:tc>
          <w:tcPr>
            <w:tcW w:w="936" w:type="dxa"/>
            <w:tcBorders>
              <w:top w:val="nil"/>
              <w:left w:val="nil"/>
              <w:bottom w:val="single" w:sz="4" w:space="0" w:color="auto"/>
              <w:right w:val="single" w:sz="4" w:space="0" w:color="auto"/>
            </w:tcBorders>
            <w:shd w:val="clear" w:color="auto" w:fill="auto"/>
            <w:vAlign w:val="center"/>
            <w:hideMark/>
          </w:tcPr>
          <w:p w14:paraId="6DC053D6" w14:textId="77777777" w:rsidR="00DC4B16" w:rsidRPr="00DC4B16" w:rsidRDefault="00DC4B16" w:rsidP="00DC4B16">
            <w:pPr>
              <w:jc w:val="center"/>
              <w:rPr>
                <w:b/>
                <w:bCs/>
                <w:color w:val="000000"/>
                <w:sz w:val="22"/>
                <w:szCs w:val="22"/>
                <w:lang w:val="ro-RO" w:eastAsia="zh-CN"/>
              </w:rPr>
            </w:pPr>
            <w:r w:rsidRPr="00DC4B16">
              <w:rPr>
                <w:b/>
                <w:bCs/>
                <w:color w:val="000000"/>
                <w:sz w:val="22"/>
                <w:szCs w:val="22"/>
                <w:lang w:val="ro-RO" w:eastAsia="zh-CN"/>
              </w:rPr>
              <w:t>3879.1</w:t>
            </w:r>
          </w:p>
        </w:tc>
        <w:tc>
          <w:tcPr>
            <w:tcW w:w="4420" w:type="dxa"/>
            <w:tcBorders>
              <w:top w:val="nil"/>
              <w:left w:val="nil"/>
              <w:bottom w:val="single" w:sz="4" w:space="0" w:color="auto"/>
              <w:right w:val="single" w:sz="4" w:space="0" w:color="auto"/>
            </w:tcBorders>
            <w:shd w:val="clear" w:color="auto" w:fill="auto"/>
            <w:vAlign w:val="center"/>
            <w:hideMark/>
          </w:tcPr>
          <w:p w14:paraId="065D2DA2" w14:textId="77777777" w:rsidR="00DC4B16" w:rsidRPr="00DC4B16" w:rsidRDefault="00DC4B16" w:rsidP="00DC4B16">
            <w:pPr>
              <w:rPr>
                <w:color w:val="000000"/>
                <w:lang w:val="ro-RO" w:eastAsia="zh-CN"/>
              </w:rPr>
            </w:pPr>
            <w:r w:rsidRPr="00DC4B16">
              <w:rPr>
                <w:color w:val="000000"/>
                <w:lang w:val="ro-RO" w:eastAsia="zh-CN"/>
              </w:rPr>
              <w:t xml:space="preserve">Examenul microbiologic a materiilor fecale la agenți patogeni </w:t>
            </w:r>
            <w:r w:rsidRPr="00DC4B16">
              <w:rPr>
                <w:i/>
                <w:iCs/>
                <w:color w:val="000000"/>
                <w:lang w:val="ro-RO" w:eastAsia="zh-CN"/>
              </w:rPr>
              <w:t xml:space="preserve">Salmonella, </w:t>
            </w:r>
            <w:proofErr w:type="spellStart"/>
            <w:r w:rsidRPr="00DC4B16">
              <w:rPr>
                <w:i/>
                <w:iCs/>
                <w:color w:val="000000"/>
                <w:lang w:val="ro-RO" w:eastAsia="zh-CN"/>
              </w:rPr>
              <w:t>Shigella</w:t>
            </w:r>
            <w:proofErr w:type="spellEnd"/>
            <w:r w:rsidRPr="00DC4B16">
              <w:rPr>
                <w:i/>
                <w:iCs/>
                <w:color w:val="000000"/>
                <w:lang w:val="ro-RO" w:eastAsia="zh-CN"/>
              </w:rPr>
              <w:t xml:space="preserve"> </w:t>
            </w:r>
          </w:p>
        </w:tc>
        <w:tc>
          <w:tcPr>
            <w:tcW w:w="1383" w:type="dxa"/>
            <w:tcBorders>
              <w:top w:val="nil"/>
              <w:left w:val="nil"/>
              <w:bottom w:val="single" w:sz="4" w:space="0" w:color="auto"/>
              <w:right w:val="single" w:sz="4" w:space="0" w:color="auto"/>
            </w:tcBorders>
            <w:shd w:val="clear" w:color="auto" w:fill="auto"/>
            <w:noWrap/>
            <w:vAlign w:val="center"/>
            <w:hideMark/>
          </w:tcPr>
          <w:p w14:paraId="3FAC611D" w14:textId="77777777" w:rsidR="00DC4B16" w:rsidRPr="00DC4B16" w:rsidRDefault="00DC4B16" w:rsidP="00DC4B16">
            <w:pPr>
              <w:jc w:val="center"/>
              <w:rPr>
                <w:color w:val="000000"/>
                <w:lang w:val="ro-RO" w:eastAsia="zh-CN"/>
              </w:rPr>
            </w:pPr>
            <w:r w:rsidRPr="00DC4B16">
              <w:rPr>
                <w:color w:val="000000"/>
                <w:lang w:val="ro-RO" w:eastAsia="zh-CN"/>
              </w:rPr>
              <w:t>1 investigație</w:t>
            </w:r>
          </w:p>
        </w:tc>
        <w:tc>
          <w:tcPr>
            <w:tcW w:w="1243" w:type="dxa"/>
            <w:tcBorders>
              <w:top w:val="nil"/>
              <w:left w:val="nil"/>
              <w:bottom w:val="single" w:sz="4" w:space="0" w:color="auto"/>
              <w:right w:val="single" w:sz="4" w:space="0" w:color="auto"/>
            </w:tcBorders>
            <w:shd w:val="clear" w:color="auto" w:fill="auto"/>
            <w:vAlign w:val="center"/>
            <w:hideMark/>
          </w:tcPr>
          <w:p w14:paraId="53167764"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140</w:t>
            </w:r>
          </w:p>
        </w:tc>
        <w:tc>
          <w:tcPr>
            <w:tcW w:w="1276" w:type="dxa"/>
            <w:tcBorders>
              <w:top w:val="nil"/>
              <w:left w:val="nil"/>
              <w:bottom w:val="single" w:sz="4" w:space="0" w:color="auto"/>
              <w:right w:val="single" w:sz="4" w:space="0" w:color="auto"/>
            </w:tcBorders>
            <w:shd w:val="clear" w:color="auto" w:fill="auto"/>
            <w:vAlign w:val="center"/>
            <w:hideMark/>
          </w:tcPr>
          <w:p w14:paraId="1FEF19B6"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40322D6C" w14:textId="77777777" w:rsidTr="005E46E2">
        <w:trPr>
          <w:trHeight w:val="837"/>
        </w:trPr>
        <w:tc>
          <w:tcPr>
            <w:tcW w:w="1018" w:type="dxa"/>
            <w:tcBorders>
              <w:top w:val="nil"/>
              <w:left w:val="single" w:sz="4" w:space="0" w:color="auto"/>
              <w:bottom w:val="single" w:sz="4" w:space="0" w:color="auto"/>
              <w:right w:val="single" w:sz="4" w:space="0" w:color="auto"/>
            </w:tcBorders>
            <w:shd w:val="clear" w:color="auto" w:fill="auto"/>
            <w:noWrap/>
            <w:vAlign w:val="center"/>
            <w:hideMark/>
          </w:tcPr>
          <w:p w14:paraId="29A5EE2C" w14:textId="77777777" w:rsidR="00DC4B16" w:rsidRPr="00DC4B16" w:rsidRDefault="00DC4B16" w:rsidP="00DC4B16">
            <w:pPr>
              <w:jc w:val="center"/>
              <w:rPr>
                <w:rFonts w:ascii="Calibri" w:hAnsi="Calibri" w:cs="Calibri"/>
                <w:color w:val="FF0000"/>
                <w:sz w:val="18"/>
                <w:szCs w:val="18"/>
                <w:lang w:val="ro-RO" w:eastAsia="zh-CN"/>
              </w:rPr>
            </w:pPr>
            <w:r w:rsidRPr="00DC4B16">
              <w:rPr>
                <w:rFonts w:ascii="Calibri" w:hAnsi="Calibri" w:cs="Calibri"/>
                <w:color w:val="FF0000"/>
                <w:sz w:val="18"/>
                <w:szCs w:val="18"/>
                <w:lang w:val="ro-RO" w:eastAsia="zh-CN"/>
              </w:rPr>
              <w:t>Lotul 44.2</w:t>
            </w:r>
          </w:p>
        </w:tc>
        <w:tc>
          <w:tcPr>
            <w:tcW w:w="936" w:type="dxa"/>
            <w:tcBorders>
              <w:top w:val="nil"/>
              <w:left w:val="nil"/>
              <w:bottom w:val="single" w:sz="4" w:space="0" w:color="auto"/>
              <w:right w:val="single" w:sz="4" w:space="0" w:color="auto"/>
            </w:tcBorders>
            <w:shd w:val="clear" w:color="auto" w:fill="auto"/>
            <w:noWrap/>
            <w:vAlign w:val="center"/>
            <w:hideMark/>
          </w:tcPr>
          <w:p w14:paraId="5DAEE08E" w14:textId="77777777" w:rsidR="00DC4B16" w:rsidRPr="00DC4B16" w:rsidRDefault="00DC4B16" w:rsidP="00DC4B16">
            <w:pPr>
              <w:jc w:val="center"/>
              <w:rPr>
                <w:color w:val="FF0000"/>
                <w:lang w:val="ro-RO" w:eastAsia="zh-CN"/>
              </w:rPr>
            </w:pPr>
            <w:r w:rsidRPr="00DC4B16">
              <w:rPr>
                <w:color w:val="FF0000"/>
                <w:lang w:val="ro-RO" w:eastAsia="zh-CN"/>
              </w:rPr>
              <w:t>3890.</w:t>
            </w:r>
          </w:p>
        </w:tc>
        <w:tc>
          <w:tcPr>
            <w:tcW w:w="4420" w:type="dxa"/>
            <w:tcBorders>
              <w:top w:val="nil"/>
              <w:left w:val="nil"/>
              <w:bottom w:val="single" w:sz="4" w:space="0" w:color="auto"/>
              <w:right w:val="single" w:sz="4" w:space="0" w:color="auto"/>
            </w:tcBorders>
            <w:shd w:val="clear" w:color="auto" w:fill="auto"/>
            <w:vAlign w:val="center"/>
            <w:hideMark/>
          </w:tcPr>
          <w:p w14:paraId="18E987DF" w14:textId="77777777" w:rsidR="00DC4B16" w:rsidRPr="00DC4B16" w:rsidRDefault="00DC4B16" w:rsidP="00DC4B16">
            <w:pPr>
              <w:rPr>
                <w:color w:val="000000"/>
                <w:lang w:val="ro-RO" w:eastAsia="zh-CN"/>
              </w:rPr>
            </w:pPr>
            <w:r w:rsidRPr="00DC4B16">
              <w:rPr>
                <w:color w:val="000000"/>
                <w:lang w:val="ro-RO" w:eastAsia="zh-CN"/>
              </w:rPr>
              <w:t xml:space="preserve">Determinarea sensibilității microorganismelor la preparatele </w:t>
            </w:r>
            <w:proofErr w:type="spellStart"/>
            <w:r w:rsidRPr="00DC4B16">
              <w:rPr>
                <w:color w:val="000000"/>
                <w:lang w:val="ro-RO" w:eastAsia="zh-CN"/>
              </w:rPr>
              <w:t>antimicrobiene</w:t>
            </w:r>
            <w:proofErr w:type="spellEnd"/>
            <w:r w:rsidRPr="00DC4B16">
              <w:rPr>
                <w:color w:val="000000"/>
                <w:lang w:val="ro-RO" w:eastAsia="zh-CN"/>
              </w:rPr>
              <w:t xml:space="preserve"> prin metoda disc difuzie (6 preparate </w:t>
            </w:r>
            <w:proofErr w:type="spellStart"/>
            <w:r w:rsidRPr="00DC4B16">
              <w:rPr>
                <w:color w:val="000000"/>
                <w:lang w:val="ro-RO" w:eastAsia="zh-CN"/>
              </w:rPr>
              <w:t>antimicrobiene</w:t>
            </w:r>
            <w:proofErr w:type="spellEnd"/>
            <w:r w:rsidRPr="00DC4B16">
              <w:rPr>
                <w:color w:val="000000"/>
                <w:lang w:val="ro-RO" w:eastAsia="zh-CN"/>
              </w:rPr>
              <w:t xml:space="preserve">) </w:t>
            </w:r>
          </w:p>
        </w:tc>
        <w:tc>
          <w:tcPr>
            <w:tcW w:w="1383" w:type="dxa"/>
            <w:tcBorders>
              <w:top w:val="nil"/>
              <w:left w:val="nil"/>
              <w:bottom w:val="single" w:sz="4" w:space="0" w:color="auto"/>
              <w:right w:val="single" w:sz="4" w:space="0" w:color="auto"/>
            </w:tcBorders>
            <w:shd w:val="clear" w:color="auto" w:fill="auto"/>
            <w:noWrap/>
            <w:vAlign w:val="center"/>
            <w:hideMark/>
          </w:tcPr>
          <w:p w14:paraId="520E3926" w14:textId="77777777" w:rsidR="00DC4B16" w:rsidRPr="00DC4B16" w:rsidRDefault="00DC4B16" w:rsidP="00DC4B16">
            <w:pPr>
              <w:jc w:val="center"/>
              <w:rPr>
                <w:color w:val="000000"/>
                <w:lang w:val="ro-RO" w:eastAsia="zh-CN"/>
              </w:rPr>
            </w:pPr>
            <w:r w:rsidRPr="00DC4B16">
              <w:rPr>
                <w:color w:val="000000"/>
                <w:lang w:val="ro-RO" w:eastAsia="zh-CN"/>
              </w:rPr>
              <w:t>1 investigație</w:t>
            </w:r>
          </w:p>
        </w:tc>
        <w:tc>
          <w:tcPr>
            <w:tcW w:w="1243" w:type="dxa"/>
            <w:tcBorders>
              <w:top w:val="nil"/>
              <w:left w:val="nil"/>
              <w:bottom w:val="single" w:sz="4" w:space="0" w:color="auto"/>
              <w:right w:val="single" w:sz="4" w:space="0" w:color="auto"/>
            </w:tcBorders>
            <w:shd w:val="clear" w:color="auto" w:fill="auto"/>
            <w:vAlign w:val="center"/>
            <w:hideMark/>
          </w:tcPr>
          <w:p w14:paraId="06B3370F"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140</w:t>
            </w:r>
          </w:p>
        </w:tc>
        <w:tc>
          <w:tcPr>
            <w:tcW w:w="1276" w:type="dxa"/>
            <w:tcBorders>
              <w:top w:val="nil"/>
              <w:left w:val="nil"/>
              <w:bottom w:val="single" w:sz="4" w:space="0" w:color="auto"/>
              <w:right w:val="single" w:sz="4" w:space="0" w:color="auto"/>
            </w:tcBorders>
            <w:shd w:val="clear" w:color="auto" w:fill="auto"/>
            <w:vAlign w:val="center"/>
            <w:hideMark/>
          </w:tcPr>
          <w:p w14:paraId="2453DC2B"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73F7A076" w14:textId="77777777" w:rsidTr="005E46E2">
        <w:trPr>
          <w:trHeight w:val="315"/>
        </w:trPr>
        <w:tc>
          <w:tcPr>
            <w:tcW w:w="1018" w:type="dxa"/>
            <w:tcBorders>
              <w:top w:val="nil"/>
              <w:left w:val="single" w:sz="4" w:space="0" w:color="auto"/>
              <w:bottom w:val="single" w:sz="4" w:space="0" w:color="auto"/>
              <w:right w:val="single" w:sz="4" w:space="0" w:color="auto"/>
            </w:tcBorders>
            <w:shd w:val="clear" w:color="auto" w:fill="auto"/>
            <w:vAlign w:val="center"/>
            <w:hideMark/>
          </w:tcPr>
          <w:p w14:paraId="60054CDE" w14:textId="77777777" w:rsidR="00DC4B16" w:rsidRPr="00DC4B16" w:rsidRDefault="00DC4B16" w:rsidP="00DC4B16">
            <w:pPr>
              <w:rPr>
                <w:b/>
                <w:bCs/>
                <w:sz w:val="22"/>
                <w:szCs w:val="22"/>
                <w:lang w:val="ro-RO" w:eastAsia="zh-CN"/>
              </w:rPr>
            </w:pPr>
            <w:r w:rsidRPr="00DC4B16">
              <w:rPr>
                <w:b/>
                <w:bCs/>
                <w:sz w:val="22"/>
                <w:szCs w:val="22"/>
                <w:lang w:val="ro-RO" w:eastAsia="zh-CN"/>
              </w:rPr>
              <w:t>Lotul 45</w:t>
            </w:r>
          </w:p>
        </w:tc>
        <w:tc>
          <w:tcPr>
            <w:tcW w:w="936" w:type="dxa"/>
            <w:tcBorders>
              <w:top w:val="nil"/>
              <w:left w:val="nil"/>
              <w:bottom w:val="single" w:sz="4" w:space="0" w:color="auto"/>
              <w:right w:val="single" w:sz="4" w:space="0" w:color="auto"/>
            </w:tcBorders>
            <w:shd w:val="clear" w:color="auto" w:fill="auto"/>
            <w:vAlign w:val="center"/>
            <w:hideMark/>
          </w:tcPr>
          <w:p w14:paraId="4662C92C" w14:textId="77777777" w:rsidR="00DC4B16" w:rsidRPr="00DC4B16" w:rsidRDefault="00DC4B16" w:rsidP="00DC4B16">
            <w:pPr>
              <w:jc w:val="center"/>
              <w:rPr>
                <w:b/>
                <w:bCs/>
                <w:color w:val="000000"/>
                <w:sz w:val="22"/>
                <w:szCs w:val="22"/>
                <w:lang w:val="ro-RO" w:eastAsia="zh-CN"/>
              </w:rPr>
            </w:pPr>
            <w:r w:rsidRPr="00DC4B16">
              <w:rPr>
                <w:b/>
                <w:bCs/>
                <w:color w:val="000000"/>
                <w:sz w:val="22"/>
                <w:szCs w:val="22"/>
                <w:lang w:val="ro-RO" w:eastAsia="zh-CN"/>
              </w:rPr>
              <w:t> </w:t>
            </w:r>
          </w:p>
        </w:tc>
        <w:tc>
          <w:tcPr>
            <w:tcW w:w="4420" w:type="dxa"/>
            <w:tcBorders>
              <w:top w:val="nil"/>
              <w:left w:val="nil"/>
              <w:bottom w:val="single" w:sz="4" w:space="0" w:color="auto"/>
              <w:right w:val="single" w:sz="4" w:space="0" w:color="auto"/>
            </w:tcBorders>
            <w:shd w:val="clear" w:color="auto" w:fill="auto"/>
            <w:vAlign w:val="center"/>
            <w:hideMark/>
          </w:tcPr>
          <w:p w14:paraId="56CC85BC" w14:textId="77777777" w:rsidR="00DC4B16" w:rsidRPr="00DC4B16" w:rsidRDefault="00DC4B16" w:rsidP="00DC4B16">
            <w:pPr>
              <w:rPr>
                <w:b/>
                <w:bCs/>
                <w:color w:val="000000"/>
                <w:sz w:val="24"/>
                <w:szCs w:val="24"/>
                <w:lang w:val="ro-RO" w:eastAsia="zh-CN"/>
              </w:rPr>
            </w:pPr>
            <w:r w:rsidRPr="00DC4B16">
              <w:rPr>
                <w:b/>
                <w:bCs/>
                <w:color w:val="000000"/>
                <w:sz w:val="24"/>
                <w:szCs w:val="24"/>
                <w:lang w:val="ro-RO" w:eastAsia="zh-CN"/>
              </w:rPr>
              <w:t>Lotul 45</w:t>
            </w:r>
          </w:p>
        </w:tc>
        <w:tc>
          <w:tcPr>
            <w:tcW w:w="1383" w:type="dxa"/>
            <w:tcBorders>
              <w:top w:val="nil"/>
              <w:left w:val="nil"/>
              <w:bottom w:val="single" w:sz="4" w:space="0" w:color="auto"/>
              <w:right w:val="single" w:sz="4" w:space="0" w:color="auto"/>
            </w:tcBorders>
            <w:shd w:val="clear" w:color="auto" w:fill="auto"/>
            <w:vAlign w:val="center"/>
            <w:hideMark/>
          </w:tcPr>
          <w:p w14:paraId="7F335496" w14:textId="77777777" w:rsidR="00DC4B16" w:rsidRPr="00DC4B16" w:rsidRDefault="00DC4B16" w:rsidP="00DC4B16">
            <w:pPr>
              <w:rPr>
                <w:color w:val="000000"/>
                <w:sz w:val="16"/>
                <w:szCs w:val="16"/>
                <w:lang w:val="ro-RO" w:eastAsia="zh-CN"/>
              </w:rPr>
            </w:pPr>
            <w:r w:rsidRPr="00DC4B16">
              <w:rPr>
                <w:color w:val="000000"/>
                <w:sz w:val="16"/>
                <w:szCs w:val="16"/>
                <w:lang w:val="ro-RO" w:eastAsia="zh-CN"/>
              </w:rPr>
              <w:t> </w:t>
            </w:r>
          </w:p>
        </w:tc>
        <w:tc>
          <w:tcPr>
            <w:tcW w:w="1243" w:type="dxa"/>
            <w:tcBorders>
              <w:top w:val="nil"/>
              <w:left w:val="nil"/>
              <w:bottom w:val="single" w:sz="4" w:space="0" w:color="auto"/>
              <w:right w:val="single" w:sz="4" w:space="0" w:color="auto"/>
            </w:tcBorders>
            <w:shd w:val="clear" w:color="auto" w:fill="auto"/>
            <w:vAlign w:val="center"/>
            <w:hideMark/>
          </w:tcPr>
          <w:p w14:paraId="6F40EFC8"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 </w:t>
            </w:r>
          </w:p>
        </w:tc>
        <w:tc>
          <w:tcPr>
            <w:tcW w:w="1276" w:type="dxa"/>
            <w:tcBorders>
              <w:top w:val="nil"/>
              <w:left w:val="nil"/>
              <w:bottom w:val="single" w:sz="4" w:space="0" w:color="auto"/>
              <w:right w:val="single" w:sz="4" w:space="0" w:color="auto"/>
            </w:tcBorders>
            <w:shd w:val="clear" w:color="auto" w:fill="auto"/>
            <w:vAlign w:val="center"/>
            <w:hideMark/>
          </w:tcPr>
          <w:p w14:paraId="293BBE13"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47600</w:t>
            </w:r>
          </w:p>
        </w:tc>
      </w:tr>
      <w:tr w:rsidR="00DC4B16" w:rsidRPr="00DC4B16" w14:paraId="33DB7917" w14:textId="77777777" w:rsidTr="005E46E2">
        <w:trPr>
          <w:trHeight w:val="655"/>
        </w:trPr>
        <w:tc>
          <w:tcPr>
            <w:tcW w:w="1018" w:type="dxa"/>
            <w:tcBorders>
              <w:top w:val="nil"/>
              <w:left w:val="single" w:sz="4" w:space="0" w:color="auto"/>
              <w:bottom w:val="single" w:sz="4" w:space="0" w:color="auto"/>
              <w:right w:val="single" w:sz="4" w:space="0" w:color="auto"/>
            </w:tcBorders>
            <w:shd w:val="clear" w:color="auto" w:fill="auto"/>
            <w:noWrap/>
            <w:vAlign w:val="center"/>
            <w:hideMark/>
          </w:tcPr>
          <w:p w14:paraId="7DD3CC98" w14:textId="77777777" w:rsidR="00DC4B16" w:rsidRPr="00DC4B16" w:rsidRDefault="00DC4B16" w:rsidP="00DC4B16">
            <w:pPr>
              <w:jc w:val="center"/>
              <w:rPr>
                <w:rFonts w:ascii="Calibri" w:hAnsi="Calibri" w:cs="Calibri"/>
                <w:color w:val="FF0000"/>
                <w:sz w:val="16"/>
                <w:szCs w:val="16"/>
                <w:lang w:val="ro-RO" w:eastAsia="zh-CN"/>
              </w:rPr>
            </w:pPr>
            <w:r w:rsidRPr="00DC4B16">
              <w:rPr>
                <w:rFonts w:ascii="Calibri" w:hAnsi="Calibri" w:cs="Calibri"/>
                <w:color w:val="FF0000"/>
                <w:sz w:val="16"/>
                <w:szCs w:val="16"/>
                <w:lang w:val="ro-RO" w:eastAsia="zh-CN"/>
              </w:rPr>
              <w:t>Lotul 45.1</w:t>
            </w:r>
          </w:p>
        </w:tc>
        <w:tc>
          <w:tcPr>
            <w:tcW w:w="936" w:type="dxa"/>
            <w:tcBorders>
              <w:top w:val="nil"/>
              <w:left w:val="nil"/>
              <w:bottom w:val="single" w:sz="4" w:space="0" w:color="auto"/>
              <w:right w:val="single" w:sz="4" w:space="0" w:color="auto"/>
            </w:tcBorders>
            <w:shd w:val="clear" w:color="auto" w:fill="auto"/>
            <w:noWrap/>
            <w:vAlign w:val="center"/>
            <w:hideMark/>
          </w:tcPr>
          <w:p w14:paraId="415CDBA1" w14:textId="77777777" w:rsidR="00DC4B16" w:rsidRPr="00DC4B16" w:rsidRDefault="00DC4B16" w:rsidP="00DC4B16">
            <w:pPr>
              <w:jc w:val="center"/>
              <w:rPr>
                <w:color w:val="000000"/>
                <w:lang w:val="ro-RO" w:eastAsia="zh-CN"/>
              </w:rPr>
            </w:pPr>
            <w:r w:rsidRPr="00DC4B16">
              <w:rPr>
                <w:color w:val="000000"/>
                <w:lang w:val="ro-RO" w:eastAsia="zh-CN"/>
              </w:rPr>
              <w:t>3880.1.</w:t>
            </w:r>
          </w:p>
        </w:tc>
        <w:tc>
          <w:tcPr>
            <w:tcW w:w="4420" w:type="dxa"/>
            <w:tcBorders>
              <w:top w:val="nil"/>
              <w:left w:val="nil"/>
              <w:bottom w:val="single" w:sz="4" w:space="0" w:color="auto"/>
              <w:right w:val="single" w:sz="4" w:space="0" w:color="auto"/>
            </w:tcBorders>
            <w:shd w:val="clear" w:color="auto" w:fill="auto"/>
            <w:vAlign w:val="center"/>
            <w:hideMark/>
          </w:tcPr>
          <w:p w14:paraId="2262856F" w14:textId="77777777" w:rsidR="00DC4B16" w:rsidRPr="00DC4B16" w:rsidRDefault="00DC4B16" w:rsidP="00DC4B16">
            <w:pPr>
              <w:rPr>
                <w:color w:val="000000"/>
                <w:lang w:val="ro-RO" w:eastAsia="zh-CN"/>
              </w:rPr>
            </w:pPr>
            <w:r w:rsidRPr="00DC4B16">
              <w:rPr>
                <w:color w:val="000000"/>
                <w:lang w:val="ro-RO" w:eastAsia="zh-CN"/>
              </w:rPr>
              <w:t>Examenul microbiologic a materiilor fecale la agenți condiționat patogeni/patogeni</w:t>
            </w:r>
          </w:p>
        </w:tc>
        <w:tc>
          <w:tcPr>
            <w:tcW w:w="1383" w:type="dxa"/>
            <w:tcBorders>
              <w:top w:val="nil"/>
              <w:left w:val="nil"/>
              <w:bottom w:val="single" w:sz="4" w:space="0" w:color="auto"/>
              <w:right w:val="single" w:sz="4" w:space="0" w:color="auto"/>
            </w:tcBorders>
            <w:shd w:val="clear" w:color="auto" w:fill="auto"/>
            <w:noWrap/>
            <w:vAlign w:val="center"/>
            <w:hideMark/>
          </w:tcPr>
          <w:p w14:paraId="38A5B3EA" w14:textId="77777777" w:rsidR="00DC4B16" w:rsidRPr="00DC4B16" w:rsidRDefault="00DC4B16" w:rsidP="00DC4B16">
            <w:pPr>
              <w:jc w:val="center"/>
              <w:rPr>
                <w:color w:val="000000"/>
                <w:lang w:val="ro-RO" w:eastAsia="zh-CN"/>
              </w:rPr>
            </w:pPr>
            <w:r w:rsidRPr="00DC4B16">
              <w:rPr>
                <w:color w:val="000000"/>
                <w:lang w:val="ro-RO" w:eastAsia="zh-CN"/>
              </w:rPr>
              <w:t>1 investigație</w:t>
            </w:r>
          </w:p>
        </w:tc>
        <w:tc>
          <w:tcPr>
            <w:tcW w:w="1243" w:type="dxa"/>
            <w:tcBorders>
              <w:top w:val="nil"/>
              <w:left w:val="nil"/>
              <w:bottom w:val="single" w:sz="4" w:space="0" w:color="auto"/>
              <w:right w:val="single" w:sz="4" w:space="0" w:color="auto"/>
            </w:tcBorders>
            <w:shd w:val="clear" w:color="auto" w:fill="auto"/>
            <w:vAlign w:val="center"/>
            <w:hideMark/>
          </w:tcPr>
          <w:p w14:paraId="47F3E183"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100</w:t>
            </w:r>
          </w:p>
        </w:tc>
        <w:tc>
          <w:tcPr>
            <w:tcW w:w="1276" w:type="dxa"/>
            <w:tcBorders>
              <w:top w:val="nil"/>
              <w:left w:val="nil"/>
              <w:bottom w:val="single" w:sz="4" w:space="0" w:color="auto"/>
              <w:right w:val="single" w:sz="4" w:space="0" w:color="auto"/>
            </w:tcBorders>
            <w:shd w:val="clear" w:color="auto" w:fill="auto"/>
            <w:vAlign w:val="center"/>
            <w:hideMark/>
          </w:tcPr>
          <w:p w14:paraId="721F3FB2"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31CFE426" w14:textId="77777777" w:rsidTr="005E46E2">
        <w:trPr>
          <w:trHeight w:val="135"/>
        </w:trPr>
        <w:tc>
          <w:tcPr>
            <w:tcW w:w="1018" w:type="dxa"/>
            <w:tcBorders>
              <w:top w:val="nil"/>
              <w:left w:val="single" w:sz="4" w:space="0" w:color="auto"/>
              <w:bottom w:val="single" w:sz="4" w:space="0" w:color="auto"/>
              <w:right w:val="single" w:sz="4" w:space="0" w:color="auto"/>
            </w:tcBorders>
            <w:shd w:val="clear" w:color="auto" w:fill="auto"/>
            <w:noWrap/>
            <w:vAlign w:val="center"/>
            <w:hideMark/>
          </w:tcPr>
          <w:p w14:paraId="05C130B7" w14:textId="77777777" w:rsidR="00DC4B16" w:rsidRPr="00DC4B16" w:rsidRDefault="00DC4B16" w:rsidP="00DC4B16">
            <w:pPr>
              <w:jc w:val="center"/>
              <w:rPr>
                <w:rFonts w:ascii="Calibri" w:hAnsi="Calibri" w:cs="Calibri"/>
                <w:color w:val="FF0000"/>
                <w:sz w:val="16"/>
                <w:szCs w:val="16"/>
                <w:lang w:val="ro-RO" w:eastAsia="zh-CN"/>
              </w:rPr>
            </w:pPr>
            <w:r w:rsidRPr="00DC4B16">
              <w:rPr>
                <w:rFonts w:ascii="Calibri" w:hAnsi="Calibri" w:cs="Calibri"/>
                <w:color w:val="FF0000"/>
                <w:sz w:val="16"/>
                <w:szCs w:val="16"/>
                <w:lang w:val="ro-RO" w:eastAsia="zh-CN"/>
              </w:rPr>
              <w:t>Lotul 45.2</w:t>
            </w:r>
          </w:p>
        </w:tc>
        <w:tc>
          <w:tcPr>
            <w:tcW w:w="936" w:type="dxa"/>
            <w:tcBorders>
              <w:top w:val="nil"/>
              <w:left w:val="nil"/>
              <w:bottom w:val="single" w:sz="4" w:space="0" w:color="auto"/>
              <w:right w:val="single" w:sz="4" w:space="0" w:color="auto"/>
            </w:tcBorders>
            <w:shd w:val="clear" w:color="auto" w:fill="auto"/>
            <w:noWrap/>
            <w:vAlign w:val="center"/>
            <w:hideMark/>
          </w:tcPr>
          <w:p w14:paraId="5F768949" w14:textId="77777777" w:rsidR="00DC4B16" w:rsidRPr="00DC4B16" w:rsidRDefault="00DC4B16" w:rsidP="00DC4B16">
            <w:pPr>
              <w:jc w:val="center"/>
              <w:rPr>
                <w:color w:val="FF0000"/>
                <w:lang w:val="ro-RO" w:eastAsia="zh-CN"/>
              </w:rPr>
            </w:pPr>
            <w:r w:rsidRPr="00DC4B16">
              <w:rPr>
                <w:color w:val="FF0000"/>
                <w:lang w:val="ro-RO" w:eastAsia="zh-CN"/>
              </w:rPr>
              <w:t>3890.</w:t>
            </w:r>
          </w:p>
        </w:tc>
        <w:tc>
          <w:tcPr>
            <w:tcW w:w="4420" w:type="dxa"/>
            <w:tcBorders>
              <w:top w:val="nil"/>
              <w:left w:val="nil"/>
              <w:bottom w:val="single" w:sz="4" w:space="0" w:color="auto"/>
              <w:right w:val="single" w:sz="4" w:space="0" w:color="auto"/>
            </w:tcBorders>
            <w:shd w:val="clear" w:color="auto" w:fill="auto"/>
            <w:vAlign w:val="center"/>
            <w:hideMark/>
          </w:tcPr>
          <w:p w14:paraId="617DA72F" w14:textId="77777777" w:rsidR="00DC4B16" w:rsidRPr="00DC4B16" w:rsidRDefault="00DC4B16" w:rsidP="00DC4B16">
            <w:pPr>
              <w:rPr>
                <w:color w:val="000000"/>
                <w:lang w:val="ro-RO" w:eastAsia="zh-CN"/>
              </w:rPr>
            </w:pPr>
            <w:r w:rsidRPr="00DC4B16">
              <w:rPr>
                <w:color w:val="000000"/>
                <w:lang w:val="ro-RO" w:eastAsia="zh-CN"/>
              </w:rPr>
              <w:t xml:space="preserve">Determinarea sensibilității microorganismelor la preparatele </w:t>
            </w:r>
            <w:proofErr w:type="spellStart"/>
            <w:r w:rsidRPr="00DC4B16">
              <w:rPr>
                <w:color w:val="000000"/>
                <w:lang w:val="ro-RO" w:eastAsia="zh-CN"/>
              </w:rPr>
              <w:t>antimicrobiene</w:t>
            </w:r>
            <w:proofErr w:type="spellEnd"/>
            <w:r w:rsidRPr="00DC4B16">
              <w:rPr>
                <w:color w:val="000000"/>
                <w:lang w:val="ro-RO" w:eastAsia="zh-CN"/>
              </w:rPr>
              <w:t xml:space="preserve"> prin metoda disc difuzie (6 preparate </w:t>
            </w:r>
            <w:proofErr w:type="spellStart"/>
            <w:r w:rsidRPr="00DC4B16">
              <w:rPr>
                <w:color w:val="000000"/>
                <w:lang w:val="ro-RO" w:eastAsia="zh-CN"/>
              </w:rPr>
              <w:t>antimicrobiene</w:t>
            </w:r>
            <w:proofErr w:type="spellEnd"/>
            <w:r w:rsidRPr="00DC4B16">
              <w:rPr>
                <w:color w:val="000000"/>
                <w:lang w:val="ro-RO" w:eastAsia="zh-CN"/>
              </w:rPr>
              <w:t xml:space="preserve">) </w:t>
            </w:r>
          </w:p>
        </w:tc>
        <w:tc>
          <w:tcPr>
            <w:tcW w:w="1383" w:type="dxa"/>
            <w:tcBorders>
              <w:top w:val="nil"/>
              <w:left w:val="nil"/>
              <w:bottom w:val="single" w:sz="4" w:space="0" w:color="auto"/>
              <w:right w:val="single" w:sz="4" w:space="0" w:color="auto"/>
            </w:tcBorders>
            <w:shd w:val="clear" w:color="auto" w:fill="auto"/>
            <w:noWrap/>
            <w:vAlign w:val="center"/>
            <w:hideMark/>
          </w:tcPr>
          <w:p w14:paraId="2C83A4F8" w14:textId="77777777" w:rsidR="00DC4B16" w:rsidRPr="00DC4B16" w:rsidRDefault="00DC4B16" w:rsidP="00DC4B16">
            <w:pPr>
              <w:jc w:val="center"/>
              <w:rPr>
                <w:color w:val="000000"/>
                <w:lang w:val="ro-RO" w:eastAsia="zh-CN"/>
              </w:rPr>
            </w:pPr>
            <w:r w:rsidRPr="00DC4B16">
              <w:rPr>
                <w:color w:val="000000"/>
                <w:lang w:val="ro-RO" w:eastAsia="zh-CN"/>
              </w:rPr>
              <w:t>1 investigație</w:t>
            </w:r>
          </w:p>
        </w:tc>
        <w:tc>
          <w:tcPr>
            <w:tcW w:w="1243" w:type="dxa"/>
            <w:tcBorders>
              <w:top w:val="nil"/>
              <w:left w:val="nil"/>
              <w:bottom w:val="single" w:sz="4" w:space="0" w:color="auto"/>
              <w:right w:val="single" w:sz="4" w:space="0" w:color="auto"/>
            </w:tcBorders>
            <w:shd w:val="clear" w:color="auto" w:fill="auto"/>
            <w:vAlign w:val="center"/>
            <w:hideMark/>
          </w:tcPr>
          <w:p w14:paraId="515C9157"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100</w:t>
            </w:r>
          </w:p>
        </w:tc>
        <w:tc>
          <w:tcPr>
            <w:tcW w:w="1276" w:type="dxa"/>
            <w:tcBorders>
              <w:top w:val="nil"/>
              <w:left w:val="nil"/>
              <w:bottom w:val="single" w:sz="4" w:space="0" w:color="auto"/>
              <w:right w:val="single" w:sz="4" w:space="0" w:color="auto"/>
            </w:tcBorders>
            <w:shd w:val="clear" w:color="auto" w:fill="auto"/>
            <w:vAlign w:val="center"/>
            <w:hideMark/>
          </w:tcPr>
          <w:p w14:paraId="674088E0"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4081228A" w14:textId="77777777" w:rsidTr="005E46E2">
        <w:trPr>
          <w:trHeight w:val="419"/>
        </w:trPr>
        <w:tc>
          <w:tcPr>
            <w:tcW w:w="10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70596E" w14:textId="77777777" w:rsidR="00DC4B16" w:rsidRPr="00DC4B16" w:rsidRDefault="00DC4B16" w:rsidP="00DC4B16">
            <w:pPr>
              <w:jc w:val="center"/>
              <w:rPr>
                <w:rFonts w:ascii="Calibri" w:hAnsi="Calibri" w:cs="Calibri"/>
                <w:b/>
                <w:bCs/>
                <w:sz w:val="24"/>
                <w:szCs w:val="24"/>
                <w:lang w:val="ro-RO" w:eastAsia="zh-CN"/>
              </w:rPr>
            </w:pPr>
            <w:r w:rsidRPr="00DC4B16">
              <w:rPr>
                <w:rFonts w:ascii="Calibri" w:hAnsi="Calibri" w:cs="Calibri"/>
                <w:b/>
                <w:bCs/>
                <w:sz w:val="24"/>
                <w:szCs w:val="24"/>
                <w:lang w:val="ro-RO" w:eastAsia="zh-CN"/>
              </w:rPr>
              <w:lastRenderedPageBreak/>
              <w:t>Lotul 46</w:t>
            </w:r>
          </w:p>
        </w:tc>
        <w:tc>
          <w:tcPr>
            <w:tcW w:w="936" w:type="dxa"/>
            <w:tcBorders>
              <w:top w:val="single" w:sz="4" w:space="0" w:color="auto"/>
              <w:left w:val="nil"/>
              <w:bottom w:val="single" w:sz="4" w:space="0" w:color="auto"/>
              <w:right w:val="single" w:sz="4" w:space="0" w:color="auto"/>
            </w:tcBorders>
            <w:shd w:val="clear" w:color="auto" w:fill="auto"/>
            <w:vAlign w:val="center"/>
            <w:hideMark/>
          </w:tcPr>
          <w:p w14:paraId="64237958" w14:textId="77777777" w:rsidR="00DC4B16" w:rsidRPr="00DC4B16" w:rsidRDefault="00DC4B16" w:rsidP="00DC4B16">
            <w:pPr>
              <w:jc w:val="center"/>
              <w:rPr>
                <w:color w:val="000000"/>
                <w:sz w:val="22"/>
                <w:szCs w:val="22"/>
                <w:lang w:val="ro-RO" w:eastAsia="zh-CN"/>
              </w:rPr>
            </w:pPr>
            <w:r w:rsidRPr="00DC4B16">
              <w:rPr>
                <w:color w:val="000000"/>
                <w:sz w:val="22"/>
                <w:szCs w:val="22"/>
                <w:lang w:val="ro-RO" w:eastAsia="zh-CN"/>
              </w:rPr>
              <w:t> </w:t>
            </w:r>
          </w:p>
        </w:tc>
        <w:tc>
          <w:tcPr>
            <w:tcW w:w="4420" w:type="dxa"/>
            <w:tcBorders>
              <w:top w:val="single" w:sz="4" w:space="0" w:color="auto"/>
              <w:left w:val="nil"/>
              <w:bottom w:val="single" w:sz="4" w:space="0" w:color="auto"/>
              <w:right w:val="single" w:sz="4" w:space="0" w:color="auto"/>
            </w:tcBorders>
            <w:shd w:val="clear" w:color="auto" w:fill="auto"/>
            <w:vAlign w:val="center"/>
            <w:hideMark/>
          </w:tcPr>
          <w:p w14:paraId="3FF32180" w14:textId="77777777" w:rsidR="00DC4B16" w:rsidRPr="00DC4B16" w:rsidRDefault="00DC4B16" w:rsidP="00DC4B16">
            <w:pPr>
              <w:rPr>
                <w:b/>
                <w:bCs/>
                <w:color w:val="000000"/>
                <w:sz w:val="24"/>
                <w:szCs w:val="24"/>
                <w:lang w:val="ro-RO" w:eastAsia="zh-CN"/>
              </w:rPr>
            </w:pPr>
            <w:r w:rsidRPr="00DC4B16">
              <w:rPr>
                <w:b/>
                <w:bCs/>
                <w:color w:val="000000"/>
                <w:sz w:val="24"/>
                <w:szCs w:val="24"/>
                <w:lang w:val="ro-RO" w:eastAsia="zh-CN"/>
              </w:rPr>
              <w:t>Lotul 46-Investigaţii ecografice</w:t>
            </w:r>
          </w:p>
        </w:tc>
        <w:tc>
          <w:tcPr>
            <w:tcW w:w="1383" w:type="dxa"/>
            <w:tcBorders>
              <w:top w:val="single" w:sz="4" w:space="0" w:color="auto"/>
              <w:left w:val="nil"/>
              <w:bottom w:val="single" w:sz="4" w:space="0" w:color="auto"/>
              <w:right w:val="single" w:sz="4" w:space="0" w:color="auto"/>
            </w:tcBorders>
            <w:shd w:val="clear" w:color="auto" w:fill="auto"/>
            <w:vAlign w:val="center"/>
            <w:hideMark/>
          </w:tcPr>
          <w:p w14:paraId="6D5900FE" w14:textId="77777777" w:rsidR="00DC4B16" w:rsidRPr="00DC4B16" w:rsidRDefault="00DC4B16" w:rsidP="00DC4B16">
            <w:pPr>
              <w:jc w:val="center"/>
              <w:rPr>
                <w:color w:val="000000"/>
                <w:sz w:val="16"/>
                <w:szCs w:val="16"/>
                <w:lang w:val="ro-RO" w:eastAsia="zh-CN"/>
              </w:rPr>
            </w:pPr>
            <w:r w:rsidRPr="00DC4B16">
              <w:rPr>
                <w:color w:val="000000"/>
                <w:sz w:val="16"/>
                <w:szCs w:val="16"/>
                <w:lang w:val="ro-RO" w:eastAsia="zh-CN"/>
              </w:rPr>
              <w:t> </w:t>
            </w:r>
          </w:p>
        </w:tc>
        <w:tc>
          <w:tcPr>
            <w:tcW w:w="1243" w:type="dxa"/>
            <w:tcBorders>
              <w:top w:val="single" w:sz="4" w:space="0" w:color="auto"/>
              <w:left w:val="nil"/>
              <w:bottom w:val="single" w:sz="4" w:space="0" w:color="auto"/>
              <w:right w:val="single" w:sz="4" w:space="0" w:color="auto"/>
            </w:tcBorders>
            <w:shd w:val="clear" w:color="auto" w:fill="auto"/>
            <w:vAlign w:val="center"/>
            <w:hideMark/>
          </w:tcPr>
          <w:p w14:paraId="0A87F3C8"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1C9FFB87"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8706</w:t>
            </w:r>
          </w:p>
        </w:tc>
      </w:tr>
      <w:tr w:rsidR="00DC4B16" w:rsidRPr="00DC4B16" w14:paraId="313DE62A" w14:textId="77777777" w:rsidTr="005E46E2">
        <w:trPr>
          <w:trHeight w:val="510"/>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3516E053" w14:textId="77777777" w:rsidR="00DC4B16" w:rsidRPr="00DC4B16" w:rsidRDefault="00DC4B16" w:rsidP="00DC4B16">
            <w:pPr>
              <w:jc w:val="center"/>
              <w:rPr>
                <w:rFonts w:ascii="Calibri" w:hAnsi="Calibri" w:cs="Calibri"/>
                <w:color w:val="FF0000"/>
                <w:sz w:val="18"/>
                <w:szCs w:val="18"/>
                <w:lang w:val="ro-RO" w:eastAsia="zh-CN"/>
              </w:rPr>
            </w:pPr>
            <w:r w:rsidRPr="00DC4B16">
              <w:rPr>
                <w:rFonts w:ascii="Calibri" w:hAnsi="Calibri" w:cs="Calibri"/>
                <w:color w:val="FF0000"/>
                <w:sz w:val="18"/>
                <w:szCs w:val="18"/>
                <w:lang w:val="ro-RO" w:eastAsia="zh-CN"/>
              </w:rPr>
              <w:t>Lotul 46.1</w:t>
            </w:r>
          </w:p>
        </w:tc>
        <w:tc>
          <w:tcPr>
            <w:tcW w:w="936" w:type="dxa"/>
            <w:tcBorders>
              <w:top w:val="nil"/>
              <w:left w:val="nil"/>
              <w:bottom w:val="single" w:sz="4" w:space="0" w:color="auto"/>
              <w:right w:val="single" w:sz="4" w:space="0" w:color="auto"/>
            </w:tcBorders>
            <w:shd w:val="clear" w:color="auto" w:fill="auto"/>
            <w:vAlign w:val="center"/>
            <w:hideMark/>
          </w:tcPr>
          <w:p w14:paraId="49A8A1F9" w14:textId="77777777" w:rsidR="00DC4B16" w:rsidRPr="00DC4B16" w:rsidRDefault="00DC4B16" w:rsidP="00DC4B16">
            <w:pPr>
              <w:jc w:val="center"/>
              <w:rPr>
                <w:color w:val="000000"/>
                <w:lang w:val="ro-RO" w:eastAsia="zh-CN"/>
              </w:rPr>
            </w:pPr>
            <w:r w:rsidRPr="00DC4B16">
              <w:rPr>
                <w:color w:val="000000"/>
                <w:lang w:val="ro-RO" w:eastAsia="zh-CN"/>
              </w:rPr>
              <w:t>1029.2.</w:t>
            </w:r>
          </w:p>
        </w:tc>
        <w:tc>
          <w:tcPr>
            <w:tcW w:w="4420" w:type="dxa"/>
            <w:tcBorders>
              <w:top w:val="nil"/>
              <w:left w:val="nil"/>
              <w:bottom w:val="single" w:sz="4" w:space="0" w:color="auto"/>
              <w:right w:val="single" w:sz="4" w:space="0" w:color="auto"/>
            </w:tcBorders>
            <w:shd w:val="clear" w:color="auto" w:fill="auto"/>
            <w:vAlign w:val="center"/>
            <w:hideMark/>
          </w:tcPr>
          <w:p w14:paraId="655AB4C8" w14:textId="77777777" w:rsidR="00DC4B16" w:rsidRPr="00DC4B16" w:rsidRDefault="00DC4B16" w:rsidP="00DC4B16">
            <w:pPr>
              <w:rPr>
                <w:color w:val="000000"/>
                <w:lang w:val="ro-RO" w:eastAsia="zh-CN"/>
              </w:rPr>
            </w:pPr>
            <w:r w:rsidRPr="00DC4B16">
              <w:rPr>
                <w:color w:val="000000"/>
                <w:lang w:val="ro-RO" w:eastAsia="zh-CN"/>
              </w:rPr>
              <w:t>Examen ecografic în trimestrul III de sarcină</w:t>
            </w:r>
          </w:p>
        </w:tc>
        <w:tc>
          <w:tcPr>
            <w:tcW w:w="1383" w:type="dxa"/>
            <w:tcBorders>
              <w:top w:val="nil"/>
              <w:left w:val="nil"/>
              <w:bottom w:val="single" w:sz="4" w:space="0" w:color="auto"/>
              <w:right w:val="single" w:sz="4" w:space="0" w:color="auto"/>
            </w:tcBorders>
            <w:shd w:val="clear" w:color="auto" w:fill="auto"/>
            <w:vAlign w:val="center"/>
            <w:hideMark/>
          </w:tcPr>
          <w:p w14:paraId="63D64900" w14:textId="77777777" w:rsidR="00DC4B16" w:rsidRPr="00DC4B16" w:rsidRDefault="00DC4B16" w:rsidP="00DC4B16">
            <w:pPr>
              <w:jc w:val="center"/>
              <w:rPr>
                <w:color w:val="000000"/>
                <w:lang w:val="ro-RO" w:eastAsia="zh-CN"/>
              </w:rPr>
            </w:pPr>
            <w:r w:rsidRPr="00DC4B16">
              <w:rPr>
                <w:color w:val="000000"/>
                <w:lang w:val="ro-RO" w:eastAsia="zh-CN"/>
              </w:rPr>
              <w:t>1 investigație</w:t>
            </w:r>
          </w:p>
        </w:tc>
        <w:tc>
          <w:tcPr>
            <w:tcW w:w="1243" w:type="dxa"/>
            <w:tcBorders>
              <w:top w:val="nil"/>
              <w:left w:val="nil"/>
              <w:bottom w:val="single" w:sz="4" w:space="0" w:color="auto"/>
              <w:right w:val="single" w:sz="4" w:space="0" w:color="auto"/>
            </w:tcBorders>
            <w:shd w:val="clear" w:color="auto" w:fill="auto"/>
            <w:noWrap/>
            <w:vAlign w:val="bottom"/>
            <w:hideMark/>
          </w:tcPr>
          <w:p w14:paraId="2EBB77DE"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40</w:t>
            </w:r>
          </w:p>
        </w:tc>
        <w:tc>
          <w:tcPr>
            <w:tcW w:w="1276" w:type="dxa"/>
            <w:tcBorders>
              <w:top w:val="nil"/>
              <w:left w:val="nil"/>
              <w:bottom w:val="single" w:sz="4" w:space="0" w:color="auto"/>
              <w:right w:val="single" w:sz="4" w:space="0" w:color="auto"/>
            </w:tcBorders>
            <w:shd w:val="clear" w:color="auto" w:fill="auto"/>
            <w:vAlign w:val="center"/>
            <w:hideMark/>
          </w:tcPr>
          <w:p w14:paraId="68F24495"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1C2D1272" w14:textId="77777777" w:rsidTr="005E46E2">
        <w:trPr>
          <w:trHeight w:val="533"/>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2EB3B186" w14:textId="77777777" w:rsidR="00DC4B16" w:rsidRPr="00DC4B16" w:rsidRDefault="00DC4B16" w:rsidP="00DC4B16">
            <w:pPr>
              <w:jc w:val="center"/>
              <w:rPr>
                <w:rFonts w:ascii="Calibri" w:hAnsi="Calibri" w:cs="Calibri"/>
                <w:color w:val="FF0000"/>
                <w:sz w:val="18"/>
                <w:szCs w:val="18"/>
                <w:lang w:val="ro-RO" w:eastAsia="zh-CN"/>
              </w:rPr>
            </w:pPr>
            <w:r w:rsidRPr="00DC4B16">
              <w:rPr>
                <w:rFonts w:ascii="Calibri" w:hAnsi="Calibri" w:cs="Calibri"/>
                <w:color w:val="FF0000"/>
                <w:sz w:val="18"/>
                <w:szCs w:val="18"/>
                <w:lang w:val="ro-RO" w:eastAsia="zh-CN"/>
              </w:rPr>
              <w:t>Lotul 46.2</w:t>
            </w:r>
          </w:p>
        </w:tc>
        <w:tc>
          <w:tcPr>
            <w:tcW w:w="936" w:type="dxa"/>
            <w:tcBorders>
              <w:top w:val="nil"/>
              <w:left w:val="nil"/>
              <w:bottom w:val="single" w:sz="4" w:space="0" w:color="auto"/>
              <w:right w:val="single" w:sz="4" w:space="0" w:color="auto"/>
            </w:tcBorders>
            <w:shd w:val="clear" w:color="auto" w:fill="auto"/>
            <w:vAlign w:val="center"/>
            <w:hideMark/>
          </w:tcPr>
          <w:p w14:paraId="3EAE3A78" w14:textId="77777777" w:rsidR="00DC4B16" w:rsidRPr="00DC4B16" w:rsidRDefault="00DC4B16" w:rsidP="00DC4B16">
            <w:pPr>
              <w:jc w:val="center"/>
              <w:rPr>
                <w:color w:val="000000"/>
                <w:lang w:val="ro-RO" w:eastAsia="zh-CN"/>
              </w:rPr>
            </w:pPr>
            <w:r w:rsidRPr="00DC4B16">
              <w:rPr>
                <w:color w:val="000000"/>
                <w:lang w:val="ro-RO" w:eastAsia="zh-CN"/>
              </w:rPr>
              <w:t>1029.3.</w:t>
            </w:r>
          </w:p>
        </w:tc>
        <w:tc>
          <w:tcPr>
            <w:tcW w:w="4420" w:type="dxa"/>
            <w:tcBorders>
              <w:top w:val="nil"/>
              <w:left w:val="nil"/>
              <w:bottom w:val="single" w:sz="4" w:space="0" w:color="auto"/>
              <w:right w:val="single" w:sz="4" w:space="0" w:color="auto"/>
            </w:tcBorders>
            <w:shd w:val="clear" w:color="auto" w:fill="auto"/>
            <w:vAlign w:val="center"/>
            <w:hideMark/>
          </w:tcPr>
          <w:p w14:paraId="3D05F0CD" w14:textId="77777777" w:rsidR="00DC4B16" w:rsidRPr="00DC4B16" w:rsidRDefault="00DC4B16" w:rsidP="00DC4B16">
            <w:pPr>
              <w:rPr>
                <w:color w:val="000000"/>
                <w:lang w:val="ro-RO" w:eastAsia="zh-CN"/>
              </w:rPr>
            </w:pPr>
            <w:r w:rsidRPr="00DC4B16">
              <w:rPr>
                <w:color w:val="000000"/>
                <w:lang w:val="ro-RO" w:eastAsia="zh-CN"/>
              </w:rPr>
              <w:t>Examen ecografic în trimestrul III de sarcină, sarcină multiplă</w:t>
            </w:r>
          </w:p>
        </w:tc>
        <w:tc>
          <w:tcPr>
            <w:tcW w:w="1383" w:type="dxa"/>
            <w:tcBorders>
              <w:top w:val="nil"/>
              <w:left w:val="nil"/>
              <w:bottom w:val="single" w:sz="4" w:space="0" w:color="auto"/>
              <w:right w:val="single" w:sz="4" w:space="0" w:color="auto"/>
            </w:tcBorders>
            <w:shd w:val="clear" w:color="auto" w:fill="auto"/>
            <w:vAlign w:val="center"/>
            <w:hideMark/>
          </w:tcPr>
          <w:p w14:paraId="27F3AED5" w14:textId="77777777" w:rsidR="00DC4B16" w:rsidRPr="00DC4B16" w:rsidRDefault="00DC4B16" w:rsidP="00DC4B16">
            <w:pPr>
              <w:jc w:val="center"/>
              <w:rPr>
                <w:color w:val="000000"/>
                <w:lang w:val="ro-RO" w:eastAsia="zh-CN"/>
              </w:rPr>
            </w:pPr>
            <w:r w:rsidRPr="00DC4B16">
              <w:rPr>
                <w:color w:val="000000"/>
                <w:lang w:val="ro-RO" w:eastAsia="zh-CN"/>
              </w:rPr>
              <w:t>1 investigație</w:t>
            </w:r>
          </w:p>
        </w:tc>
        <w:tc>
          <w:tcPr>
            <w:tcW w:w="1243" w:type="dxa"/>
            <w:tcBorders>
              <w:top w:val="nil"/>
              <w:left w:val="nil"/>
              <w:bottom w:val="single" w:sz="4" w:space="0" w:color="auto"/>
              <w:right w:val="single" w:sz="4" w:space="0" w:color="auto"/>
            </w:tcBorders>
            <w:shd w:val="clear" w:color="auto" w:fill="auto"/>
            <w:noWrap/>
            <w:vAlign w:val="bottom"/>
            <w:hideMark/>
          </w:tcPr>
          <w:p w14:paraId="4A86EA5C"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2</w:t>
            </w:r>
          </w:p>
        </w:tc>
        <w:tc>
          <w:tcPr>
            <w:tcW w:w="1276" w:type="dxa"/>
            <w:tcBorders>
              <w:top w:val="nil"/>
              <w:left w:val="nil"/>
              <w:bottom w:val="single" w:sz="4" w:space="0" w:color="auto"/>
              <w:right w:val="single" w:sz="4" w:space="0" w:color="auto"/>
            </w:tcBorders>
            <w:shd w:val="clear" w:color="auto" w:fill="auto"/>
            <w:vAlign w:val="center"/>
            <w:hideMark/>
          </w:tcPr>
          <w:p w14:paraId="34D9A21D"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6069880D" w14:textId="77777777" w:rsidTr="005E46E2">
        <w:trPr>
          <w:trHeight w:val="460"/>
        </w:trPr>
        <w:tc>
          <w:tcPr>
            <w:tcW w:w="1018" w:type="dxa"/>
            <w:tcBorders>
              <w:top w:val="nil"/>
              <w:left w:val="single" w:sz="4" w:space="0" w:color="auto"/>
              <w:bottom w:val="single" w:sz="4" w:space="0" w:color="auto"/>
              <w:right w:val="single" w:sz="4" w:space="0" w:color="auto"/>
            </w:tcBorders>
            <w:shd w:val="clear" w:color="auto" w:fill="auto"/>
            <w:vAlign w:val="center"/>
            <w:hideMark/>
          </w:tcPr>
          <w:p w14:paraId="08296613" w14:textId="77777777" w:rsidR="00DC4B16" w:rsidRPr="00DC4B16" w:rsidRDefault="00DC4B16" w:rsidP="00DC4B16">
            <w:pPr>
              <w:jc w:val="center"/>
              <w:rPr>
                <w:b/>
                <w:bCs/>
                <w:sz w:val="22"/>
                <w:szCs w:val="22"/>
                <w:lang w:val="ro-RO" w:eastAsia="zh-CN"/>
              </w:rPr>
            </w:pPr>
            <w:r w:rsidRPr="00DC4B16">
              <w:rPr>
                <w:b/>
                <w:bCs/>
                <w:sz w:val="22"/>
                <w:szCs w:val="22"/>
                <w:lang w:val="ro-RO" w:eastAsia="zh-CN"/>
              </w:rPr>
              <w:t>Lotul 47</w:t>
            </w:r>
          </w:p>
        </w:tc>
        <w:tc>
          <w:tcPr>
            <w:tcW w:w="936" w:type="dxa"/>
            <w:tcBorders>
              <w:top w:val="nil"/>
              <w:left w:val="nil"/>
              <w:bottom w:val="single" w:sz="4" w:space="0" w:color="auto"/>
              <w:right w:val="single" w:sz="4" w:space="0" w:color="auto"/>
            </w:tcBorders>
            <w:shd w:val="clear" w:color="auto" w:fill="auto"/>
            <w:vAlign w:val="center"/>
            <w:hideMark/>
          </w:tcPr>
          <w:p w14:paraId="373DA565"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c>
          <w:tcPr>
            <w:tcW w:w="4420" w:type="dxa"/>
            <w:tcBorders>
              <w:top w:val="nil"/>
              <w:left w:val="nil"/>
              <w:bottom w:val="single" w:sz="4" w:space="0" w:color="auto"/>
              <w:right w:val="single" w:sz="4" w:space="0" w:color="auto"/>
            </w:tcBorders>
            <w:shd w:val="clear" w:color="auto" w:fill="auto"/>
            <w:vAlign w:val="center"/>
            <w:hideMark/>
          </w:tcPr>
          <w:p w14:paraId="52FED9E6" w14:textId="2F2CB02B" w:rsidR="00DC4B16" w:rsidRPr="00DC4B16" w:rsidRDefault="00DC4B16" w:rsidP="00DC4B16">
            <w:pPr>
              <w:rPr>
                <w:b/>
                <w:bCs/>
                <w:color w:val="000000"/>
                <w:sz w:val="24"/>
                <w:szCs w:val="24"/>
                <w:lang w:val="ro-RO" w:eastAsia="zh-CN"/>
              </w:rPr>
            </w:pPr>
            <w:r w:rsidRPr="00DC4B16">
              <w:rPr>
                <w:b/>
                <w:bCs/>
                <w:color w:val="000000"/>
                <w:sz w:val="24"/>
                <w:szCs w:val="24"/>
                <w:lang w:val="ro-RO" w:eastAsia="zh-CN"/>
              </w:rPr>
              <w:t> Lotul 47</w:t>
            </w:r>
            <w:r w:rsidR="005E46E2">
              <w:rPr>
                <w:b/>
                <w:bCs/>
                <w:color w:val="000000"/>
                <w:sz w:val="24"/>
                <w:szCs w:val="24"/>
                <w:lang w:val="ro-RO" w:eastAsia="zh-CN"/>
              </w:rPr>
              <w:t>-</w:t>
            </w:r>
            <w:r w:rsidRPr="00DC4B16">
              <w:rPr>
                <w:b/>
                <w:bCs/>
                <w:color w:val="000000"/>
                <w:sz w:val="24"/>
                <w:szCs w:val="24"/>
                <w:lang w:val="ro-RO" w:eastAsia="zh-CN"/>
              </w:rPr>
              <w:t xml:space="preserve"> Determinarea </w:t>
            </w:r>
            <w:r w:rsidR="005E46E2">
              <w:rPr>
                <w:b/>
                <w:bCs/>
                <w:color w:val="000000"/>
                <w:sz w:val="24"/>
                <w:szCs w:val="24"/>
                <w:lang w:val="ro-RO" w:eastAsia="zh-CN"/>
              </w:rPr>
              <w:t xml:space="preserve">parametrilor imunologici și examinări </w:t>
            </w:r>
            <w:proofErr w:type="spellStart"/>
            <w:r w:rsidR="005E46E2">
              <w:rPr>
                <w:b/>
                <w:bCs/>
                <w:color w:val="000000"/>
                <w:sz w:val="24"/>
                <w:szCs w:val="24"/>
                <w:lang w:val="ro-RO" w:eastAsia="zh-CN"/>
              </w:rPr>
              <w:t>imunohematologice</w:t>
            </w:r>
            <w:proofErr w:type="spellEnd"/>
          </w:p>
        </w:tc>
        <w:tc>
          <w:tcPr>
            <w:tcW w:w="1383" w:type="dxa"/>
            <w:tcBorders>
              <w:top w:val="nil"/>
              <w:left w:val="nil"/>
              <w:bottom w:val="single" w:sz="4" w:space="0" w:color="auto"/>
              <w:right w:val="single" w:sz="4" w:space="0" w:color="auto"/>
            </w:tcBorders>
            <w:shd w:val="clear" w:color="auto" w:fill="auto"/>
            <w:vAlign w:val="center"/>
            <w:hideMark/>
          </w:tcPr>
          <w:p w14:paraId="15FA2DF7"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c>
          <w:tcPr>
            <w:tcW w:w="1243" w:type="dxa"/>
            <w:tcBorders>
              <w:top w:val="nil"/>
              <w:left w:val="nil"/>
              <w:bottom w:val="single" w:sz="4" w:space="0" w:color="auto"/>
              <w:right w:val="single" w:sz="4" w:space="0" w:color="auto"/>
            </w:tcBorders>
            <w:shd w:val="clear" w:color="auto" w:fill="auto"/>
            <w:vAlign w:val="center"/>
            <w:hideMark/>
          </w:tcPr>
          <w:p w14:paraId="39C2154D"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 </w:t>
            </w:r>
          </w:p>
        </w:tc>
        <w:tc>
          <w:tcPr>
            <w:tcW w:w="1276" w:type="dxa"/>
            <w:tcBorders>
              <w:top w:val="nil"/>
              <w:left w:val="nil"/>
              <w:bottom w:val="single" w:sz="4" w:space="0" w:color="auto"/>
              <w:right w:val="single" w:sz="4" w:space="0" w:color="auto"/>
            </w:tcBorders>
            <w:shd w:val="clear" w:color="auto" w:fill="auto"/>
            <w:vAlign w:val="center"/>
            <w:hideMark/>
          </w:tcPr>
          <w:p w14:paraId="65B80A21"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63510</w:t>
            </w:r>
          </w:p>
        </w:tc>
      </w:tr>
      <w:tr w:rsidR="00DC4B16" w:rsidRPr="00DC4B16" w14:paraId="48E906E2" w14:textId="77777777" w:rsidTr="005E46E2">
        <w:trPr>
          <w:trHeight w:val="481"/>
        </w:trPr>
        <w:tc>
          <w:tcPr>
            <w:tcW w:w="1018" w:type="dxa"/>
            <w:tcBorders>
              <w:top w:val="nil"/>
              <w:left w:val="single" w:sz="4" w:space="0" w:color="auto"/>
              <w:bottom w:val="single" w:sz="4" w:space="0" w:color="auto"/>
              <w:right w:val="single" w:sz="4" w:space="0" w:color="auto"/>
            </w:tcBorders>
            <w:shd w:val="clear" w:color="auto" w:fill="auto"/>
            <w:vAlign w:val="center"/>
            <w:hideMark/>
          </w:tcPr>
          <w:p w14:paraId="4B95426C" w14:textId="77777777" w:rsidR="00DC4B16" w:rsidRPr="00DC4B16" w:rsidRDefault="00DC4B16" w:rsidP="00DC4B16">
            <w:pPr>
              <w:rPr>
                <w:color w:val="FF0000"/>
                <w:sz w:val="22"/>
                <w:szCs w:val="22"/>
                <w:lang w:val="ro-RO" w:eastAsia="zh-CN"/>
              </w:rPr>
            </w:pPr>
            <w:r w:rsidRPr="00DC4B16">
              <w:rPr>
                <w:color w:val="FF0000"/>
                <w:sz w:val="22"/>
                <w:szCs w:val="22"/>
                <w:lang w:val="ro-RO" w:eastAsia="zh-CN"/>
              </w:rPr>
              <w:t>Lotul 47.1</w:t>
            </w:r>
          </w:p>
        </w:tc>
        <w:tc>
          <w:tcPr>
            <w:tcW w:w="936" w:type="dxa"/>
            <w:tcBorders>
              <w:top w:val="nil"/>
              <w:left w:val="nil"/>
              <w:bottom w:val="single" w:sz="4" w:space="0" w:color="auto"/>
              <w:right w:val="single" w:sz="4" w:space="0" w:color="auto"/>
            </w:tcBorders>
            <w:shd w:val="clear" w:color="auto" w:fill="auto"/>
            <w:vAlign w:val="center"/>
            <w:hideMark/>
          </w:tcPr>
          <w:p w14:paraId="3822120F" w14:textId="77777777" w:rsidR="00DC4B16" w:rsidRPr="00DC4B16" w:rsidRDefault="00DC4B16" w:rsidP="00DC4B16">
            <w:pPr>
              <w:jc w:val="center"/>
              <w:rPr>
                <w:color w:val="000000"/>
                <w:lang w:val="ro-RO" w:eastAsia="zh-CN"/>
              </w:rPr>
            </w:pPr>
            <w:r w:rsidRPr="00DC4B16">
              <w:rPr>
                <w:color w:val="000000"/>
                <w:lang w:val="ro-RO" w:eastAsia="zh-CN"/>
              </w:rPr>
              <w:t>2086.11.</w:t>
            </w:r>
          </w:p>
        </w:tc>
        <w:tc>
          <w:tcPr>
            <w:tcW w:w="4420" w:type="dxa"/>
            <w:tcBorders>
              <w:top w:val="nil"/>
              <w:left w:val="nil"/>
              <w:bottom w:val="single" w:sz="4" w:space="0" w:color="auto"/>
              <w:right w:val="single" w:sz="4" w:space="0" w:color="auto"/>
            </w:tcBorders>
            <w:shd w:val="clear" w:color="auto" w:fill="auto"/>
            <w:vAlign w:val="center"/>
            <w:hideMark/>
          </w:tcPr>
          <w:p w14:paraId="0E1BA7B6" w14:textId="77777777" w:rsidR="00DC4B16" w:rsidRPr="00DC4B16" w:rsidRDefault="00DC4B16" w:rsidP="00DC4B16">
            <w:pPr>
              <w:rPr>
                <w:color w:val="000000"/>
                <w:lang w:val="ro-RO" w:eastAsia="zh-CN"/>
              </w:rPr>
            </w:pPr>
            <w:r w:rsidRPr="00DC4B16">
              <w:rPr>
                <w:color w:val="000000"/>
                <w:lang w:val="ro-RO" w:eastAsia="zh-CN"/>
              </w:rPr>
              <w:t xml:space="preserve">Determinarea grupului sangvin după sistemul </w:t>
            </w:r>
            <w:proofErr w:type="spellStart"/>
            <w:r w:rsidRPr="00DC4B16">
              <w:rPr>
                <w:color w:val="000000"/>
                <w:lang w:val="ro-RO" w:eastAsia="zh-CN"/>
              </w:rPr>
              <w:t>Kell</w:t>
            </w:r>
            <w:proofErr w:type="spellEnd"/>
            <w:r w:rsidRPr="00DC4B16">
              <w:rPr>
                <w:color w:val="000000"/>
                <w:lang w:val="ro-RO" w:eastAsia="zh-CN"/>
              </w:rPr>
              <w:t xml:space="preserve">, antigenul K, în tub, cu utilizarea anticorpilor </w:t>
            </w:r>
            <w:proofErr w:type="spellStart"/>
            <w:r w:rsidRPr="00DC4B16">
              <w:rPr>
                <w:color w:val="000000"/>
                <w:lang w:val="ro-RO" w:eastAsia="zh-CN"/>
              </w:rPr>
              <w:t>antieritrocitari</w:t>
            </w:r>
            <w:proofErr w:type="spellEnd"/>
            <w:r w:rsidRPr="00DC4B16">
              <w:rPr>
                <w:color w:val="000000"/>
                <w:lang w:val="ro-RO" w:eastAsia="zh-CN"/>
              </w:rPr>
              <w:t xml:space="preserve"> </w:t>
            </w:r>
            <w:proofErr w:type="spellStart"/>
            <w:r w:rsidRPr="00DC4B16">
              <w:rPr>
                <w:color w:val="000000"/>
                <w:lang w:val="ro-RO" w:eastAsia="zh-CN"/>
              </w:rPr>
              <w:t>monoclonali</w:t>
            </w:r>
            <w:proofErr w:type="spellEnd"/>
          </w:p>
        </w:tc>
        <w:tc>
          <w:tcPr>
            <w:tcW w:w="1383" w:type="dxa"/>
            <w:tcBorders>
              <w:top w:val="nil"/>
              <w:left w:val="nil"/>
              <w:bottom w:val="single" w:sz="4" w:space="0" w:color="auto"/>
              <w:right w:val="single" w:sz="4" w:space="0" w:color="auto"/>
            </w:tcBorders>
            <w:shd w:val="clear" w:color="auto" w:fill="auto"/>
            <w:vAlign w:val="center"/>
            <w:hideMark/>
          </w:tcPr>
          <w:p w14:paraId="55FDB7EC" w14:textId="77777777" w:rsidR="00DC4B16" w:rsidRPr="00DC4B16" w:rsidRDefault="00DC4B16" w:rsidP="00DC4B16">
            <w:pPr>
              <w:jc w:val="center"/>
              <w:rPr>
                <w:color w:val="000000"/>
                <w:lang w:val="ro-RO" w:eastAsia="zh-CN"/>
              </w:rPr>
            </w:pPr>
            <w:r w:rsidRPr="00DC4B16">
              <w:rPr>
                <w:color w:val="000000"/>
                <w:lang w:val="ro-RO" w:eastAsia="zh-CN"/>
              </w:rPr>
              <w:t>1 investigație</w:t>
            </w:r>
          </w:p>
        </w:tc>
        <w:tc>
          <w:tcPr>
            <w:tcW w:w="1243" w:type="dxa"/>
            <w:tcBorders>
              <w:top w:val="nil"/>
              <w:left w:val="nil"/>
              <w:bottom w:val="single" w:sz="4" w:space="0" w:color="auto"/>
              <w:right w:val="single" w:sz="4" w:space="0" w:color="auto"/>
            </w:tcBorders>
            <w:shd w:val="clear" w:color="auto" w:fill="auto"/>
            <w:vAlign w:val="center"/>
            <w:hideMark/>
          </w:tcPr>
          <w:p w14:paraId="0185CB87"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10</w:t>
            </w:r>
          </w:p>
        </w:tc>
        <w:tc>
          <w:tcPr>
            <w:tcW w:w="1276" w:type="dxa"/>
            <w:tcBorders>
              <w:top w:val="nil"/>
              <w:left w:val="nil"/>
              <w:bottom w:val="single" w:sz="4" w:space="0" w:color="auto"/>
              <w:right w:val="single" w:sz="4" w:space="0" w:color="auto"/>
            </w:tcBorders>
            <w:shd w:val="clear" w:color="auto" w:fill="auto"/>
            <w:vAlign w:val="center"/>
            <w:hideMark/>
          </w:tcPr>
          <w:p w14:paraId="04DDB803"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14CA893F" w14:textId="77777777" w:rsidTr="005E46E2">
        <w:trPr>
          <w:trHeight w:val="486"/>
        </w:trPr>
        <w:tc>
          <w:tcPr>
            <w:tcW w:w="1018" w:type="dxa"/>
            <w:tcBorders>
              <w:top w:val="nil"/>
              <w:left w:val="single" w:sz="4" w:space="0" w:color="auto"/>
              <w:bottom w:val="single" w:sz="4" w:space="0" w:color="auto"/>
              <w:right w:val="single" w:sz="4" w:space="0" w:color="auto"/>
            </w:tcBorders>
            <w:shd w:val="clear" w:color="auto" w:fill="auto"/>
            <w:vAlign w:val="center"/>
            <w:hideMark/>
          </w:tcPr>
          <w:p w14:paraId="2EB9EF7E" w14:textId="77777777" w:rsidR="00DC4B16" w:rsidRPr="00DC4B16" w:rsidRDefault="00DC4B16" w:rsidP="00DC4B16">
            <w:pPr>
              <w:rPr>
                <w:color w:val="FF0000"/>
                <w:sz w:val="22"/>
                <w:szCs w:val="22"/>
                <w:lang w:val="ro-RO" w:eastAsia="zh-CN"/>
              </w:rPr>
            </w:pPr>
            <w:r w:rsidRPr="00DC4B16">
              <w:rPr>
                <w:color w:val="FF0000"/>
                <w:sz w:val="22"/>
                <w:szCs w:val="22"/>
                <w:lang w:val="ro-RO" w:eastAsia="zh-CN"/>
              </w:rPr>
              <w:t>Lotul 47.2</w:t>
            </w:r>
          </w:p>
        </w:tc>
        <w:tc>
          <w:tcPr>
            <w:tcW w:w="936" w:type="dxa"/>
            <w:tcBorders>
              <w:top w:val="nil"/>
              <w:left w:val="nil"/>
              <w:bottom w:val="single" w:sz="4" w:space="0" w:color="auto"/>
              <w:right w:val="single" w:sz="4" w:space="0" w:color="auto"/>
            </w:tcBorders>
            <w:shd w:val="clear" w:color="auto" w:fill="auto"/>
            <w:vAlign w:val="center"/>
            <w:hideMark/>
          </w:tcPr>
          <w:p w14:paraId="2E2571C4" w14:textId="77777777" w:rsidR="00DC4B16" w:rsidRPr="00DC4B16" w:rsidRDefault="00DC4B16" w:rsidP="00DC4B16">
            <w:pPr>
              <w:jc w:val="center"/>
              <w:rPr>
                <w:color w:val="000000"/>
                <w:lang w:val="ro-RO" w:eastAsia="zh-CN"/>
              </w:rPr>
            </w:pPr>
            <w:r w:rsidRPr="00DC4B16">
              <w:rPr>
                <w:color w:val="000000"/>
                <w:lang w:val="ro-RO" w:eastAsia="zh-CN"/>
              </w:rPr>
              <w:t>2086.22.</w:t>
            </w:r>
          </w:p>
        </w:tc>
        <w:tc>
          <w:tcPr>
            <w:tcW w:w="4420" w:type="dxa"/>
            <w:tcBorders>
              <w:top w:val="nil"/>
              <w:left w:val="nil"/>
              <w:bottom w:val="single" w:sz="4" w:space="0" w:color="auto"/>
              <w:right w:val="single" w:sz="4" w:space="0" w:color="auto"/>
            </w:tcBorders>
            <w:shd w:val="clear" w:color="auto" w:fill="auto"/>
            <w:vAlign w:val="center"/>
            <w:hideMark/>
          </w:tcPr>
          <w:p w14:paraId="6D8A407F" w14:textId="77777777" w:rsidR="00DC4B16" w:rsidRPr="00DC4B16" w:rsidRDefault="00DC4B16" w:rsidP="00DC4B16">
            <w:pPr>
              <w:rPr>
                <w:color w:val="000000"/>
                <w:lang w:val="ro-RO" w:eastAsia="zh-CN"/>
              </w:rPr>
            </w:pPr>
            <w:r w:rsidRPr="00DC4B16">
              <w:rPr>
                <w:color w:val="000000"/>
                <w:lang w:val="ro-RO" w:eastAsia="zh-CN"/>
              </w:rPr>
              <w:t xml:space="preserve">Determinarea grupului sangvin după sistemele ABO și </w:t>
            </w:r>
            <w:proofErr w:type="spellStart"/>
            <w:r w:rsidRPr="00DC4B16">
              <w:rPr>
                <w:color w:val="000000"/>
                <w:lang w:val="ro-RO" w:eastAsia="zh-CN"/>
              </w:rPr>
              <w:t>Rhesus</w:t>
            </w:r>
            <w:proofErr w:type="spellEnd"/>
            <w:r w:rsidRPr="00DC4B16">
              <w:rPr>
                <w:color w:val="000000"/>
                <w:lang w:val="ro-RO" w:eastAsia="zh-CN"/>
              </w:rPr>
              <w:t>, proba antigenică în gel</w:t>
            </w:r>
          </w:p>
        </w:tc>
        <w:tc>
          <w:tcPr>
            <w:tcW w:w="1383" w:type="dxa"/>
            <w:tcBorders>
              <w:top w:val="nil"/>
              <w:left w:val="nil"/>
              <w:bottom w:val="single" w:sz="4" w:space="0" w:color="auto"/>
              <w:right w:val="single" w:sz="4" w:space="0" w:color="auto"/>
            </w:tcBorders>
            <w:shd w:val="clear" w:color="auto" w:fill="auto"/>
            <w:vAlign w:val="center"/>
            <w:hideMark/>
          </w:tcPr>
          <w:p w14:paraId="6BD92F3C" w14:textId="77777777" w:rsidR="00DC4B16" w:rsidRPr="00DC4B16" w:rsidRDefault="00DC4B16" w:rsidP="00DC4B16">
            <w:pPr>
              <w:jc w:val="center"/>
              <w:rPr>
                <w:color w:val="000000"/>
                <w:lang w:val="ro-RO" w:eastAsia="zh-CN"/>
              </w:rPr>
            </w:pPr>
            <w:r w:rsidRPr="00DC4B16">
              <w:rPr>
                <w:color w:val="000000"/>
                <w:lang w:val="ro-RO" w:eastAsia="zh-CN"/>
              </w:rPr>
              <w:t>1 investigație</w:t>
            </w:r>
          </w:p>
        </w:tc>
        <w:tc>
          <w:tcPr>
            <w:tcW w:w="1243" w:type="dxa"/>
            <w:tcBorders>
              <w:top w:val="nil"/>
              <w:left w:val="nil"/>
              <w:bottom w:val="single" w:sz="4" w:space="0" w:color="auto"/>
              <w:right w:val="single" w:sz="4" w:space="0" w:color="auto"/>
            </w:tcBorders>
            <w:shd w:val="clear" w:color="auto" w:fill="auto"/>
            <w:vAlign w:val="center"/>
            <w:hideMark/>
          </w:tcPr>
          <w:p w14:paraId="05F60E9B"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20</w:t>
            </w:r>
          </w:p>
        </w:tc>
        <w:tc>
          <w:tcPr>
            <w:tcW w:w="1276" w:type="dxa"/>
            <w:tcBorders>
              <w:top w:val="nil"/>
              <w:left w:val="nil"/>
              <w:bottom w:val="single" w:sz="4" w:space="0" w:color="auto"/>
              <w:right w:val="single" w:sz="4" w:space="0" w:color="auto"/>
            </w:tcBorders>
            <w:shd w:val="clear" w:color="auto" w:fill="auto"/>
            <w:vAlign w:val="center"/>
            <w:hideMark/>
          </w:tcPr>
          <w:p w14:paraId="4B9B02E3"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493FF843" w14:textId="77777777" w:rsidTr="005E46E2">
        <w:trPr>
          <w:trHeight w:val="833"/>
        </w:trPr>
        <w:tc>
          <w:tcPr>
            <w:tcW w:w="1018" w:type="dxa"/>
            <w:tcBorders>
              <w:top w:val="nil"/>
              <w:left w:val="single" w:sz="4" w:space="0" w:color="auto"/>
              <w:bottom w:val="single" w:sz="4" w:space="0" w:color="auto"/>
              <w:right w:val="single" w:sz="4" w:space="0" w:color="auto"/>
            </w:tcBorders>
            <w:shd w:val="clear" w:color="auto" w:fill="auto"/>
            <w:vAlign w:val="center"/>
            <w:hideMark/>
          </w:tcPr>
          <w:p w14:paraId="38FFF401" w14:textId="77777777" w:rsidR="00DC4B16" w:rsidRPr="00DC4B16" w:rsidRDefault="00DC4B16" w:rsidP="00DC4B16">
            <w:pPr>
              <w:rPr>
                <w:color w:val="FF0000"/>
                <w:sz w:val="22"/>
                <w:szCs w:val="22"/>
                <w:lang w:val="ro-RO" w:eastAsia="zh-CN"/>
              </w:rPr>
            </w:pPr>
            <w:r w:rsidRPr="00DC4B16">
              <w:rPr>
                <w:color w:val="FF0000"/>
                <w:sz w:val="22"/>
                <w:szCs w:val="22"/>
                <w:lang w:val="ro-RO" w:eastAsia="zh-CN"/>
              </w:rPr>
              <w:t>Lotul 47.3</w:t>
            </w:r>
          </w:p>
        </w:tc>
        <w:tc>
          <w:tcPr>
            <w:tcW w:w="936" w:type="dxa"/>
            <w:tcBorders>
              <w:top w:val="nil"/>
              <w:left w:val="nil"/>
              <w:bottom w:val="single" w:sz="4" w:space="0" w:color="auto"/>
              <w:right w:val="single" w:sz="4" w:space="0" w:color="auto"/>
            </w:tcBorders>
            <w:shd w:val="clear" w:color="auto" w:fill="auto"/>
            <w:vAlign w:val="center"/>
            <w:hideMark/>
          </w:tcPr>
          <w:p w14:paraId="4E409418" w14:textId="77777777" w:rsidR="00DC4B16" w:rsidRPr="00DC4B16" w:rsidRDefault="00DC4B16" w:rsidP="00DC4B16">
            <w:pPr>
              <w:jc w:val="center"/>
              <w:rPr>
                <w:color w:val="000000"/>
                <w:lang w:val="ro-RO" w:eastAsia="zh-CN"/>
              </w:rPr>
            </w:pPr>
            <w:r w:rsidRPr="00DC4B16">
              <w:rPr>
                <w:color w:val="000000"/>
                <w:lang w:val="ro-RO" w:eastAsia="zh-CN"/>
              </w:rPr>
              <w:t>2087.</w:t>
            </w:r>
          </w:p>
        </w:tc>
        <w:tc>
          <w:tcPr>
            <w:tcW w:w="4420" w:type="dxa"/>
            <w:tcBorders>
              <w:top w:val="nil"/>
              <w:left w:val="nil"/>
              <w:bottom w:val="single" w:sz="4" w:space="0" w:color="auto"/>
              <w:right w:val="single" w:sz="4" w:space="0" w:color="auto"/>
            </w:tcBorders>
            <w:shd w:val="clear" w:color="auto" w:fill="auto"/>
            <w:vAlign w:val="center"/>
            <w:hideMark/>
          </w:tcPr>
          <w:p w14:paraId="1E7E2C5F" w14:textId="77777777" w:rsidR="00DC4B16" w:rsidRPr="00DC4B16" w:rsidRDefault="00DC4B16" w:rsidP="00DC4B16">
            <w:pPr>
              <w:rPr>
                <w:color w:val="000000"/>
                <w:lang w:val="ro-RO" w:eastAsia="zh-CN"/>
              </w:rPr>
            </w:pPr>
            <w:r w:rsidRPr="00DC4B16">
              <w:rPr>
                <w:color w:val="000000"/>
                <w:lang w:val="ro-RO" w:eastAsia="zh-CN"/>
              </w:rPr>
              <w:t xml:space="preserve">Determinarea anticorpilor </w:t>
            </w:r>
            <w:proofErr w:type="spellStart"/>
            <w:r w:rsidRPr="00DC4B16">
              <w:rPr>
                <w:color w:val="000000"/>
                <w:lang w:val="ro-RO" w:eastAsia="zh-CN"/>
              </w:rPr>
              <w:t>antieritrocitari</w:t>
            </w:r>
            <w:proofErr w:type="spellEnd"/>
            <w:r w:rsidRPr="00DC4B16">
              <w:rPr>
                <w:color w:val="000000"/>
                <w:lang w:val="ro-RO" w:eastAsia="zh-CN"/>
              </w:rPr>
              <w:t xml:space="preserve"> incompleți (imuni), metoda în tub, cu panel </w:t>
            </w:r>
            <w:proofErr w:type="spellStart"/>
            <w:r w:rsidRPr="00DC4B16">
              <w:rPr>
                <w:color w:val="000000"/>
                <w:lang w:val="ro-RO" w:eastAsia="zh-CN"/>
              </w:rPr>
              <w:t>eritrocitar</w:t>
            </w:r>
            <w:proofErr w:type="spellEnd"/>
            <w:r w:rsidRPr="00DC4B16">
              <w:rPr>
                <w:color w:val="000000"/>
                <w:lang w:val="ro-RO" w:eastAsia="zh-CN"/>
              </w:rPr>
              <w:t xml:space="preserve"> din 3 celule test</w:t>
            </w:r>
          </w:p>
        </w:tc>
        <w:tc>
          <w:tcPr>
            <w:tcW w:w="1383" w:type="dxa"/>
            <w:tcBorders>
              <w:top w:val="nil"/>
              <w:left w:val="nil"/>
              <w:bottom w:val="single" w:sz="4" w:space="0" w:color="auto"/>
              <w:right w:val="single" w:sz="4" w:space="0" w:color="auto"/>
            </w:tcBorders>
            <w:shd w:val="clear" w:color="auto" w:fill="auto"/>
            <w:vAlign w:val="center"/>
            <w:hideMark/>
          </w:tcPr>
          <w:p w14:paraId="6978EF35" w14:textId="77777777" w:rsidR="00DC4B16" w:rsidRPr="00DC4B16" w:rsidRDefault="00DC4B16" w:rsidP="00DC4B16">
            <w:pPr>
              <w:jc w:val="center"/>
              <w:rPr>
                <w:color w:val="000000"/>
                <w:lang w:val="ro-RO" w:eastAsia="zh-CN"/>
              </w:rPr>
            </w:pPr>
            <w:r w:rsidRPr="00DC4B16">
              <w:rPr>
                <w:color w:val="000000"/>
                <w:lang w:val="ro-RO" w:eastAsia="zh-CN"/>
              </w:rPr>
              <w:t>1 probă</w:t>
            </w:r>
          </w:p>
        </w:tc>
        <w:tc>
          <w:tcPr>
            <w:tcW w:w="1243" w:type="dxa"/>
            <w:tcBorders>
              <w:top w:val="nil"/>
              <w:left w:val="nil"/>
              <w:bottom w:val="single" w:sz="4" w:space="0" w:color="auto"/>
              <w:right w:val="single" w:sz="4" w:space="0" w:color="auto"/>
            </w:tcBorders>
            <w:shd w:val="clear" w:color="auto" w:fill="auto"/>
            <w:vAlign w:val="center"/>
            <w:hideMark/>
          </w:tcPr>
          <w:p w14:paraId="5F7DB505"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500</w:t>
            </w:r>
          </w:p>
        </w:tc>
        <w:tc>
          <w:tcPr>
            <w:tcW w:w="1276" w:type="dxa"/>
            <w:tcBorders>
              <w:top w:val="nil"/>
              <w:left w:val="nil"/>
              <w:bottom w:val="single" w:sz="4" w:space="0" w:color="auto"/>
              <w:right w:val="single" w:sz="4" w:space="0" w:color="auto"/>
            </w:tcBorders>
            <w:shd w:val="clear" w:color="auto" w:fill="auto"/>
            <w:vAlign w:val="center"/>
            <w:hideMark/>
          </w:tcPr>
          <w:p w14:paraId="749668D0"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712CCFE5" w14:textId="77777777" w:rsidTr="005E46E2">
        <w:trPr>
          <w:trHeight w:val="561"/>
        </w:trPr>
        <w:tc>
          <w:tcPr>
            <w:tcW w:w="1018" w:type="dxa"/>
            <w:tcBorders>
              <w:top w:val="nil"/>
              <w:left w:val="single" w:sz="4" w:space="0" w:color="auto"/>
              <w:bottom w:val="single" w:sz="4" w:space="0" w:color="auto"/>
              <w:right w:val="single" w:sz="4" w:space="0" w:color="auto"/>
            </w:tcBorders>
            <w:shd w:val="clear" w:color="auto" w:fill="auto"/>
            <w:vAlign w:val="center"/>
            <w:hideMark/>
          </w:tcPr>
          <w:p w14:paraId="3623F031" w14:textId="77777777" w:rsidR="00DC4B16" w:rsidRPr="00DC4B16" w:rsidRDefault="00DC4B16" w:rsidP="00DC4B16">
            <w:pPr>
              <w:rPr>
                <w:color w:val="FF0000"/>
                <w:sz w:val="22"/>
                <w:szCs w:val="22"/>
                <w:lang w:val="ro-RO" w:eastAsia="zh-CN"/>
              </w:rPr>
            </w:pPr>
            <w:r w:rsidRPr="00DC4B16">
              <w:rPr>
                <w:color w:val="FF0000"/>
                <w:sz w:val="22"/>
                <w:szCs w:val="22"/>
                <w:lang w:val="ro-RO" w:eastAsia="zh-CN"/>
              </w:rPr>
              <w:t>Lotul 47.4</w:t>
            </w:r>
          </w:p>
        </w:tc>
        <w:tc>
          <w:tcPr>
            <w:tcW w:w="936" w:type="dxa"/>
            <w:tcBorders>
              <w:top w:val="nil"/>
              <w:left w:val="nil"/>
              <w:bottom w:val="single" w:sz="4" w:space="0" w:color="auto"/>
              <w:right w:val="single" w:sz="4" w:space="0" w:color="auto"/>
            </w:tcBorders>
            <w:shd w:val="clear" w:color="auto" w:fill="auto"/>
            <w:vAlign w:val="center"/>
            <w:hideMark/>
          </w:tcPr>
          <w:p w14:paraId="1BC25714" w14:textId="77777777" w:rsidR="00DC4B16" w:rsidRPr="00DC4B16" w:rsidRDefault="00DC4B16" w:rsidP="00DC4B16">
            <w:pPr>
              <w:jc w:val="center"/>
              <w:rPr>
                <w:color w:val="000000"/>
                <w:lang w:val="ro-RO" w:eastAsia="zh-CN"/>
              </w:rPr>
            </w:pPr>
            <w:r w:rsidRPr="00DC4B16">
              <w:rPr>
                <w:color w:val="000000"/>
                <w:lang w:val="ro-RO" w:eastAsia="zh-CN"/>
              </w:rPr>
              <w:t>2087.1.</w:t>
            </w:r>
          </w:p>
        </w:tc>
        <w:tc>
          <w:tcPr>
            <w:tcW w:w="4420" w:type="dxa"/>
            <w:tcBorders>
              <w:top w:val="nil"/>
              <w:left w:val="nil"/>
              <w:bottom w:val="single" w:sz="4" w:space="0" w:color="auto"/>
              <w:right w:val="single" w:sz="4" w:space="0" w:color="auto"/>
            </w:tcBorders>
            <w:shd w:val="clear" w:color="auto" w:fill="auto"/>
            <w:vAlign w:val="center"/>
            <w:hideMark/>
          </w:tcPr>
          <w:p w14:paraId="0993547D" w14:textId="77777777" w:rsidR="00DC4B16" w:rsidRPr="00DC4B16" w:rsidRDefault="00DC4B16" w:rsidP="00DC4B16">
            <w:pPr>
              <w:rPr>
                <w:color w:val="000000"/>
                <w:lang w:val="ro-RO" w:eastAsia="zh-CN"/>
              </w:rPr>
            </w:pPr>
            <w:r w:rsidRPr="00DC4B16">
              <w:rPr>
                <w:color w:val="000000"/>
                <w:lang w:val="ro-RO" w:eastAsia="zh-CN"/>
              </w:rPr>
              <w:t xml:space="preserve">Identificarea anticorpilor </w:t>
            </w:r>
            <w:proofErr w:type="spellStart"/>
            <w:r w:rsidRPr="00DC4B16">
              <w:rPr>
                <w:color w:val="000000"/>
                <w:lang w:val="ro-RO" w:eastAsia="zh-CN"/>
              </w:rPr>
              <w:t>antieritrocitari</w:t>
            </w:r>
            <w:proofErr w:type="spellEnd"/>
            <w:r w:rsidRPr="00DC4B16">
              <w:rPr>
                <w:color w:val="000000"/>
                <w:lang w:val="ro-RO" w:eastAsia="zh-CN"/>
              </w:rPr>
              <w:t xml:space="preserve"> incompleți (imuni), metoda în tub, cu panel </w:t>
            </w:r>
            <w:proofErr w:type="spellStart"/>
            <w:r w:rsidRPr="00DC4B16">
              <w:rPr>
                <w:color w:val="000000"/>
                <w:lang w:val="ro-RO" w:eastAsia="zh-CN"/>
              </w:rPr>
              <w:t>eritrocitar</w:t>
            </w:r>
            <w:proofErr w:type="spellEnd"/>
            <w:r w:rsidRPr="00DC4B16">
              <w:rPr>
                <w:color w:val="000000"/>
                <w:lang w:val="ro-RO" w:eastAsia="zh-CN"/>
              </w:rPr>
              <w:t xml:space="preserve"> din 11 celule-test</w:t>
            </w:r>
          </w:p>
        </w:tc>
        <w:tc>
          <w:tcPr>
            <w:tcW w:w="1383" w:type="dxa"/>
            <w:tcBorders>
              <w:top w:val="nil"/>
              <w:left w:val="nil"/>
              <w:bottom w:val="single" w:sz="4" w:space="0" w:color="auto"/>
              <w:right w:val="single" w:sz="4" w:space="0" w:color="auto"/>
            </w:tcBorders>
            <w:shd w:val="clear" w:color="auto" w:fill="auto"/>
            <w:vAlign w:val="center"/>
            <w:hideMark/>
          </w:tcPr>
          <w:p w14:paraId="741CF80E" w14:textId="77777777" w:rsidR="00DC4B16" w:rsidRPr="00DC4B16" w:rsidRDefault="00DC4B16" w:rsidP="00DC4B16">
            <w:pPr>
              <w:jc w:val="center"/>
              <w:rPr>
                <w:color w:val="000000"/>
                <w:lang w:val="ro-RO" w:eastAsia="zh-CN"/>
              </w:rPr>
            </w:pPr>
            <w:r w:rsidRPr="00DC4B16">
              <w:rPr>
                <w:color w:val="000000"/>
                <w:lang w:val="ro-RO" w:eastAsia="zh-CN"/>
              </w:rPr>
              <w:t>1 investigație</w:t>
            </w:r>
          </w:p>
        </w:tc>
        <w:tc>
          <w:tcPr>
            <w:tcW w:w="1243" w:type="dxa"/>
            <w:tcBorders>
              <w:top w:val="nil"/>
              <w:left w:val="nil"/>
              <w:bottom w:val="single" w:sz="4" w:space="0" w:color="auto"/>
              <w:right w:val="single" w:sz="4" w:space="0" w:color="auto"/>
            </w:tcBorders>
            <w:shd w:val="clear" w:color="auto" w:fill="auto"/>
            <w:vAlign w:val="center"/>
            <w:hideMark/>
          </w:tcPr>
          <w:p w14:paraId="16651737"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20</w:t>
            </w:r>
          </w:p>
        </w:tc>
        <w:tc>
          <w:tcPr>
            <w:tcW w:w="1276" w:type="dxa"/>
            <w:tcBorders>
              <w:top w:val="nil"/>
              <w:left w:val="nil"/>
              <w:bottom w:val="single" w:sz="4" w:space="0" w:color="auto"/>
              <w:right w:val="single" w:sz="4" w:space="0" w:color="auto"/>
            </w:tcBorders>
            <w:shd w:val="clear" w:color="auto" w:fill="auto"/>
            <w:vAlign w:val="center"/>
            <w:hideMark/>
          </w:tcPr>
          <w:p w14:paraId="3F3862A3"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64728911" w14:textId="77777777" w:rsidTr="005E46E2">
        <w:trPr>
          <w:trHeight w:val="765"/>
        </w:trPr>
        <w:tc>
          <w:tcPr>
            <w:tcW w:w="1018" w:type="dxa"/>
            <w:tcBorders>
              <w:top w:val="nil"/>
              <w:left w:val="single" w:sz="4" w:space="0" w:color="auto"/>
              <w:bottom w:val="single" w:sz="4" w:space="0" w:color="auto"/>
              <w:right w:val="single" w:sz="4" w:space="0" w:color="auto"/>
            </w:tcBorders>
            <w:shd w:val="clear" w:color="auto" w:fill="auto"/>
            <w:vAlign w:val="center"/>
            <w:hideMark/>
          </w:tcPr>
          <w:p w14:paraId="5F30655F" w14:textId="77777777" w:rsidR="00DC4B16" w:rsidRPr="00DC4B16" w:rsidRDefault="00DC4B16" w:rsidP="00DC4B16">
            <w:pPr>
              <w:rPr>
                <w:color w:val="FF0000"/>
                <w:sz w:val="22"/>
                <w:szCs w:val="22"/>
                <w:lang w:val="ro-RO" w:eastAsia="zh-CN"/>
              </w:rPr>
            </w:pPr>
            <w:r w:rsidRPr="00DC4B16">
              <w:rPr>
                <w:color w:val="FF0000"/>
                <w:sz w:val="22"/>
                <w:szCs w:val="22"/>
                <w:lang w:val="ro-RO" w:eastAsia="zh-CN"/>
              </w:rPr>
              <w:t>Lotul 47.5</w:t>
            </w:r>
          </w:p>
        </w:tc>
        <w:tc>
          <w:tcPr>
            <w:tcW w:w="936" w:type="dxa"/>
            <w:tcBorders>
              <w:top w:val="nil"/>
              <w:left w:val="nil"/>
              <w:bottom w:val="single" w:sz="4" w:space="0" w:color="auto"/>
              <w:right w:val="single" w:sz="4" w:space="0" w:color="auto"/>
            </w:tcBorders>
            <w:shd w:val="clear" w:color="auto" w:fill="auto"/>
            <w:vAlign w:val="center"/>
            <w:hideMark/>
          </w:tcPr>
          <w:p w14:paraId="5EADDDFA" w14:textId="77777777" w:rsidR="00DC4B16" w:rsidRPr="00DC4B16" w:rsidRDefault="00DC4B16" w:rsidP="00DC4B16">
            <w:pPr>
              <w:jc w:val="center"/>
              <w:rPr>
                <w:color w:val="000000"/>
                <w:lang w:val="ro-RO" w:eastAsia="zh-CN"/>
              </w:rPr>
            </w:pPr>
            <w:r w:rsidRPr="00DC4B16">
              <w:rPr>
                <w:color w:val="000000"/>
                <w:lang w:val="ro-RO" w:eastAsia="zh-CN"/>
              </w:rPr>
              <w:t>2087.2.</w:t>
            </w:r>
          </w:p>
        </w:tc>
        <w:tc>
          <w:tcPr>
            <w:tcW w:w="4420" w:type="dxa"/>
            <w:tcBorders>
              <w:top w:val="nil"/>
              <w:left w:val="nil"/>
              <w:bottom w:val="single" w:sz="4" w:space="0" w:color="auto"/>
              <w:right w:val="single" w:sz="4" w:space="0" w:color="auto"/>
            </w:tcBorders>
            <w:shd w:val="clear" w:color="auto" w:fill="auto"/>
            <w:vAlign w:val="center"/>
            <w:hideMark/>
          </w:tcPr>
          <w:p w14:paraId="4F29B24F" w14:textId="77777777" w:rsidR="00DC4B16" w:rsidRPr="00DC4B16" w:rsidRDefault="00DC4B16" w:rsidP="00DC4B16">
            <w:pPr>
              <w:rPr>
                <w:color w:val="000000"/>
                <w:lang w:val="ro-RO" w:eastAsia="zh-CN"/>
              </w:rPr>
            </w:pPr>
            <w:r w:rsidRPr="00DC4B16">
              <w:rPr>
                <w:color w:val="000000"/>
                <w:lang w:val="ro-RO" w:eastAsia="zh-CN"/>
              </w:rPr>
              <w:t xml:space="preserve">Titrare la anticorpii </w:t>
            </w:r>
            <w:proofErr w:type="spellStart"/>
            <w:r w:rsidRPr="00DC4B16">
              <w:rPr>
                <w:color w:val="000000"/>
                <w:lang w:val="ro-RO" w:eastAsia="zh-CN"/>
              </w:rPr>
              <w:t>antieritrocitari</w:t>
            </w:r>
            <w:proofErr w:type="spellEnd"/>
            <w:r w:rsidRPr="00DC4B16">
              <w:rPr>
                <w:color w:val="000000"/>
                <w:lang w:val="ro-RO" w:eastAsia="zh-CN"/>
              </w:rPr>
              <w:t xml:space="preserve"> prin testul </w:t>
            </w:r>
            <w:proofErr w:type="spellStart"/>
            <w:r w:rsidRPr="00DC4B16">
              <w:rPr>
                <w:color w:val="000000"/>
                <w:lang w:val="ro-RO" w:eastAsia="zh-CN"/>
              </w:rPr>
              <w:t>antiglobulinic</w:t>
            </w:r>
            <w:proofErr w:type="spellEnd"/>
            <w:r w:rsidRPr="00DC4B16">
              <w:rPr>
                <w:color w:val="000000"/>
                <w:lang w:val="ro-RO" w:eastAsia="zh-CN"/>
              </w:rPr>
              <w:t xml:space="preserve"> indirect</w:t>
            </w:r>
          </w:p>
        </w:tc>
        <w:tc>
          <w:tcPr>
            <w:tcW w:w="1383" w:type="dxa"/>
            <w:tcBorders>
              <w:top w:val="nil"/>
              <w:left w:val="nil"/>
              <w:bottom w:val="single" w:sz="4" w:space="0" w:color="auto"/>
              <w:right w:val="single" w:sz="4" w:space="0" w:color="auto"/>
            </w:tcBorders>
            <w:shd w:val="clear" w:color="auto" w:fill="auto"/>
            <w:vAlign w:val="center"/>
            <w:hideMark/>
          </w:tcPr>
          <w:p w14:paraId="0DAA6F86" w14:textId="77777777" w:rsidR="00DC4B16" w:rsidRPr="00DC4B16" w:rsidRDefault="00DC4B16" w:rsidP="00DC4B16">
            <w:pPr>
              <w:jc w:val="center"/>
              <w:rPr>
                <w:color w:val="000000"/>
                <w:lang w:val="ro-RO" w:eastAsia="zh-CN"/>
              </w:rPr>
            </w:pPr>
            <w:r w:rsidRPr="00DC4B16">
              <w:rPr>
                <w:color w:val="000000"/>
                <w:lang w:val="ro-RO" w:eastAsia="zh-CN"/>
              </w:rPr>
              <w:t>1 investigație</w:t>
            </w:r>
          </w:p>
        </w:tc>
        <w:tc>
          <w:tcPr>
            <w:tcW w:w="1243" w:type="dxa"/>
            <w:tcBorders>
              <w:top w:val="nil"/>
              <w:left w:val="nil"/>
              <w:bottom w:val="single" w:sz="4" w:space="0" w:color="auto"/>
              <w:right w:val="single" w:sz="4" w:space="0" w:color="auto"/>
            </w:tcBorders>
            <w:shd w:val="clear" w:color="auto" w:fill="auto"/>
            <w:vAlign w:val="center"/>
            <w:hideMark/>
          </w:tcPr>
          <w:p w14:paraId="5E850D98"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40</w:t>
            </w:r>
          </w:p>
        </w:tc>
        <w:tc>
          <w:tcPr>
            <w:tcW w:w="1276" w:type="dxa"/>
            <w:tcBorders>
              <w:top w:val="nil"/>
              <w:left w:val="nil"/>
              <w:bottom w:val="single" w:sz="4" w:space="0" w:color="auto"/>
              <w:right w:val="single" w:sz="4" w:space="0" w:color="auto"/>
            </w:tcBorders>
            <w:shd w:val="clear" w:color="auto" w:fill="auto"/>
            <w:vAlign w:val="center"/>
            <w:hideMark/>
          </w:tcPr>
          <w:p w14:paraId="3167569D"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738CDC28" w14:textId="77777777" w:rsidTr="005E46E2">
        <w:trPr>
          <w:trHeight w:val="405"/>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19014EAF" w14:textId="77777777" w:rsidR="00DC4B16" w:rsidRPr="00DC4B16" w:rsidRDefault="00DC4B16" w:rsidP="00DC4B16">
            <w:pPr>
              <w:rPr>
                <w:b/>
                <w:bCs/>
                <w:lang w:val="ro-RO" w:eastAsia="zh-CN"/>
              </w:rPr>
            </w:pPr>
            <w:r w:rsidRPr="00DC4B16">
              <w:rPr>
                <w:b/>
                <w:bCs/>
                <w:lang w:val="ro-RO" w:eastAsia="zh-CN"/>
              </w:rPr>
              <w:t>Lotul 48</w:t>
            </w:r>
          </w:p>
        </w:tc>
        <w:tc>
          <w:tcPr>
            <w:tcW w:w="936" w:type="dxa"/>
            <w:tcBorders>
              <w:top w:val="nil"/>
              <w:left w:val="nil"/>
              <w:bottom w:val="single" w:sz="4" w:space="0" w:color="auto"/>
              <w:right w:val="single" w:sz="4" w:space="0" w:color="auto"/>
            </w:tcBorders>
            <w:shd w:val="clear" w:color="auto" w:fill="auto"/>
            <w:vAlign w:val="center"/>
            <w:hideMark/>
          </w:tcPr>
          <w:p w14:paraId="62344C90" w14:textId="77777777" w:rsidR="00DC4B16" w:rsidRPr="00DC4B16" w:rsidRDefault="00DC4B16" w:rsidP="00DC4B16">
            <w:pPr>
              <w:jc w:val="center"/>
              <w:rPr>
                <w:color w:val="000000"/>
                <w:sz w:val="22"/>
                <w:szCs w:val="22"/>
                <w:lang w:val="ro-RO" w:eastAsia="zh-CN"/>
              </w:rPr>
            </w:pPr>
            <w:r w:rsidRPr="00DC4B16">
              <w:rPr>
                <w:color w:val="000000"/>
                <w:sz w:val="22"/>
                <w:szCs w:val="22"/>
                <w:lang w:val="ro-RO" w:eastAsia="zh-CN"/>
              </w:rPr>
              <w:t> </w:t>
            </w:r>
          </w:p>
        </w:tc>
        <w:tc>
          <w:tcPr>
            <w:tcW w:w="4420" w:type="dxa"/>
            <w:tcBorders>
              <w:top w:val="nil"/>
              <w:left w:val="nil"/>
              <w:bottom w:val="single" w:sz="4" w:space="0" w:color="auto"/>
              <w:right w:val="single" w:sz="4" w:space="0" w:color="auto"/>
            </w:tcBorders>
            <w:shd w:val="clear" w:color="auto" w:fill="auto"/>
            <w:noWrap/>
            <w:vAlign w:val="center"/>
            <w:hideMark/>
          </w:tcPr>
          <w:p w14:paraId="0B6A2AF9" w14:textId="606F2A4D" w:rsidR="00DC4B16" w:rsidRPr="00DC4B16" w:rsidRDefault="00DC4B16" w:rsidP="00DC4B16">
            <w:pPr>
              <w:rPr>
                <w:b/>
                <w:bCs/>
                <w:color w:val="000000"/>
                <w:sz w:val="22"/>
                <w:szCs w:val="22"/>
                <w:lang w:val="ro-RO" w:eastAsia="zh-CN"/>
              </w:rPr>
            </w:pPr>
            <w:r w:rsidRPr="00DC4B16">
              <w:rPr>
                <w:b/>
                <w:bCs/>
                <w:color w:val="000000"/>
                <w:sz w:val="22"/>
                <w:szCs w:val="22"/>
                <w:lang w:val="ro-RO" w:eastAsia="zh-CN"/>
              </w:rPr>
              <w:t>Lotul 48</w:t>
            </w:r>
            <w:r w:rsidR="005E46E2">
              <w:rPr>
                <w:b/>
                <w:bCs/>
                <w:color w:val="000000"/>
                <w:sz w:val="22"/>
                <w:szCs w:val="22"/>
                <w:lang w:val="ro-RO" w:eastAsia="zh-CN"/>
              </w:rPr>
              <w:t>-</w:t>
            </w:r>
            <w:r w:rsidRPr="00DC4B16">
              <w:rPr>
                <w:b/>
                <w:bCs/>
                <w:color w:val="000000"/>
                <w:sz w:val="22"/>
                <w:szCs w:val="22"/>
                <w:lang w:val="ro-RO" w:eastAsia="zh-CN"/>
              </w:rPr>
              <w:t xml:space="preserve"> Determinarea parametrilor biochimici</w:t>
            </w:r>
          </w:p>
        </w:tc>
        <w:tc>
          <w:tcPr>
            <w:tcW w:w="1383" w:type="dxa"/>
            <w:tcBorders>
              <w:top w:val="nil"/>
              <w:left w:val="nil"/>
              <w:bottom w:val="single" w:sz="4" w:space="0" w:color="auto"/>
              <w:right w:val="single" w:sz="4" w:space="0" w:color="auto"/>
            </w:tcBorders>
            <w:shd w:val="clear" w:color="auto" w:fill="auto"/>
            <w:vAlign w:val="center"/>
            <w:hideMark/>
          </w:tcPr>
          <w:p w14:paraId="02FF5333" w14:textId="77777777" w:rsidR="00DC4B16" w:rsidRPr="00DC4B16" w:rsidRDefault="00DC4B16" w:rsidP="00DC4B16">
            <w:pPr>
              <w:jc w:val="center"/>
              <w:rPr>
                <w:color w:val="000000"/>
                <w:sz w:val="22"/>
                <w:szCs w:val="22"/>
                <w:lang w:val="ro-RO" w:eastAsia="zh-CN"/>
              </w:rPr>
            </w:pPr>
            <w:r w:rsidRPr="00DC4B16">
              <w:rPr>
                <w:color w:val="000000"/>
                <w:sz w:val="22"/>
                <w:szCs w:val="22"/>
                <w:lang w:val="ro-RO" w:eastAsia="zh-CN"/>
              </w:rPr>
              <w:t> </w:t>
            </w:r>
          </w:p>
        </w:tc>
        <w:tc>
          <w:tcPr>
            <w:tcW w:w="1243" w:type="dxa"/>
            <w:tcBorders>
              <w:top w:val="nil"/>
              <w:left w:val="nil"/>
              <w:bottom w:val="single" w:sz="4" w:space="0" w:color="auto"/>
              <w:right w:val="single" w:sz="4" w:space="0" w:color="auto"/>
            </w:tcBorders>
            <w:shd w:val="clear" w:color="auto" w:fill="auto"/>
            <w:vAlign w:val="center"/>
            <w:hideMark/>
          </w:tcPr>
          <w:p w14:paraId="18277C9C"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 </w:t>
            </w:r>
          </w:p>
        </w:tc>
        <w:tc>
          <w:tcPr>
            <w:tcW w:w="1276" w:type="dxa"/>
            <w:tcBorders>
              <w:top w:val="nil"/>
              <w:left w:val="nil"/>
              <w:bottom w:val="single" w:sz="4" w:space="0" w:color="auto"/>
              <w:right w:val="single" w:sz="4" w:space="0" w:color="auto"/>
            </w:tcBorders>
            <w:shd w:val="clear" w:color="auto" w:fill="auto"/>
            <w:vAlign w:val="center"/>
            <w:hideMark/>
          </w:tcPr>
          <w:p w14:paraId="3DE41F2D"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11060</w:t>
            </w:r>
          </w:p>
        </w:tc>
      </w:tr>
      <w:tr w:rsidR="00DC4B16" w:rsidRPr="00DC4B16" w14:paraId="32F4DA9F" w14:textId="77777777" w:rsidTr="005E46E2">
        <w:trPr>
          <w:trHeight w:val="510"/>
        </w:trPr>
        <w:tc>
          <w:tcPr>
            <w:tcW w:w="1018" w:type="dxa"/>
            <w:tcBorders>
              <w:top w:val="nil"/>
              <w:left w:val="single" w:sz="4" w:space="0" w:color="auto"/>
              <w:bottom w:val="single" w:sz="4" w:space="0" w:color="auto"/>
              <w:right w:val="single" w:sz="4" w:space="0" w:color="auto"/>
            </w:tcBorders>
            <w:shd w:val="clear" w:color="auto" w:fill="auto"/>
            <w:noWrap/>
            <w:vAlign w:val="center"/>
            <w:hideMark/>
          </w:tcPr>
          <w:p w14:paraId="7DE6F06D" w14:textId="77777777" w:rsidR="00DC4B16" w:rsidRPr="00DC4B16" w:rsidRDefault="00DC4B16" w:rsidP="00DC4B16">
            <w:pPr>
              <w:jc w:val="center"/>
              <w:rPr>
                <w:color w:val="FF0000"/>
                <w:sz w:val="16"/>
                <w:szCs w:val="16"/>
                <w:lang w:val="ro-RO" w:eastAsia="zh-CN"/>
              </w:rPr>
            </w:pPr>
            <w:r w:rsidRPr="00DC4B16">
              <w:rPr>
                <w:color w:val="FF0000"/>
                <w:sz w:val="16"/>
                <w:szCs w:val="16"/>
                <w:lang w:val="ro-RO" w:eastAsia="zh-CN"/>
              </w:rPr>
              <w:t>Lotul 48.1</w:t>
            </w:r>
          </w:p>
        </w:tc>
        <w:tc>
          <w:tcPr>
            <w:tcW w:w="936" w:type="dxa"/>
            <w:tcBorders>
              <w:top w:val="nil"/>
              <w:left w:val="nil"/>
              <w:bottom w:val="single" w:sz="4" w:space="0" w:color="auto"/>
              <w:right w:val="single" w:sz="4" w:space="0" w:color="auto"/>
            </w:tcBorders>
            <w:shd w:val="clear" w:color="auto" w:fill="auto"/>
            <w:vAlign w:val="center"/>
            <w:hideMark/>
          </w:tcPr>
          <w:p w14:paraId="1FA27638" w14:textId="77777777" w:rsidR="00DC4B16" w:rsidRPr="00DC4B16" w:rsidRDefault="00DC4B16" w:rsidP="00DC4B16">
            <w:pPr>
              <w:jc w:val="center"/>
              <w:rPr>
                <w:color w:val="000000"/>
                <w:lang w:val="ro-RO" w:eastAsia="zh-CN"/>
              </w:rPr>
            </w:pPr>
            <w:r w:rsidRPr="00DC4B16">
              <w:rPr>
                <w:color w:val="000000"/>
                <w:lang w:val="ro-RO" w:eastAsia="zh-CN"/>
              </w:rPr>
              <w:t>1586.</w:t>
            </w:r>
          </w:p>
        </w:tc>
        <w:tc>
          <w:tcPr>
            <w:tcW w:w="4420" w:type="dxa"/>
            <w:tcBorders>
              <w:top w:val="nil"/>
              <w:left w:val="nil"/>
              <w:bottom w:val="single" w:sz="4" w:space="0" w:color="auto"/>
              <w:right w:val="single" w:sz="4" w:space="0" w:color="auto"/>
            </w:tcBorders>
            <w:shd w:val="clear" w:color="auto" w:fill="auto"/>
            <w:vAlign w:val="center"/>
            <w:hideMark/>
          </w:tcPr>
          <w:p w14:paraId="369DF61F" w14:textId="77777777" w:rsidR="00DC4B16" w:rsidRPr="00DC4B16" w:rsidRDefault="00DC4B16" w:rsidP="00DC4B16">
            <w:pPr>
              <w:rPr>
                <w:color w:val="000000"/>
                <w:lang w:val="ro-RO" w:eastAsia="zh-CN"/>
              </w:rPr>
            </w:pPr>
            <w:r w:rsidRPr="00DC4B16">
              <w:rPr>
                <w:color w:val="000000"/>
                <w:lang w:val="ro-RO" w:eastAsia="zh-CN"/>
              </w:rPr>
              <w:t>Dozarea potasiului în serul sangvin</w:t>
            </w:r>
          </w:p>
        </w:tc>
        <w:tc>
          <w:tcPr>
            <w:tcW w:w="1383" w:type="dxa"/>
            <w:tcBorders>
              <w:top w:val="nil"/>
              <w:left w:val="nil"/>
              <w:bottom w:val="single" w:sz="4" w:space="0" w:color="auto"/>
              <w:right w:val="single" w:sz="4" w:space="0" w:color="auto"/>
            </w:tcBorders>
            <w:shd w:val="clear" w:color="auto" w:fill="auto"/>
            <w:vAlign w:val="center"/>
            <w:hideMark/>
          </w:tcPr>
          <w:p w14:paraId="64F7CA71" w14:textId="77777777" w:rsidR="00DC4B16" w:rsidRPr="00DC4B16" w:rsidRDefault="00DC4B16" w:rsidP="00DC4B16">
            <w:pPr>
              <w:jc w:val="center"/>
              <w:rPr>
                <w:color w:val="000000"/>
                <w:lang w:val="ro-RO" w:eastAsia="zh-CN"/>
              </w:rPr>
            </w:pPr>
            <w:r w:rsidRPr="00DC4B16">
              <w:rPr>
                <w:color w:val="000000"/>
                <w:lang w:val="ro-RO" w:eastAsia="zh-CN"/>
              </w:rPr>
              <w:t>1 analiză</w:t>
            </w:r>
          </w:p>
        </w:tc>
        <w:tc>
          <w:tcPr>
            <w:tcW w:w="1243" w:type="dxa"/>
            <w:tcBorders>
              <w:top w:val="nil"/>
              <w:left w:val="nil"/>
              <w:bottom w:val="single" w:sz="4" w:space="0" w:color="auto"/>
              <w:right w:val="single" w:sz="4" w:space="0" w:color="auto"/>
            </w:tcBorders>
            <w:shd w:val="clear" w:color="auto" w:fill="auto"/>
            <w:vAlign w:val="center"/>
            <w:hideMark/>
          </w:tcPr>
          <w:p w14:paraId="111E4053"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120</w:t>
            </w:r>
          </w:p>
        </w:tc>
        <w:tc>
          <w:tcPr>
            <w:tcW w:w="1276" w:type="dxa"/>
            <w:tcBorders>
              <w:top w:val="nil"/>
              <w:left w:val="nil"/>
              <w:bottom w:val="single" w:sz="4" w:space="0" w:color="auto"/>
              <w:right w:val="single" w:sz="4" w:space="0" w:color="auto"/>
            </w:tcBorders>
            <w:shd w:val="clear" w:color="auto" w:fill="auto"/>
            <w:vAlign w:val="center"/>
            <w:hideMark/>
          </w:tcPr>
          <w:p w14:paraId="50965983"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504BED57" w14:textId="77777777" w:rsidTr="005E46E2">
        <w:trPr>
          <w:trHeight w:val="510"/>
        </w:trPr>
        <w:tc>
          <w:tcPr>
            <w:tcW w:w="1018" w:type="dxa"/>
            <w:tcBorders>
              <w:top w:val="nil"/>
              <w:left w:val="single" w:sz="4" w:space="0" w:color="auto"/>
              <w:bottom w:val="single" w:sz="4" w:space="0" w:color="auto"/>
              <w:right w:val="single" w:sz="4" w:space="0" w:color="auto"/>
            </w:tcBorders>
            <w:shd w:val="clear" w:color="auto" w:fill="auto"/>
            <w:noWrap/>
            <w:vAlign w:val="center"/>
            <w:hideMark/>
          </w:tcPr>
          <w:p w14:paraId="7673CC0B" w14:textId="77777777" w:rsidR="00DC4B16" w:rsidRPr="00DC4B16" w:rsidRDefault="00DC4B16" w:rsidP="00DC4B16">
            <w:pPr>
              <w:jc w:val="center"/>
              <w:rPr>
                <w:color w:val="FF0000"/>
                <w:sz w:val="16"/>
                <w:szCs w:val="16"/>
                <w:lang w:val="ro-RO" w:eastAsia="zh-CN"/>
              </w:rPr>
            </w:pPr>
            <w:r w:rsidRPr="00DC4B16">
              <w:rPr>
                <w:color w:val="FF0000"/>
                <w:sz w:val="16"/>
                <w:szCs w:val="16"/>
                <w:lang w:val="ro-RO" w:eastAsia="zh-CN"/>
              </w:rPr>
              <w:t>Lotul 48.2</w:t>
            </w:r>
          </w:p>
        </w:tc>
        <w:tc>
          <w:tcPr>
            <w:tcW w:w="936" w:type="dxa"/>
            <w:tcBorders>
              <w:top w:val="nil"/>
              <w:left w:val="nil"/>
              <w:bottom w:val="single" w:sz="4" w:space="0" w:color="auto"/>
              <w:right w:val="single" w:sz="4" w:space="0" w:color="auto"/>
            </w:tcBorders>
            <w:shd w:val="clear" w:color="auto" w:fill="auto"/>
            <w:vAlign w:val="center"/>
            <w:hideMark/>
          </w:tcPr>
          <w:p w14:paraId="5367AA5F" w14:textId="77777777" w:rsidR="00DC4B16" w:rsidRPr="00DC4B16" w:rsidRDefault="00DC4B16" w:rsidP="00DC4B16">
            <w:pPr>
              <w:jc w:val="center"/>
              <w:rPr>
                <w:color w:val="000000"/>
                <w:lang w:val="ro-RO" w:eastAsia="zh-CN"/>
              </w:rPr>
            </w:pPr>
            <w:r w:rsidRPr="00DC4B16">
              <w:rPr>
                <w:color w:val="000000"/>
                <w:lang w:val="ro-RO" w:eastAsia="zh-CN"/>
              </w:rPr>
              <w:t>1587.</w:t>
            </w:r>
          </w:p>
        </w:tc>
        <w:tc>
          <w:tcPr>
            <w:tcW w:w="4420" w:type="dxa"/>
            <w:tcBorders>
              <w:top w:val="nil"/>
              <w:left w:val="nil"/>
              <w:bottom w:val="single" w:sz="4" w:space="0" w:color="auto"/>
              <w:right w:val="single" w:sz="4" w:space="0" w:color="auto"/>
            </w:tcBorders>
            <w:shd w:val="clear" w:color="auto" w:fill="auto"/>
            <w:vAlign w:val="center"/>
            <w:hideMark/>
          </w:tcPr>
          <w:p w14:paraId="4AFFD966" w14:textId="77777777" w:rsidR="00DC4B16" w:rsidRPr="00DC4B16" w:rsidRDefault="00DC4B16" w:rsidP="00DC4B16">
            <w:pPr>
              <w:rPr>
                <w:color w:val="000000"/>
                <w:lang w:val="ro-RO" w:eastAsia="zh-CN"/>
              </w:rPr>
            </w:pPr>
            <w:r w:rsidRPr="00DC4B16">
              <w:rPr>
                <w:color w:val="000000"/>
                <w:lang w:val="ro-RO" w:eastAsia="zh-CN"/>
              </w:rPr>
              <w:t>Dozarea sodiului în serul sangvin</w:t>
            </w:r>
          </w:p>
        </w:tc>
        <w:tc>
          <w:tcPr>
            <w:tcW w:w="1383" w:type="dxa"/>
            <w:tcBorders>
              <w:top w:val="nil"/>
              <w:left w:val="nil"/>
              <w:bottom w:val="single" w:sz="4" w:space="0" w:color="auto"/>
              <w:right w:val="single" w:sz="4" w:space="0" w:color="auto"/>
            </w:tcBorders>
            <w:shd w:val="clear" w:color="auto" w:fill="auto"/>
            <w:vAlign w:val="center"/>
            <w:hideMark/>
          </w:tcPr>
          <w:p w14:paraId="5444048E" w14:textId="77777777" w:rsidR="00DC4B16" w:rsidRPr="00DC4B16" w:rsidRDefault="00DC4B16" w:rsidP="00DC4B16">
            <w:pPr>
              <w:jc w:val="center"/>
              <w:rPr>
                <w:color w:val="000000"/>
                <w:lang w:val="ro-RO" w:eastAsia="zh-CN"/>
              </w:rPr>
            </w:pPr>
            <w:r w:rsidRPr="00DC4B16">
              <w:rPr>
                <w:color w:val="000000"/>
                <w:lang w:val="ro-RO" w:eastAsia="zh-CN"/>
              </w:rPr>
              <w:t>1 analiză</w:t>
            </w:r>
          </w:p>
        </w:tc>
        <w:tc>
          <w:tcPr>
            <w:tcW w:w="1243" w:type="dxa"/>
            <w:tcBorders>
              <w:top w:val="nil"/>
              <w:left w:val="nil"/>
              <w:bottom w:val="single" w:sz="4" w:space="0" w:color="auto"/>
              <w:right w:val="single" w:sz="4" w:space="0" w:color="auto"/>
            </w:tcBorders>
            <w:shd w:val="clear" w:color="auto" w:fill="auto"/>
            <w:vAlign w:val="center"/>
            <w:hideMark/>
          </w:tcPr>
          <w:p w14:paraId="506FA802"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120</w:t>
            </w:r>
          </w:p>
        </w:tc>
        <w:tc>
          <w:tcPr>
            <w:tcW w:w="1276" w:type="dxa"/>
            <w:tcBorders>
              <w:top w:val="nil"/>
              <w:left w:val="nil"/>
              <w:bottom w:val="single" w:sz="4" w:space="0" w:color="auto"/>
              <w:right w:val="single" w:sz="4" w:space="0" w:color="auto"/>
            </w:tcBorders>
            <w:shd w:val="clear" w:color="auto" w:fill="auto"/>
            <w:vAlign w:val="center"/>
            <w:hideMark/>
          </w:tcPr>
          <w:p w14:paraId="668D2832"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34B018CD" w14:textId="77777777" w:rsidTr="005E46E2">
        <w:trPr>
          <w:trHeight w:val="510"/>
        </w:trPr>
        <w:tc>
          <w:tcPr>
            <w:tcW w:w="1018" w:type="dxa"/>
            <w:tcBorders>
              <w:top w:val="nil"/>
              <w:left w:val="single" w:sz="4" w:space="0" w:color="auto"/>
              <w:bottom w:val="single" w:sz="4" w:space="0" w:color="auto"/>
              <w:right w:val="single" w:sz="4" w:space="0" w:color="auto"/>
            </w:tcBorders>
            <w:shd w:val="clear" w:color="auto" w:fill="auto"/>
            <w:noWrap/>
            <w:vAlign w:val="center"/>
            <w:hideMark/>
          </w:tcPr>
          <w:p w14:paraId="0BDD0105" w14:textId="77777777" w:rsidR="00DC4B16" w:rsidRPr="00DC4B16" w:rsidRDefault="00DC4B16" w:rsidP="00DC4B16">
            <w:pPr>
              <w:jc w:val="center"/>
              <w:rPr>
                <w:color w:val="FF0000"/>
                <w:sz w:val="16"/>
                <w:szCs w:val="16"/>
                <w:lang w:val="ro-RO" w:eastAsia="zh-CN"/>
              </w:rPr>
            </w:pPr>
            <w:r w:rsidRPr="00DC4B16">
              <w:rPr>
                <w:color w:val="FF0000"/>
                <w:sz w:val="16"/>
                <w:szCs w:val="16"/>
                <w:lang w:val="ro-RO" w:eastAsia="zh-CN"/>
              </w:rPr>
              <w:t>Lotul 48.3</w:t>
            </w:r>
          </w:p>
        </w:tc>
        <w:tc>
          <w:tcPr>
            <w:tcW w:w="936" w:type="dxa"/>
            <w:tcBorders>
              <w:top w:val="nil"/>
              <w:left w:val="nil"/>
              <w:bottom w:val="single" w:sz="4" w:space="0" w:color="auto"/>
              <w:right w:val="single" w:sz="4" w:space="0" w:color="auto"/>
            </w:tcBorders>
            <w:shd w:val="clear" w:color="auto" w:fill="auto"/>
            <w:vAlign w:val="center"/>
            <w:hideMark/>
          </w:tcPr>
          <w:p w14:paraId="387CCB33" w14:textId="77777777" w:rsidR="00DC4B16" w:rsidRPr="00DC4B16" w:rsidRDefault="00DC4B16" w:rsidP="00DC4B16">
            <w:pPr>
              <w:jc w:val="center"/>
              <w:rPr>
                <w:color w:val="000000"/>
                <w:lang w:val="ro-RO" w:eastAsia="zh-CN"/>
              </w:rPr>
            </w:pPr>
            <w:r w:rsidRPr="00DC4B16">
              <w:rPr>
                <w:color w:val="000000"/>
                <w:lang w:val="ro-RO" w:eastAsia="zh-CN"/>
              </w:rPr>
              <w:t>1584.</w:t>
            </w:r>
          </w:p>
        </w:tc>
        <w:tc>
          <w:tcPr>
            <w:tcW w:w="4420" w:type="dxa"/>
            <w:tcBorders>
              <w:top w:val="nil"/>
              <w:left w:val="nil"/>
              <w:bottom w:val="single" w:sz="4" w:space="0" w:color="auto"/>
              <w:right w:val="single" w:sz="4" w:space="0" w:color="auto"/>
            </w:tcBorders>
            <w:shd w:val="clear" w:color="auto" w:fill="auto"/>
            <w:vAlign w:val="center"/>
            <w:hideMark/>
          </w:tcPr>
          <w:p w14:paraId="268C27B7" w14:textId="77777777" w:rsidR="00DC4B16" w:rsidRPr="00DC4B16" w:rsidRDefault="00DC4B16" w:rsidP="00DC4B16">
            <w:pPr>
              <w:rPr>
                <w:color w:val="000000"/>
                <w:lang w:val="ro-RO" w:eastAsia="zh-CN"/>
              </w:rPr>
            </w:pPr>
            <w:r w:rsidRPr="00DC4B16">
              <w:rPr>
                <w:color w:val="000000"/>
                <w:lang w:val="ro-RO" w:eastAsia="zh-CN"/>
              </w:rPr>
              <w:t>Dozarea magneziului în serul sangvin</w:t>
            </w:r>
          </w:p>
        </w:tc>
        <w:tc>
          <w:tcPr>
            <w:tcW w:w="1383" w:type="dxa"/>
            <w:tcBorders>
              <w:top w:val="nil"/>
              <w:left w:val="nil"/>
              <w:bottom w:val="single" w:sz="4" w:space="0" w:color="auto"/>
              <w:right w:val="single" w:sz="4" w:space="0" w:color="auto"/>
            </w:tcBorders>
            <w:shd w:val="clear" w:color="auto" w:fill="auto"/>
            <w:vAlign w:val="center"/>
            <w:hideMark/>
          </w:tcPr>
          <w:p w14:paraId="69DC5631" w14:textId="77777777" w:rsidR="00DC4B16" w:rsidRPr="00DC4B16" w:rsidRDefault="00DC4B16" w:rsidP="00DC4B16">
            <w:pPr>
              <w:jc w:val="center"/>
              <w:rPr>
                <w:color w:val="000000"/>
                <w:lang w:val="ro-RO" w:eastAsia="zh-CN"/>
              </w:rPr>
            </w:pPr>
            <w:r w:rsidRPr="00DC4B16">
              <w:rPr>
                <w:color w:val="000000"/>
                <w:lang w:val="ro-RO" w:eastAsia="zh-CN"/>
              </w:rPr>
              <w:t>1 analiză</w:t>
            </w:r>
          </w:p>
        </w:tc>
        <w:tc>
          <w:tcPr>
            <w:tcW w:w="1243" w:type="dxa"/>
            <w:tcBorders>
              <w:top w:val="nil"/>
              <w:left w:val="nil"/>
              <w:bottom w:val="single" w:sz="4" w:space="0" w:color="auto"/>
              <w:right w:val="single" w:sz="4" w:space="0" w:color="auto"/>
            </w:tcBorders>
            <w:shd w:val="clear" w:color="auto" w:fill="auto"/>
            <w:vAlign w:val="center"/>
            <w:hideMark/>
          </w:tcPr>
          <w:p w14:paraId="44E39747"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70</w:t>
            </w:r>
          </w:p>
        </w:tc>
        <w:tc>
          <w:tcPr>
            <w:tcW w:w="1276" w:type="dxa"/>
            <w:tcBorders>
              <w:top w:val="nil"/>
              <w:left w:val="nil"/>
              <w:bottom w:val="single" w:sz="4" w:space="0" w:color="auto"/>
              <w:right w:val="single" w:sz="4" w:space="0" w:color="auto"/>
            </w:tcBorders>
            <w:shd w:val="clear" w:color="auto" w:fill="auto"/>
            <w:vAlign w:val="center"/>
            <w:hideMark/>
          </w:tcPr>
          <w:p w14:paraId="6A2F53D6"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7FB2BF3E" w14:textId="77777777" w:rsidTr="005E46E2">
        <w:trPr>
          <w:trHeight w:val="510"/>
        </w:trPr>
        <w:tc>
          <w:tcPr>
            <w:tcW w:w="1018" w:type="dxa"/>
            <w:tcBorders>
              <w:top w:val="nil"/>
              <w:left w:val="single" w:sz="4" w:space="0" w:color="auto"/>
              <w:bottom w:val="single" w:sz="4" w:space="0" w:color="auto"/>
              <w:right w:val="single" w:sz="4" w:space="0" w:color="auto"/>
            </w:tcBorders>
            <w:shd w:val="clear" w:color="auto" w:fill="auto"/>
            <w:noWrap/>
            <w:vAlign w:val="center"/>
            <w:hideMark/>
          </w:tcPr>
          <w:p w14:paraId="62B44511" w14:textId="77777777" w:rsidR="00DC4B16" w:rsidRPr="00DC4B16" w:rsidRDefault="00DC4B16" w:rsidP="00DC4B16">
            <w:pPr>
              <w:jc w:val="center"/>
              <w:rPr>
                <w:color w:val="FF0000"/>
                <w:sz w:val="16"/>
                <w:szCs w:val="16"/>
                <w:lang w:val="ro-RO" w:eastAsia="zh-CN"/>
              </w:rPr>
            </w:pPr>
            <w:r w:rsidRPr="00DC4B16">
              <w:rPr>
                <w:color w:val="FF0000"/>
                <w:sz w:val="16"/>
                <w:szCs w:val="16"/>
                <w:lang w:val="ro-RO" w:eastAsia="zh-CN"/>
              </w:rPr>
              <w:t>Lotul 48.4</w:t>
            </w:r>
          </w:p>
        </w:tc>
        <w:tc>
          <w:tcPr>
            <w:tcW w:w="936" w:type="dxa"/>
            <w:tcBorders>
              <w:top w:val="nil"/>
              <w:left w:val="nil"/>
              <w:bottom w:val="single" w:sz="4" w:space="0" w:color="auto"/>
              <w:right w:val="single" w:sz="4" w:space="0" w:color="auto"/>
            </w:tcBorders>
            <w:shd w:val="clear" w:color="auto" w:fill="auto"/>
            <w:vAlign w:val="center"/>
            <w:hideMark/>
          </w:tcPr>
          <w:p w14:paraId="38CA79CA" w14:textId="77777777" w:rsidR="00DC4B16" w:rsidRPr="00DC4B16" w:rsidRDefault="00DC4B16" w:rsidP="00DC4B16">
            <w:pPr>
              <w:jc w:val="center"/>
              <w:rPr>
                <w:color w:val="000000"/>
                <w:lang w:val="ro-RO" w:eastAsia="zh-CN"/>
              </w:rPr>
            </w:pPr>
            <w:r w:rsidRPr="00DC4B16">
              <w:rPr>
                <w:color w:val="000000"/>
                <w:lang w:val="ro-RO" w:eastAsia="zh-CN"/>
              </w:rPr>
              <w:t>1585.</w:t>
            </w:r>
          </w:p>
        </w:tc>
        <w:tc>
          <w:tcPr>
            <w:tcW w:w="4420" w:type="dxa"/>
            <w:tcBorders>
              <w:top w:val="nil"/>
              <w:left w:val="nil"/>
              <w:bottom w:val="single" w:sz="4" w:space="0" w:color="auto"/>
              <w:right w:val="single" w:sz="4" w:space="0" w:color="auto"/>
            </w:tcBorders>
            <w:shd w:val="clear" w:color="auto" w:fill="auto"/>
            <w:vAlign w:val="center"/>
            <w:hideMark/>
          </w:tcPr>
          <w:p w14:paraId="4AAF0157" w14:textId="77777777" w:rsidR="00DC4B16" w:rsidRPr="00DC4B16" w:rsidRDefault="00DC4B16" w:rsidP="00DC4B16">
            <w:pPr>
              <w:rPr>
                <w:color w:val="000000"/>
                <w:lang w:val="ro-RO" w:eastAsia="zh-CN"/>
              </w:rPr>
            </w:pPr>
            <w:r w:rsidRPr="00DC4B16">
              <w:rPr>
                <w:color w:val="000000"/>
                <w:lang w:val="ro-RO" w:eastAsia="zh-CN"/>
              </w:rPr>
              <w:t>Dozarea calciului în serul sangvin</w:t>
            </w:r>
          </w:p>
        </w:tc>
        <w:tc>
          <w:tcPr>
            <w:tcW w:w="1383" w:type="dxa"/>
            <w:tcBorders>
              <w:top w:val="nil"/>
              <w:left w:val="nil"/>
              <w:bottom w:val="single" w:sz="4" w:space="0" w:color="auto"/>
              <w:right w:val="single" w:sz="4" w:space="0" w:color="auto"/>
            </w:tcBorders>
            <w:shd w:val="clear" w:color="auto" w:fill="auto"/>
            <w:vAlign w:val="center"/>
            <w:hideMark/>
          </w:tcPr>
          <w:p w14:paraId="36D340F8" w14:textId="77777777" w:rsidR="00DC4B16" w:rsidRPr="00DC4B16" w:rsidRDefault="00DC4B16" w:rsidP="00DC4B16">
            <w:pPr>
              <w:jc w:val="center"/>
              <w:rPr>
                <w:color w:val="000000"/>
                <w:lang w:val="ro-RO" w:eastAsia="zh-CN"/>
              </w:rPr>
            </w:pPr>
            <w:r w:rsidRPr="00DC4B16">
              <w:rPr>
                <w:color w:val="000000"/>
                <w:lang w:val="ro-RO" w:eastAsia="zh-CN"/>
              </w:rPr>
              <w:t>1 analiză</w:t>
            </w:r>
          </w:p>
        </w:tc>
        <w:tc>
          <w:tcPr>
            <w:tcW w:w="1243" w:type="dxa"/>
            <w:tcBorders>
              <w:top w:val="nil"/>
              <w:left w:val="nil"/>
              <w:bottom w:val="single" w:sz="4" w:space="0" w:color="auto"/>
              <w:right w:val="single" w:sz="4" w:space="0" w:color="auto"/>
            </w:tcBorders>
            <w:shd w:val="clear" w:color="auto" w:fill="auto"/>
            <w:vAlign w:val="center"/>
            <w:hideMark/>
          </w:tcPr>
          <w:p w14:paraId="6170462E"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50</w:t>
            </w:r>
          </w:p>
        </w:tc>
        <w:tc>
          <w:tcPr>
            <w:tcW w:w="1276" w:type="dxa"/>
            <w:tcBorders>
              <w:top w:val="nil"/>
              <w:left w:val="nil"/>
              <w:bottom w:val="single" w:sz="4" w:space="0" w:color="auto"/>
              <w:right w:val="single" w:sz="4" w:space="0" w:color="auto"/>
            </w:tcBorders>
            <w:shd w:val="clear" w:color="auto" w:fill="auto"/>
            <w:vAlign w:val="center"/>
            <w:hideMark/>
          </w:tcPr>
          <w:p w14:paraId="2B41359E"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 </w:t>
            </w:r>
          </w:p>
        </w:tc>
      </w:tr>
      <w:tr w:rsidR="00DC4B16" w:rsidRPr="00DC4B16" w14:paraId="4AF74499" w14:textId="77777777" w:rsidTr="005E46E2">
        <w:trPr>
          <w:trHeight w:val="315"/>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075FAD5B" w14:textId="77777777" w:rsidR="00DC4B16" w:rsidRPr="00DC4B16" w:rsidRDefault="00DC4B16" w:rsidP="00DC4B16">
            <w:pPr>
              <w:rPr>
                <w:b/>
                <w:bCs/>
                <w:lang w:val="ro-RO" w:eastAsia="zh-CN"/>
              </w:rPr>
            </w:pPr>
            <w:r w:rsidRPr="00DC4B16">
              <w:rPr>
                <w:b/>
                <w:bCs/>
                <w:lang w:val="ro-RO" w:eastAsia="zh-CN"/>
              </w:rPr>
              <w:t>Lotul 49</w:t>
            </w:r>
          </w:p>
        </w:tc>
        <w:tc>
          <w:tcPr>
            <w:tcW w:w="936" w:type="dxa"/>
            <w:tcBorders>
              <w:top w:val="nil"/>
              <w:left w:val="nil"/>
              <w:bottom w:val="single" w:sz="4" w:space="0" w:color="auto"/>
              <w:right w:val="single" w:sz="4" w:space="0" w:color="auto"/>
            </w:tcBorders>
            <w:shd w:val="clear" w:color="auto" w:fill="auto"/>
            <w:vAlign w:val="center"/>
            <w:hideMark/>
          </w:tcPr>
          <w:p w14:paraId="7C8A2B09" w14:textId="77777777" w:rsidR="00DC4B16" w:rsidRPr="00DC4B16" w:rsidRDefault="00DC4B16" w:rsidP="00DC4B16">
            <w:pPr>
              <w:jc w:val="center"/>
              <w:rPr>
                <w:color w:val="000000"/>
                <w:lang w:val="ro-RO" w:eastAsia="zh-CN"/>
              </w:rPr>
            </w:pPr>
            <w:r w:rsidRPr="00DC4B16">
              <w:rPr>
                <w:color w:val="000000"/>
                <w:lang w:val="ro-RO" w:eastAsia="zh-CN"/>
              </w:rPr>
              <w:t> </w:t>
            </w:r>
          </w:p>
        </w:tc>
        <w:tc>
          <w:tcPr>
            <w:tcW w:w="4420" w:type="dxa"/>
            <w:tcBorders>
              <w:top w:val="nil"/>
              <w:left w:val="nil"/>
              <w:bottom w:val="single" w:sz="4" w:space="0" w:color="auto"/>
              <w:right w:val="single" w:sz="4" w:space="0" w:color="auto"/>
            </w:tcBorders>
            <w:shd w:val="clear" w:color="auto" w:fill="auto"/>
            <w:vAlign w:val="center"/>
            <w:hideMark/>
          </w:tcPr>
          <w:p w14:paraId="5BA1F433" w14:textId="77777777" w:rsidR="00DC4B16" w:rsidRPr="00DC4B16" w:rsidRDefault="00DC4B16" w:rsidP="00DC4B16">
            <w:pPr>
              <w:rPr>
                <w:b/>
                <w:bCs/>
                <w:color w:val="000000"/>
                <w:sz w:val="24"/>
                <w:szCs w:val="24"/>
                <w:lang w:val="ro-RO" w:eastAsia="zh-CN"/>
              </w:rPr>
            </w:pPr>
            <w:r w:rsidRPr="00DC4B16">
              <w:rPr>
                <w:b/>
                <w:bCs/>
                <w:color w:val="000000"/>
                <w:sz w:val="24"/>
                <w:szCs w:val="24"/>
                <w:lang w:val="ro-RO" w:eastAsia="zh-CN"/>
              </w:rPr>
              <w:t>Lotul -49</w:t>
            </w:r>
          </w:p>
        </w:tc>
        <w:tc>
          <w:tcPr>
            <w:tcW w:w="1383" w:type="dxa"/>
            <w:tcBorders>
              <w:top w:val="nil"/>
              <w:left w:val="nil"/>
              <w:bottom w:val="single" w:sz="4" w:space="0" w:color="auto"/>
              <w:right w:val="single" w:sz="4" w:space="0" w:color="auto"/>
            </w:tcBorders>
            <w:shd w:val="clear" w:color="auto" w:fill="auto"/>
            <w:vAlign w:val="center"/>
            <w:hideMark/>
          </w:tcPr>
          <w:p w14:paraId="6F223326" w14:textId="77777777" w:rsidR="00DC4B16" w:rsidRPr="00DC4B16" w:rsidRDefault="00DC4B16" w:rsidP="00DC4B16">
            <w:pPr>
              <w:jc w:val="center"/>
              <w:rPr>
                <w:color w:val="000000"/>
                <w:lang w:val="ro-RO" w:eastAsia="zh-CN"/>
              </w:rPr>
            </w:pPr>
            <w:r w:rsidRPr="00DC4B16">
              <w:rPr>
                <w:color w:val="000000"/>
                <w:lang w:val="ro-RO" w:eastAsia="zh-CN"/>
              </w:rPr>
              <w:t> </w:t>
            </w:r>
          </w:p>
        </w:tc>
        <w:tc>
          <w:tcPr>
            <w:tcW w:w="1243" w:type="dxa"/>
            <w:tcBorders>
              <w:top w:val="nil"/>
              <w:left w:val="nil"/>
              <w:bottom w:val="single" w:sz="4" w:space="0" w:color="auto"/>
              <w:right w:val="single" w:sz="4" w:space="0" w:color="auto"/>
            </w:tcBorders>
            <w:shd w:val="clear" w:color="auto" w:fill="auto"/>
            <w:vAlign w:val="center"/>
            <w:hideMark/>
          </w:tcPr>
          <w:p w14:paraId="0E1124DB"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 </w:t>
            </w:r>
          </w:p>
        </w:tc>
        <w:tc>
          <w:tcPr>
            <w:tcW w:w="1276" w:type="dxa"/>
            <w:tcBorders>
              <w:top w:val="nil"/>
              <w:left w:val="nil"/>
              <w:bottom w:val="single" w:sz="4" w:space="0" w:color="auto"/>
              <w:right w:val="single" w:sz="4" w:space="0" w:color="auto"/>
            </w:tcBorders>
            <w:shd w:val="clear" w:color="auto" w:fill="auto"/>
            <w:vAlign w:val="center"/>
            <w:hideMark/>
          </w:tcPr>
          <w:p w14:paraId="42BF9656" w14:textId="77777777"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34486</w:t>
            </w:r>
          </w:p>
        </w:tc>
      </w:tr>
      <w:tr w:rsidR="00DC4B16" w:rsidRPr="00DC4B16" w14:paraId="730C5A4E" w14:textId="77777777" w:rsidTr="005E46E2">
        <w:trPr>
          <w:trHeight w:val="510"/>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0B0F75E1" w14:textId="77777777" w:rsidR="00DC4B16" w:rsidRPr="00DC4B16" w:rsidRDefault="00DC4B16" w:rsidP="00DC4B16">
            <w:pPr>
              <w:rPr>
                <w:color w:val="FF0000"/>
                <w:lang w:val="ro-RO" w:eastAsia="zh-CN"/>
              </w:rPr>
            </w:pPr>
            <w:r w:rsidRPr="00DC4B16">
              <w:rPr>
                <w:color w:val="FF0000"/>
                <w:lang w:val="ro-RO" w:eastAsia="zh-CN"/>
              </w:rPr>
              <w:t>Lotul 49.1</w:t>
            </w:r>
          </w:p>
        </w:tc>
        <w:tc>
          <w:tcPr>
            <w:tcW w:w="936" w:type="dxa"/>
            <w:tcBorders>
              <w:top w:val="nil"/>
              <w:left w:val="nil"/>
              <w:bottom w:val="single" w:sz="4" w:space="0" w:color="auto"/>
              <w:right w:val="single" w:sz="4" w:space="0" w:color="auto"/>
            </w:tcBorders>
            <w:shd w:val="clear" w:color="auto" w:fill="auto"/>
            <w:vAlign w:val="center"/>
            <w:hideMark/>
          </w:tcPr>
          <w:p w14:paraId="6B29F979" w14:textId="77777777" w:rsidR="00DC4B16" w:rsidRPr="00DC4B16" w:rsidRDefault="00DC4B16" w:rsidP="00DC4B16">
            <w:pPr>
              <w:jc w:val="center"/>
              <w:rPr>
                <w:color w:val="000000"/>
                <w:lang w:val="ro-RO" w:eastAsia="zh-CN"/>
              </w:rPr>
            </w:pPr>
            <w:r w:rsidRPr="00DC4B16">
              <w:rPr>
                <w:color w:val="000000"/>
                <w:lang w:val="ro-RO" w:eastAsia="zh-CN"/>
              </w:rPr>
              <w:t>3743.8.</w:t>
            </w:r>
          </w:p>
        </w:tc>
        <w:tc>
          <w:tcPr>
            <w:tcW w:w="4420" w:type="dxa"/>
            <w:tcBorders>
              <w:top w:val="nil"/>
              <w:left w:val="nil"/>
              <w:bottom w:val="single" w:sz="4" w:space="0" w:color="auto"/>
              <w:right w:val="single" w:sz="4" w:space="0" w:color="auto"/>
            </w:tcBorders>
            <w:shd w:val="clear" w:color="auto" w:fill="auto"/>
            <w:vAlign w:val="center"/>
            <w:hideMark/>
          </w:tcPr>
          <w:p w14:paraId="445494C3" w14:textId="77777777" w:rsidR="00DC4B16" w:rsidRPr="00DC4B16" w:rsidRDefault="00DC4B16" w:rsidP="00DC4B16">
            <w:pPr>
              <w:rPr>
                <w:color w:val="000000"/>
                <w:lang w:val="ro-RO" w:eastAsia="zh-CN"/>
              </w:rPr>
            </w:pPr>
            <w:r w:rsidRPr="00DC4B16">
              <w:rPr>
                <w:color w:val="000000"/>
                <w:lang w:val="ro-RO" w:eastAsia="zh-CN"/>
              </w:rPr>
              <w:t xml:space="preserve">Detecția bacteriilor </w:t>
            </w:r>
            <w:proofErr w:type="spellStart"/>
            <w:r w:rsidRPr="00DC4B16">
              <w:rPr>
                <w:color w:val="000000"/>
                <w:lang w:val="ro-RO" w:eastAsia="zh-CN"/>
              </w:rPr>
              <w:t>coliforme</w:t>
            </w:r>
            <w:proofErr w:type="spellEnd"/>
          </w:p>
        </w:tc>
        <w:tc>
          <w:tcPr>
            <w:tcW w:w="1383" w:type="dxa"/>
            <w:tcBorders>
              <w:top w:val="nil"/>
              <w:left w:val="nil"/>
              <w:bottom w:val="single" w:sz="4" w:space="0" w:color="auto"/>
              <w:right w:val="single" w:sz="4" w:space="0" w:color="auto"/>
            </w:tcBorders>
            <w:shd w:val="clear" w:color="auto" w:fill="auto"/>
            <w:vAlign w:val="center"/>
            <w:hideMark/>
          </w:tcPr>
          <w:p w14:paraId="7BDBD5C7" w14:textId="77777777" w:rsidR="00DC4B16" w:rsidRPr="00DC4B16" w:rsidRDefault="00DC4B16" w:rsidP="00DC4B16">
            <w:pPr>
              <w:jc w:val="center"/>
              <w:rPr>
                <w:color w:val="000000"/>
                <w:lang w:val="ro-RO" w:eastAsia="zh-CN"/>
              </w:rPr>
            </w:pPr>
            <w:r w:rsidRPr="00DC4B16">
              <w:rPr>
                <w:color w:val="000000"/>
                <w:lang w:val="ro-RO" w:eastAsia="zh-CN"/>
              </w:rPr>
              <w:t>1 investigație</w:t>
            </w:r>
          </w:p>
        </w:tc>
        <w:tc>
          <w:tcPr>
            <w:tcW w:w="1243" w:type="dxa"/>
            <w:tcBorders>
              <w:top w:val="nil"/>
              <w:left w:val="nil"/>
              <w:bottom w:val="single" w:sz="4" w:space="0" w:color="auto"/>
              <w:right w:val="single" w:sz="4" w:space="0" w:color="auto"/>
            </w:tcBorders>
            <w:shd w:val="clear" w:color="auto" w:fill="auto"/>
            <w:vAlign w:val="center"/>
            <w:hideMark/>
          </w:tcPr>
          <w:p w14:paraId="3BA5246F"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60</w:t>
            </w:r>
          </w:p>
        </w:tc>
        <w:tc>
          <w:tcPr>
            <w:tcW w:w="1276" w:type="dxa"/>
            <w:tcBorders>
              <w:top w:val="nil"/>
              <w:left w:val="nil"/>
              <w:bottom w:val="single" w:sz="4" w:space="0" w:color="auto"/>
              <w:right w:val="single" w:sz="4" w:space="0" w:color="auto"/>
            </w:tcBorders>
            <w:shd w:val="clear" w:color="auto" w:fill="auto"/>
            <w:vAlign w:val="center"/>
            <w:hideMark/>
          </w:tcPr>
          <w:p w14:paraId="49739AF4" w14:textId="77777777" w:rsidR="00DC4B16" w:rsidRPr="00DC4B16" w:rsidRDefault="00DC4B16" w:rsidP="00DC4B16">
            <w:pPr>
              <w:jc w:val="center"/>
              <w:rPr>
                <w:rFonts w:ascii="Calibri" w:hAnsi="Calibri" w:cs="Calibri"/>
                <w:b/>
                <w:bCs/>
                <w:sz w:val="24"/>
                <w:szCs w:val="24"/>
                <w:lang w:val="ro-RO" w:eastAsia="zh-CN"/>
              </w:rPr>
            </w:pPr>
            <w:r w:rsidRPr="00DC4B16">
              <w:rPr>
                <w:rFonts w:ascii="Calibri" w:hAnsi="Calibri" w:cs="Calibri"/>
                <w:b/>
                <w:bCs/>
                <w:sz w:val="24"/>
                <w:szCs w:val="24"/>
                <w:lang w:val="ro-RO" w:eastAsia="zh-CN"/>
              </w:rPr>
              <w:t> </w:t>
            </w:r>
          </w:p>
        </w:tc>
      </w:tr>
      <w:tr w:rsidR="00DC4B16" w:rsidRPr="00DC4B16" w14:paraId="529D64A2" w14:textId="77777777" w:rsidTr="005E46E2">
        <w:trPr>
          <w:trHeight w:val="510"/>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3BF1501B" w14:textId="77777777" w:rsidR="00DC4B16" w:rsidRPr="00DC4B16" w:rsidRDefault="00DC4B16" w:rsidP="00DC4B16">
            <w:pPr>
              <w:rPr>
                <w:color w:val="FF0000"/>
                <w:lang w:val="ro-RO" w:eastAsia="zh-CN"/>
              </w:rPr>
            </w:pPr>
            <w:r w:rsidRPr="00DC4B16">
              <w:rPr>
                <w:color w:val="FF0000"/>
                <w:lang w:val="ro-RO" w:eastAsia="zh-CN"/>
              </w:rPr>
              <w:t>Lotul 49.2</w:t>
            </w:r>
          </w:p>
        </w:tc>
        <w:tc>
          <w:tcPr>
            <w:tcW w:w="936" w:type="dxa"/>
            <w:tcBorders>
              <w:top w:val="nil"/>
              <w:left w:val="nil"/>
              <w:bottom w:val="single" w:sz="4" w:space="0" w:color="auto"/>
              <w:right w:val="single" w:sz="4" w:space="0" w:color="auto"/>
            </w:tcBorders>
            <w:shd w:val="clear" w:color="auto" w:fill="auto"/>
            <w:vAlign w:val="center"/>
            <w:hideMark/>
          </w:tcPr>
          <w:p w14:paraId="339AF9B2" w14:textId="77777777" w:rsidR="00DC4B16" w:rsidRPr="00DC4B16" w:rsidRDefault="00DC4B16" w:rsidP="00DC4B16">
            <w:pPr>
              <w:jc w:val="center"/>
              <w:rPr>
                <w:color w:val="000000"/>
                <w:lang w:val="ro-RO" w:eastAsia="zh-CN"/>
              </w:rPr>
            </w:pPr>
            <w:r w:rsidRPr="00DC4B16">
              <w:rPr>
                <w:color w:val="000000"/>
                <w:lang w:val="ro-RO" w:eastAsia="zh-CN"/>
              </w:rPr>
              <w:t>3743.9.</w:t>
            </w:r>
          </w:p>
        </w:tc>
        <w:tc>
          <w:tcPr>
            <w:tcW w:w="4420" w:type="dxa"/>
            <w:tcBorders>
              <w:top w:val="nil"/>
              <w:left w:val="nil"/>
              <w:bottom w:val="single" w:sz="4" w:space="0" w:color="auto"/>
              <w:right w:val="single" w:sz="4" w:space="0" w:color="auto"/>
            </w:tcBorders>
            <w:shd w:val="clear" w:color="auto" w:fill="auto"/>
            <w:vAlign w:val="center"/>
            <w:hideMark/>
          </w:tcPr>
          <w:p w14:paraId="5B69EBFE" w14:textId="77777777" w:rsidR="00DC4B16" w:rsidRPr="00DC4B16" w:rsidRDefault="00DC4B16" w:rsidP="00DC4B16">
            <w:pPr>
              <w:rPr>
                <w:color w:val="000000"/>
                <w:lang w:val="ro-RO" w:eastAsia="zh-CN"/>
              </w:rPr>
            </w:pPr>
            <w:r w:rsidRPr="00DC4B16">
              <w:rPr>
                <w:color w:val="000000"/>
                <w:lang w:val="ro-RO" w:eastAsia="zh-CN"/>
              </w:rPr>
              <w:t xml:space="preserve">Detecția </w:t>
            </w:r>
            <w:proofErr w:type="spellStart"/>
            <w:r w:rsidRPr="00DC4B16">
              <w:rPr>
                <w:color w:val="000000"/>
                <w:lang w:val="ro-RO" w:eastAsia="zh-CN"/>
              </w:rPr>
              <w:t>Enterobacteriaceae</w:t>
            </w:r>
            <w:proofErr w:type="spellEnd"/>
          </w:p>
        </w:tc>
        <w:tc>
          <w:tcPr>
            <w:tcW w:w="1383" w:type="dxa"/>
            <w:tcBorders>
              <w:top w:val="nil"/>
              <w:left w:val="nil"/>
              <w:bottom w:val="single" w:sz="4" w:space="0" w:color="auto"/>
              <w:right w:val="single" w:sz="4" w:space="0" w:color="auto"/>
            </w:tcBorders>
            <w:shd w:val="clear" w:color="auto" w:fill="auto"/>
            <w:vAlign w:val="center"/>
            <w:hideMark/>
          </w:tcPr>
          <w:p w14:paraId="098F504F" w14:textId="77777777" w:rsidR="00DC4B16" w:rsidRPr="00DC4B16" w:rsidRDefault="00DC4B16" w:rsidP="00DC4B16">
            <w:pPr>
              <w:jc w:val="center"/>
              <w:rPr>
                <w:color w:val="000000"/>
                <w:lang w:val="ro-RO" w:eastAsia="zh-CN"/>
              </w:rPr>
            </w:pPr>
            <w:r w:rsidRPr="00DC4B16">
              <w:rPr>
                <w:color w:val="000000"/>
                <w:lang w:val="ro-RO" w:eastAsia="zh-CN"/>
              </w:rPr>
              <w:t>1 investigație</w:t>
            </w:r>
          </w:p>
        </w:tc>
        <w:tc>
          <w:tcPr>
            <w:tcW w:w="1243" w:type="dxa"/>
            <w:tcBorders>
              <w:top w:val="nil"/>
              <w:left w:val="nil"/>
              <w:bottom w:val="single" w:sz="4" w:space="0" w:color="auto"/>
              <w:right w:val="single" w:sz="4" w:space="0" w:color="auto"/>
            </w:tcBorders>
            <w:shd w:val="clear" w:color="auto" w:fill="auto"/>
            <w:vAlign w:val="center"/>
            <w:hideMark/>
          </w:tcPr>
          <w:p w14:paraId="5A08A2CA"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60</w:t>
            </w:r>
          </w:p>
        </w:tc>
        <w:tc>
          <w:tcPr>
            <w:tcW w:w="1276" w:type="dxa"/>
            <w:tcBorders>
              <w:top w:val="nil"/>
              <w:left w:val="nil"/>
              <w:bottom w:val="single" w:sz="4" w:space="0" w:color="auto"/>
              <w:right w:val="single" w:sz="4" w:space="0" w:color="auto"/>
            </w:tcBorders>
            <w:shd w:val="clear" w:color="auto" w:fill="auto"/>
            <w:vAlign w:val="center"/>
            <w:hideMark/>
          </w:tcPr>
          <w:p w14:paraId="185A1326" w14:textId="77777777" w:rsidR="00DC4B16" w:rsidRPr="00DC4B16" w:rsidRDefault="00DC4B16" w:rsidP="00DC4B16">
            <w:pPr>
              <w:jc w:val="center"/>
              <w:rPr>
                <w:rFonts w:ascii="Calibri" w:hAnsi="Calibri" w:cs="Calibri"/>
                <w:b/>
                <w:bCs/>
                <w:sz w:val="24"/>
                <w:szCs w:val="24"/>
                <w:lang w:val="ro-RO" w:eastAsia="zh-CN"/>
              </w:rPr>
            </w:pPr>
            <w:r w:rsidRPr="00DC4B16">
              <w:rPr>
                <w:rFonts w:ascii="Calibri" w:hAnsi="Calibri" w:cs="Calibri"/>
                <w:b/>
                <w:bCs/>
                <w:sz w:val="24"/>
                <w:szCs w:val="24"/>
                <w:lang w:val="ro-RO" w:eastAsia="zh-CN"/>
              </w:rPr>
              <w:t> </w:t>
            </w:r>
          </w:p>
        </w:tc>
      </w:tr>
      <w:tr w:rsidR="00DC4B16" w:rsidRPr="00DC4B16" w14:paraId="2F89DE0F" w14:textId="77777777" w:rsidTr="005E46E2">
        <w:trPr>
          <w:trHeight w:val="498"/>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7B2A6DCB" w14:textId="77777777" w:rsidR="00DC4B16" w:rsidRPr="00DC4B16" w:rsidRDefault="00DC4B16" w:rsidP="00DC4B16">
            <w:pPr>
              <w:rPr>
                <w:color w:val="FF0000"/>
                <w:lang w:val="ro-RO" w:eastAsia="zh-CN"/>
              </w:rPr>
            </w:pPr>
            <w:r w:rsidRPr="00DC4B16">
              <w:rPr>
                <w:color w:val="FF0000"/>
                <w:lang w:val="ro-RO" w:eastAsia="zh-CN"/>
              </w:rPr>
              <w:t>Lotul 49.3</w:t>
            </w:r>
          </w:p>
        </w:tc>
        <w:tc>
          <w:tcPr>
            <w:tcW w:w="936" w:type="dxa"/>
            <w:tcBorders>
              <w:top w:val="nil"/>
              <w:left w:val="nil"/>
              <w:bottom w:val="single" w:sz="4" w:space="0" w:color="auto"/>
              <w:right w:val="single" w:sz="4" w:space="0" w:color="auto"/>
            </w:tcBorders>
            <w:shd w:val="clear" w:color="auto" w:fill="auto"/>
            <w:vAlign w:val="center"/>
            <w:hideMark/>
          </w:tcPr>
          <w:p w14:paraId="25C307DF" w14:textId="77777777" w:rsidR="00DC4B16" w:rsidRPr="00DC4B16" w:rsidRDefault="00DC4B16" w:rsidP="00DC4B16">
            <w:pPr>
              <w:jc w:val="center"/>
              <w:rPr>
                <w:color w:val="000000"/>
                <w:lang w:val="ro-RO" w:eastAsia="zh-CN"/>
              </w:rPr>
            </w:pPr>
            <w:r w:rsidRPr="00DC4B16">
              <w:rPr>
                <w:color w:val="000000"/>
                <w:lang w:val="ro-RO" w:eastAsia="zh-CN"/>
              </w:rPr>
              <w:t>3743.10.</w:t>
            </w:r>
          </w:p>
        </w:tc>
        <w:tc>
          <w:tcPr>
            <w:tcW w:w="4420" w:type="dxa"/>
            <w:tcBorders>
              <w:top w:val="nil"/>
              <w:left w:val="nil"/>
              <w:bottom w:val="single" w:sz="4" w:space="0" w:color="auto"/>
              <w:right w:val="single" w:sz="4" w:space="0" w:color="auto"/>
            </w:tcBorders>
            <w:shd w:val="clear" w:color="auto" w:fill="auto"/>
            <w:vAlign w:val="center"/>
            <w:hideMark/>
          </w:tcPr>
          <w:p w14:paraId="4611CB0E" w14:textId="77777777" w:rsidR="00DC4B16" w:rsidRPr="00DC4B16" w:rsidRDefault="00DC4B16" w:rsidP="00DC4B16">
            <w:pPr>
              <w:rPr>
                <w:color w:val="000000"/>
                <w:lang w:val="ro-RO" w:eastAsia="zh-CN"/>
              </w:rPr>
            </w:pPr>
            <w:r w:rsidRPr="00DC4B16">
              <w:rPr>
                <w:color w:val="000000"/>
                <w:lang w:val="ro-RO" w:eastAsia="zh-CN"/>
              </w:rPr>
              <w:t xml:space="preserve">Detecția stafilococilor </w:t>
            </w:r>
            <w:proofErr w:type="spellStart"/>
            <w:r w:rsidRPr="00DC4B16">
              <w:rPr>
                <w:color w:val="000000"/>
                <w:lang w:val="ro-RO" w:eastAsia="zh-CN"/>
              </w:rPr>
              <w:t>coagulază</w:t>
            </w:r>
            <w:proofErr w:type="spellEnd"/>
            <w:r w:rsidRPr="00DC4B16">
              <w:rPr>
                <w:color w:val="000000"/>
                <w:lang w:val="ro-RO" w:eastAsia="zh-CN"/>
              </w:rPr>
              <w:t xml:space="preserve">-pozitivi, inclusiv </w:t>
            </w:r>
            <w:proofErr w:type="spellStart"/>
            <w:r w:rsidRPr="00DC4B16">
              <w:rPr>
                <w:color w:val="000000"/>
                <w:lang w:val="ro-RO" w:eastAsia="zh-CN"/>
              </w:rPr>
              <w:t>S</w:t>
            </w:r>
            <w:r w:rsidRPr="00DC4B16">
              <w:rPr>
                <w:i/>
                <w:iCs/>
                <w:color w:val="000000"/>
                <w:lang w:val="ro-RO" w:eastAsia="zh-CN"/>
              </w:rPr>
              <w:t>.aureus</w:t>
            </w:r>
            <w:proofErr w:type="spellEnd"/>
            <w:r w:rsidRPr="00DC4B16">
              <w:rPr>
                <w:i/>
                <w:iCs/>
                <w:color w:val="000000"/>
                <w:lang w:val="ro-RO" w:eastAsia="zh-CN"/>
              </w:rPr>
              <w:t>/</w:t>
            </w:r>
            <w:proofErr w:type="spellStart"/>
            <w:r w:rsidRPr="00DC4B16">
              <w:rPr>
                <w:i/>
                <w:iCs/>
                <w:color w:val="000000"/>
                <w:lang w:val="ro-RO" w:eastAsia="zh-CN"/>
              </w:rPr>
              <w:t>Streptococcus</w:t>
            </w:r>
            <w:proofErr w:type="spellEnd"/>
            <w:r w:rsidRPr="00DC4B16">
              <w:rPr>
                <w:i/>
                <w:iCs/>
                <w:color w:val="000000"/>
                <w:lang w:val="ro-RO" w:eastAsia="zh-CN"/>
              </w:rPr>
              <w:t xml:space="preserve"> </w:t>
            </w:r>
            <w:proofErr w:type="spellStart"/>
            <w:r w:rsidRPr="00DC4B16">
              <w:rPr>
                <w:i/>
                <w:iCs/>
                <w:color w:val="000000"/>
                <w:lang w:val="ro-RO" w:eastAsia="zh-CN"/>
              </w:rPr>
              <w:t>hemoliticus</w:t>
            </w:r>
            <w:proofErr w:type="spellEnd"/>
          </w:p>
        </w:tc>
        <w:tc>
          <w:tcPr>
            <w:tcW w:w="1383" w:type="dxa"/>
            <w:tcBorders>
              <w:top w:val="nil"/>
              <w:left w:val="nil"/>
              <w:bottom w:val="single" w:sz="4" w:space="0" w:color="auto"/>
              <w:right w:val="single" w:sz="4" w:space="0" w:color="auto"/>
            </w:tcBorders>
            <w:shd w:val="clear" w:color="auto" w:fill="auto"/>
            <w:vAlign w:val="center"/>
            <w:hideMark/>
          </w:tcPr>
          <w:p w14:paraId="33A7B825" w14:textId="77777777" w:rsidR="00DC4B16" w:rsidRPr="00DC4B16" w:rsidRDefault="00DC4B16" w:rsidP="00DC4B16">
            <w:pPr>
              <w:jc w:val="center"/>
              <w:rPr>
                <w:color w:val="000000"/>
                <w:lang w:val="ro-RO" w:eastAsia="zh-CN"/>
              </w:rPr>
            </w:pPr>
            <w:r w:rsidRPr="00DC4B16">
              <w:rPr>
                <w:color w:val="000000"/>
                <w:lang w:val="ro-RO" w:eastAsia="zh-CN"/>
              </w:rPr>
              <w:t>1 investigație</w:t>
            </w:r>
          </w:p>
        </w:tc>
        <w:tc>
          <w:tcPr>
            <w:tcW w:w="1243" w:type="dxa"/>
            <w:tcBorders>
              <w:top w:val="nil"/>
              <w:left w:val="nil"/>
              <w:bottom w:val="single" w:sz="4" w:space="0" w:color="auto"/>
              <w:right w:val="single" w:sz="4" w:space="0" w:color="auto"/>
            </w:tcBorders>
            <w:shd w:val="clear" w:color="auto" w:fill="auto"/>
            <w:vAlign w:val="center"/>
            <w:hideMark/>
          </w:tcPr>
          <w:p w14:paraId="44503809"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60</w:t>
            </w:r>
          </w:p>
        </w:tc>
        <w:tc>
          <w:tcPr>
            <w:tcW w:w="1276" w:type="dxa"/>
            <w:tcBorders>
              <w:top w:val="nil"/>
              <w:left w:val="nil"/>
              <w:bottom w:val="single" w:sz="4" w:space="0" w:color="auto"/>
              <w:right w:val="single" w:sz="4" w:space="0" w:color="auto"/>
            </w:tcBorders>
            <w:shd w:val="clear" w:color="auto" w:fill="auto"/>
            <w:vAlign w:val="center"/>
            <w:hideMark/>
          </w:tcPr>
          <w:p w14:paraId="54828DE1" w14:textId="77777777" w:rsidR="00DC4B16" w:rsidRPr="00DC4B16" w:rsidRDefault="00DC4B16" w:rsidP="00DC4B16">
            <w:pPr>
              <w:jc w:val="center"/>
              <w:rPr>
                <w:rFonts w:ascii="Calibri" w:hAnsi="Calibri" w:cs="Calibri"/>
                <w:b/>
                <w:bCs/>
                <w:sz w:val="24"/>
                <w:szCs w:val="24"/>
                <w:lang w:val="ro-RO" w:eastAsia="zh-CN"/>
              </w:rPr>
            </w:pPr>
            <w:r w:rsidRPr="00DC4B16">
              <w:rPr>
                <w:rFonts w:ascii="Calibri" w:hAnsi="Calibri" w:cs="Calibri"/>
                <w:b/>
                <w:bCs/>
                <w:sz w:val="24"/>
                <w:szCs w:val="24"/>
                <w:lang w:val="ro-RO" w:eastAsia="zh-CN"/>
              </w:rPr>
              <w:t> </w:t>
            </w:r>
          </w:p>
        </w:tc>
      </w:tr>
      <w:tr w:rsidR="00DC4B16" w:rsidRPr="00DC4B16" w14:paraId="7FAD178D" w14:textId="77777777" w:rsidTr="005E46E2">
        <w:trPr>
          <w:trHeight w:val="717"/>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5718BFD0" w14:textId="77777777" w:rsidR="00DC4B16" w:rsidRPr="00DC4B16" w:rsidRDefault="00DC4B16" w:rsidP="00DC4B16">
            <w:pPr>
              <w:rPr>
                <w:color w:val="FF0000"/>
                <w:lang w:val="ro-RO" w:eastAsia="zh-CN"/>
              </w:rPr>
            </w:pPr>
            <w:r w:rsidRPr="00DC4B16">
              <w:rPr>
                <w:color w:val="FF0000"/>
                <w:lang w:val="ro-RO" w:eastAsia="zh-CN"/>
              </w:rPr>
              <w:t>Lotul 49.4</w:t>
            </w:r>
          </w:p>
        </w:tc>
        <w:tc>
          <w:tcPr>
            <w:tcW w:w="936" w:type="dxa"/>
            <w:tcBorders>
              <w:top w:val="nil"/>
              <w:left w:val="nil"/>
              <w:bottom w:val="single" w:sz="4" w:space="0" w:color="auto"/>
              <w:right w:val="single" w:sz="4" w:space="0" w:color="auto"/>
            </w:tcBorders>
            <w:shd w:val="clear" w:color="auto" w:fill="auto"/>
            <w:noWrap/>
            <w:vAlign w:val="center"/>
            <w:hideMark/>
          </w:tcPr>
          <w:p w14:paraId="6B836AA6" w14:textId="77777777" w:rsidR="00DC4B16" w:rsidRPr="00DC4B16" w:rsidRDefault="00DC4B16" w:rsidP="00DC4B16">
            <w:pPr>
              <w:jc w:val="center"/>
              <w:rPr>
                <w:color w:val="000000"/>
                <w:lang w:val="ro-RO" w:eastAsia="zh-CN"/>
              </w:rPr>
            </w:pPr>
            <w:r w:rsidRPr="00DC4B16">
              <w:rPr>
                <w:color w:val="000000"/>
                <w:lang w:val="ro-RO" w:eastAsia="zh-CN"/>
              </w:rPr>
              <w:t>3745.</w:t>
            </w:r>
          </w:p>
        </w:tc>
        <w:tc>
          <w:tcPr>
            <w:tcW w:w="4420" w:type="dxa"/>
            <w:tcBorders>
              <w:top w:val="nil"/>
              <w:left w:val="nil"/>
              <w:bottom w:val="single" w:sz="4" w:space="0" w:color="auto"/>
              <w:right w:val="single" w:sz="4" w:space="0" w:color="auto"/>
            </w:tcBorders>
            <w:shd w:val="clear" w:color="auto" w:fill="auto"/>
            <w:vAlign w:val="center"/>
            <w:hideMark/>
          </w:tcPr>
          <w:p w14:paraId="2B9F4536" w14:textId="77777777" w:rsidR="00DC4B16" w:rsidRPr="00DC4B16" w:rsidRDefault="00DC4B16" w:rsidP="00DC4B16">
            <w:pPr>
              <w:rPr>
                <w:color w:val="000000"/>
                <w:lang w:val="ro-RO" w:eastAsia="zh-CN"/>
              </w:rPr>
            </w:pPr>
            <w:r w:rsidRPr="00DC4B16">
              <w:rPr>
                <w:color w:val="000000"/>
                <w:lang w:val="ro-RO" w:eastAsia="zh-CN"/>
              </w:rPr>
              <w:t xml:space="preserve">Determinarea numărului total de microorganisme aerobe, </w:t>
            </w:r>
            <w:proofErr w:type="spellStart"/>
            <w:r w:rsidRPr="00DC4B16">
              <w:rPr>
                <w:i/>
                <w:iCs/>
                <w:color w:val="000000"/>
                <w:lang w:val="ro-RO" w:eastAsia="zh-CN"/>
              </w:rPr>
              <w:t>Staphilococcus</w:t>
            </w:r>
            <w:proofErr w:type="spellEnd"/>
            <w:r w:rsidRPr="00DC4B16">
              <w:rPr>
                <w:i/>
                <w:iCs/>
                <w:color w:val="000000"/>
                <w:lang w:val="ro-RO" w:eastAsia="zh-CN"/>
              </w:rPr>
              <w:t xml:space="preserve"> aureus </w:t>
            </w:r>
            <w:r w:rsidRPr="00DC4B16">
              <w:rPr>
                <w:color w:val="000000"/>
                <w:lang w:val="ro-RO" w:eastAsia="zh-CN"/>
              </w:rPr>
              <w:t>și mucegaiurilor (metoda de sedimentare)</w:t>
            </w:r>
          </w:p>
        </w:tc>
        <w:tc>
          <w:tcPr>
            <w:tcW w:w="1383" w:type="dxa"/>
            <w:tcBorders>
              <w:top w:val="nil"/>
              <w:left w:val="nil"/>
              <w:bottom w:val="single" w:sz="4" w:space="0" w:color="auto"/>
              <w:right w:val="single" w:sz="4" w:space="0" w:color="auto"/>
            </w:tcBorders>
            <w:shd w:val="clear" w:color="auto" w:fill="auto"/>
            <w:vAlign w:val="center"/>
            <w:hideMark/>
          </w:tcPr>
          <w:p w14:paraId="182EF978" w14:textId="77777777" w:rsidR="00DC4B16" w:rsidRPr="00DC4B16" w:rsidRDefault="00DC4B16" w:rsidP="00DC4B16">
            <w:pPr>
              <w:jc w:val="center"/>
              <w:rPr>
                <w:color w:val="000000"/>
                <w:lang w:val="ro-RO" w:eastAsia="zh-CN"/>
              </w:rPr>
            </w:pPr>
            <w:r w:rsidRPr="00DC4B16">
              <w:rPr>
                <w:color w:val="000000"/>
                <w:lang w:val="ro-RO" w:eastAsia="zh-CN"/>
              </w:rPr>
              <w:t>1 investigație</w:t>
            </w:r>
          </w:p>
        </w:tc>
        <w:tc>
          <w:tcPr>
            <w:tcW w:w="1243" w:type="dxa"/>
            <w:tcBorders>
              <w:top w:val="nil"/>
              <w:left w:val="nil"/>
              <w:bottom w:val="single" w:sz="4" w:space="0" w:color="auto"/>
              <w:right w:val="single" w:sz="4" w:space="0" w:color="auto"/>
            </w:tcBorders>
            <w:shd w:val="clear" w:color="auto" w:fill="auto"/>
            <w:vAlign w:val="center"/>
            <w:hideMark/>
          </w:tcPr>
          <w:p w14:paraId="5D2523B2"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18</w:t>
            </w:r>
          </w:p>
        </w:tc>
        <w:tc>
          <w:tcPr>
            <w:tcW w:w="1276" w:type="dxa"/>
            <w:tcBorders>
              <w:top w:val="nil"/>
              <w:left w:val="nil"/>
              <w:bottom w:val="single" w:sz="4" w:space="0" w:color="auto"/>
              <w:right w:val="single" w:sz="4" w:space="0" w:color="auto"/>
            </w:tcBorders>
            <w:shd w:val="clear" w:color="auto" w:fill="auto"/>
            <w:vAlign w:val="center"/>
            <w:hideMark/>
          </w:tcPr>
          <w:p w14:paraId="74D738DB" w14:textId="77777777" w:rsidR="00DC4B16" w:rsidRPr="00DC4B16" w:rsidRDefault="00DC4B16" w:rsidP="00DC4B16">
            <w:pPr>
              <w:jc w:val="center"/>
              <w:rPr>
                <w:rFonts w:ascii="Calibri" w:hAnsi="Calibri" w:cs="Calibri"/>
                <w:b/>
                <w:bCs/>
                <w:sz w:val="24"/>
                <w:szCs w:val="24"/>
                <w:lang w:val="ro-RO" w:eastAsia="zh-CN"/>
              </w:rPr>
            </w:pPr>
            <w:r w:rsidRPr="00DC4B16">
              <w:rPr>
                <w:rFonts w:ascii="Calibri" w:hAnsi="Calibri" w:cs="Calibri"/>
                <w:b/>
                <w:bCs/>
                <w:sz w:val="24"/>
                <w:szCs w:val="24"/>
                <w:lang w:val="ro-RO" w:eastAsia="zh-CN"/>
              </w:rPr>
              <w:t> </w:t>
            </w:r>
          </w:p>
        </w:tc>
      </w:tr>
      <w:tr w:rsidR="00DC4B16" w:rsidRPr="00DC4B16" w14:paraId="680CE611" w14:textId="77777777" w:rsidTr="005E46E2">
        <w:trPr>
          <w:trHeight w:val="685"/>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2E6D6EF0" w14:textId="77777777" w:rsidR="00DC4B16" w:rsidRPr="00DC4B16" w:rsidRDefault="00DC4B16" w:rsidP="00DC4B16">
            <w:pPr>
              <w:rPr>
                <w:color w:val="FF0000"/>
                <w:lang w:val="ro-RO" w:eastAsia="zh-CN"/>
              </w:rPr>
            </w:pPr>
            <w:r w:rsidRPr="00DC4B16">
              <w:rPr>
                <w:color w:val="FF0000"/>
                <w:lang w:val="ro-RO" w:eastAsia="zh-CN"/>
              </w:rPr>
              <w:t>Lotul 49.5</w:t>
            </w:r>
          </w:p>
        </w:tc>
        <w:tc>
          <w:tcPr>
            <w:tcW w:w="936" w:type="dxa"/>
            <w:tcBorders>
              <w:top w:val="nil"/>
              <w:left w:val="nil"/>
              <w:bottom w:val="single" w:sz="4" w:space="0" w:color="auto"/>
              <w:right w:val="single" w:sz="4" w:space="0" w:color="auto"/>
            </w:tcBorders>
            <w:shd w:val="clear" w:color="auto" w:fill="auto"/>
            <w:noWrap/>
            <w:vAlign w:val="center"/>
            <w:hideMark/>
          </w:tcPr>
          <w:p w14:paraId="3745CAA0" w14:textId="77777777" w:rsidR="00DC4B16" w:rsidRPr="00DC4B16" w:rsidRDefault="00DC4B16" w:rsidP="00DC4B16">
            <w:pPr>
              <w:jc w:val="center"/>
              <w:rPr>
                <w:color w:val="000000"/>
                <w:lang w:val="ro-RO" w:eastAsia="zh-CN"/>
              </w:rPr>
            </w:pPr>
            <w:r w:rsidRPr="00DC4B16">
              <w:rPr>
                <w:color w:val="000000"/>
                <w:lang w:val="ro-RO" w:eastAsia="zh-CN"/>
              </w:rPr>
              <w:t>3746.1.</w:t>
            </w:r>
          </w:p>
        </w:tc>
        <w:tc>
          <w:tcPr>
            <w:tcW w:w="4420" w:type="dxa"/>
            <w:tcBorders>
              <w:top w:val="nil"/>
              <w:left w:val="nil"/>
              <w:bottom w:val="single" w:sz="4" w:space="0" w:color="auto"/>
              <w:right w:val="single" w:sz="4" w:space="0" w:color="auto"/>
            </w:tcBorders>
            <w:shd w:val="clear" w:color="auto" w:fill="auto"/>
            <w:vAlign w:val="center"/>
            <w:hideMark/>
          </w:tcPr>
          <w:p w14:paraId="0B7B2303" w14:textId="77777777" w:rsidR="00DC4B16" w:rsidRPr="00DC4B16" w:rsidRDefault="00DC4B16" w:rsidP="00DC4B16">
            <w:pPr>
              <w:rPr>
                <w:color w:val="000000"/>
                <w:lang w:val="ro-RO" w:eastAsia="zh-CN"/>
              </w:rPr>
            </w:pPr>
            <w:r w:rsidRPr="00DC4B16">
              <w:rPr>
                <w:color w:val="000000"/>
                <w:lang w:val="ro-RO" w:eastAsia="zh-CN"/>
              </w:rPr>
              <w:t>Determinarea sterilității (orice material/dispozitiv medical, soluții)</w:t>
            </w:r>
          </w:p>
        </w:tc>
        <w:tc>
          <w:tcPr>
            <w:tcW w:w="1383" w:type="dxa"/>
            <w:tcBorders>
              <w:top w:val="nil"/>
              <w:left w:val="nil"/>
              <w:bottom w:val="single" w:sz="4" w:space="0" w:color="auto"/>
              <w:right w:val="single" w:sz="4" w:space="0" w:color="auto"/>
            </w:tcBorders>
            <w:shd w:val="clear" w:color="auto" w:fill="auto"/>
            <w:noWrap/>
            <w:vAlign w:val="center"/>
            <w:hideMark/>
          </w:tcPr>
          <w:p w14:paraId="0DFAD720" w14:textId="77777777" w:rsidR="00DC4B16" w:rsidRPr="00DC4B16" w:rsidRDefault="00DC4B16" w:rsidP="00DC4B16">
            <w:pPr>
              <w:jc w:val="center"/>
              <w:rPr>
                <w:color w:val="000000"/>
                <w:lang w:val="ro-RO" w:eastAsia="zh-CN"/>
              </w:rPr>
            </w:pPr>
            <w:r w:rsidRPr="00DC4B16">
              <w:rPr>
                <w:color w:val="000000"/>
                <w:lang w:val="ro-RO" w:eastAsia="zh-CN"/>
              </w:rPr>
              <w:t>1 probă</w:t>
            </w:r>
          </w:p>
        </w:tc>
        <w:tc>
          <w:tcPr>
            <w:tcW w:w="1243" w:type="dxa"/>
            <w:tcBorders>
              <w:top w:val="nil"/>
              <w:left w:val="nil"/>
              <w:bottom w:val="single" w:sz="4" w:space="0" w:color="auto"/>
              <w:right w:val="single" w:sz="4" w:space="0" w:color="auto"/>
            </w:tcBorders>
            <w:shd w:val="clear" w:color="auto" w:fill="auto"/>
            <w:vAlign w:val="center"/>
            <w:hideMark/>
          </w:tcPr>
          <w:p w14:paraId="6B1BA078"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100</w:t>
            </w:r>
          </w:p>
        </w:tc>
        <w:tc>
          <w:tcPr>
            <w:tcW w:w="1276" w:type="dxa"/>
            <w:tcBorders>
              <w:top w:val="nil"/>
              <w:left w:val="nil"/>
              <w:bottom w:val="single" w:sz="4" w:space="0" w:color="auto"/>
              <w:right w:val="single" w:sz="4" w:space="0" w:color="auto"/>
            </w:tcBorders>
            <w:shd w:val="clear" w:color="auto" w:fill="auto"/>
            <w:vAlign w:val="center"/>
            <w:hideMark/>
          </w:tcPr>
          <w:p w14:paraId="1DE7FE20" w14:textId="77777777" w:rsidR="00DC4B16" w:rsidRPr="00DC4B16" w:rsidRDefault="00DC4B16" w:rsidP="00DC4B16">
            <w:pPr>
              <w:jc w:val="center"/>
              <w:rPr>
                <w:rFonts w:ascii="Calibri" w:hAnsi="Calibri" w:cs="Calibri"/>
                <w:b/>
                <w:bCs/>
                <w:sz w:val="24"/>
                <w:szCs w:val="24"/>
                <w:lang w:val="ro-RO" w:eastAsia="zh-CN"/>
              </w:rPr>
            </w:pPr>
            <w:r w:rsidRPr="00DC4B16">
              <w:rPr>
                <w:rFonts w:ascii="Calibri" w:hAnsi="Calibri" w:cs="Calibri"/>
                <w:b/>
                <w:bCs/>
                <w:sz w:val="24"/>
                <w:szCs w:val="24"/>
                <w:lang w:val="ro-RO" w:eastAsia="zh-CN"/>
              </w:rPr>
              <w:t> </w:t>
            </w:r>
          </w:p>
        </w:tc>
      </w:tr>
      <w:tr w:rsidR="00DC4B16" w:rsidRPr="00DC4B16" w14:paraId="0DC094B5" w14:textId="77777777" w:rsidTr="005E46E2">
        <w:trPr>
          <w:trHeight w:val="315"/>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51E30F37" w14:textId="77777777" w:rsidR="00DC4B16" w:rsidRPr="00DC4B16" w:rsidRDefault="00DC4B16" w:rsidP="00DC4B16">
            <w:pPr>
              <w:rPr>
                <w:b/>
                <w:bCs/>
                <w:lang w:val="ro-RO" w:eastAsia="zh-CN"/>
              </w:rPr>
            </w:pPr>
            <w:r w:rsidRPr="00DC4B16">
              <w:rPr>
                <w:b/>
                <w:bCs/>
                <w:lang w:val="ro-RO" w:eastAsia="zh-CN"/>
              </w:rPr>
              <w:t>Lotul  50</w:t>
            </w:r>
          </w:p>
        </w:tc>
        <w:tc>
          <w:tcPr>
            <w:tcW w:w="936" w:type="dxa"/>
            <w:tcBorders>
              <w:top w:val="nil"/>
              <w:left w:val="nil"/>
              <w:bottom w:val="single" w:sz="4" w:space="0" w:color="auto"/>
              <w:right w:val="single" w:sz="4" w:space="0" w:color="auto"/>
            </w:tcBorders>
            <w:shd w:val="clear" w:color="auto" w:fill="auto"/>
            <w:noWrap/>
            <w:vAlign w:val="center"/>
            <w:hideMark/>
          </w:tcPr>
          <w:p w14:paraId="0ECB802F" w14:textId="77777777" w:rsidR="00DC4B16" w:rsidRPr="00DC4B16" w:rsidRDefault="00DC4B16" w:rsidP="00DC4B16">
            <w:pPr>
              <w:jc w:val="center"/>
              <w:rPr>
                <w:color w:val="000000"/>
                <w:lang w:val="ro-RO" w:eastAsia="zh-CN"/>
              </w:rPr>
            </w:pPr>
            <w:r w:rsidRPr="00DC4B16">
              <w:rPr>
                <w:color w:val="000000"/>
                <w:lang w:val="ro-RO" w:eastAsia="zh-CN"/>
              </w:rPr>
              <w:t> </w:t>
            </w:r>
          </w:p>
        </w:tc>
        <w:tc>
          <w:tcPr>
            <w:tcW w:w="4420" w:type="dxa"/>
            <w:tcBorders>
              <w:top w:val="nil"/>
              <w:left w:val="nil"/>
              <w:bottom w:val="single" w:sz="4" w:space="0" w:color="auto"/>
              <w:right w:val="single" w:sz="4" w:space="0" w:color="auto"/>
            </w:tcBorders>
            <w:shd w:val="clear" w:color="auto" w:fill="auto"/>
            <w:vAlign w:val="center"/>
            <w:hideMark/>
          </w:tcPr>
          <w:p w14:paraId="30013E54" w14:textId="13419BCA" w:rsidR="00DC4B16" w:rsidRPr="00DC4B16" w:rsidRDefault="00DC4B16" w:rsidP="00DC4B16">
            <w:pPr>
              <w:rPr>
                <w:b/>
                <w:bCs/>
                <w:color w:val="000000"/>
                <w:sz w:val="24"/>
                <w:szCs w:val="24"/>
                <w:lang w:val="ro-RO" w:eastAsia="zh-CN"/>
              </w:rPr>
            </w:pPr>
            <w:r w:rsidRPr="00DC4B16">
              <w:rPr>
                <w:b/>
                <w:bCs/>
                <w:color w:val="000000"/>
                <w:sz w:val="24"/>
                <w:szCs w:val="24"/>
                <w:lang w:val="ro-RO" w:eastAsia="zh-CN"/>
              </w:rPr>
              <w:t xml:space="preserve">Lotul </w:t>
            </w:r>
            <w:r w:rsidR="005E46E2">
              <w:rPr>
                <w:b/>
                <w:bCs/>
                <w:color w:val="000000"/>
                <w:sz w:val="24"/>
                <w:szCs w:val="24"/>
                <w:lang w:val="ro-RO" w:eastAsia="zh-CN"/>
              </w:rPr>
              <w:t xml:space="preserve"> </w:t>
            </w:r>
            <w:r w:rsidRPr="00DC4B16">
              <w:rPr>
                <w:b/>
                <w:bCs/>
                <w:color w:val="000000"/>
                <w:sz w:val="24"/>
                <w:szCs w:val="24"/>
                <w:lang w:val="ro-RO" w:eastAsia="zh-CN"/>
              </w:rPr>
              <w:t>50</w:t>
            </w:r>
            <w:r w:rsidR="00C62F91">
              <w:rPr>
                <w:b/>
                <w:bCs/>
                <w:color w:val="000000"/>
                <w:sz w:val="24"/>
                <w:szCs w:val="24"/>
                <w:lang w:val="ro-RO" w:eastAsia="zh-CN"/>
              </w:rPr>
              <w:t>-</w:t>
            </w:r>
            <w:r w:rsidR="005E46E2">
              <w:rPr>
                <w:b/>
                <w:bCs/>
                <w:color w:val="000000"/>
                <w:sz w:val="24"/>
                <w:szCs w:val="24"/>
                <w:lang w:val="ro-RO" w:eastAsia="zh-CN"/>
              </w:rPr>
              <w:t>Investigații de radiodiagnostic.</w:t>
            </w:r>
          </w:p>
        </w:tc>
        <w:tc>
          <w:tcPr>
            <w:tcW w:w="1383" w:type="dxa"/>
            <w:tcBorders>
              <w:top w:val="nil"/>
              <w:left w:val="nil"/>
              <w:bottom w:val="single" w:sz="4" w:space="0" w:color="auto"/>
              <w:right w:val="single" w:sz="4" w:space="0" w:color="auto"/>
            </w:tcBorders>
            <w:shd w:val="clear" w:color="auto" w:fill="auto"/>
            <w:noWrap/>
            <w:vAlign w:val="center"/>
            <w:hideMark/>
          </w:tcPr>
          <w:p w14:paraId="3AC0D948" w14:textId="77777777" w:rsidR="00DC4B16" w:rsidRPr="00DC4B16" w:rsidRDefault="00DC4B16" w:rsidP="00DC4B16">
            <w:pPr>
              <w:jc w:val="center"/>
              <w:rPr>
                <w:color w:val="000000"/>
                <w:lang w:val="ro-RO" w:eastAsia="zh-CN"/>
              </w:rPr>
            </w:pPr>
            <w:r w:rsidRPr="00DC4B16">
              <w:rPr>
                <w:color w:val="000000"/>
                <w:lang w:val="ro-RO" w:eastAsia="zh-CN"/>
              </w:rPr>
              <w:t> </w:t>
            </w:r>
          </w:p>
        </w:tc>
        <w:tc>
          <w:tcPr>
            <w:tcW w:w="1243" w:type="dxa"/>
            <w:tcBorders>
              <w:top w:val="nil"/>
              <w:left w:val="nil"/>
              <w:bottom w:val="single" w:sz="4" w:space="0" w:color="auto"/>
              <w:right w:val="single" w:sz="4" w:space="0" w:color="auto"/>
            </w:tcBorders>
            <w:shd w:val="clear" w:color="auto" w:fill="auto"/>
            <w:vAlign w:val="center"/>
            <w:hideMark/>
          </w:tcPr>
          <w:p w14:paraId="135C84E9"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 </w:t>
            </w:r>
          </w:p>
        </w:tc>
        <w:tc>
          <w:tcPr>
            <w:tcW w:w="1276" w:type="dxa"/>
            <w:tcBorders>
              <w:top w:val="nil"/>
              <w:left w:val="nil"/>
              <w:bottom w:val="single" w:sz="4" w:space="0" w:color="auto"/>
              <w:right w:val="single" w:sz="4" w:space="0" w:color="auto"/>
            </w:tcBorders>
            <w:shd w:val="clear" w:color="auto" w:fill="auto"/>
            <w:vAlign w:val="center"/>
            <w:hideMark/>
          </w:tcPr>
          <w:p w14:paraId="5F63ABBF" w14:textId="77777777" w:rsidR="00DC4B16" w:rsidRPr="00DC4B16" w:rsidRDefault="00DC4B16" w:rsidP="00DC4B16">
            <w:pPr>
              <w:jc w:val="center"/>
              <w:rPr>
                <w:rFonts w:ascii="Calibri" w:hAnsi="Calibri" w:cs="Calibri"/>
                <w:b/>
                <w:bCs/>
                <w:sz w:val="24"/>
                <w:szCs w:val="24"/>
                <w:lang w:val="ro-RO" w:eastAsia="zh-CN"/>
              </w:rPr>
            </w:pPr>
            <w:r w:rsidRPr="00DC4B16">
              <w:rPr>
                <w:rFonts w:ascii="Calibri" w:hAnsi="Calibri" w:cs="Calibri"/>
                <w:b/>
                <w:bCs/>
                <w:sz w:val="24"/>
                <w:szCs w:val="24"/>
                <w:lang w:val="ro-RO" w:eastAsia="zh-CN"/>
              </w:rPr>
              <w:t>189840</w:t>
            </w:r>
          </w:p>
        </w:tc>
      </w:tr>
      <w:tr w:rsidR="00DC4B16" w:rsidRPr="00DC4B16" w14:paraId="08D5D0EE" w14:textId="77777777" w:rsidTr="005E46E2">
        <w:trPr>
          <w:trHeight w:val="658"/>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3015A0D2" w14:textId="77777777" w:rsidR="00DC4B16" w:rsidRPr="00DC4B16" w:rsidRDefault="00DC4B16" w:rsidP="00DC4B16">
            <w:pPr>
              <w:rPr>
                <w:color w:val="FF0000"/>
                <w:lang w:val="ro-RO" w:eastAsia="zh-CN"/>
              </w:rPr>
            </w:pPr>
            <w:r w:rsidRPr="00DC4B16">
              <w:rPr>
                <w:color w:val="FF0000"/>
                <w:lang w:val="ro-RO" w:eastAsia="zh-CN"/>
              </w:rPr>
              <w:t>Lotul 50.1</w:t>
            </w:r>
          </w:p>
        </w:tc>
        <w:tc>
          <w:tcPr>
            <w:tcW w:w="936" w:type="dxa"/>
            <w:tcBorders>
              <w:top w:val="nil"/>
              <w:left w:val="nil"/>
              <w:bottom w:val="single" w:sz="4" w:space="0" w:color="auto"/>
              <w:right w:val="single" w:sz="4" w:space="0" w:color="auto"/>
            </w:tcBorders>
            <w:shd w:val="clear" w:color="auto" w:fill="auto"/>
            <w:vAlign w:val="center"/>
            <w:hideMark/>
          </w:tcPr>
          <w:p w14:paraId="48C7738D" w14:textId="77777777" w:rsidR="00DC4B16" w:rsidRPr="00DC4B16" w:rsidRDefault="00DC4B16" w:rsidP="00DC4B16">
            <w:pPr>
              <w:jc w:val="center"/>
              <w:rPr>
                <w:color w:val="000000"/>
                <w:sz w:val="24"/>
                <w:szCs w:val="24"/>
                <w:lang w:val="ro-RO" w:eastAsia="zh-CN"/>
              </w:rPr>
            </w:pPr>
            <w:r w:rsidRPr="00DC4B16">
              <w:rPr>
                <w:color w:val="000000"/>
                <w:sz w:val="24"/>
                <w:szCs w:val="24"/>
                <w:lang w:val="ro-RO" w:eastAsia="zh-CN"/>
              </w:rPr>
              <w:t>1131.1</w:t>
            </w:r>
          </w:p>
        </w:tc>
        <w:tc>
          <w:tcPr>
            <w:tcW w:w="4420" w:type="dxa"/>
            <w:tcBorders>
              <w:top w:val="nil"/>
              <w:left w:val="nil"/>
              <w:bottom w:val="single" w:sz="4" w:space="0" w:color="auto"/>
              <w:right w:val="single" w:sz="4" w:space="0" w:color="auto"/>
            </w:tcBorders>
            <w:shd w:val="clear" w:color="auto" w:fill="auto"/>
            <w:vAlign w:val="center"/>
            <w:hideMark/>
          </w:tcPr>
          <w:p w14:paraId="26A8CB34" w14:textId="77777777" w:rsidR="00DC4B16" w:rsidRPr="00DC4B16" w:rsidRDefault="00DC4B16" w:rsidP="00DC4B16">
            <w:pPr>
              <w:jc w:val="center"/>
              <w:rPr>
                <w:color w:val="000000"/>
                <w:lang w:val="ro-RO" w:eastAsia="zh-CN"/>
              </w:rPr>
            </w:pPr>
            <w:r w:rsidRPr="00DC4B16">
              <w:rPr>
                <w:color w:val="000000"/>
                <w:lang w:val="ro-RO" w:eastAsia="zh-CN"/>
              </w:rPr>
              <w:t xml:space="preserve">Radioscopia </w:t>
            </w:r>
            <w:proofErr w:type="spellStart"/>
            <w:r w:rsidRPr="00DC4B16">
              <w:rPr>
                <w:color w:val="000000"/>
                <w:lang w:val="ro-RO" w:eastAsia="zh-CN"/>
              </w:rPr>
              <w:t>şi</w:t>
            </w:r>
            <w:proofErr w:type="spellEnd"/>
            <w:r w:rsidRPr="00DC4B16">
              <w:rPr>
                <w:color w:val="000000"/>
                <w:lang w:val="ro-RO" w:eastAsia="zh-CN"/>
              </w:rPr>
              <w:t xml:space="preserve"> radiografia esofagului – 11×14in(27×35)-1, în regim digital</w:t>
            </w:r>
          </w:p>
        </w:tc>
        <w:tc>
          <w:tcPr>
            <w:tcW w:w="1383" w:type="dxa"/>
            <w:tcBorders>
              <w:top w:val="nil"/>
              <w:left w:val="nil"/>
              <w:bottom w:val="single" w:sz="4" w:space="0" w:color="auto"/>
              <w:right w:val="single" w:sz="4" w:space="0" w:color="auto"/>
            </w:tcBorders>
            <w:shd w:val="clear" w:color="auto" w:fill="auto"/>
            <w:vAlign w:val="center"/>
            <w:hideMark/>
          </w:tcPr>
          <w:p w14:paraId="348861B5" w14:textId="77777777" w:rsidR="00DC4B16" w:rsidRPr="00DC4B16" w:rsidRDefault="00DC4B16" w:rsidP="00DC4B16">
            <w:pPr>
              <w:jc w:val="center"/>
              <w:rPr>
                <w:color w:val="000000"/>
                <w:sz w:val="16"/>
                <w:szCs w:val="16"/>
                <w:lang w:val="ro-RO" w:eastAsia="zh-CN"/>
              </w:rPr>
            </w:pPr>
            <w:r w:rsidRPr="00DC4B16">
              <w:rPr>
                <w:color w:val="000000"/>
                <w:sz w:val="16"/>
                <w:szCs w:val="16"/>
                <w:lang w:val="ro-RO" w:eastAsia="zh-CN"/>
              </w:rPr>
              <w:t>1 examinare</w:t>
            </w:r>
          </w:p>
        </w:tc>
        <w:tc>
          <w:tcPr>
            <w:tcW w:w="1243" w:type="dxa"/>
            <w:tcBorders>
              <w:top w:val="nil"/>
              <w:left w:val="nil"/>
              <w:bottom w:val="single" w:sz="4" w:space="0" w:color="auto"/>
              <w:right w:val="single" w:sz="4" w:space="0" w:color="auto"/>
            </w:tcBorders>
            <w:shd w:val="clear" w:color="auto" w:fill="auto"/>
            <w:vAlign w:val="center"/>
            <w:hideMark/>
          </w:tcPr>
          <w:p w14:paraId="6F193218"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200</w:t>
            </w:r>
          </w:p>
        </w:tc>
        <w:tc>
          <w:tcPr>
            <w:tcW w:w="1276" w:type="dxa"/>
            <w:tcBorders>
              <w:top w:val="nil"/>
              <w:left w:val="nil"/>
              <w:bottom w:val="single" w:sz="4" w:space="0" w:color="auto"/>
              <w:right w:val="single" w:sz="4" w:space="0" w:color="auto"/>
            </w:tcBorders>
            <w:shd w:val="clear" w:color="auto" w:fill="auto"/>
            <w:vAlign w:val="center"/>
            <w:hideMark/>
          </w:tcPr>
          <w:p w14:paraId="34A3BEA7" w14:textId="77777777" w:rsidR="00DC4B16" w:rsidRPr="00DC4B16" w:rsidRDefault="00DC4B16" w:rsidP="00DC4B16">
            <w:pPr>
              <w:jc w:val="center"/>
              <w:rPr>
                <w:rFonts w:ascii="Calibri" w:hAnsi="Calibri" w:cs="Calibri"/>
                <w:b/>
                <w:bCs/>
                <w:sz w:val="24"/>
                <w:szCs w:val="24"/>
                <w:lang w:val="ro-RO" w:eastAsia="zh-CN"/>
              </w:rPr>
            </w:pPr>
            <w:r w:rsidRPr="00DC4B16">
              <w:rPr>
                <w:rFonts w:ascii="Calibri" w:hAnsi="Calibri" w:cs="Calibri"/>
                <w:b/>
                <w:bCs/>
                <w:sz w:val="24"/>
                <w:szCs w:val="24"/>
                <w:lang w:val="ro-RO" w:eastAsia="zh-CN"/>
              </w:rPr>
              <w:t> </w:t>
            </w:r>
          </w:p>
        </w:tc>
      </w:tr>
      <w:tr w:rsidR="00DC4B16" w:rsidRPr="00DC4B16" w14:paraId="2542141C" w14:textId="77777777" w:rsidTr="005E46E2">
        <w:trPr>
          <w:trHeight w:val="709"/>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0DBD0026" w14:textId="77777777" w:rsidR="00DC4B16" w:rsidRPr="00DC4B16" w:rsidRDefault="00DC4B16" w:rsidP="00DC4B16">
            <w:pPr>
              <w:rPr>
                <w:color w:val="FF0000"/>
                <w:lang w:val="ro-RO" w:eastAsia="zh-CN"/>
              </w:rPr>
            </w:pPr>
            <w:r w:rsidRPr="00DC4B16">
              <w:rPr>
                <w:color w:val="FF0000"/>
                <w:lang w:val="ro-RO" w:eastAsia="zh-CN"/>
              </w:rPr>
              <w:t>Lotul 50.2</w:t>
            </w:r>
          </w:p>
        </w:tc>
        <w:tc>
          <w:tcPr>
            <w:tcW w:w="936" w:type="dxa"/>
            <w:tcBorders>
              <w:top w:val="nil"/>
              <w:left w:val="nil"/>
              <w:bottom w:val="single" w:sz="4" w:space="0" w:color="auto"/>
              <w:right w:val="single" w:sz="4" w:space="0" w:color="auto"/>
            </w:tcBorders>
            <w:shd w:val="clear" w:color="auto" w:fill="auto"/>
            <w:vAlign w:val="center"/>
            <w:hideMark/>
          </w:tcPr>
          <w:p w14:paraId="26BB626F" w14:textId="77777777" w:rsidR="00DC4B16" w:rsidRPr="00DC4B16" w:rsidRDefault="00DC4B16" w:rsidP="00DC4B16">
            <w:pPr>
              <w:jc w:val="center"/>
              <w:rPr>
                <w:color w:val="000000"/>
                <w:sz w:val="24"/>
                <w:szCs w:val="24"/>
                <w:lang w:val="ro-RO" w:eastAsia="zh-CN"/>
              </w:rPr>
            </w:pPr>
            <w:r w:rsidRPr="00DC4B16">
              <w:rPr>
                <w:color w:val="000000"/>
                <w:sz w:val="24"/>
                <w:szCs w:val="24"/>
                <w:lang w:val="ro-RO" w:eastAsia="zh-CN"/>
              </w:rPr>
              <w:t>1132.2</w:t>
            </w:r>
          </w:p>
        </w:tc>
        <w:tc>
          <w:tcPr>
            <w:tcW w:w="4420" w:type="dxa"/>
            <w:tcBorders>
              <w:top w:val="nil"/>
              <w:left w:val="nil"/>
              <w:bottom w:val="single" w:sz="4" w:space="0" w:color="auto"/>
              <w:right w:val="single" w:sz="4" w:space="0" w:color="auto"/>
            </w:tcBorders>
            <w:shd w:val="clear" w:color="auto" w:fill="auto"/>
            <w:vAlign w:val="center"/>
            <w:hideMark/>
          </w:tcPr>
          <w:p w14:paraId="7DBC11BD" w14:textId="77777777" w:rsidR="00DC4B16" w:rsidRPr="00DC4B16" w:rsidRDefault="00DC4B16" w:rsidP="00DC4B16">
            <w:pPr>
              <w:jc w:val="center"/>
              <w:rPr>
                <w:color w:val="000000"/>
                <w:lang w:val="ro-RO" w:eastAsia="zh-CN"/>
              </w:rPr>
            </w:pPr>
            <w:r w:rsidRPr="00DC4B16">
              <w:rPr>
                <w:color w:val="000000"/>
                <w:lang w:val="ro-RO" w:eastAsia="zh-CN"/>
              </w:rPr>
              <w:t xml:space="preserve">Radioscopia </w:t>
            </w:r>
            <w:proofErr w:type="spellStart"/>
            <w:r w:rsidRPr="00DC4B16">
              <w:rPr>
                <w:color w:val="000000"/>
                <w:lang w:val="ro-RO" w:eastAsia="zh-CN"/>
              </w:rPr>
              <w:t>şi</w:t>
            </w:r>
            <w:proofErr w:type="spellEnd"/>
            <w:r w:rsidRPr="00DC4B16">
              <w:rPr>
                <w:color w:val="000000"/>
                <w:lang w:val="ro-RO" w:eastAsia="zh-CN"/>
              </w:rPr>
              <w:t xml:space="preserve"> radiografia stomacului – 11×14in(27×35)-1, în regim digital</w:t>
            </w:r>
          </w:p>
        </w:tc>
        <w:tc>
          <w:tcPr>
            <w:tcW w:w="1383" w:type="dxa"/>
            <w:tcBorders>
              <w:top w:val="nil"/>
              <w:left w:val="nil"/>
              <w:bottom w:val="single" w:sz="4" w:space="0" w:color="auto"/>
              <w:right w:val="single" w:sz="4" w:space="0" w:color="auto"/>
            </w:tcBorders>
            <w:shd w:val="clear" w:color="auto" w:fill="auto"/>
            <w:vAlign w:val="center"/>
            <w:hideMark/>
          </w:tcPr>
          <w:p w14:paraId="33018290" w14:textId="77777777" w:rsidR="00DC4B16" w:rsidRPr="00DC4B16" w:rsidRDefault="00DC4B16" w:rsidP="00DC4B16">
            <w:pPr>
              <w:jc w:val="center"/>
              <w:rPr>
                <w:color w:val="000000"/>
                <w:sz w:val="16"/>
                <w:szCs w:val="16"/>
                <w:lang w:val="ro-RO" w:eastAsia="zh-CN"/>
              </w:rPr>
            </w:pPr>
            <w:r w:rsidRPr="00DC4B16">
              <w:rPr>
                <w:color w:val="000000"/>
                <w:sz w:val="16"/>
                <w:szCs w:val="16"/>
                <w:lang w:val="ro-RO" w:eastAsia="zh-CN"/>
              </w:rPr>
              <w:t>1 examinare</w:t>
            </w:r>
          </w:p>
        </w:tc>
        <w:tc>
          <w:tcPr>
            <w:tcW w:w="1243" w:type="dxa"/>
            <w:tcBorders>
              <w:top w:val="nil"/>
              <w:left w:val="nil"/>
              <w:bottom w:val="single" w:sz="4" w:space="0" w:color="auto"/>
              <w:right w:val="single" w:sz="4" w:space="0" w:color="auto"/>
            </w:tcBorders>
            <w:shd w:val="clear" w:color="auto" w:fill="auto"/>
            <w:vAlign w:val="center"/>
            <w:hideMark/>
          </w:tcPr>
          <w:p w14:paraId="5BFA8E60"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200</w:t>
            </w:r>
          </w:p>
        </w:tc>
        <w:tc>
          <w:tcPr>
            <w:tcW w:w="1276" w:type="dxa"/>
            <w:tcBorders>
              <w:top w:val="nil"/>
              <w:left w:val="nil"/>
              <w:bottom w:val="single" w:sz="4" w:space="0" w:color="auto"/>
              <w:right w:val="single" w:sz="4" w:space="0" w:color="auto"/>
            </w:tcBorders>
            <w:shd w:val="clear" w:color="auto" w:fill="auto"/>
            <w:vAlign w:val="center"/>
            <w:hideMark/>
          </w:tcPr>
          <w:p w14:paraId="3634DE54" w14:textId="77777777" w:rsidR="00DC4B16" w:rsidRPr="00DC4B16" w:rsidRDefault="00DC4B16" w:rsidP="00DC4B16">
            <w:pPr>
              <w:jc w:val="center"/>
              <w:rPr>
                <w:rFonts w:ascii="Calibri" w:hAnsi="Calibri" w:cs="Calibri"/>
                <w:b/>
                <w:bCs/>
                <w:sz w:val="24"/>
                <w:szCs w:val="24"/>
                <w:lang w:val="ro-RO" w:eastAsia="zh-CN"/>
              </w:rPr>
            </w:pPr>
            <w:r w:rsidRPr="00DC4B16">
              <w:rPr>
                <w:rFonts w:ascii="Calibri" w:hAnsi="Calibri" w:cs="Calibri"/>
                <w:b/>
                <w:bCs/>
                <w:sz w:val="24"/>
                <w:szCs w:val="24"/>
                <w:lang w:val="ro-RO" w:eastAsia="zh-CN"/>
              </w:rPr>
              <w:t> </w:t>
            </w:r>
          </w:p>
        </w:tc>
      </w:tr>
      <w:tr w:rsidR="00DC4B16" w:rsidRPr="00DC4B16" w14:paraId="25197F54" w14:textId="77777777" w:rsidTr="005E46E2">
        <w:trPr>
          <w:trHeight w:val="691"/>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730A369B" w14:textId="77777777" w:rsidR="00DC4B16" w:rsidRPr="00DC4B16" w:rsidRDefault="00DC4B16" w:rsidP="00DC4B16">
            <w:pPr>
              <w:rPr>
                <w:color w:val="FF0000"/>
                <w:lang w:val="ro-RO" w:eastAsia="zh-CN"/>
              </w:rPr>
            </w:pPr>
            <w:r w:rsidRPr="00DC4B16">
              <w:rPr>
                <w:color w:val="FF0000"/>
                <w:lang w:val="ro-RO" w:eastAsia="zh-CN"/>
              </w:rPr>
              <w:t>Lotul 50.3</w:t>
            </w:r>
          </w:p>
        </w:tc>
        <w:tc>
          <w:tcPr>
            <w:tcW w:w="936" w:type="dxa"/>
            <w:tcBorders>
              <w:top w:val="nil"/>
              <w:left w:val="nil"/>
              <w:bottom w:val="single" w:sz="4" w:space="0" w:color="auto"/>
              <w:right w:val="single" w:sz="4" w:space="0" w:color="auto"/>
            </w:tcBorders>
            <w:shd w:val="clear" w:color="auto" w:fill="auto"/>
            <w:vAlign w:val="center"/>
            <w:hideMark/>
          </w:tcPr>
          <w:p w14:paraId="69DDE09A" w14:textId="77777777" w:rsidR="00DC4B16" w:rsidRPr="00DC4B16" w:rsidRDefault="00DC4B16" w:rsidP="00DC4B16">
            <w:pPr>
              <w:jc w:val="center"/>
              <w:rPr>
                <w:color w:val="000000"/>
                <w:sz w:val="24"/>
                <w:szCs w:val="24"/>
                <w:lang w:val="ro-RO" w:eastAsia="zh-CN"/>
              </w:rPr>
            </w:pPr>
            <w:r w:rsidRPr="00DC4B16">
              <w:rPr>
                <w:color w:val="000000"/>
                <w:sz w:val="24"/>
                <w:szCs w:val="24"/>
                <w:lang w:val="ro-RO" w:eastAsia="zh-CN"/>
              </w:rPr>
              <w:t>1138.1</w:t>
            </w:r>
          </w:p>
        </w:tc>
        <w:tc>
          <w:tcPr>
            <w:tcW w:w="4420" w:type="dxa"/>
            <w:tcBorders>
              <w:top w:val="nil"/>
              <w:left w:val="nil"/>
              <w:bottom w:val="single" w:sz="4" w:space="0" w:color="auto"/>
              <w:right w:val="single" w:sz="4" w:space="0" w:color="auto"/>
            </w:tcBorders>
            <w:shd w:val="clear" w:color="auto" w:fill="auto"/>
            <w:vAlign w:val="center"/>
            <w:hideMark/>
          </w:tcPr>
          <w:p w14:paraId="7FFE5D5E" w14:textId="77777777" w:rsidR="00DC4B16" w:rsidRPr="00DC4B16" w:rsidRDefault="00DC4B16" w:rsidP="00DC4B16">
            <w:pPr>
              <w:jc w:val="center"/>
              <w:rPr>
                <w:color w:val="000000"/>
                <w:lang w:val="ro-RO" w:eastAsia="zh-CN"/>
              </w:rPr>
            </w:pPr>
            <w:r w:rsidRPr="00DC4B16">
              <w:rPr>
                <w:color w:val="000000"/>
                <w:lang w:val="ro-RO" w:eastAsia="zh-CN"/>
              </w:rPr>
              <w:t xml:space="preserve">Radioscopia </w:t>
            </w:r>
            <w:proofErr w:type="spellStart"/>
            <w:r w:rsidRPr="00DC4B16">
              <w:rPr>
                <w:color w:val="000000"/>
                <w:lang w:val="ro-RO" w:eastAsia="zh-CN"/>
              </w:rPr>
              <w:t>şi</w:t>
            </w:r>
            <w:proofErr w:type="spellEnd"/>
            <w:r w:rsidRPr="00DC4B16">
              <w:rPr>
                <w:color w:val="000000"/>
                <w:lang w:val="ro-RO" w:eastAsia="zh-CN"/>
              </w:rPr>
              <w:t xml:space="preserve"> radiografia intestinului </w:t>
            </w:r>
            <w:proofErr w:type="spellStart"/>
            <w:r w:rsidRPr="00DC4B16">
              <w:rPr>
                <w:color w:val="000000"/>
                <w:lang w:val="ro-RO" w:eastAsia="zh-CN"/>
              </w:rPr>
              <w:t>subţire</w:t>
            </w:r>
            <w:proofErr w:type="spellEnd"/>
            <w:r w:rsidRPr="00DC4B16">
              <w:rPr>
                <w:color w:val="000000"/>
                <w:lang w:val="ro-RO" w:eastAsia="zh-CN"/>
              </w:rPr>
              <w:t xml:space="preserve"> – 11×14in(27×35)-2 în regim digital</w:t>
            </w:r>
          </w:p>
        </w:tc>
        <w:tc>
          <w:tcPr>
            <w:tcW w:w="1383" w:type="dxa"/>
            <w:tcBorders>
              <w:top w:val="nil"/>
              <w:left w:val="nil"/>
              <w:bottom w:val="single" w:sz="4" w:space="0" w:color="auto"/>
              <w:right w:val="single" w:sz="4" w:space="0" w:color="auto"/>
            </w:tcBorders>
            <w:shd w:val="clear" w:color="auto" w:fill="auto"/>
            <w:vAlign w:val="center"/>
            <w:hideMark/>
          </w:tcPr>
          <w:p w14:paraId="5C50CECA" w14:textId="77777777" w:rsidR="00DC4B16" w:rsidRPr="00DC4B16" w:rsidRDefault="00DC4B16" w:rsidP="00DC4B16">
            <w:pPr>
              <w:jc w:val="center"/>
              <w:rPr>
                <w:color w:val="000000"/>
                <w:sz w:val="16"/>
                <w:szCs w:val="16"/>
                <w:lang w:val="ro-RO" w:eastAsia="zh-CN"/>
              </w:rPr>
            </w:pPr>
            <w:r w:rsidRPr="00DC4B16">
              <w:rPr>
                <w:color w:val="000000"/>
                <w:sz w:val="16"/>
                <w:szCs w:val="16"/>
                <w:lang w:val="ro-RO" w:eastAsia="zh-CN"/>
              </w:rPr>
              <w:t>1 examinare</w:t>
            </w:r>
          </w:p>
        </w:tc>
        <w:tc>
          <w:tcPr>
            <w:tcW w:w="1243" w:type="dxa"/>
            <w:tcBorders>
              <w:top w:val="nil"/>
              <w:left w:val="nil"/>
              <w:bottom w:val="single" w:sz="4" w:space="0" w:color="auto"/>
              <w:right w:val="single" w:sz="4" w:space="0" w:color="auto"/>
            </w:tcBorders>
            <w:shd w:val="clear" w:color="auto" w:fill="auto"/>
            <w:vAlign w:val="center"/>
            <w:hideMark/>
          </w:tcPr>
          <w:p w14:paraId="231A0E1A"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20</w:t>
            </w:r>
          </w:p>
        </w:tc>
        <w:tc>
          <w:tcPr>
            <w:tcW w:w="1276" w:type="dxa"/>
            <w:tcBorders>
              <w:top w:val="nil"/>
              <w:left w:val="nil"/>
              <w:bottom w:val="single" w:sz="4" w:space="0" w:color="auto"/>
              <w:right w:val="single" w:sz="4" w:space="0" w:color="auto"/>
            </w:tcBorders>
            <w:shd w:val="clear" w:color="auto" w:fill="auto"/>
            <w:vAlign w:val="center"/>
            <w:hideMark/>
          </w:tcPr>
          <w:p w14:paraId="399BB272" w14:textId="77777777" w:rsidR="00DC4B16" w:rsidRPr="00DC4B16" w:rsidRDefault="00DC4B16" w:rsidP="00DC4B16">
            <w:pPr>
              <w:jc w:val="center"/>
              <w:rPr>
                <w:rFonts w:ascii="Calibri" w:hAnsi="Calibri" w:cs="Calibri"/>
                <w:b/>
                <w:bCs/>
                <w:sz w:val="24"/>
                <w:szCs w:val="24"/>
                <w:lang w:val="ro-RO" w:eastAsia="zh-CN"/>
              </w:rPr>
            </w:pPr>
            <w:r w:rsidRPr="00DC4B16">
              <w:rPr>
                <w:rFonts w:ascii="Calibri" w:hAnsi="Calibri" w:cs="Calibri"/>
                <w:b/>
                <w:bCs/>
                <w:sz w:val="24"/>
                <w:szCs w:val="24"/>
                <w:lang w:val="ro-RO" w:eastAsia="zh-CN"/>
              </w:rPr>
              <w:t> </w:t>
            </w:r>
          </w:p>
        </w:tc>
      </w:tr>
      <w:tr w:rsidR="00DC4B16" w:rsidRPr="00DC4B16" w14:paraId="568421A4" w14:textId="77777777" w:rsidTr="005E46E2">
        <w:trPr>
          <w:trHeight w:val="418"/>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5E369108" w14:textId="77777777" w:rsidR="00DC4B16" w:rsidRPr="00DC4B16" w:rsidRDefault="00DC4B16" w:rsidP="00DC4B16">
            <w:pPr>
              <w:rPr>
                <w:color w:val="FF0000"/>
                <w:lang w:val="ro-RO" w:eastAsia="zh-CN"/>
              </w:rPr>
            </w:pPr>
            <w:r w:rsidRPr="00DC4B16">
              <w:rPr>
                <w:color w:val="FF0000"/>
                <w:lang w:val="ro-RO" w:eastAsia="zh-CN"/>
              </w:rPr>
              <w:t>Lotul 50.4</w:t>
            </w:r>
          </w:p>
        </w:tc>
        <w:tc>
          <w:tcPr>
            <w:tcW w:w="936" w:type="dxa"/>
            <w:tcBorders>
              <w:top w:val="nil"/>
              <w:left w:val="nil"/>
              <w:bottom w:val="single" w:sz="4" w:space="0" w:color="auto"/>
              <w:right w:val="single" w:sz="4" w:space="0" w:color="auto"/>
            </w:tcBorders>
            <w:shd w:val="clear" w:color="auto" w:fill="auto"/>
            <w:vAlign w:val="center"/>
            <w:hideMark/>
          </w:tcPr>
          <w:p w14:paraId="6E66BFBD" w14:textId="77777777" w:rsidR="00DC4B16" w:rsidRPr="00DC4B16" w:rsidRDefault="00DC4B16" w:rsidP="00DC4B16">
            <w:pPr>
              <w:jc w:val="center"/>
              <w:rPr>
                <w:color w:val="000000"/>
                <w:sz w:val="24"/>
                <w:szCs w:val="24"/>
                <w:lang w:val="ro-RO" w:eastAsia="zh-CN"/>
              </w:rPr>
            </w:pPr>
            <w:r w:rsidRPr="00DC4B16">
              <w:rPr>
                <w:color w:val="000000"/>
                <w:sz w:val="24"/>
                <w:szCs w:val="24"/>
                <w:lang w:val="ro-RO" w:eastAsia="zh-CN"/>
              </w:rPr>
              <w:t>1139.2</w:t>
            </w:r>
          </w:p>
        </w:tc>
        <w:tc>
          <w:tcPr>
            <w:tcW w:w="4420" w:type="dxa"/>
            <w:tcBorders>
              <w:top w:val="nil"/>
              <w:left w:val="nil"/>
              <w:bottom w:val="single" w:sz="4" w:space="0" w:color="auto"/>
              <w:right w:val="single" w:sz="4" w:space="0" w:color="auto"/>
            </w:tcBorders>
            <w:shd w:val="clear" w:color="auto" w:fill="auto"/>
            <w:vAlign w:val="center"/>
            <w:hideMark/>
          </w:tcPr>
          <w:p w14:paraId="76D69BB6" w14:textId="77777777" w:rsidR="00DC4B16" w:rsidRPr="00DC4B16" w:rsidRDefault="00DC4B16" w:rsidP="00DC4B16">
            <w:pPr>
              <w:rPr>
                <w:color w:val="000000"/>
                <w:lang w:val="ro-RO" w:eastAsia="zh-CN"/>
              </w:rPr>
            </w:pPr>
            <w:r w:rsidRPr="00DC4B16">
              <w:rPr>
                <w:color w:val="000000"/>
                <w:lang w:val="ro-RO" w:eastAsia="zh-CN"/>
              </w:rPr>
              <w:t>Irigoscopia – 11×14in(27×35)-1, în regim digital</w:t>
            </w:r>
          </w:p>
        </w:tc>
        <w:tc>
          <w:tcPr>
            <w:tcW w:w="1383" w:type="dxa"/>
            <w:tcBorders>
              <w:top w:val="nil"/>
              <w:left w:val="nil"/>
              <w:bottom w:val="single" w:sz="4" w:space="0" w:color="auto"/>
              <w:right w:val="single" w:sz="4" w:space="0" w:color="auto"/>
            </w:tcBorders>
            <w:shd w:val="clear" w:color="auto" w:fill="auto"/>
            <w:vAlign w:val="center"/>
            <w:hideMark/>
          </w:tcPr>
          <w:p w14:paraId="22207E3E" w14:textId="77777777" w:rsidR="00DC4B16" w:rsidRPr="00DC4B16" w:rsidRDefault="00DC4B16" w:rsidP="00DC4B16">
            <w:pPr>
              <w:jc w:val="center"/>
              <w:rPr>
                <w:color w:val="000000"/>
                <w:sz w:val="16"/>
                <w:szCs w:val="16"/>
                <w:lang w:val="ro-RO" w:eastAsia="zh-CN"/>
              </w:rPr>
            </w:pPr>
            <w:r w:rsidRPr="00DC4B16">
              <w:rPr>
                <w:color w:val="000000"/>
                <w:sz w:val="16"/>
                <w:szCs w:val="16"/>
                <w:lang w:val="ro-RO" w:eastAsia="zh-CN"/>
              </w:rPr>
              <w:t>1 examinare</w:t>
            </w:r>
          </w:p>
        </w:tc>
        <w:tc>
          <w:tcPr>
            <w:tcW w:w="1243" w:type="dxa"/>
            <w:tcBorders>
              <w:top w:val="nil"/>
              <w:left w:val="nil"/>
              <w:bottom w:val="single" w:sz="4" w:space="0" w:color="auto"/>
              <w:right w:val="single" w:sz="4" w:space="0" w:color="auto"/>
            </w:tcBorders>
            <w:shd w:val="clear" w:color="auto" w:fill="auto"/>
            <w:vAlign w:val="center"/>
            <w:hideMark/>
          </w:tcPr>
          <w:p w14:paraId="5397E45E"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300</w:t>
            </w:r>
          </w:p>
        </w:tc>
        <w:tc>
          <w:tcPr>
            <w:tcW w:w="1276" w:type="dxa"/>
            <w:tcBorders>
              <w:top w:val="nil"/>
              <w:left w:val="nil"/>
              <w:bottom w:val="single" w:sz="4" w:space="0" w:color="auto"/>
              <w:right w:val="single" w:sz="4" w:space="0" w:color="auto"/>
            </w:tcBorders>
            <w:shd w:val="clear" w:color="auto" w:fill="auto"/>
            <w:vAlign w:val="center"/>
            <w:hideMark/>
          </w:tcPr>
          <w:p w14:paraId="0520CDCF" w14:textId="77777777" w:rsidR="00DC4B16" w:rsidRPr="00DC4B16" w:rsidRDefault="00DC4B16" w:rsidP="00DC4B16">
            <w:pPr>
              <w:jc w:val="center"/>
              <w:rPr>
                <w:rFonts w:ascii="Calibri" w:hAnsi="Calibri" w:cs="Calibri"/>
                <w:b/>
                <w:bCs/>
                <w:sz w:val="24"/>
                <w:szCs w:val="24"/>
                <w:lang w:val="ro-RO" w:eastAsia="zh-CN"/>
              </w:rPr>
            </w:pPr>
            <w:r w:rsidRPr="00DC4B16">
              <w:rPr>
                <w:rFonts w:ascii="Calibri" w:hAnsi="Calibri" w:cs="Calibri"/>
                <w:b/>
                <w:bCs/>
                <w:sz w:val="24"/>
                <w:szCs w:val="24"/>
                <w:lang w:val="ro-RO" w:eastAsia="zh-CN"/>
              </w:rPr>
              <w:t> </w:t>
            </w:r>
          </w:p>
        </w:tc>
      </w:tr>
      <w:tr w:rsidR="00DC4B16" w:rsidRPr="00DC4B16" w14:paraId="7D8D7F92" w14:textId="77777777" w:rsidTr="005E46E2">
        <w:trPr>
          <w:trHeight w:val="70"/>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3B94E17E" w14:textId="77777777" w:rsidR="00DC4B16" w:rsidRPr="00DC4B16" w:rsidRDefault="00DC4B16" w:rsidP="00DC4B16">
            <w:pPr>
              <w:rPr>
                <w:b/>
                <w:bCs/>
                <w:lang w:val="ro-RO" w:eastAsia="zh-CN"/>
              </w:rPr>
            </w:pPr>
            <w:r w:rsidRPr="00DC4B16">
              <w:rPr>
                <w:b/>
                <w:bCs/>
                <w:lang w:val="ro-RO" w:eastAsia="zh-CN"/>
              </w:rPr>
              <w:t>Lotul 51</w:t>
            </w:r>
          </w:p>
        </w:tc>
        <w:tc>
          <w:tcPr>
            <w:tcW w:w="936" w:type="dxa"/>
            <w:tcBorders>
              <w:top w:val="nil"/>
              <w:left w:val="nil"/>
              <w:bottom w:val="single" w:sz="4" w:space="0" w:color="auto"/>
              <w:right w:val="single" w:sz="4" w:space="0" w:color="auto"/>
            </w:tcBorders>
            <w:shd w:val="clear" w:color="auto" w:fill="auto"/>
            <w:vAlign w:val="center"/>
            <w:hideMark/>
          </w:tcPr>
          <w:p w14:paraId="599B6069" w14:textId="77777777" w:rsidR="00DC4B16" w:rsidRPr="00DC4B16" w:rsidRDefault="00DC4B16" w:rsidP="00DC4B16">
            <w:pPr>
              <w:jc w:val="center"/>
              <w:rPr>
                <w:color w:val="000000"/>
                <w:sz w:val="22"/>
                <w:szCs w:val="22"/>
                <w:lang w:val="ro-RO" w:eastAsia="zh-CN"/>
              </w:rPr>
            </w:pPr>
            <w:r w:rsidRPr="00DC4B16">
              <w:rPr>
                <w:color w:val="000000"/>
                <w:sz w:val="22"/>
                <w:szCs w:val="22"/>
                <w:lang w:val="ro-RO" w:eastAsia="zh-CN"/>
              </w:rPr>
              <w:t>3849.1</w:t>
            </w:r>
          </w:p>
        </w:tc>
        <w:tc>
          <w:tcPr>
            <w:tcW w:w="4420" w:type="dxa"/>
            <w:tcBorders>
              <w:top w:val="nil"/>
              <w:left w:val="nil"/>
              <w:bottom w:val="single" w:sz="4" w:space="0" w:color="auto"/>
              <w:right w:val="single" w:sz="4" w:space="0" w:color="auto"/>
            </w:tcBorders>
            <w:shd w:val="clear" w:color="auto" w:fill="auto"/>
            <w:vAlign w:val="center"/>
            <w:hideMark/>
          </w:tcPr>
          <w:p w14:paraId="38CE7A7B" w14:textId="77777777" w:rsidR="00DC4B16" w:rsidRPr="00DC4B16" w:rsidRDefault="00DC4B16" w:rsidP="00DC4B16">
            <w:pPr>
              <w:rPr>
                <w:color w:val="000000"/>
                <w:lang w:val="ro-RO" w:eastAsia="zh-CN"/>
              </w:rPr>
            </w:pPr>
            <w:proofErr w:type="spellStart"/>
            <w:r w:rsidRPr="00DC4B16">
              <w:rPr>
                <w:color w:val="000000"/>
                <w:lang w:val="ro-RO" w:eastAsia="zh-CN"/>
              </w:rPr>
              <w:t>Reacţia</w:t>
            </w:r>
            <w:proofErr w:type="spellEnd"/>
            <w:r w:rsidRPr="00DC4B16">
              <w:rPr>
                <w:color w:val="000000"/>
                <w:lang w:val="ro-RO" w:eastAsia="zh-CN"/>
              </w:rPr>
              <w:t xml:space="preserve"> de confirmare la echinococ Western-</w:t>
            </w:r>
            <w:proofErr w:type="spellStart"/>
            <w:r w:rsidRPr="00DC4B16">
              <w:rPr>
                <w:color w:val="000000"/>
                <w:lang w:val="ro-RO" w:eastAsia="zh-CN"/>
              </w:rPr>
              <w:t>Blot</w:t>
            </w:r>
            <w:proofErr w:type="spellEnd"/>
          </w:p>
        </w:tc>
        <w:tc>
          <w:tcPr>
            <w:tcW w:w="1383" w:type="dxa"/>
            <w:tcBorders>
              <w:top w:val="nil"/>
              <w:left w:val="nil"/>
              <w:bottom w:val="single" w:sz="4" w:space="0" w:color="auto"/>
              <w:right w:val="single" w:sz="4" w:space="0" w:color="auto"/>
            </w:tcBorders>
            <w:shd w:val="clear" w:color="auto" w:fill="auto"/>
            <w:vAlign w:val="center"/>
            <w:hideMark/>
          </w:tcPr>
          <w:p w14:paraId="643D8E75" w14:textId="77777777" w:rsidR="00DC4B16" w:rsidRPr="00DC4B16" w:rsidRDefault="00DC4B16" w:rsidP="00DC4B16">
            <w:pPr>
              <w:jc w:val="center"/>
              <w:rPr>
                <w:color w:val="000000"/>
                <w:sz w:val="16"/>
                <w:szCs w:val="16"/>
                <w:lang w:val="ro-RO" w:eastAsia="zh-CN"/>
              </w:rPr>
            </w:pPr>
            <w:r w:rsidRPr="00DC4B16">
              <w:rPr>
                <w:color w:val="000000"/>
                <w:sz w:val="16"/>
                <w:szCs w:val="16"/>
                <w:lang w:val="ro-RO" w:eastAsia="zh-CN"/>
              </w:rPr>
              <w:t xml:space="preserve">1 </w:t>
            </w:r>
            <w:proofErr w:type="spellStart"/>
            <w:r w:rsidRPr="00DC4B16">
              <w:rPr>
                <w:color w:val="000000"/>
                <w:sz w:val="16"/>
                <w:szCs w:val="16"/>
                <w:lang w:val="ro-RO" w:eastAsia="zh-CN"/>
              </w:rPr>
              <w:t>investigaţie</w:t>
            </w:r>
            <w:proofErr w:type="spellEnd"/>
          </w:p>
        </w:tc>
        <w:tc>
          <w:tcPr>
            <w:tcW w:w="1243" w:type="dxa"/>
            <w:tcBorders>
              <w:top w:val="nil"/>
              <w:left w:val="nil"/>
              <w:bottom w:val="single" w:sz="4" w:space="0" w:color="auto"/>
              <w:right w:val="single" w:sz="4" w:space="0" w:color="auto"/>
            </w:tcBorders>
            <w:shd w:val="clear" w:color="auto" w:fill="auto"/>
            <w:vAlign w:val="center"/>
            <w:hideMark/>
          </w:tcPr>
          <w:p w14:paraId="288F0D2D"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2</w:t>
            </w:r>
          </w:p>
        </w:tc>
        <w:tc>
          <w:tcPr>
            <w:tcW w:w="1276" w:type="dxa"/>
            <w:tcBorders>
              <w:top w:val="nil"/>
              <w:left w:val="nil"/>
              <w:bottom w:val="single" w:sz="4" w:space="0" w:color="auto"/>
              <w:right w:val="single" w:sz="4" w:space="0" w:color="auto"/>
            </w:tcBorders>
            <w:shd w:val="clear" w:color="auto" w:fill="auto"/>
            <w:vAlign w:val="center"/>
            <w:hideMark/>
          </w:tcPr>
          <w:p w14:paraId="12F935B1" w14:textId="77777777" w:rsidR="00DC4B16" w:rsidRPr="00DC4B16" w:rsidRDefault="00DC4B16" w:rsidP="00DC4B16">
            <w:pPr>
              <w:jc w:val="center"/>
              <w:rPr>
                <w:rFonts w:ascii="Calibri" w:hAnsi="Calibri" w:cs="Calibri"/>
                <w:b/>
                <w:bCs/>
                <w:sz w:val="24"/>
                <w:szCs w:val="24"/>
                <w:lang w:val="ro-RO" w:eastAsia="zh-CN"/>
              </w:rPr>
            </w:pPr>
            <w:r w:rsidRPr="00DC4B16">
              <w:rPr>
                <w:rFonts w:ascii="Calibri" w:hAnsi="Calibri" w:cs="Calibri"/>
                <w:b/>
                <w:bCs/>
                <w:sz w:val="24"/>
                <w:szCs w:val="24"/>
                <w:lang w:val="ro-RO" w:eastAsia="zh-CN"/>
              </w:rPr>
              <w:t>396</w:t>
            </w:r>
          </w:p>
        </w:tc>
      </w:tr>
      <w:tr w:rsidR="00DC4B16" w:rsidRPr="00DC4B16" w14:paraId="6D44C9C4" w14:textId="77777777" w:rsidTr="005E46E2">
        <w:trPr>
          <w:trHeight w:val="510"/>
        </w:trPr>
        <w:tc>
          <w:tcPr>
            <w:tcW w:w="10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63EDB0" w14:textId="77777777" w:rsidR="00DC4B16" w:rsidRPr="00DC4B16" w:rsidRDefault="00DC4B16" w:rsidP="00DC4B16">
            <w:pPr>
              <w:rPr>
                <w:b/>
                <w:bCs/>
                <w:lang w:val="ro-RO" w:eastAsia="zh-CN"/>
              </w:rPr>
            </w:pPr>
            <w:r w:rsidRPr="00DC4B16">
              <w:rPr>
                <w:b/>
                <w:bCs/>
                <w:lang w:val="ro-RO" w:eastAsia="zh-CN"/>
              </w:rPr>
              <w:lastRenderedPageBreak/>
              <w:t>Lotul 52</w:t>
            </w:r>
          </w:p>
        </w:tc>
        <w:tc>
          <w:tcPr>
            <w:tcW w:w="936" w:type="dxa"/>
            <w:tcBorders>
              <w:top w:val="single" w:sz="4" w:space="0" w:color="auto"/>
              <w:left w:val="nil"/>
              <w:bottom w:val="single" w:sz="4" w:space="0" w:color="auto"/>
              <w:right w:val="single" w:sz="4" w:space="0" w:color="auto"/>
            </w:tcBorders>
            <w:shd w:val="clear" w:color="auto" w:fill="auto"/>
            <w:vAlign w:val="center"/>
            <w:hideMark/>
          </w:tcPr>
          <w:p w14:paraId="6CA25745" w14:textId="77777777" w:rsidR="00DC4B16" w:rsidRPr="00DC4B16" w:rsidRDefault="00DC4B16" w:rsidP="00DC4B16">
            <w:pPr>
              <w:jc w:val="center"/>
              <w:rPr>
                <w:color w:val="000000"/>
                <w:sz w:val="18"/>
                <w:szCs w:val="18"/>
                <w:lang w:val="ro-RO" w:eastAsia="zh-CN"/>
              </w:rPr>
            </w:pPr>
            <w:r w:rsidRPr="00DC4B16">
              <w:rPr>
                <w:color w:val="000000"/>
                <w:sz w:val="18"/>
                <w:szCs w:val="18"/>
                <w:lang w:val="ro-RO" w:eastAsia="zh-CN"/>
              </w:rPr>
              <w:t>1841.75</w:t>
            </w:r>
          </w:p>
        </w:tc>
        <w:tc>
          <w:tcPr>
            <w:tcW w:w="4420" w:type="dxa"/>
            <w:tcBorders>
              <w:top w:val="single" w:sz="4" w:space="0" w:color="auto"/>
              <w:left w:val="nil"/>
              <w:bottom w:val="single" w:sz="4" w:space="0" w:color="auto"/>
              <w:right w:val="single" w:sz="4" w:space="0" w:color="auto"/>
            </w:tcBorders>
            <w:shd w:val="clear" w:color="auto" w:fill="auto"/>
            <w:vAlign w:val="center"/>
            <w:hideMark/>
          </w:tcPr>
          <w:p w14:paraId="2AFAE635" w14:textId="77777777" w:rsidR="00DC4B16" w:rsidRPr="00DC4B16" w:rsidRDefault="00DC4B16" w:rsidP="00DC4B16">
            <w:pPr>
              <w:rPr>
                <w:color w:val="000000"/>
                <w:lang w:val="ro-RO" w:eastAsia="zh-CN"/>
              </w:rPr>
            </w:pPr>
            <w:r w:rsidRPr="00DC4B16">
              <w:rPr>
                <w:color w:val="000000"/>
                <w:lang w:val="ro-RO" w:eastAsia="zh-CN"/>
              </w:rPr>
              <w:t xml:space="preserve">Determinarea </w:t>
            </w:r>
            <w:proofErr w:type="spellStart"/>
            <w:r w:rsidRPr="00DC4B16">
              <w:rPr>
                <w:color w:val="000000"/>
                <w:lang w:val="ro-RO" w:eastAsia="zh-CN"/>
              </w:rPr>
              <w:t>Pyrilinks</w:t>
            </w:r>
            <w:proofErr w:type="spellEnd"/>
            <w:r w:rsidRPr="00DC4B16">
              <w:rPr>
                <w:color w:val="000000"/>
                <w:lang w:val="ro-RO" w:eastAsia="zh-CN"/>
              </w:rPr>
              <w:t xml:space="preserve"> KS-D</w:t>
            </w:r>
          </w:p>
        </w:tc>
        <w:tc>
          <w:tcPr>
            <w:tcW w:w="1383" w:type="dxa"/>
            <w:tcBorders>
              <w:top w:val="single" w:sz="4" w:space="0" w:color="auto"/>
              <w:left w:val="nil"/>
              <w:bottom w:val="single" w:sz="4" w:space="0" w:color="auto"/>
              <w:right w:val="single" w:sz="4" w:space="0" w:color="auto"/>
            </w:tcBorders>
            <w:shd w:val="clear" w:color="auto" w:fill="auto"/>
            <w:vAlign w:val="center"/>
            <w:hideMark/>
          </w:tcPr>
          <w:p w14:paraId="765E47B5" w14:textId="77777777" w:rsidR="00DC4B16" w:rsidRPr="00DC4B16" w:rsidRDefault="00DC4B16" w:rsidP="00DC4B16">
            <w:pPr>
              <w:jc w:val="center"/>
              <w:rPr>
                <w:color w:val="000000"/>
                <w:sz w:val="16"/>
                <w:szCs w:val="16"/>
                <w:lang w:val="ro-RO" w:eastAsia="zh-CN"/>
              </w:rPr>
            </w:pPr>
            <w:r w:rsidRPr="00DC4B16">
              <w:rPr>
                <w:color w:val="000000"/>
                <w:sz w:val="16"/>
                <w:szCs w:val="16"/>
                <w:lang w:val="ro-RO" w:eastAsia="zh-CN"/>
              </w:rPr>
              <w:t>1 analiza</w:t>
            </w:r>
          </w:p>
        </w:tc>
        <w:tc>
          <w:tcPr>
            <w:tcW w:w="1243" w:type="dxa"/>
            <w:tcBorders>
              <w:top w:val="single" w:sz="4" w:space="0" w:color="auto"/>
              <w:left w:val="nil"/>
              <w:bottom w:val="single" w:sz="4" w:space="0" w:color="auto"/>
              <w:right w:val="single" w:sz="4" w:space="0" w:color="auto"/>
            </w:tcBorders>
            <w:shd w:val="clear" w:color="auto" w:fill="auto"/>
            <w:vAlign w:val="center"/>
            <w:hideMark/>
          </w:tcPr>
          <w:p w14:paraId="19F1DD66"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3</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6EC7423B" w14:textId="77777777" w:rsidR="00DC4B16" w:rsidRPr="00DC4B16" w:rsidRDefault="00DC4B16" w:rsidP="00DC4B16">
            <w:pPr>
              <w:jc w:val="center"/>
              <w:rPr>
                <w:rFonts w:ascii="Calibri" w:hAnsi="Calibri" w:cs="Calibri"/>
                <w:b/>
                <w:bCs/>
                <w:sz w:val="24"/>
                <w:szCs w:val="24"/>
                <w:lang w:val="ro-RO" w:eastAsia="zh-CN"/>
              </w:rPr>
            </w:pPr>
            <w:r w:rsidRPr="00DC4B16">
              <w:rPr>
                <w:rFonts w:ascii="Calibri" w:hAnsi="Calibri" w:cs="Calibri"/>
                <w:b/>
                <w:bCs/>
                <w:sz w:val="24"/>
                <w:szCs w:val="24"/>
                <w:lang w:val="ro-RO" w:eastAsia="zh-CN"/>
              </w:rPr>
              <w:t>1227</w:t>
            </w:r>
          </w:p>
        </w:tc>
      </w:tr>
      <w:tr w:rsidR="00DC4B16" w:rsidRPr="00DC4B16" w14:paraId="636CB150" w14:textId="77777777" w:rsidTr="005E46E2">
        <w:trPr>
          <w:trHeight w:val="510"/>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02FD599F" w14:textId="77777777" w:rsidR="00DC4B16" w:rsidRPr="00DC4B16" w:rsidRDefault="00DC4B16" w:rsidP="00DC4B16">
            <w:pPr>
              <w:rPr>
                <w:b/>
                <w:bCs/>
                <w:lang w:val="ro-RO" w:eastAsia="zh-CN"/>
              </w:rPr>
            </w:pPr>
            <w:r w:rsidRPr="00DC4B16">
              <w:rPr>
                <w:b/>
                <w:bCs/>
                <w:lang w:val="ro-RO" w:eastAsia="zh-CN"/>
              </w:rPr>
              <w:t>Lotul 53</w:t>
            </w:r>
          </w:p>
        </w:tc>
        <w:tc>
          <w:tcPr>
            <w:tcW w:w="936" w:type="dxa"/>
            <w:tcBorders>
              <w:top w:val="nil"/>
              <w:left w:val="nil"/>
              <w:bottom w:val="single" w:sz="4" w:space="0" w:color="auto"/>
              <w:right w:val="single" w:sz="4" w:space="0" w:color="auto"/>
            </w:tcBorders>
            <w:shd w:val="clear" w:color="auto" w:fill="auto"/>
            <w:noWrap/>
            <w:vAlign w:val="bottom"/>
            <w:hideMark/>
          </w:tcPr>
          <w:p w14:paraId="4C63CE27" w14:textId="77777777" w:rsidR="00DC4B16" w:rsidRPr="00DC4B16" w:rsidRDefault="00DC4B16" w:rsidP="00DC4B16">
            <w:pPr>
              <w:jc w:val="center"/>
              <w:rPr>
                <w:color w:val="000000"/>
                <w:lang w:val="ro-RO" w:eastAsia="zh-CN"/>
              </w:rPr>
            </w:pPr>
            <w:r w:rsidRPr="00DC4B16">
              <w:rPr>
                <w:color w:val="000000"/>
                <w:lang w:val="ro-RO" w:eastAsia="zh-CN"/>
              </w:rPr>
              <w:t>1050.70</w:t>
            </w:r>
          </w:p>
        </w:tc>
        <w:tc>
          <w:tcPr>
            <w:tcW w:w="4420" w:type="dxa"/>
            <w:tcBorders>
              <w:top w:val="nil"/>
              <w:left w:val="nil"/>
              <w:bottom w:val="single" w:sz="4" w:space="0" w:color="auto"/>
              <w:right w:val="single" w:sz="4" w:space="0" w:color="auto"/>
            </w:tcBorders>
            <w:shd w:val="clear" w:color="auto" w:fill="auto"/>
            <w:vAlign w:val="center"/>
            <w:hideMark/>
          </w:tcPr>
          <w:p w14:paraId="2BE87A26" w14:textId="77777777" w:rsidR="00DC4B16" w:rsidRPr="00DC4B16" w:rsidRDefault="00DC4B16" w:rsidP="00DC4B16">
            <w:pPr>
              <w:jc w:val="both"/>
              <w:rPr>
                <w:color w:val="000000"/>
                <w:lang w:val="ro-RO" w:eastAsia="zh-CN"/>
              </w:rPr>
            </w:pPr>
            <w:proofErr w:type="spellStart"/>
            <w:r w:rsidRPr="00DC4B16">
              <w:rPr>
                <w:color w:val="000000"/>
                <w:lang w:val="ro-RO" w:eastAsia="zh-CN"/>
              </w:rPr>
              <w:t>Osteodensitometrie</w:t>
            </w:r>
            <w:proofErr w:type="spellEnd"/>
            <w:r w:rsidRPr="00DC4B16">
              <w:rPr>
                <w:color w:val="000000"/>
                <w:lang w:val="ro-RO" w:eastAsia="zh-CN"/>
              </w:rPr>
              <w:t xml:space="preserve"> computerizată</w:t>
            </w:r>
          </w:p>
        </w:tc>
        <w:tc>
          <w:tcPr>
            <w:tcW w:w="1383" w:type="dxa"/>
            <w:tcBorders>
              <w:top w:val="nil"/>
              <w:left w:val="nil"/>
              <w:bottom w:val="single" w:sz="4" w:space="0" w:color="auto"/>
              <w:right w:val="single" w:sz="4" w:space="0" w:color="auto"/>
            </w:tcBorders>
            <w:shd w:val="clear" w:color="auto" w:fill="auto"/>
            <w:vAlign w:val="center"/>
            <w:hideMark/>
          </w:tcPr>
          <w:p w14:paraId="10A2D554" w14:textId="77777777" w:rsidR="00DC4B16" w:rsidRPr="00DC4B16" w:rsidRDefault="00DC4B16" w:rsidP="00DC4B16">
            <w:pPr>
              <w:jc w:val="center"/>
              <w:rPr>
                <w:color w:val="000000"/>
                <w:sz w:val="16"/>
                <w:szCs w:val="16"/>
                <w:lang w:val="ro-RO" w:eastAsia="zh-CN"/>
              </w:rPr>
            </w:pPr>
            <w:r w:rsidRPr="00DC4B16">
              <w:rPr>
                <w:color w:val="000000"/>
                <w:sz w:val="16"/>
                <w:szCs w:val="16"/>
                <w:lang w:val="ro-RO" w:eastAsia="zh-CN"/>
              </w:rPr>
              <w:t>1 investigație</w:t>
            </w:r>
          </w:p>
        </w:tc>
        <w:tc>
          <w:tcPr>
            <w:tcW w:w="1243" w:type="dxa"/>
            <w:tcBorders>
              <w:top w:val="nil"/>
              <w:left w:val="nil"/>
              <w:bottom w:val="single" w:sz="4" w:space="0" w:color="auto"/>
              <w:right w:val="single" w:sz="4" w:space="0" w:color="auto"/>
            </w:tcBorders>
            <w:shd w:val="clear" w:color="auto" w:fill="auto"/>
            <w:vAlign w:val="center"/>
            <w:hideMark/>
          </w:tcPr>
          <w:p w14:paraId="51DEC2F8"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40</w:t>
            </w:r>
          </w:p>
        </w:tc>
        <w:tc>
          <w:tcPr>
            <w:tcW w:w="1276" w:type="dxa"/>
            <w:tcBorders>
              <w:top w:val="nil"/>
              <w:left w:val="nil"/>
              <w:bottom w:val="single" w:sz="4" w:space="0" w:color="auto"/>
              <w:right w:val="single" w:sz="4" w:space="0" w:color="auto"/>
            </w:tcBorders>
            <w:shd w:val="clear" w:color="auto" w:fill="auto"/>
            <w:vAlign w:val="center"/>
            <w:hideMark/>
          </w:tcPr>
          <w:p w14:paraId="69EA7A8F" w14:textId="77777777" w:rsidR="00DC4B16" w:rsidRPr="00DC4B16" w:rsidRDefault="00DC4B16" w:rsidP="00DC4B16">
            <w:pPr>
              <w:jc w:val="center"/>
              <w:rPr>
                <w:rFonts w:ascii="Calibri" w:hAnsi="Calibri" w:cs="Calibri"/>
                <w:b/>
                <w:bCs/>
                <w:sz w:val="24"/>
                <w:szCs w:val="24"/>
                <w:lang w:val="ro-RO" w:eastAsia="zh-CN"/>
              </w:rPr>
            </w:pPr>
            <w:r w:rsidRPr="00DC4B16">
              <w:rPr>
                <w:rFonts w:ascii="Calibri" w:hAnsi="Calibri" w:cs="Calibri"/>
                <w:b/>
                <w:bCs/>
                <w:sz w:val="24"/>
                <w:szCs w:val="24"/>
                <w:lang w:val="ro-RO" w:eastAsia="zh-CN"/>
              </w:rPr>
              <w:t>7120</w:t>
            </w:r>
          </w:p>
        </w:tc>
      </w:tr>
      <w:tr w:rsidR="00DC4B16" w:rsidRPr="00DC4B16" w14:paraId="55883AD4" w14:textId="77777777" w:rsidTr="005E46E2">
        <w:trPr>
          <w:trHeight w:val="510"/>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5BDB4372" w14:textId="77777777" w:rsidR="00DC4B16" w:rsidRPr="00DC4B16" w:rsidRDefault="00DC4B16" w:rsidP="00DC4B16">
            <w:pPr>
              <w:rPr>
                <w:b/>
                <w:bCs/>
                <w:lang w:val="ro-RO" w:eastAsia="zh-CN"/>
              </w:rPr>
            </w:pPr>
            <w:r w:rsidRPr="00DC4B16">
              <w:rPr>
                <w:b/>
                <w:bCs/>
                <w:lang w:val="ro-RO" w:eastAsia="zh-CN"/>
              </w:rPr>
              <w:t>Lotul 54</w:t>
            </w:r>
          </w:p>
        </w:tc>
        <w:tc>
          <w:tcPr>
            <w:tcW w:w="936" w:type="dxa"/>
            <w:tcBorders>
              <w:top w:val="nil"/>
              <w:left w:val="nil"/>
              <w:bottom w:val="single" w:sz="4" w:space="0" w:color="auto"/>
              <w:right w:val="single" w:sz="4" w:space="0" w:color="auto"/>
            </w:tcBorders>
            <w:shd w:val="clear" w:color="auto" w:fill="auto"/>
            <w:vAlign w:val="center"/>
            <w:hideMark/>
          </w:tcPr>
          <w:p w14:paraId="05B75026" w14:textId="77777777" w:rsidR="00DC4B16" w:rsidRPr="00DC4B16" w:rsidRDefault="00DC4B16" w:rsidP="00DC4B16">
            <w:pPr>
              <w:jc w:val="center"/>
              <w:rPr>
                <w:color w:val="000000"/>
                <w:lang w:val="ro-RO" w:eastAsia="zh-CN"/>
              </w:rPr>
            </w:pPr>
            <w:r w:rsidRPr="00DC4B16">
              <w:rPr>
                <w:color w:val="000000"/>
                <w:lang w:val="ro-RO" w:eastAsia="zh-CN"/>
              </w:rPr>
              <w:t>1841.42.</w:t>
            </w:r>
          </w:p>
        </w:tc>
        <w:tc>
          <w:tcPr>
            <w:tcW w:w="4420" w:type="dxa"/>
            <w:tcBorders>
              <w:top w:val="nil"/>
              <w:left w:val="nil"/>
              <w:bottom w:val="single" w:sz="4" w:space="0" w:color="auto"/>
              <w:right w:val="single" w:sz="4" w:space="0" w:color="auto"/>
            </w:tcBorders>
            <w:shd w:val="clear" w:color="auto" w:fill="auto"/>
            <w:vAlign w:val="center"/>
            <w:hideMark/>
          </w:tcPr>
          <w:p w14:paraId="648A6C36" w14:textId="77777777" w:rsidR="00DC4B16" w:rsidRPr="00DC4B16" w:rsidRDefault="00DC4B16" w:rsidP="00DC4B16">
            <w:pPr>
              <w:rPr>
                <w:color w:val="000000"/>
                <w:lang w:val="ro-RO" w:eastAsia="zh-CN"/>
              </w:rPr>
            </w:pPr>
            <w:r w:rsidRPr="00DC4B16">
              <w:rPr>
                <w:color w:val="000000"/>
                <w:lang w:val="ro-RO" w:eastAsia="zh-CN"/>
              </w:rPr>
              <w:t>Determinarea Anti HAV IgM</w:t>
            </w:r>
          </w:p>
        </w:tc>
        <w:tc>
          <w:tcPr>
            <w:tcW w:w="1383" w:type="dxa"/>
            <w:tcBorders>
              <w:top w:val="nil"/>
              <w:left w:val="nil"/>
              <w:bottom w:val="single" w:sz="4" w:space="0" w:color="auto"/>
              <w:right w:val="single" w:sz="4" w:space="0" w:color="auto"/>
            </w:tcBorders>
            <w:shd w:val="clear" w:color="auto" w:fill="auto"/>
            <w:vAlign w:val="center"/>
            <w:hideMark/>
          </w:tcPr>
          <w:p w14:paraId="2D664C7A" w14:textId="77777777" w:rsidR="00DC4B16" w:rsidRPr="00DC4B16" w:rsidRDefault="00DC4B16" w:rsidP="00DC4B16">
            <w:pPr>
              <w:jc w:val="center"/>
              <w:rPr>
                <w:color w:val="000000"/>
                <w:lang w:val="ro-RO" w:eastAsia="zh-CN"/>
              </w:rPr>
            </w:pPr>
            <w:r w:rsidRPr="00DC4B16">
              <w:rPr>
                <w:color w:val="000000"/>
                <w:lang w:val="ro-RO" w:eastAsia="zh-CN"/>
              </w:rPr>
              <w:t>1 analiză</w:t>
            </w:r>
          </w:p>
        </w:tc>
        <w:tc>
          <w:tcPr>
            <w:tcW w:w="1243" w:type="dxa"/>
            <w:tcBorders>
              <w:top w:val="nil"/>
              <w:left w:val="nil"/>
              <w:bottom w:val="single" w:sz="4" w:space="0" w:color="auto"/>
              <w:right w:val="single" w:sz="4" w:space="0" w:color="auto"/>
            </w:tcBorders>
            <w:shd w:val="clear" w:color="auto" w:fill="auto"/>
            <w:vAlign w:val="center"/>
            <w:hideMark/>
          </w:tcPr>
          <w:p w14:paraId="4890BDA2"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10</w:t>
            </w:r>
          </w:p>
        </w:tc>
        <w:tc>
          <w:tcPr>
            <w:tcW w:w="1276" w:type="dxa"/>
            <w:tcBorders>
              <w:top w:val="nil"/>
              <w:left w:val="nil"/>
              <w:bottom w:val="single" w:sz="4" w:space="0" w:color="auto"/>
              <w:right w:val="single" w:sz="4" w:space="0" w:color="auto"/>
            </w:tcBorders>
            <w:shd w:val="clear" w:color="auto" w:fill="auto"/>
            <w:vAlign w:val="center"/>
            <w:hideMark/>
          </w:tcPr>
          <w:p w14:paraId="73C7DD78" w14:textId="77777777" w:rsidR="00DC4B16" w:rsidRPr="00DC4B16" w:rsidRDefault="00DC4B16" w:rsidP="00DC4B16">
            <w:pPr>
              <w:jc w:val="center"/>
              <w:rPr>
                <w:rFonts w:ascii="Calibri" w:hAnsi="Calibri" w:cs="Calibri"/>
                <w:b/>
                <w:bCs/>
                <w:sz w:val="24"/>
                <w:szCs w:val="24"/>
                <w:lang w:val="ro-RO" w:eastAsia="zh-CN"/>
              </w:rPr>
            </w:pPr>
            <w:r w:rsidRPr="00DC4B16">
              <w:rPr>
                <w:rFonts w:ascii="Calibri" w:hAnsi="Calibri" w:cs="Calibri"/>
                <w:b/>
                <w:bCs/>
                <w:sz w:val="24"/>
                <w:szCs w:val="24"/>
                <w:lang w:val="ro-RO" w:eastAsia="zh-CN"/>
              </w:rPr>
              <w:t>1990</w:t>
            </w:r>
          </w:p>
        </w:tc>
      </w:tr>
      <w:tr w:rsidR="00DC4B16" w:rsidRPr="00DC4B16" w14:paraId="74604F8B" w14:textId="77777777" w:rsidTr="005E46E2">
        <w:trPr>
          <w:trHeight w:val="315"/>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6645C921" w14:textId="77777777" w:rsidR="00DC4B16" w:rsidRPr="00DC4B16" w:rsidRDefault="00DC4B16" w:rsidP="00DC4B16">
            <w:pPr>
              <w:rPr>
                <w:b/>
                <w:bCs/>
                <w:lang w:val="ro-RO" w:eastAsia="zh-CN"/>
              </w:rPr>
            </w:pPr>
            <w:r w:rsidRPr="00DC4B16">
              <w:rPr>
                <w:b/>
                <w:bCs/>
                <w:lang w:val="ro-RO" w:eastAsia="zh-CN"/>
              </w:rPr>
              <w:t>Lotul 55</w:t>
            </w:r>
          </w:p>
        </w:tc>
        <w:tc>
          <w:tcPr>
            <w:tcW w:w="936" w:type="dxa"/>
            <w:tcBorders>
              <w:top w:val="nil"/>
              <w:left w:val="nil"/>
              <w:bottom w:val="single" w:sz="4" w:space="0" w:color="auto"/>
              <w:right w:val="single" w:sz="4" w:space="0" w:color="auto"/>
            </w:tcBorders>
            <w:shd w:val="clear" w:color="auto" w:fill="auto"/>
            <w:noWrap/>
            <w:vAlign w:val="bottom"/>
            <w:hideMark/>
          </w:tcPr>
          <w:p w14:paraId="1E41E955" w14:textId="77777777" w:rsidR="00DC4B16" w:rsidRPr="00DC4B16" w:rsidRDefault="00DC4B16" w:rsidP="00DC4B16">
            <w:pPr>
              <w:jc w:val="center"/>
              <w:rPr>
                <w:color w:val="000000"/>
                <w:lang w:val="ro-RO" w:eastAsia="zh-CN"/>
              </w:rPr>
            </w:pPr>
            <w:r w:rsidRPr="00DC4B16">
              <w:rPr>
                <w:color w:val="000000"/>
                <w:lang w:val="ro-RO" w:eastAsia="zh-CN"/>
              </w:rPr>
              <w:t>1894</w:t>
            </w:r>
          </w:p>
        </w:tc>
        <w:tc>
          <w:tcPr>
            <w:tcW w:w="4420" w:type="dxa"/>
            <w:tcBorders>
              <w:top w:val="nil"/>
              <w:left w:val="nil"/>
              <w:bottom w:val="single" w:sz="4" w:space="0" w:color="auto"/>
              <w:right w:val="single" w:sz="4" w:space="0" w:color="auto"/>
            </w:tcBorders>
            <w:shd w:val="clear" w:color="auto" w:fill="auto"/>
            <w:vAlign w:val="center"/>
            <w:hideMark/>
          </w:tcPr>
          <w:p w14:paraId="61A11C65" w14:textId="77777777" w:rsidR="00DC4B16" w:rsidRPr="00DC4B16" w:rsidRDefault="00DC4B16" w:rsidP="00DC4B16">
            <w:pPr>
              <w:rPr>
                <w:color w:val="000000"/>
                <w:lang w:val="ro-RO" w:eastAsia="zh-CN"/>
              </w:rPr>
            </w:pPr>
            <w:proofErr w:type="spellStart"/>
            <w:r w:rsidRPr="00DC4B16">
              <w:rPr>
                <w:color w:val="000000"/>
                <w:lang w:val="ro-RO" w:eastAsia="zh-CN"/>
              </w:rPr>
              <w:t>Dismicrobismul</w:t>
            </w:r>
            <w:proofErr w:type="spellEnd"/>
            <w:r w:rsidRPr="00DC4B16">
              <w:rPr>
                <w:color w:val="000000"/>
                <w:lang w:val="ro-RO" w:eastAsia="zh-CN"/>
              </w:rPr>
              <w:t xml:space="preserve"> intestinal</w:t>
            </w:r>
          </w:p>
        </w:tc>
        <w:tc>
          <w:tcPr>
            <w:tcW w:w="1383" w:type="dxa"/>
            <w:tcBorders>
              <w:top w:val="nil"/>
              <w:left w:val="nil"/>
              <w:bottom w:val="single" w:sz="4" w:space="0" w:color="auto"/>
              <w:right w:val="single" w:sz="4" w:space="0" w:color="auto"/>
            </w:tcBorders>
            <w:shd w:val="clear" w:color="auto" w:fill="auto"/>
            <w:vAlign w:val="center"/>
            <w:hideMark/>
          </w:tcPr>
          <w:p w14:paraId="7CCB4992" w14:textId="77777777" w:rsidR="00DC4B16" w:rsidRPr="00DC4B16" w:rsidRDefault="00DC4B16" w:rsidP="00DC4B16">
            <w:pPr>
              <w:jc w:val="center"/>
              <w:rPr>
                <w:color w:val="000000"/>
                <w:lang w:val="ro-RO" w:eastAsia="zh-CN"/>
              </w:rPr>
            </w:pPr>
            <w:r w:rsidRPr="00DC4B16">
              <w:rPr>
                <w:color w:val="000000"/>
                <w:lang w:val="ro-RO" w:eastAsia="zh-CN"/>
              </w:rPr>
              <w:t>1 analiză</w:t>
            </w:r>
          </w:p>
        </w:tc>
        <w:tc>
          <w:tcPr>
            <w:tcW w:w="1243" w:type="dxa"/>
            <w:tcBorders>
              <w:top w:val="nil"/>
              <w:left w:val="nil"/>
              <w:bottom w:val="single" w:sz="4" w:space="0" w:color="auto"/>
              <w:right w:val="single" w:sz="4" w:space="0" w:color="auto"/>
            </w:tcBorders>
            <w:shd w:val="clear" w:color="auto" w:fill="auto"/>
            <w:vAlign w:val="center"/>
            <w:hideMark/>
          </w:tcPr>
          <w:p w14:paraId="1DD2620C"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10</w:t>
            </w:r>
          </w:p>
        </w:tc>
        <w:tc>
          <w:tcPr>
            <w:tcW w:w="1276" w:type="dxa"/>
            <w:tcBorders>
              <w:top w:val="nil"/>
              <w:left w:val="nil"/>
              <w:bottom w:val="single" w:sz="4" w:space="0" w:color="auto"/>
              <w:right w:val="single" w:sz="4" w:space="0" w:color="auto"/>
            </w:tcBorders>
            <w:shd w:val="clear" w:color="auto" w:fill="auto"/>
            <w:vAlign w:val="center"/>
            <w:hideMark/>
          </w:tcPr>
          <w:p w14:paraId="2B083184" w14:textId="77777777" w:rsidR="00DC4B16" w:rsidRPr="00DC4B16" w:rsidRDefault="00DC4B16" w:rsidP="00DC4B16">
            <w:pPr>
              <w:jc w:val="center"/>
              <w:rPr>
                <w:rFonts w:ascii="Calibri" w:hAnsi="Calibri" w:cs="Calibri"/>
                <w:b/>
                <w:bCs/>
                <w:sz w:val="24"/>
                <w:szCs w:val="24"/>
                <w:lang w:val="ro-RO" w:eastAsia="zh-CN"/>
              </w:rPr>
            </w:pPr>
            <w:r w:rsidRPr="00DC4B16">
              <w:rPr>
                <w:rFonts w:ascii="Calibri" w:hAnsi="Calibri" w:cs="Calibri"/>
                <w:b/>
                <w:bCs/>
                <w:sz w:val="24"/>
                <w:szCs w:val="24"/>
                <w:lang w:val="ro-RO" w:eastAsia="zh-CN"/>
              </w:rPr>
              <w:t>4890</w:t>
            </w:r>
          </w:p>
        </w:tc>
      </w:tr>
      <w:tr w:rsidR="00DC4B16" w:rsidRPr="00DC4B16" w14:paraId="14677F09" w14:textId="77777777" w:rsidTr="005E46E2">
        <w:trPr>
          <w:trHeight w:val="510"/>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2DD88959" w14:textId="77777777" w:rsidR="00DC4B16" w:rsidRPr="00DC4B16" w:rsidRDefault="00DC4B16" w:rsidP="00DC4B16">
            <w:pPr>
              <w:rPr>
                <w:b/>
                <w:bCs/>
                <w:lang w:val="ro-RO" w:eastAsia="zh-CN"/>
              </w:rPr>
            </w:pPr>
            <w:r w:rsidRPr="00DC4B16">
              <w:rPr>
                <w:b/>
                <w:bCs/>
                <w:lang w:val="ro-RO" w:eastAsia="zh-CN"/>
              </w:rPr>
              <w:t>Lotul 56</w:t>
            </w:r>
          </w:p>
        </w:tc>
        <w:tc>
          <w:tcPr>
            <w:tcW w:w="936" w:type="dxa"/>
            <w:tcBorders>
              <w:top w:val="nil"/>
              <w:left w:val="nil"/>
              <w:bottom w:val="single" w:sz="4" w:space="0" w:color="auto"/>
              <w:right w:val="single" w:sz="4" w:space="0" w:color="auto"/>
            </w:tcBorders>
            <w:shd w:val="clear" w:color="auto" w:fill="auto"/>
            <w:noWrap/>
            <w:vAlign w:val="bottom"/>
            <w:hideMark/>
          </w:tcPr>
          <w:p w14:paraId="6719ECED" w14:textId="77777777" w:rsidR="00DC4B16" w:rsidRPr="00DC4B16" w:rsidRDefault="00DC4B16" w:rsidP="00DC4B16">
            <w:pPr>
              <w:jc w:val="center"/>
              <w:rPr>
                <w:color w:val="000000"/>
                <w:lang w:val="ro-RO" w:eastAsia="zh-CN"/>
              </w:rPr>
            </w:pPr>
            <w:r w:rsidRPr="00DC4B16">
              <w:rPr>
                <w:color w:val="000000"/>
                <w:lang w:val="ro-RO" w:eastAsia="zh-CN"/>
              </w:rPr>
              <w:t>3822.1</w:t>
            </w:r>
          </w:p>
        </w:tc>
        <w:tc>
          <w:tcPr>
            <w:tcW w:w="4420" w:type="dxa"/>
            <w:tcBorders>
              <w:top w:val="nil"/>
              <w:left w:val="nil"/>
              <w:bottom w:val="single" w:sz="4" w:space="0" w:color="auto"/>
              <w:right w:val="single" w:sz="4" w:space="0" w:color="auto"/>
            </w:tcBorders>
            <w:shd w:val="clear" w:color="auto" w:fill="auto"/>
            <w:vAlign w:val="center"/>
            <w:hideMark/>
          </w:tcPr>
          <w:p w14:paraId="68A338E1" w14:textId="77777777" w:rsidR="00DC4B16" w:rsidRPr="00DC4B16" w:rsidRDefault="00DC4B16" w:rsidP="00DC4B16">
            <w:pPr>
              <w:rPr>
                <w:color w:val="000000"/>
                <w:lang w:val="ro-RO" w:eastAsia="zh-CN"/>
              </w:rPr>
            </w:pPr>
            <w:r w:rsidRPr="00DC4B16">
              <w:rPr>
                <w:color w:val="000000"/>
                <w:lang w:val="ro-RO" w:eastAsia="zh-CN"/>
              </w:rPr>
              <w:t>Determinarea anticorpilor anti-HEV (IgM, IgG)</w:t>
            </w:r>
          </w:p>
        </w:tc>
        <w:tc>
          <w:tcPr>
            <w:tcW w:w="1383" w:type="dxa"/>
            <w:tcBorders>
              <w:top w:val="nil"/>
              <w:left w:val="nil"/>
              <w:bottom w:val="single" w:sz="4" w:space="0" w:color="auto"/>
              <w:right w:val="single" w:sz="4" w:space="0" w:color="auto"/>
            </w:tcBorders>
            <w:shd w:val="clear" w:color="auto" w:fill="auto"/>
            <w:vAlign w:val="center"/>
            <w:hideMark/>
          </w:tcPr>
          <w:p w14:paraId="58CA0872" w14:textId="77777777" w:rsidR="00DC4B16" w:rsidRPr="00DC4B16" w:rsidRDefault="00DC4B16" w:rsidP="00DC4B16">
            <w:pPr>
              <w:jc w:val="center"/>
              <w:rPr>
                <w:color w:val="000000"/>
                <w:lang w:val="ro-RO" w:eastAsia="zh-CN"/>
              </w:rPr>
            </w:pPr>
            <w:r w:rsidRPr="00DC4B16">
              <w:rPr>
                <w:color w:val="000000"/>
                <w:lang w:val="ro-RO" w:eastAsia="zh-CN"/>
              </w:rPr>
              <w:t>pentru fiecare marker separat</w:t>
            </w:r>
          </w:p>
        </w:tc>
        <w:tc>
          <w:tcPr>
            <w:tcW w:w="1243" w:type="dxa"/>
            <w:tcBorders>
              <w:top w:val="nil"/>
              <w:left w:val="nil"/>
              <w:bottom w:val="single" w:sz="4" w:space="0" w:color="auto"/>
              <w:right w:val="single" w:sz="4" w:space="0" w:color="auto"/>
            </w:tcBorders>
            <w:shd w:val="clear" w:color="auto" w:fill="auto"/>
            <w:vAlign w:val="center"/>
            <w:hideMark/>
          </w:tcPr>
          <w:p w14:paraId="59B2EF27"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10</w:t>
            </w:r>
          </w:p>
        </w:tc>
        <w:tc>
          <w:tcPr>
            <w:tcW w:w="1276" w:type="dxa"/>
            <w:tcBorders>
              <w:top w:val="nil"/>
              <w:left w:val="nil"/>
              <w:bottom w:val="single" w:sz="4" w:space="0" w:color="auto"/>
              <w:right w:val="single" w:sz="4" w:space="0" w:color="auto"/>
            </w:tcBorders>
            <w:shd w:val="clear" w:color="auto" w:fill="auto"/>
            <w:vAlign w:val="center"/>
            <w:hideMark/>
          </w:tcPr>
          <w:p w14:paraId="408DA108" w14:textId="77777777" w:rsidR="00DC4B16" w:rsidRPr="00DC4B16" w:rsidRDefault="00DC4B16" w:rsidP="00DC4B16">
            <w:pPr>
              <w:jc w:val="center"/>
              <w:rPr>
                <w:rFonts w:ascii="Calibri" w:hAnsi="Calibri" w:cs="Calibri"/>
                <w:b/>
                <w:bCs/>
                <w:sz w:val="24"/>
                <w:szCs w:val="24"/>
                <w:lang w:val="ro-RO" w:eastAsia="zh-CN"/>
              </w:rPr>
            </w:pPr>
            <w:r w:rsidRPr="00DC4B16">
              <w:rPr>
                <w:rFonts w:ascii="Calibri" w:hAnsi="Calibri" w:cs="Calibri"/>
                <w:b/>
                <w:bCs/>
                <w:sz w:val="24"/>
                <w:szCs w:val="24"/>
                <w:lang w:val="ro-RO" w:eastAsia="zh-CN"/>
              </w:rPr>
              <w:t>1800</w:t>
            </w:r>
          </w:p>
        </w:tc>
      </w:tr>
      <w:tr w:rsidR="00DC4B16" w:rsidRPr="00DC4B16" w14:paraId="02AED339" w14:textId="77777777" w:rsidTr="005E46E2">
        <w:trPr>
          <w:trHeight w:val="510"/>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6181288D" w14:textId="77777777" w:rsidR="00DC4B16" w:rsidRPr="00DC4B16" w:rsidRDefault="00DC4B16" w:rsidP="00DC4B16">
            <w:pPr>
              <w:rPr>
                <w:b/>
                <w:bCs/>
                <w:lang w:val="ro-RO" w:eastAsia="zh-CN"/>
              </w:rPr>
            </w:pPr>
            <w:r w:rsidRPr="00DC4B16">
              <w:rPr>
                <w:b/>
                <w:bCs/>
                <w:lang w:val="ro-RO" w:eastAsia="zh-CN"/>
              </w:rPr>
              <w:t>Lotul 57</w:t>
            </w:r>
          </w:p>
        </w:tc>
        <w:tc>
          <w:tcPr>
            <w:tcW w:w="936" w:type="dxa"/>
            <w:tcBorders>
              <w:top w:val="nil"/>
              <w:left w:val="nil"/>
              <w:bottom w:val="single" w:sz="4" w:space="0" w:color="auto"/>
              <w:right w:val="single" w:sz="4" w:space="0" w:color="auto"/>
            </w:tcBorders>
            <w:shd w:val="clear" w:color="auto" w:fill="auto"/>
            <w:noWrap/>
            <w:vAlign w:val="bottom"/>
            <w:hideMark/>
          </w:tcPr>
          <w:p w14:paraId="32FD907A" w14:textId="77777777" w:rsidR="00DC4B16" w:rsidRPr="00DC4B16" w:rsidRDefault="00DC4B16" w:rsidP="00DC4B16">
            <w:pPr>
              <w:jc w:val="center"/>
              <w:rPr>
                <w:color w:val="000000"/>
                <w:lang w:val="ro-RO" w:eastAsia="zh-CN"/>
              </w:rPr>
            </w:pPr>
            <w:r w:rsidRPr="00DC4B16">
              <w:rPr>
                <w:color w:val="000000"/>
                <w:lang w:val="ro-RO" w:eastAsia="zh-CN"/>
              </w:rPr>
              <w:t>3931</w:t>
            </w:r>
          </w:p>
        </w:tc>
        <w:tc>
          <w:tcPr>
            <w:tcW w:w="4420" w:type="dxa"/>
            <w:tcBorders>
              <w:top w:val="nil"/>
              <w:left w:val="nil"/>
              <w:bottom w:val="single" w:sz="4" w:space="0" w:color="auto"/>
              <w:right w:val="single" w:sz="4" w:space="0" w:color="auto"/>
            </w:tcBorders>
            <w:shd w:val="clear" w:color="auto" w:fill="auto"/>
            <w:vAlign w:val="center"/>
            <w:hideMark/>
          </w:tcPr>
          <w:p w14:paraId="449C5756" w14:textId="77777777" w:rsidR="00DC4B16" w:rsidRPr="00DC4B16" w:rsidRDefault="00DC4B16" w:rsidP="00DC4B16">
            <w:pPr>
              <w:rPr>
                <w:color w:val="000000"/>
                <w:lang w:val="ro-RO" w:eastAsia="zh-CN"/>
              </w:rPr>
            </w:pPr>
            <w:r w:rsidRPr="00DC4B16">
              <w:rPr>
                <w:color w:val="000000"/>
                <w:lang w:val="ro-RO" w:eastAsia="zh-CN"/>
              </w:rPr>
              <w:t>Reacția Western-</w:t>
            </w:r>
            <w:proofErr w:type="spellStart"/>
            <w:r w:rsidRPr="00DC4B16">
              <w:rPr>
                <w:color w:val="000000"/>
                <w:lang w:val="ro-RO" w:eastAsia="zh-CN"/>
              </w:rPr>
              <w:t>Blot</w:t>
            </w:r>
            <w:proofErr w:type="spellEnd"/>
            <w:r w:rsidRPr="00DC4B16">
              <w:rPr>
                <w:color w:val="000000"/>
                <w:lang w:val="ro-RO" w:eastAsia="zh-CN"/>
              </w:rPr>
              <w:t xml:space="preserve"> la </w:t>
            </w:r>
            <w:proofErr w:type="spellStart"/>
            <w:r w:rsidRPr="00DC4B16">
              <w:rPr>
                <w:color w:val="000000"/>
                <w:lang w:val="ro-RO" w:eastAsia="zh-CN"/>
              </w:rPr>
              <w:t>borelioză</w:t>
            </w:r>
            <w:proofErr w:type="spellEnd"/>
          </w:p>
        </w:tc>
        <w:tc>
          <w:tcPr>
            <w:tcW w:w="1383" w:type="dxa"/>
            <w:tcBorders>
              <w:top w:val="nil"/>
              <w:left w:val="nil"/>
              <w:bottom w:val="single" w:sz="4" w:space="0" w:color="auto"/>
              <w:right w:val="single" w:sz="4" w:space="0" w:color="auto"/>
            </w:tcBorders>
            <w:shd w:val="clear" w:color="auto" w:fill="auto"/>
            <w:vAlign w:val="center"/>
            <w:hideMark/>
          </w:tcPr>
          <w:p w14:paraId="3CCF4EDE" w14:textId="77777777" w:rsidR="00DC4B16" w:rsidRPr="00DC4B16" w:rsidRDefault="00DC4B16" w:rsidP="00DC4B16">
            <w:pPr>
              <w:jc w:val="center"/>
              <w:rPr>
                <w:color w:val="000000"/>
                <w:lang w:val="ro-RO" w:eastAsia="zh-CN"/>
              </w:rPr>
            </w:pPr>
            <w:r w:rsidRPr="00DC4B16">
              <w:rPr>
                <w:color w:val="000000"/>
                <w:lang w:val="ro-RO" w:eastAsia="zh-CN"/>
              </w:rPr>
              <w:t>1 investigație</w:t>
            </w:r>
          </w:p>
        </w:tc>
        <w:tc>
          <w:tcPr>
            <w:tcW w:w="1243" w:type="dxa"/>
            <w:tcBorders>
              <w:top w:val="nil"/>
              <w:left w:val="nil"/>
              <w:bottom w:val="single" w:sz="4" w:space="0" w:color="auto"/>
              <w:right w:val="single" w:sz="4" w:space="0" w:color="auto"/>
            </w:tcBorders>
            <w:shd w:val="clear" w:color="auto" w:fill="auto"/>
            <w:vAlign w:val="center"/>
            <w:hideMark/>
          </w:tcPr>
          <w:p w14:paraId="78115F34"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2</w:t>
            </w:r>
          </w:p>
        </w:tc>
        <w:tc>
          <w:tcPr>
            <w:tcW w:w="1276" w:type="dxa"/>
            <w:tcBorders>
              <w:top w:val="nil"/>
              <w:left w:val="nil"/>
              <w:bottom w:val="single" w:sz="4" w:space="0" w:color="auto"/>
              <w:right w:val="single" w:sz="4" w:space="0" w:color="auto"/>
            </w:tcBorders>
            <w:shd w:val="clear" w:color="auto" w:fill="auto"/>
            <w:vAlign w:val="center"/>
            <w:hideMark/>
          </w:tcPr>
          <w:p w14:paraId="4D7E55CF" w14:textId="77777777" w:rsidR="00DC4B16" w:rsidRPr="00DC4B16" w:rsidRDefault="00DC4B16" w:rsidP="00DC4B16">
            <w:pPr>
              <w:jc w:val="center"/>
              <w:rPr>
                <w:rFonts w:ascii="Calibri" w:hAnsi="Calibri" w:cs="Calibri"/>
                <w:b/>
                <w:bCs/>
                <w:sz w:val="24"/>
                <w:szCs w:val="24"/>
                <w:lang w:val="ro-RO" w:eastAsia="zh-CN"/>
              </w:rPr>
            </w:pPr>
            <w:r w:rsidRPr="00DC4B16">
              <w:rPr>
                <w:rFonts w:ascii="Calibri" w:hAnsi="Calibri" w:cs="Calibri"/>
                <w:b/>
                <w:bCs/>
                <w:sz w:val="24"/>
                <w:szCs w:val="24"/>
                <w:lang w:val="ro-RO" w:eastAsia="zh-CN"/>
              </w:rPr>
              <w:t>1028</w:t>
            </w:r>
          </w:p>
        </w:tc>
      </w:tr>
      <w:tr w:rsidR="00DC4B16" w:rsidRPr="00DC4B16" w14:paraId="361744C3" w14:textId="77777777" w:rsidTr="005E46E2">
        <w:trPr>
          <w:trHeight w:val="859"/>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07E9F033" w14:textId="77777777" w:rsidR="00DC4B16" w:rsidRPr="00DC4B16" w:rsidRDefault="00DC4B16" w:rsidP="00DC4B16">
            <w:pPr>
              <w:rPr>
                <w:b/>
                <w:bCs/>
                <w:lang w:val="ro-RO" w:eastAsia="zh-CN"/>
              </w:rPr>
            </w:pPr>
            <w:r w:rsidRPr="00DC4B16">
              <w:rPr>
                <w:b/>
                <w:bCs/>
                <w:lang w:val="ro-RO" w:eastAsia="zh-CN"/>
              </w:rPr>
              <w:t>Lotul 58</w:t>
            </w:r>
          </w:p>
        </w:tc>
        <w:tc>
          <w:tcPr>
            <w:tcW w:w="936" w:type="dxa"/>
            <w:tcBorders>
              <w:top w:val="nil"/>
              <w:left w:val="nil"/>
              <w:bottom w:val="single" w:sz="4" w:space="0" w:color="auto"/>
              <w:right w:val="single" w:sz="4" w:space="0" w:color="auto"/>
            </w:tcBorders>
            <w:shd w:val="clear" w:color="auto" w:fill="auto"/>
            <w:noWrap/>
            <w:vAlign w:val="bottom"/>
            <w:hideMark/>
          </w:tcPr>
          <w:p w14:paraId="34B09ABD" w14:textId="77777777" w:rsidR="00DC4B16" w:rsidRPr="00DC4B16" w:rsidRDefault="00DC4B16" w:rsidP="00DC4B16">
            <w:pPr>
              <w:jc w:val="center"/>
              <w:rPr>
                <w:color w:val="000000"/>
                <w:lang w:val="ro-RO" w:eastAsia="zh-CN"/>
              </w:rPr>
            </w:pPr>
            <w:r w:rsidRPr="00DC4B16">
              <w:rPr>
                <w:color w:val="000000"/>
                <w:lang w:val="ro-RO" w:eastAsia="zh-CN"/>
              </w:rPr>
              <w:t>3903.4</w:t>
            </w:r>
          </w:p>
        </w:tc>
        <w:tc>
          <w:tcPr>
            <w:tcW w:w="4420" w:type="dxa"/>
            <w:tcBorders>
              <w:top w:val="nil"/>
              <w:left w:val="nil"/>
              <w:bottom w:val="single" w:sz="4" w:space="0" w:color="auto"/>
              <w:right w:val="single" w:sz="4" w:space="0" w:color="auto"/>
            </w:tcBorders>
            <w:shd w:val="clear" w:color="auto" w:fill="auto"/>
            <w:vAlign w:val="center"/>
            <w:hideMark/>
          </w:tcPr>
          <w:p w14:paraId="762D16B2" w14:textId="77777777" w:rsidR="00DC4B16" w:rsidRPr="00DC4B16" w:rsidRDefault="00DC4B16" w:rsidP="00DC4B16">
            <w:pPr>
              <w:rPr>
                <w:color w:val="000000"/>
                <w:lang w:val="ro-RO" w:eastAsia="zh-CN"/>
              </w:rPr>
            </w:pPr>
            <w:r w:rsidRPr="00DC4B16">
              <w:rPr>
                <w:color w:val="000000"/>
                <w:lang w:val="ro-RO" w:eastAsia="zh-CN"/>
              </w:rPr>
              <w:t xml:space="preserve">Determinarea anticorpilor </w:t>
            </w:r>
            <w:proofErr w:type="spellStart"/>
            <w:r w:rsidRPr="00DC4B16">
              <w:rPr>
                <w:color w:val="000000"/>
                <w:lang w:val="ro-RO" w:eastAsia="zh-CN"/>
              </w:rPr>
              <w:t>Ig</w:t>
            </w:r>
            <w:proofErr w:type="spellEnd"/>
            <w:r w:rsidRPr="00DC4B16">
              <w:rPr>
                <w:color w:val="000000"/>
                <w:lang w:val="ro-RO" w:eastAsia="zh-CN"/>
              </w:rPr>
              <w:t xml:space="preserve"> G contra </w:t>
            </w:r>
            <w:proofErr w:type="spellStart"/>
            <w:r w:rsidRPr="00DC4B16">
              <w:rPr>
                <w:color w:val="000000"/>
                <w:lang w:val="ro-RO" w:eastAsia="zh-CN"/>
              </w:rPr>
              <w:t>Yersinia</w:t>
            </w:r>
            <w:proofErr w:type="spellEnd"/>
            <w:r w:rsidRPr="00DC4B16">
              <w:rPr>
                <w:color w:val="000000"/>
                <w:lang w:val="ro-RO" w:eastAsia="zh-CN"/>
              </w:rPr>
              <w:t xml:space="preserve"> </w:t>
            </w:r>
            <w:proofErr w:type="spellStart"/>
            <w:r w:rsidRPr="00DC4B16">
              <w:rPr>
                <w:color w:val="000000"/>
                <w:lang w:val="ro-RO" w:eastAsia="zh-CN"/>
              </w:rPr>
              <w:t>enterocolitică</w:t>
            </w:r>
            <w:proofErr w:type="spellEnd"/>
            <w:r w:rsidRPr="00DC4B16">
              <w:rPr>
                <w:color w:val="000000"/>
                <w:lang w:val="ro-RO" w:eastAsia="zh-CN"/>
              </w:rPr>
              <w:t xml:space="preserve"> și </w:t>
            </w:r>
            <w:proofErr w:type="spellStart"/>
            <w:r w:rsidRPr="00DC4B16">
              <w:rPr>
                <w:color w:val="000000"/>
                <w:lang w:val="ro-RO" w:eastAsia="zh-CN"/>
              </w:rPr>
              <w:t>Yersinia</w:t>
            </w:r>
            <w:proofErr w:type="spellEnd"/>
            <w:r w:rsidRPr="00DC4B16">
              <w:rPr>
                <w:color w:val="000000"/>
                <w:lang w:val="ro-RO" w:eastAsia="zh-CN"/>
              </w:rPr>
              <w:t xml:space="preserve"> </w:t>
            </w:r>
            <w:proofErr w:type="spellStart"/>
            <w:r w:rsidRPr="00DC4B16">
              <w:rPr>
                <w:color w:val="000000"/>
                <w:lang w:val="ro-RO" w:eastAsia="zh-CN"/>
              </w:rPr>
              <w:t>pseudotuberculosis</w:t>
            </w:r>
            <w:proofErr w:type="spellEnd"/>
            <w:r w:rsidRPr="00DC4B16">
              <w:rPr>
                <w:color w:val="000000"/>
                <w:lang w:val="ro-RO" w:eastAsia="zh-CN"/>
              </w:rPr>
              <w:t xml:space="preserve"> în ser și plasmă prin RIE</w:t>
            </w:r>
          </w:p>
        </w:tc>
        <w:tc>
          <w:tcPr>
            <w:tcW w:w="1383" w:type="dxa"/>
            <w:tcBorders>
              <w:top w:val="nil"/>
              <w:left w:val="nil"/>
              <w:bottom w:val="single" w:sz="4" w:space="0" w:color="auto"/>
              <w:right w:val="single" w:sz="4" w:space="0" w:color="auto"/>
            </w:tcBorders>
            <w:shd w:val="clear" w:color="auto" w:fill="auto"/>
            <w:noWrap/>
            <w:vAlign w:val="center"/>
            <w:hideMark/>
          </w:tcPr>
          <w:p w14:paraId="3ACC97A6" w14:textId="77777777" w:rsidR="00DC4B16" w:rsidRPr="00DC4B16" w:rsidRDefault="00DC4B16" w:rsidP="00DC4B16">
            <w:pPr>
              <w:jc w:val="center"/>
              <w:rPr>
                <w:color w:val="000000"/>
                <w:lang w:val="ro-RO" w:eastAsia="zh-CN"/>
              </w:rPr>
            </w:pPr>
            <w:r w:rsidRPr="00DC4B16">
              <w:rPr>
                <w:color w:val="000000"/>
                <w:lang w:val="ro-RO" w:eastAsia="zh-CN"/>
              </w:rPr>
              <w:t>1 investigație</w:t>
            </w:r>
          </w:p>
        </w:tc>
        <w:tc>
          <w:tcPr>
            <w:tcW w:w="1243" w:type="dxa"/>
            <w:tcBorders>
              <w:top w:val="nil"/>
              <w:left w:val="nil"/>
              <w:bottom w:val="single" w:sz="4" w:space="0" w:color="auto"/>
              <w:right w:val="single" w:sz="4" w:space="0" w:color="auto"/>
            </w:tcBorders>
            <w:shd w:val="clear" w:color="auto" w:fill="auto"/>
            <w:vAlign w:val="center"/>
            <w:hideMark/>
          </w:tcPr>
          <w:p w14:paraId="55E2899B"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5</w:t>
            </w:r>
          </w:p>
        </w:tc>
        <w:tc>
          <w:tcPr>
            <w:tcW w:w="1276" w:type="dxa"/>
            <w:tcBorders>
              <w:top w:val="nil"/>
              <w:left w:val="nil"/>
              <w:bottom w:val="single" w:sz="4" w:space="0" w:color="auto"/>
              <w:right w:val="single" w:sz="4" w:space="0" w:color="auto"/>
            </w:tcBorders>
            <w:shd w:val="clear" w:color="auto" w:fill="auto"/>
            <w:vAlign w:val="center"/>
            <w:hideMark/>
          </w:tcPr>
          <w:p w14:paraId="6EC5D207" w14:textId="77777777" w:rsidR="00DC4B16" w:rsidRPr="00DC4B16" w:rsidRDefault="00DC4B16" w:rsidP="00DC4B16">
            <w:pPr>
              <w:jc w:val="center"/>
              <w:rPr>
                <w:rFonts w:ascii="Calibri" w:hAnsi="Calibri" w:cs="Calibri"/>
                <w:b/>
                <w:bCs/>
                <w:sz w:val="24"/>
                <w:szCs w:val="24"/>
                <w:lang w:val="ro-RO" w:eastAsia="zh-CN"/>
              </w:rPr>
            </w:pPr>
            <w:r w:rsidRPr="00DC4B16">
              <w:rPr>
                <w:rFonts w:ascii="Calibri" w:hAnsi="Calibri" w:cs="Calibri"/>
                <w:b/>
                <w:bCs/>
                <w:sz w:val="24"/>
                <w:szCs w:val="24"/>
                <w:lang w:val="ro-RO" w:eastAsia="zh-CN"/>
              </w:rPr>
              <w:t>1045</w:t>
            </w:r>
          </w:p>
        </w:tc>
      </w:tr>
      <w:tr w:rsidR="00DC4B16" w:rsidRPr="00DC4B16" w14:paraId="1081DEB0" w14:textId="77777777" w:rsidTr="005E46E2">
        <w:trPr>
          <w:trHeight w:val="829"/>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35B5CE2C" w14:textId="77777777" w:rsidR="00DC4B16" w:rsidRPr="00DC4B16" w:rsidRDefault="00DC4B16" w:rsidP="00DC4B16">
            <w:pPr>
              <w:rPr>
                <w:b/>
                <w:bCs/>
                <w:lang w:val="ro-RO" w:eastAsia="zh-CN"/>
              </w:rPr>
            </w:pPr>
            <w:r w:rsidRPr="00DC4B16">
              <w:rPr>
                <w:b/>
                <w:bCs/>
                <w:lang w:val="ro-RO" w:eastAsia="zh-CN"/>
              </w:rPr>
              <w:t>Lotul 59</w:t>
            </w:r>
          </w:p>
        </w:tc>
        <w:tc>
          <w:tcPr>
            <w:tcW w:w="936" w:type="dxa"/>
            <w:tcBorders>
              <w:top w:val="nil"/>
              <w:left w:val="nil"/>
              <w:bottom w:val="single" w:sz="4" w:space="0" w:color="auto"/>
              <w:right w:val="single" w:sz="4" w:space="0" w:color="auto"/>
            </w:tcBorders>
            <w:shd w:val="clear" w:color="auto" w:fill="auto"/>
            <w:noWrap/>
            <w:vAlign w:val="bottom"/>
            <w:hideMark/>
          </w:tcPr>
          <w:p w14:paraId="1AB345F4" w14:textId="77777777" w:rsidR="00DC4B16" w:rsidRPr="00DC4B16" w:rsidRDefault="00DC4B16" w:rsidP="00DC4B16">
            <w:pPr>
              <w:jc w:val="center"/>
              <w:rPr>
                <w:color w:val="000000"/>
                <w:lang w:val="ro-RO" w:eastAsia="zh-CN"/>
              </w:rPr>
            </w:pPr>
            <w:r w:rsidRPr="00DC4B16">
              <w:rPr>
                <w:color w:val="000000"/>
                <w:lang w:val="ro-RO" w:eastAsia="zh-CN"/>
              </w:rPr>
              <w:t>3903.5</w:t>
            </w:r>
          </w:p>
        </w:tc>
        <w:tc>
          <w:tcPr>
            <w:tcW w:w="4420" w:type="dxa"/>
            <w:tcBorders>
              <w:top w:val="nil"/>
              <w:left w:val="nil"/>
              <w:bottom w:val="single" w:sz="4" w:space="0" w:color="auto"/>
              <w:right w:val="single" w:sz="4" w:space="0" w:color="auto"/>
            </w:tcBorders>
            <w:shd w:val="clear" w:color="auto" w:fill="auto"/>
            <w:vAlign w:val="center"/>
            <w:hideMark/>
          </w:tcPr>
          <w:p w14:paraId="6A8F5E8E" w14:textId="77777777" w:rsidR="00DC4B16" w:rsidRPr="00DC4B16" w:rsidRDefault="00DC4B16" w:rsidP="00DC4B16">
            <w:pPr>
              <w:rPr>
                <w:color w:val="000000"/>
                <w:lang w:val="ro-RO" w:eastAsia="zh-CN"/>
              </w:rPr>
            </w:pPr>
            <w:r w:rsidRPr="00DC4B16">
              <w:rPr>
                <w:color w:val="000000"/>
                <w:lang w:val="ro-RO" w:eastAsia="zh-CN"/>
              </w:rPr>
              <w:t xml:space="preserve">Determinarea anticorpilor IgM contra </w:t>
            </w:r>
            <w:proofErr w:type="spellStart"/>
            <w:r w:rsidRPr="00DC4B16">
              <w:rPr>
                <w:color w:val="000000"/>
                <w:lang w:val="ro-RO" w:eastAsia="zh-CN"/>
              </w:rPr>
              <w:t>Yersinia</w:t>
            </w:r>
            <w:proofErr w:type="spellEnd"/>
            <w:r w:rsidRPr="00DC4B16">
              <w:rPr>
                <w:color w:val="000000"/>
                <w:lang w:val="ro-RO" w:eastAsia="zh-CN"/>
              </w:rPr>
              <w:t xml:space="preserve"> </w:t>
            </w:r>
            <w:proofErr w:type="spellStart"/>
            <w:r w:rsidRPr="00DC4B16">
              <w:rPr>
                <w:color w:val="000000"/>
                <w:lang w:val="ro-RO" w:eastAsia="zh-CN"/>
              </w:rPr>
              <w:t>enterocolitică</w:t>
            </w:r>
            <w:proofErr w:type="spellEnd"/>
            <w:r w:rsidRPr="00DC4B16">
              <w:rPr>
                <w:color w:val="000000"/>
                <w:lang w:val="ro-RO" w:eastAsia="zh-CN"/>
              </w:rPr>
              <w:t xml:space="preserve"> și </w:t>
            </w:r>
            <w:proofErr w:type="spellStart"/>
            <w:r w:rsidRPr="00DC4B16">
              <w:rPr>
                <w:color w:val="000000"/>
                <w:lang w:val="ro-RO" w:eastAsia="zh-CN"/>
              </w:rPr>
              <w:t>Yersinia</w:t>
            </w:r>
            <w:proofErr w:type="spellEnd"/>
            <w:r w:rsidRPr="00DC4B16">
              <w:rPr>
                <w:color w:val="000000"/>
                <w:lang w:val="ro-RO" w:eastAsia="zh-CN"/>
              </w:rPr>
              <w:t xml:space="preserve"> </w:t>
            </w:r>
            <w:proofErr w:type="spellStart"/>
            <w:r w:rsidRPr="00DC4B16">
              <w:rPr>
                <w:color w:val="000000"/>
                <w:lang w:val="ro-RO" w:eastAsia="zh-CN"/>
              </w:rPr>
              <w:t>pseudotuberculosis</w:t>
            </w:r>
            <w:proofErr w:type="spellEnd"/>
            <w:r w:rsidRPr="00DC4B16">
              <w:rPr>
                <w:color w:val="000000"/>
                <w:lang w:val="ro-RO" w:eastAsia="zh-CN"/>
              </w:rPr>
              <w:t xml:space="preserve"> în ser și plasmă prin RIE</w:t>
            </w:r>
          </w:p>
        </w:tc>
        <w:tc>
          <w:tcPr>
            <w:tcW w:w="1383" w:type="dxa"/>
            <w:tcBorders>
              <w:top w:val="nil"/>
              <w:left w:val="nil"/>
              <w:bottom w:val="single" w:sz="4" w:space="0" w:color="auto"/>
              <w:right w:val="single" w:sz="4" w:space="0" w:color="auto"/>
            </w:tcBorders>
            <w:shd w:val="clear" w:color="auto" w:fill="auto"/>
            <w:noWrap/>
            <w:vAlign w:val="center"/>
            <w:hideMark/>
          </w:tcPr>
          <w:p w14:paraId="192B6147" w14:textId="77777777" w:rsidR="00DC4B16" w:rsidRPr="00DC4B16" w:rsidRDefault="00DC4B16" w:rsidP="00DC4B16">
            <w:pPr>
              <w:jc w:val="center"/>
              <w:rPr>
                <w:color w:val="000000"/>
                <w:lang w:val="ro-RO" w:eastAsia="zh-CN"/>
              </w:rPr>
            </w:pPr>
            <w:r w:rsidRPr="00DC4B16">
              <w:rPr>
                <w:color w:val="000000"/>
                <w:lang w:val="ro-RO" w:eastAsia="zh-CN"/>
              </w:rPr>
              <w:t>1 investigație</w:t>
            </w:r>
          </w:p>
        </w:tc>
        <w:tc>
          <w:tcPr>
            <w:tcW w:w="1243" w:type="dxa"/>
            <w:tcBorders>
              <w:top w:val="nil"/>
              <w:left w:val="nil"/>
              <w:bottom w:val="single" w:sz="4" w:space="0" w:color="auto"/>
              <w:right w:val="single" w:sz="4" w:space="0" w:color="auto"/>
            </w:tcBorders>
            <w:shd w:val="clear" w:color="auto" w:fill="auto"/>
            <w:vAlign w:val="center"/>
            <w:hideMark/>
          </w:tcPr>
          <w:p w14:paraId="303FA5A7"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5</w:t>
            </w:r>
          </w:p>
        </w:tc>
        <w:tc>
          <w:tcPr>
            <w:tcW w:w="1276" w:type="dxa"/>
            <w:tcBorders>
              <w:top w:val="nil"/>
              <w:left w:val="nil"/>
              <w:bottom w:val="single" w:sz="4" w:space="0" w:color="auto"/>
              <w:right w:val="single" w:sz="4" w:space="0" w:color="auto"/>
            </w:tcBorders>
            <w:shd w:val="clear" w:color="auto" w:fill="auto"/>
            <w:vAlign w:val="center"/>
            <w:hideMark/>
          </w:tcPr>
          <w:p w14:paraId="14C2CEBD" w14:textId="77777777" w:rsidR="00DC4B16" w:rsidRPr="00DC4B16" w:rsidRDefault="00DC4B16" w:rsidP="00DC4B16">
            <w:pPr>
              <w:jc w:val="center"/>
              <w:rPr>
                <w:rFonts w:ascii="Calibri" w:hAnsi="Calibri" w:cs="Calibri"/>
                <w:b/>
                <w:bCs/>
                <w:sz w:val="24"/>
                <w:szCs w:val="24"/>
                <w:lang w:val="ro-RO" w:eastAsia="zh-CN"/>
              </w:rPr>
            </w:pPr>
            <w:r w:rsidRPr="00DC4B16">
              <w:rPr>
                <w:rFonts w:ascii="Calibri" w:hAnsi="Calibri" w:cs="Calibri"/>
                <w:b/>
                <w:bCs/>
                <w:sz w:val="24"/>
                <w:szCs w:val="24"/>
                <w:lang w:val="ro-RO" w:eastAsia="zh-CN"/>
              </w:rPr>
              <w:t>1045</w:t>
            </w:r>
          </w:p>
        </w:tc>
      </w:tr>
      <w:tr w:rsidR="00DC4B16" w:rsidRPr="00DC4B16" w14:paraId="6C1B00A9" w14:textId="77777777" w:rsidTr="005E46E2">
        <w:trPr>
          <w:trHeight w:val="842"/>
        </w:trPr>
        <w:tc>
          <w:tcPr>
            <w:tcW w:w="1018" w:type="dxa"/>
            <w:tcBorders>
              <w:top w:val="nil"/>
              <w:left w:val="single" w:sz="4" w:space="0" w:color="auto"/>
              <w:bottom w:val="single" w:sz="4" w:space="0" w:color="auto"/>
              <w:right w:val="single" w:sz="4" w:space="0" w:color="auto"/>
            </w:tcBorders>
            <w:shd w:val="clear" w:color="auto" w:fill="auto"/>
            <w:noWrap/>
            <w:vAlign w:val="bottom"/>
            <w:hideMark/>
          </w:tcPr>
          <w:p w14:paraId="6148B7FD" w14:textId="77777777" w:rsidR="00DC4B16" w:rsidRPr="00DC4B16" w:rsidRDefault="00DC4B16" w:rsidP="00DC4B16">
            <w:pPr>
              <w:rPr>
                <w:b/>
                <w:bCs/>
                <w:lang w:val="ro-RO" w:eastAsia="zh-CN"/>
              </w:rPr>
            </w:pPr>
            <w:r w:rsidRPr="00DC4B16">
              <w:rPr>
                <w:b/>
                <w:bCs/>
                <w:lang w:val="ro-RO" w:eastAsia="zh-CN"/>
              </w:rPr>
              <w:t>Lotul 60</w:t>
            </w:r>
          </w:p>
        </w:tc>
        <w:tc>
          <w:tcPr>
            <w:tcW w:w="936" w:type="dxa"/>
            <w:tcBorders>
              <w:top w:val="nil"/>
              <w:left w:val="nil"/>
              <w:bottom w:val="single" w:sz="4" w:space="0" w:color="auto"/>
              <w:right w:val="single" w:sz="4" w:space="0" w:color="auto"/>
            </w:tcBorders>
            <w:shd w:val="clear" w:color="auto" w:fill="auto"/>
            <w:noWrap/>
            <w:vAlign w:val="bottom"/>
            <w:hideMark/>
          </w:tcPr>
          <w:p w14:paraId="3DC74BA3" w14:textId="77777777" w:rsidR="00DC4B16" w:rsidRPr="00DC4B16" w:rsidRDefault="00DC4B16" w:rsidP="00DC4B16">
            <w:pPr>
              <w:jc w:val="center"/>
              <w:rPr>
                <w:color w:val="000000"/>
                <w:lang w:val="ro-RO" w:eastAsia="zh-CN"/>
              </w:rPr>
            </w:pPr>
            <w:r w:rsidRPr="00DC4B16">
              <w:rPr>
                <w:color w:val="000000"/>
                <w:lang w:val="ro-RO" w:eastAsia="zh-CN"/>
              </w:rPr>
              <w:t>3903.6</w:t>
            </w:r>
          </w:p>
        </w:tc>
        <w:tc>
          <w:tcPr>
            <w:tcW w:w="4420" w:type="dxa"/>
            <w:tcBorders>
              <w:top w:val="nil"/>
              <w:left w:val="nil"/>
              <w:bottom w:val="single" w:sz="4" w:space="0" w:color="auto"/>
              <w:right w:val="single" w:sz="4" w:space="0" w:color="auto"/>
            </w:tcBorders>
            <w:shd w:val="clear" w:color="auto" w:fill="auto"/>
            <w:vAlign w:val="center"/>
            <w:hideMark/>
          </w:tcPr>
          <w:p w14:paraId="21AD872E" w14:textId="77777777" w:rsidR="00DC4B16" w:rsidRPr="00DC4B16" w:rsidRDefault="00DC4B16" w:rsidP="00DC4B16">
            <w:pPr>
              <w:rPr>
                <w:color w:val="000000"/>
                <w:lang w:val="ro-RO" w:eastAsia="zh-CN"/>
              </w:rPr>
            </w:pPr>
            <w:r w:rsidRPr="00DC4B16">
              <w:rPr>
                <w:color w:val="000000"/>
                <w:lang w:val="ro-RO" w:eastAsia="zh-CN"/>
              </w:rPr>
              <w:t xml:space="preserve">Determinarea anticorpilor </w:t>
            </w:r>
            <w:proofErr w:type="spellStart"/>
            <w:r w:rsidRPr="00DC4B16">
              <w:rPr>
                <w:color w:val="000000"/>
                <w:lang w:val="ro-RO" w:eastAsia="zh-CN"/>
              </w:rPr>
              <w:t>Ig</w:t>
            </w:r>
            <w:proofErr w:type="spellEnd"/>
            <w:r w:rsidRPr="00DC4B16">
              <w:rPr>
                <w:color w:val="000000"/>
                <w:lang w:val="ro-RO" w:eastAsia="zh-CN"/>
              </w:rPr>
              <w:t xml:space="preserve"> A contra </w:t>
            </w:r>
            <w:proofErr w:type="spellStart"/>
            <w:r w:rsidRPr="00DC4B16">
              <w:rPr>
                <w:color w:val="000000"/>
                <w:lang w:val="ro-RO" w:eastAsia="zh-CN"/>
              </w:rPr>
              <w:t>Yersinia</w:t>
            </w:r>
            <w:proofErr w:type="spellEnd"/>
            <w:r w:rsidRPr="00DC4B16">
              <w:rPr>
                <w:color w:val="000000"/>
                <w:lang w:val="ro-RO" w:eastAsia="zh-CN"/>
              </w:rPr>
              <w:t xml:space="preserve"> </w:t>
            </w:r>
            <w:proofErr w:type="spellStart"/>
            <w:r w:rsidRPr="00DC4B16">
              <w:rPr>
                <w:color w:val="000000"/>
                <w:lang w:val="ro-RO" w:eastAsia="zh-CN"/>
              </w:rPr>
              <w:t>enterocolitică</w:t>
            </w:r>
            <w:proofErr w:type="spellEnd"/>
            <w:r w:rsidRPr="00DC4B16">
              <w:rPr>
                <w:color w:val="000000"/>
                <w:lang w:val="ro-RO" w:eastAsia="zh-CN"/>
              </w:rPr>
              <w:t xml:space="preserve"> și </w:t>
            </w:r>
            <w:proofErr w:type="spellStart"/>
            <w:r w:rsidRPr="00DC4B16">
              <w:rPr>
                <w:color w:val="000000"/>
                <w:lang w:val="ro-RO" w:eastAsia="zh-CN"/>
              </w:rPr>
              <w:t>Yersinia</w:t>
            </w:r>
            <w:proofErr w:type="spellEnd"/>
            <w:r w:rsidRPr="00DC4B16">
              <w:rPr>
                <w:color w:val="000000"/>
                <w:lang w:val="ro-RO" w:eastAsia="zh-CN"/>
              </w:rPr>
              <w:t xml:space="preserve"> </w:t>
            </w:r>
            <w:proofErr w:type="spellStart"/>
            <w:r w:rsidRPr="00DC4B16">
              <w:rPr>
                <w:color w:val="000000"/>
                <w:lang w:val="ro-RO" w:eastAsia="zh-CN"/>
              </w:rPr>
              <w:t>pseudotuberculosis</w:t>
            </w:r>
            <w:proofErr w:type="spellEnd"/>
            <w:r w:rsidRPr="00DC4B16">
              <w:rPr>
                <w:color w:val="000000"/>
                <w:lang w:val="ro-RO" w:eastAsia="zh-CN"/>
              </w:rPr>
              <w:t xml:space="preserve"> în ser și plasmă prin RIE</w:t>
            </w:r>
          </w:p>
        </w:tc>
        <w:tc>
          <w:tcPr>
            <w:tcW w:w="1383" w:type="dxa"/>
            <w:tcBorders>
              <w:top w:val="nil"/>
              <w:left w:val="nil"/>
              <w:bottom w:val="single" w:sz="4" w:space="0" w:color="auto"/>
              <w:right w:val="single" w:sz="4" w:space="0" w:color="auto"/>
            </w:tcBorders>
            <w:shd w:val="clear" w:color="auto" w:fill="auto"/>
            <w:noWrap/>
            <w:vAlign w:val="center"/>
            <w:hideMark/>
          </w:tcPr>
          <w:p w14:paraId="1927B6D2" w14:textId="77777777" w:rsidR="00DC4B16" w:rsidRPr="00DC4B16" w:rsidRDefault="00DC4B16" w:rsidP="00DC4B16">
            <w:pPr>
              <w:jc w:val="center"/>
              <w:rPr>
                <w:color w:val="000000"/>
                <w:lang w:val="ro-RO" w:eastAsia="zh-CN"/>
              </w:rPr>
            </w:pPr>
            <w:r w:rsidRPr="00DC4B16">
              <w:rPr>
                <w:color w:val="000000"/>
                <w:lang w:val="ro-RO" w:eastAsia="zh-CN"/>
              </w:rPr>
              <w:t>1 investigație</w:t>
            </w:r>
          </w:p>
        </w:tc>
        <w:tc>
          <w:tcPr>
            <w:tcW w:w="1243" w:type="dxa"/>
            <w:tcBorders>
              <w:top w:val="nil"/>
              <w:left w:val="nil"/>
              <w:bottom w:val="single" w:sz="4" w:space="0" w:color="auto"/>
              <w:right w:val="single" w:sz="4" w:space="0" w:color="auto"/>
            </w:tcBorders>
            <w:shd w:val="clear" w:color="auto" w:fill="auto"/>
            <w:vAlign w:val="center"/>
            <w:hideMark/>
          </w:tcPr>
          <w:p w14:paraId="239D583A" w14:textId="77777777" w:rsidR="00DC4B16" w:rsidRPr="00DC4B16" w:rsidRDefault="00DC4B16" w:rsidP="00DC4B16">
            <w:pPr>
              <w:jc w:val="center"/>
              <w:rPr>
                <w:rFonts w:ascii="Calibri" w:hAnsi="Calibri" w:cs="Calibri"/>
                <w:b/>
                <w:bCs/>
                <w:color w:val="FF0000"/>
                <w:sz w:val="24"/>
                <w:szCs w:val="24"/>
                <w:lang w:val="ro-RO" w:eastAsia="zh-CN"/>
              </w:rPr>
            </w:pPr>
            <w:r w:rsidRPr="00DC4B16">
              <w:rPr>
                <w:rFonts w:ascii="Calibri" w:hAnsi="Calibri" w:cs="Calibri"/>
                <w:b/>
                <w:bCs/>
                <w:color w:val="FF0000"/>
                <w:sz w:val="24"/>
                <w:szCs w:val="24"/>
                <w:lang w:val="ro-RO" w:eastAsia="zh-CN"/>
              </w:rPr>
              <w:t>5</w:t>
            </w:r>
          </w:p>
        </w:tc>
        <w:tc>
          <w:tcPr>
            <w:tcW w:w="1276" w:type="dxa"/>
            <w:tcBorders>
              <w:top w:val="nil"/>
              <w:left w:val="nil"/>
              <w:bottom w:val="single" w:sz="4" w:space="0" w:color="auto"/>
              <w:right w:val="single" w:sz="4" w:space="0" w:color="auto"/>
            </w:tcBorders>
            <w:shd w:val="clear" w:color="auto" w:fill="auto"/>
            <w:vAlign w:val="center"/>
            <w:hideMark/>
          </w:tcPr>
          <w:p w14:paraId="664E7CEA" w14:textId="77777777" w:rsidR="00DC4B16" w:rsidRPr="00DC4B16" w:rsidRDefault="00DC4B16" w:rsidP="00DC4B16">
            <w:pPr>
              <w:jc w:val="center"/>
              <w:rPr>
                <w:rFonts w:ascii="Calibri" w:hAnsi="Calibri" w:cs="Calibri"/>
                <w:b/>
                <w:bCs/>
                <w:sz w:val="24"/>
                <w:szCs w:val="24"/>
                <w:lang w:val="ro-RO" w:eastAsia="zh-CN"/>
              </w:rPr>
            </w:pPr>
            <w:r w:rsidRPr="00DC4B16">
              <w:rPr>
                <w:rFonts w:ascii="Calibri" w:hAnsi="Calibri" w:cs="Calibri"/>
                <w:b/>
                <w:bCs/>
                <w:sz w:val="24"/>
                <w:szCs w:val="24"/>
                <w:lang w:val="ro-RO" w:eastAsia="zh-CN"/>
              </w:rPr>
              <w:t>1045</w:t>
            </w:r>
          </w:p>
        </w:tc>
      </w:tr>
      <w:tr w:rsidR="00DC4B16" w:rsidRPr="00DC4B16" w14:paraId="693F240A" w14:textId="77777777" w:rsidTr="005E46E2">
        <w:trPr>
          <w:trHeight w:val="315"/>
        </w:trPr>
        <w:tc>
          <w:tcPr>
            <w:tcW w:w="1018" w:type="dxa"/>
            <w:tcBorders>
              <w:top w:val="nil"/>
              <w:left w:val="single" w:sz="4" w:space="0" w:color="auto"/>
              <w:bottom w:val="single" w:sz="4" w:space="0" w:color="auto"/>
              <w:right w:val="single" w:sz="4" w:space="0" w:color="auto"/>
            </w:tcBorders>
            <w:shd w:val="clear" w:color="auto" w:fill="auto"/>
            <w:noWrap/>
            <w:vAlign w:val="center"/>
            <w:hideMark/>
          </w:tcPr>
          <w:p w14:paraId="62F5438F" w14:textId="77777777" w:rsidR="00DC4B16" w:rsidRPr="00DC4B16" w:rsidRDefault="00DC4B16" w:rsidP="00DC4B16">
            <w:pPr>
              <w:jc w:val="center"/>
              <w:rPr>
                <w:b/>
                <w:bCs/>
                <w:color w:val="FF0000"/>
                <w:sz w:val="22"/>
                <w:szCs w:val="22"/>
                <w:lang w:val="ro-RO" w:eastAsia="zh-CN"/>
              </w:rPr>
            </w:pPr>
            <w:r w:rsidRPr="00DC4B16">
              <w:rPr>
                <w:b/>
                <w:bCs/>
                <w:color w:val="FF0000"/>
                <w:sz w:val="22"/>
                <w:szCs w:val="22"/>
                <w:lang w:val="ro-RO" w:eastAsia="zh-CN"/>
              </w:rPr>
              <w:t> </w:t>
            </w:r>
          </w:p>
        </w:tc>
        <w:tc>
          <w:tcPr>
            <w:tcW w:w="936" w:type="dxa"/>
            <w:tcBorders>
              <w:top w:val="nil"/>
              <w:left w:val="nil"/>
              <w:bottom w:val="single" w:sz="4" w:space="0" w:color="auto"/>
              <w:right w:val="single" w:sz="4" w:space="0" w:color="auto"/>
            </w:tcBorders>
            <w:shd w:val="clear" w:color="auto" w:fill="auto"/>
            <w:noWrap/>
            <w:vAlign w:val="center"/>
            <w:hideMark/>
          </w:tcPr>
          <w:p w14:paraId="762DC200" w14:textId="77777777" w:rsidR="00DC4B16" w:rsidRPr="00DC4B16" w:rsidRDefault="00DC4B16" w:rsidP="00DC4B16">
            <w:pPr>
              <w:rPr>
                <w:color w:val="000000"/>
                <w:sz w:val="22"/>
                <w:szCs w:val="22"/>
                <w:lang w:val="ro-RO" w:eastAsia="zh-CN"/>
              </w:rPr>
            </w:pPr>
            <w:r w:rsidRPr="00DC4B16">
              <w:rPr>
                <w:color w:val="000000"/>
                <w:sz w:val="22"/>
                <w:szCs w:val="22"/>
                <w:lang w:val="ro-RO" w:eastAsia="zh-CN"/>
              </w:rPr>
              <w:t> </w:t>
            </w:r>
          </w:p>
        </w:tc>
        <w:tc>
          <w:tcPr>
            <w:tcW w:w="4420" w:type="dxa"/>
            <w:tcBorders>
              <w:top w:val="nil"/>
              <w:left w:val="nil"/>
              <w:bottom w:val="single" w:sz="4" w:space="0" w:color="auto"/>
              <w:right w:val="single" w:sz="4" w:space="0" w:color="auto"/>
            </w:tcBorders>
            <w:shd w:val="clear" w:color="auto" w:fill="auto"/>
            <w:noWrap/>
            <w:vAlign w:val="center"/>
            <w:hideMark/>
          </w:tcPr>
          <w:p w14:paraId="54788045" w14:textId="77777777" w:rsidR="00DC4B16" w:rsidRPr="00DC4B16" w:rsidRDefault="00DC4B16" w:rsidP="00DC4B16">
            <w:pPr>
              <w:rPr>
                <w:b/>
                <w:bCs/>
                <w:color w:val="000000"/>
                <w:sz w:val="22"/>
                <w:szCs w:val="22"/>
                <w:lang w:val="ro-RO" w:eastAsia="zh-CN"/>
              </w:rPr>
            </w:pPr>
            <w:r w:rsidRPr="00DC4B16">
              <w:rPr>
                <w:b/>
                <w:bCs/>
                <w:color w:val="000000"/>
                <w:sz w:val="22"/>
                <w:szCs w:val="22"/>
                <w:lang w:val="ro-RO" w:eastAsia="zh-CN"/>
              </w:rPr>
              <w:t>TOTAL</w:t>
            </w:r>
          </w:p>
        </w:tc>
        <w:tc>
          <w:tcPr>
            <w:tcW w:w="1383" w:type="dxa"/>
            <w:tcBorders>
              <w:top w:val="nil"/>
              <w:left w:val="nil"/>
              <w:bottom w:val="single" w:sz="4" w:space="0" w:color="auto"/>
              <w:right w:val="single" w:sz="4" w:space="0" w:color="auto"/>
            </w:tcBorders>
            <w:shd w:val="clear" w:color="auto" w:fill="auto"/>
            <w:noWrap/>
            <w:vAlign w:val="center"/>
            <w:hideMark/>
          </w:tcPr>
          <w:p w14:paraId="2DDDC417" w14:textId="77777777" w:rsidR="00DC4B16" w:rsidRPr="00DC4B16" w:rsidRDefault="00DC4B16" w:rsidP="00DC4B16">
            <w:pPr>
              <w:rPr>
                <w:color w:val="000000"/>
                <w:sz w:val="22"/>
                <w:szCs w:val="22"/>
                <w:lang w:val="ro-RO" w:eastAsia="zh-CN"/>
              </w:rPr>
            </w:pPr>
            <w:r w:rsidRPr="00DC4B16">
              <w:rPr>
                <w:color w:val="000000"/>
                <w:sz w:val="22"/>
                <w:szCs w:val="22"/>
                <w:lang w:val="ro-RO" w:eastAsia="zh-CN"/>
              </w:rPr>
              <w:t> </w:t>
            </w:r>
          </w:p>
        </w:tc>
        <w:tc>
          <w:tcPr>
            <w:tcW w:w="1243" w:type="dxa"/>
            <w:tcBorders>
              <w:top w:val="nil"/>
              <w:left w:val="nil"/>
              <w:bottom w:val="single" w:sz="4" w:space="0" w:color="auto"/>
              <w:right w:val="single" w:sz="4" w:space="0" w:color="auto"/>
            </w:tcBorders>
            <w:shd w:val="clear" w:color="auto" w:fill="auto"/>
            <w:noWrap/>
            <w:vAlign w:val="center"/>
            <w:hideMark/>
          </w:tcPr>
          <w:p w14:paraId="2FB864D9" w14:textId="77777777" w:rsidR="00DC4B16" w:rsidRPr="00DC4B16" w:rsidRDefault="00DC4B16" w:rsidP="00DC4B16">
            <w:pPr>
              <w:jc w:val="center"/>
              <w:rPr>
                <w:b/>
                <w:bCs/>
                <w:color w:val="FF0000"/>
                <w:sz w:val="24"/>
                <w:szCs w:val="24"/>
                <w:lang w:val="ro-RO" w:eastAsia="zh-CN"/>
              </w:rPr>
            </w:pPr>
            <w:r w:rsidRPr="00DC4B16">
              <w:rPr>
                <w:b/>
                <w:bCs/>
                <w:color w:val="FF0000"/>
                <w:sz w:val="24"/>
                <w:szCs w:val="24"/>
                <w:lang w:val="ro-RO"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14:paraId="50019F0A" w14:textId="75D8A0DA" w:rsidR="00DC4B16" w:rsidRPr="00DC4B16" w:rsidRDefault="00DC4B16" w:rsidP="00DC4B16">
            <w:pPr>
              <w:jc w:val="center"/>
              <w:rPr>
                <w:b/>
                <w:bCs/>
                <w:color w:val="000000"/>
                <w:sz w:val="24"/>
                <w:szCs w:val="24"/>
                <w:lang w:val="ro-RO" w:eastAsia="zh-CN"/>
              </w:rPr>
            </w:pPr>
            <w:r w:rsidRPr="00DC4B16">
              <w:rPr>
                <w:b/>
                <w:bCs/>
                <w:color w:val="000000"/>
                <w:sz w:val="24"/>
                <w:szCs w:val="24"/>
                <w:lang w:val="ro-RO" w:eastAsia="zh-CN"/>
              </w:rPr>
              <w:t>2</w:t>
            </w:r>
            <w:r w:rsidR="005E46E2">
              <w:rPr>
                <w:b/>
                <w:bCs/>
                <w:color w:val="000000"/>
                <w:sz w:val="24"/>
                <w:szCs w:val="24"/>
                <w:lang w:val="ro-RO" w:eastAsia="zh-CN"/>
              </w:rPr>
              <w:t xml:space="preserve"> </w:t>
            </w:r>
            <w:r w:rsidRPr="00DC4B16">
              <w:rPr>
                <w:b/>
                <w:bCs/>
                <w:color w:val="000000"/>
                <w:sz w:val="24"/>
                <w:szCs w:val="24"/>
                <w:lang w:val="ro-RO" w:eastAsia="zh-CN"/>
              </w:rPr>
              <w:t>244</w:t>
            </w:r>
            <w:r w:rsidR="005E46E2">
              <w:rPr>
                <w:b/>
                <w:bCs/>
                <w:color w:val="000000"/>
                <w:sz w:val="24"/>
                <w:szCs w:val="24"/>
                <w:lang w:val="ro-RO" w:eastAsia="zh-CN"/>
              </w:rPr>
              <w:t xml:space="preserve"> </w:t>
            </w:r>
            <w:r w:rsidRPr="00DC4B16">
              <w:rPr>
                <w:b/>
                <w:bCs/>
                <w:color w:val="000000"/>
                <w:sz w:val="24"/>
                <w:szCs w:val="24"/>
                <w:lang w:val="ro-RO" w:eastAsia="zh-CN"/>
              </w:rPr>
              <w:t>943</w:t>
            </w:r>
          </w:p>
        </w:tc>
      </w:tr>
    </w:tbl>
    <w:p w14:paraId="39006BFC" w14:textId="77777777" w:rsidR="00DC4B16" w:rsidRDefault="00DC4B16" w:rsidP="00DC4B16">
      <w:pPr>
        <w:shd w:val="clear" w:color="auto" w:fill="FFFFFF" w:themeFill="background1"/>
        <w:tabs>
          <w:tab w:val="left" w:pos="284"/>
          <w:tab w:val="right" w:pos="426"/>
        </w:tabs>
        <w:spacing w:before="120"/>
        <w:rPr>
          <w:b/>
          <w:sz w:val="24"/>
          <w:szCs w:val="24"/>
          <w:lang w:val="it-IT"/>
        </w:rPr>
      </w:pPr>
    </w:p>
    <w:p w14:paraId="6B14859F" w14:textId="29FD4ADB" w:rsidR="00F84E61" w:rsidRPr="00A22A82" w:rsidRDefault="002A351C" w:rsidP="00F84E61">
      <w:pPr>
        <w:shd w:val="clear" w:color="auto" w:fill="FFFFFF" w:themeFill="background1"/>
        <w:tabs>
          <w:tab w:val="left" w:pos="284"/>
          <w:tab w:val="right" w:pos="426"/>
        </w:tabs>
        <w:spacing w:before="120"/>
        <w:rPr>
          <w:b/>
          <w:sz w:val="32"/>
          <w:szCs w:val="32"/>
          <w:lang w:val="it-IT"/>
        </w:rPr>
      </w:pPr>
      <w:r w:rsidRPr="00A22A82">
        <w:rPr>
          <w:b/>
          <w:sz w:val="32"/>
          <w:szCs w:val="32"/>
          <w:highlight w:val="yellow"/>
          <w:lang w:val="it-IT"/>
        </w:rPr>
        <w:t>CERINȚE obligatorii:</w:t>
      </w:r>
    </w:p>
    <w:p w14:paraId="6F925BDF" w14:textId="53EF6521" w:rsidR="0046246D" w:rsidRPr="009D7D8E" w:rsidRDefault="002C6EA5" w:rsidP="0046246D">
      <w:pPr>
        <w:rPr>
          <w:rFonts w:eastAsia="Calibri"/>
          <w:b/>
          <w:bCs/>
          <w:sz w:val="28"/>
          <w:szCs w:val="28"/>
          <w:lang w:val="ro-RO" w:eastAsia="en-US"/>
        </w:rPr>
      </w:pPr>
      <w:r>
        <w:rPr>
          <w:rFonts w:eastAsia="Calibri"/>
          <w:b/>
          <w:bCs/>
          <w:sz w:val="28"/>
          <w:szCs w:val="28"/>
          <w:lang w:val="ro-RO" w:eastAsia="en-US"/>
        </w:rPr>
        <w:t>I</w:t>
      </w:r>
      <w:r w:rsidR="000679F2" w:rsidRPr="009D7D8E">
        <w:rPr>
          <w:rFonts w:eastAsia="Calibri"/>
          <w:b/>
          <w:bCs/>
          <w:sz w:val="28"/>
          <w:szCs w:val="28"/>
          <w:lang w:val="ro-RO" w:eastAsia="en-US"/>
        </w:rPr>
        <w:t>-</w:t>
      </w:r>
      <w:r w:rsidR="0046246D" w:rsidRPr="009D7D8E">
        <w:rPr>
          <w:rFonts w:eastAsia="Calibri"/>
          <w:b/>
          <w:bCs/>
          <w:sz w:val="28"/>
          <w:szCs w:val="28"/>
          <w:lang w:val="ro-RO" w:eastAsia="en-US"/>
        </w:rPr>
        <w:t xml:space="preserve">Condiții speciale pentru </w:t>
      </w:r>
      <w:r w:rsidR="005E46E2" w:rsidRPr="005E46E2">
        <w:rPr>
          <w:rFonts w:eastAsia="Calibri"/>
          <w:b/>
          <w:bCs/>
          <w:sz w:val="28"/>
          <w:szCs w:val="28"/>
          <w:lang w:val="ro-RO" w:eastAsia="en-US"/>
        </w:rPr>
        <w:t>Lotul 24</w:t>
      </w:r>
      <w:r w:rsidR="005E46E2">
        <w:rPr>
          <w:rFonts w:eastAsia="Calibri"/>
          <w:b/>
          <w:bCs/>
          <w:sz w:val="28"/>
          <w:szCs w:val="28"/>
          <w:lang w:val="ro-RO" w:eastAsia="en-US"/>
        </w:rPr>
        <w:t xml:space="preserve">-Determinarea parametrilor imunologici și </w:t>
      </w:r>
      <w:r w:rsidR="0046246D" w:rsidRPr="009D7D8E">
        <w:rPr>
          <w:rFonts w:eastAsia="Calibri"/>
          <w:b/>
          <w:bCs/>
          <w:sz w:val="28"/>
          <w:szCs w:val="28"/>
          <w:lang w:val="ro-RO" w:eastAsia="en-US"/>
        </w:rPr>
        <w:t xml:space="preserve"> servicii </w:t>
      </w:r>
      <w:r w:rsidR="005E46E2">
        <w:rPr>
          <w:rFonts w:eastAsia="Calibri"/>
          <w:b/>
          <w:bCs/>
          <w:sz w:val="28"/>
          <w:szCs w:val="28"/>
          <w:lang w:val="ro-RO" w:eastAsia="en-US"/>
        </w:rPr>
        <w:t xml:space="preserve">consultative </w:t>
      </w:r>
      <w:r w:rsidR="0046246D" w:rsidRPr="009D7D8E">
        <w:rPr>
          <w:rFonts w:eastAsia="Calibri"/>
          <w:b/>
          <w:bCs/>
          <w:sz w:val="28"/>
          <w:szCs w:val="28"/>
          <w:lang w:val="ro-RO" w:eastAsia="en-US"/>
        </w:rPr>
        <w:t xml:space="preserve"> dermatovenerologi</w:t>
      </w:r>
      <w:r w:rsidR="005E46E2">
        <w:rPr>
          <w:rFonts w:eastAsia="Calibri"/>
          <w:b/>
          <w:bCs/>
          <w:sz w:val="28"/>
          <w:szCs w:val="28"/>
          <w:lang w:val="ro-RO" w:eastAsia="en-US"/>
        </w:rPr>
        <w:t>c</w:t>
      </w:r>
      <w:r w:rsidR="0046246D" w:rsidRPr="009D7D8E">
        <w:rPr>
          <w:rFonts w:eastAsia="Calibri"/>
          <w:b/>
          <w:bCs/>
          <w:sz w:val="28"/>
          <w:szCs w:val="28"/>
          <w:lang w:val="ro-RO" w:eastAsia="en-US"/>
        </w:rPr>
        <w:t>e:</w:t>
      </w:r>
    </w:p>
    <w:p w14:paraId="5CDB77D1" w14:textId="28835461" w:rsidR="0046246D" w:rsidRPr="00A128AC" w:rsidRDefault="0046246D" w:rsidP="0046246D">
      <w:pPr>
        <w:shd w:val="clear" w:color="auto" w:fill="FFFFFF"/>
        <w:spacing w:before="165" w:after="165"/>
        <w:outlineLvl w:val="3"/>
        <w:rPr>
          <w:i/>
          <w:iCs/>
          <w:color w:val="333333"/>
          <w:sz w:val="24"/>
          <w:szCs w:val="24"/>
          <w:lang w:val="ro-RO" w:eastAsia="ro-RO"/>
        </w:rPr>
      </w:pPr>
      <w:r w:rsidRPr="00A128AC">
        <w:rPr>
          <w:i/>
          <w:iCs/>
          <w:sz w:val="24"/>
          <w:szCs w:val="24"/>
          <w:lang w:val="ro-RO" w:eastAsia="ro-RO"/>
        </w:rPr>
        <w:t xml:space="preserve">Se vor respecta prevederile  </w:t>
      </w:r>
      <w:r w:rsidRPr="00A128AC">
        <w:rPr>
          <w:i/>
          <w:iCs/>
          <w:color w:val="333333"/>
          <w:sz w:val="24"/>
          <w:szCs w:val="24"/>
          <w:lang w:val="ro-RO" w:eastAsia="ro-RO"/>
        </w:rPr>
        <w:t>Normelor metodologice</w:t>
      </w:r>
      <w:r w:rsidR="0002299C" w:rsidRPr="00A128AC">
        <w:rPr>
          <w:i/>
          <w:iCs/>
          <w:color w:val="333333"/>
          <w:sz w:val="24"/>
          <w:szCs w:val="24"/>
          <w:lang w:val="ro-RO" w:eastAsia="ro-RO"/>
        </w:rPr>
        <w:t xml:space="preserve"> </w:t>
      </w:r>
      <w:r w:rsidRPr="00A128AC">
        <w:rPr>
          <w:i/>
          <w:iCs/>
          <w:color w:val="333333"/>
          <w:sz w:val="24"/>
          <w:szCs w:val="24"/>
          <w:lang w:val="ro-RO" w:eastAsia="ro-RO"/>
        </w:rPr>
        <w:t>de aplicare a Programului unic al asigurării,</w:t>
      </w:r>
      <w:r w:rsidR="00153D68" w:rsidRPr="00A128AC">
        <w:rPr>
          <w:i/>
          <w:iCs/>
          <w:color w:val="333333"/>
          <w:sz w:val="24"/>
          <w:szCs w:val="24"/>
          <w:lang w:val="ro-RO" w:eastAsia="ro-RO"/>
        </w:rPr>
        <w:t xml:space="preserve"> </w:t>
      </w:r>
      <w:r w:rsidRPr="00A128AC">
        <w:rPr>
          <w:i/>
          <w:iCs/>
          <w:color w:val="333333"/>
          <w:sz w:val="24"/>
          <w:szCs w:val="24"/>
          <w:lang w:val="ro-RO" w:eastAsia="ro-RO"/>
        </w:rPr>
        <w:t>aprobate prin ordinul MS RM nr.</w:t>
      </w:r>
      <w:r w:rsidRPr="00A128AC">
        <w:rPr>
          <w:b/>
          <w:bCs/>
          <w:i/>
          <w:iCs/>
          <w:color w:val="333333"/>
          <w:sz w:val="24"/>
          <w:szCs w:val="24"/>
          <w:lang w:val="ro-RO" w:eastAsia="ro-RO"/>
        </w:rPr>
        <w:t xml:space="preserve"> </w:t>
      </w:r>
      <w:r w:rsidRPr="00A128AC">
        <w:rPr>
          <w:i/>
          <w:iCs/>
          <w:color w:val="333333"/>
          <w:sz w:val="24"/>
          <w:szCs w:val="24"/>
          <w:lang w:val="ro-RO" w:eastAsia="ro-RO"/>
        </w:rPr>
        <w:t xml:space="preserve"> 596/404</w:t>
      </w:r>
      <w:r w:rsidR="00153D68" w:rsidRPr="00A128AC">
        <w:rPr>
          <w:i/>
          <w:iCs/>
          <w:color w:val="333333"/>
          <w:sz w:val="24"/>
          <w:szCs w:val="24"/>
          <w:lang w:val="ro-RO" w:eastAsia="ro-RO"/>
        </w:rPr>
        <w:t xml:space="preserve"> </w:t>
      </w:r>
      <w:r w:rsidRPr="00A128AC">
        <w:rPr>
          <w:i/>
          <w:iCs/>
          <w:color w:val="333333"/>
          <w:sz w:val="24"/>
          <w:szCs w:val="24"/>
          <w:lang w:val="ro-RO" w:eastAsia="ro-RO"/>
        </w:rPr>
        <w:t xml:space="preserve">din 21-07-2016, precum și ordinului MS </w:t>
      </w:r>
      <w:proofErr w:type="spellStart"/>
      <w:r w:rsidRPr="00A128AC">
        <w:rPr>
          <w:i/>
          <w:iCs/>
          <w:color w:val="333333"/>
          <w:sz w:val="24"/>
          <w:szCs w:val="24"/>
          <w:lang w:val="ro-RO" w:eastAsia="ro-RO"/>
        </w:rPr>
        <w:t>Rm</w:t>
      </w:r>
      <w:proofErr w:type="spellEnd"/>
      <w:r w:rsidRPr="00A128AC">
        <w:rPr>
          <w:i/>
          <w:iCs/>
          <w:color w:val="333333"/>
          <w:sz w:val="24"/>
          <w:szCs w:val="24"/>
          <w:lang w:val="ro-RO" w:eastAsia="ro-RO"/>
        </w:rPr>
        <w:t xml:space="preserve"> nr.414 din 31.05.2017 ,,Cu privire la programarea vizitelor și dirijarea fluxului de pacienți în condiții de ambulator” după cum urmează:</w:t>
      </w:r>
    </w:p>
    <w:p w14:paraId="6A9065DD" w14:textId="77777777" w:rsidR="0046246D" w:rsidRPr="00A128AC" w:rsidRDefault="0046246D" w:rsidP="0046246D">
      <w:pPr>
        <w:pStyle w:val="Listparagraf"/>
        <w:numPr>
          <w:ilvl w:val="0"/>
          <w:numId w:val="25"/>
        </w:numPr>
        <w:shd w:val="clear" w:color="auto" w:fill="FFFFFF"/>
        <w:jc w:val="both"/>
        <w:rPr>
          <w:i/>
          <w:iCs/>
          <w:color w:val="333333"/>
          <w:sz w:val="24"/>
          <w:szCs w:val="24"/>
          <w:lang w:val="ro-RO" w:eastAsia="ro-RO"/>
        </w:rPr>
      </w:pPr>
      <w:r w:rsidRPr="00A128AC">
        <w:rPr>
          <w:i/>
          <w:iCs/>
          <w:color w:val="333333"/>
          <w:sz w:val="24"/>
          <w:szCs w:val="24"/>
          <w:lang w:val="ro-RO" w:eastAsia="ro-RO"/>
        </w:rPr>
        <w:t xml:space="preserve">Asistența medicală specializată de ambulator, în cazul maladiilor </w:t>
      </w:r>
      <w:proofErr w:type="spellStart"/>
      <w:r w:rsidRPr="00A128AC">
        <w:rPr>
          <w:i/>
          <w:iCs/>
          <w:color w:val="333333"/>
          <w:sz w:val="24"/>
          <w:szCs w:val="24"/>
          <w:lang w:val="ro-RO" w:eastAsia="ro-RO"/>
        </w:rPr>
        <w:t>şi</w:t>
      </w:r>
      <w:proofErr w:type="spellEnd"/>
      <w:r w:rsidRPr="00A128AC">
        <w:rPr>
          <w:i/>
          <w:iCs/>
          <w:color w:val="333333"/>
          <w:sz w:val="24"/>
          <w:szCs w:val="24"/>
          <w:lang w:val="ro-RO" w:eastAsia="ro-RO"/>
        </w:rPr>
        <w:t xml:space="preserve"> stărilor menționate în Programul unic, se acordă persoanelor asigurate de către medicul specialist dermatovenerolog de profil împreună cu personalul mediu încadrat în realizarea actului medical, inclusiv persoanelor neasigurate în cazul maladiilor prevăzute în Lista maladiilor social-condiționate cu impact major asupra </w:t>
      </w:r>
      <w:proofErr w:type="spellStart"/>
      <w:r w:rsidRPr="00A128AC">
        <w:rPr>
          <w:i/>
          <w:iCs/>
          <w:color w:val="333333"/>
          <w:sz w:val="24"/>
          <w:szCs w:val="24"/>
          <w:lang w:val="ro-RO" w:eastAsia="ro-RO"/>
        </w:rPr>
        <w:t>sănătăţii</w:t>
      </w:r>
      <w:proofErr w:type="spellEnd"/>
      <w:r w:rsidRPr="00A128AC">
        <w:rPr>
          <w:i/>
          <w:iCs/>
          <w:color w:val="333333"/>
          <w:sz w:val="24"/>
          <w:szCs w:val="24"/>
          <w:lang w:val="ro-RO" w:eastAsia="ro-RO"/>
        </w:rPr>
        <w:t xml:space="preserve"> publice tratate în cadrul </w:t>
      </w:r>
      <w:proofErr w:type="spellStart"/>
      <w:r w:rsidRPr="00A128AC">
        <w:rPr>
          <w:i/>
          <w:iCs/>
          <w:color w:val="333333"/>
          <w:sz w:val="24"/>
          <w:szCs w:val="24"/>
          <w:lang w:val="ro-RO" w:eastAsia="ro-RO"/>
        </w:rPr>
        <w:t>asistenţei</w:t>
      </w:r>
      <w:proofErr w:type="spellEnd"/>
      <w:r w:rsidRPr="00A128AC">
        <w:rPr>
          <w:i/>
          <w:iCs/>
          <w:color w:val="333333"/>
          <w:sz w:val="24"/>
          <w:szCs w:val="24"/>
          <w:lang w:val="ro-RO" w:eastAsia="ro-RO"/>
        </w:rPr>
        <w:t xml:space="preserve"> specializate de ambulator </w:t>
      </w:r>
      <w:proofErr w:type="spellStart"/>
      <w:r w:rsidRPr="00A128AC">
        <w:rPr>
          <w:i/>
          <w:iCs/>
          <w:color w:val="333333"/>
          <w:sz w:val="24"/>
          <w:szCs w:val="24"/>
          <w:lang w:val="ro-RO" w:eastAsia="ro-RO"/>
        </w:rPr>
        <w:t>şi</w:t>
      </w:r>
      <w:proofErr w:type="spellEnd"/>
      <w:r w:rsidRPr="00A128AC">
        <w:rPr>
          <w:i/>
          <w:iCs/>
          <w:color w:val="333333"/>
          <w:sz w:val="24"/>
          <w:szCs w:val="24"/>
          <w:lang w:val="ro-RO" w:eastAsia="ro-RO"/>
        </w:rPr>
        <w:t xml:space="preserve"> în </w:t>
      </w:r>
      <w:proofErr w:type="spellStart"/>
      <w:r w:rsidRPr="00A128AC">
        <w:rPr>
          <w:i/>
          <w:iCs/>
          <w:color w:val="333333"/>
          <w:sz w:val="24"/>
          <w:szCs w:val="24"/>
          <w:lang w:val="ro-RO" w:eastAsia="ro-RO"/>
        </w:rPr>
        <w:t>condiţii</w:t>
      </w:r>
      <w:proofErr w:type="spellEnd"/>
      <w:r w:rsidRPr="00A128AC">
        <w:rPr>
          <w:i/>
          <w:iCs/>
          <w:color w:val="333333"/>
          <w:sz w:val="24"/>
          <w:szCs w:val="24"/>
          <w:lang w:val="ro-RO" w:eastAsia="ro-RO"/>
        </w:rPr>
        <w:t xml:space="preserve"> de </w:t>
      </w:r>
      <w:proofErr w:type="spellStart"/>
      <w:r w:rsidRPr="00A128AC">
        <w:rPr>
          <w:i/>
          <w:iCs/>
          <w:color w:val="333333"/>
          <w:sz w:val="24"/>
          <w:szCs w:val="24"/>
          <w:lang w:val="ro-RO" w:eastAsia="ro-RO"/>
        </w:rPr>
        <w:t>staţionar</w:t>
      </w:r>
      <w:proofErr w:type="spellEnd"/>
      <w:r w:rsidRPr="00A128AC">
        <w:rPr>
          <w:i/>
          <w:iCs/>
          <w:color w:val="333333"/>
          <w:sz w:val="24"/>
          <w:szCs w:val="24"/>
          <w:lang w:val="ro-RO" w:eastAsia="ro-RO"/>
        </w:rPr>
        <w:t>, din punctul 10 la prezentele Norme metodologice. (pct. 60 al Normelor metodologice)</w:t>
      </w:r>
    </w:p>
    <w:p w14:paraId="40A0C06D" w14:textId="162CAD18" w:rsidR="0046246D" w:rsidRPr="00A128AC" w:rsidRDefault="0046246D" w:rsidP="0046246D">
      <w:pPr>
        <w:pStyle w:val="Listparagraf"/>
        <w:numPr>
          <w:ilvl w:val="0"/>
          <w:numId w:val="25"/>
        </w:numPr>
        <w:shd w:val="clear" w:color="auto" w:fill="FFFFFF"/>
        <w:jc w:val="both"/>
        <w:rPr>
          <w:i/>
          <w:iCs/>
          <w:color w:val="333333"/>
          <w:sz w:val="24"/>
          <w:szCs w:val="24"/>
          <w:lang w:val="ro-RO" w:eastAsia="ro-RO"/>
        </w:rPr>
      </w:pPr>
      <w:r w:rsidRPr="00A128AC">
        <w:rPr>
          <w:i/>
          <w:iCs/>
          <w:color w:val="333333"/>
          <w:sz w:val="24"/>
          <w:szCs w:val="24"/>
          <w:lang w:val="ro-RO" w:eastAsia="ro-RO"/>
        </w:rPr>
        <w:t>Programul de activitate a medicului /medicilor dermatovenerologici trebuie să asigure accesul în perioada de timp : de la ora 08.00 până la ora 1</w:t>
      </w:r>
      <w:r w:rsidR="005E46E2">
        <w:rPr>
          <w:i/>
          <w:iCs/>
          <w:color w:val="333333"/>
          <w:sz w:val="24"/>
          <w:szCs w:val="24"/>
          <w:lang w:val="ro-RO" w:eastAsia="ro-RO"/>
        </w:rPr>
        <w:t>6</w:t>
      </w:r>
      <w:r w:rsidRPr="00A128AC">
        <w:rPr>
          <w:i/>
          <w:iCs/>
          <w:color w:val="333333"/>
          <w:sz w:val="24"/>
          <w:szCs w:val="24"/>
          <w:lang w:val="ro-RO" w:eastAsia="ro-RO"/>
        </w:rPr>
        <w:t xml:space="preserve">.00 pe parcursul săptămânii, de luni și până vineri, precum și în zilele de sâmbătă de la orele 09.00 până la 12.00 </w:t>
      </w:r>
    </w:p>
    <w:p w14:paraId="7202FA13" w14:textId="77777777" w:rsidR="0046246D" w:rsidRPr="00A128AC" w:rsidRDefault="0046246D" w:rsidP="0046246D">
      <w:pPr>
        <w:shd w:val="clear" w:color="auto" w:fill="FFFFFF"/>
        <w:ind w:firstLine="540"/>
        <w:jc w:val="both"/>
        <w:rPr>
          <w:i/>
          <w:iCs/>
          <w:color w:val="333333"/>
          <w:sz w:val="24"/>
          <w:szCs w:val="24"/>
          <w:lang w:val="ro-RO" w:eastAsia="ro-RO"/>
        </w:rPr>
      </w:pPr>
      <w:r w:rsidRPr="00A128AC">
        <w:rPr>
          <w:b/>
          <w:bCs/>
          <w:i/>
          <w:iCs/>
          <w:color w:val="333333"/>
          <w:sz w:val="24"/>
          <w:szCs w:val="24"/>
          <w:lang w:val="ro-RO" w:eastAsia="ro-RO"/>
        </w:rPr>
        <w:t xml:space="preserve">3. </w:t>
      </w:r>
      <w:r w:rsidRPr="00A128AC">
        <w:rPr>
          <w:i/>
          <w:iCs/>
          <w:color w:val="333333"/>
          <w:sz w:val="24"/>
          <w:szCs w:val="24"/>
          <w:lang w:val="ro-RO" w:eastAsia="ro-RO"/>
        </w:rPr>
        <w:t>Consultația primară a medicului specialist dermatovenerolog de profil se acordă persoanelor asigurate în baza biletului de trimitere-extras eliberat de către:</w:t>
      </w:r>
    </w:p>
    <w:p w14:paraId="77409AFE" w14:textId="77777777" w:rsidR="0046246D" w:rsidRPr="00A128AC" w:rsidRDefault="0046246D" w:rsidP="0046246D">
      <w:pPr>
        <w:shd w:val="clear" w:color="auto" w:fill="FFFFFF"/>
        <w:ind w:firstLine="540"/>
        <w:jc w:val="both"/>
        <w:rPr>
          <w:i/>
          <w:iCs/>
          <w:color w:val="333333"/>
          <w:sz w:val="24"/>
          <w:szCs w:val="24"/>
          <w:lang w:val="ro-RO" w:eastAsia="ro-RO"/>
        </w:rPr>
      </w:pPr>
      <w:r w:rsidRPr="00A128AC">
        <w:rPr>
          <w:i/>
          <w:iCs/>
          <w:color w:val="333333"/>
          <w:sz w:val="24"/>
          <w:szCs w:val="24"/>
          <w:lang w:val="ro-RO" w:eastAsia="ro-RO"/>
        </w:rPr>
        <w:t>1) medicul de familie din IMSP AMT Centru;</w:t>
      </w:r>
    </w:p>
    <w:p w14:paraId="0486F84A" w14:textId="77777777" w:rsidR="0046246D" w:rsidRPr="00A128AC" w:rsidRDefault="0046246D" w:rsidP="0046246D">
      <w:pPr>
        <w:shd w:val="clear" w:color="auto" w:fill="FFFFFF"/>
        <w:ind w:firstLine="540"/>
        <w:jc w:val="both"/>
        <w:rPr>
          <w:i/>
          <w:iCs/>
          <w:color w:val="333333"/>
          <w:sz w:val="24"/>
          <w:szCs w:val="24"/>
          <w:lang w:val="ro-RO" w:eastAsia="ro-RO"/>
        </w:rPr>
      </w:pPr>
      <w:r w:rsidRPr="00A128AC">
        <w:rPr>
          <w:i/>
          <w:iCs/>
          <w:color w:val="333333"/>
          <w:sz w:val="24"/>
          <w:szCs w:val="24"/>
          <w:lang w:val="ro-RO" w:eastAsia="ro-RO"/>
        </w:rPr>
        <w:t>2) medicul specialist de profil din IMSP AMT Centru, pentru care persoana asigurată a avut biletul de trimitere-extras inițial eliberat de medicul de familie;</w:t>
      </w:r>
    </w:p>
    <w:p w14:paraId="48EFE5A8" w14:textId="6C55C20F" w:rsidR="0046246D" w:rsidRPr="00A128AC" w:rsidRDefault="0046246D" w:rsidP="0046246D">
      <w:pPr>
        <w:shd w:val="clear" w:color="auto" w:fill="FFFFFF"/>
        <w:ind w:firstLine="540"/>
        <w:jc w:val="both"/>
        <w:rPr>
          <w:i/>
          <w:iCs/>
          <w:color w:val="333333"/>
          <w:sz w:val="24"/>
          <w:szCs w:val="24"/>
          <w:lang w:val="ro-RO" w:eastAsia="ro-RO"/>
        </w:rPr>
      </w:pPr>
      <w:r w:rsidRPr="00A128AC">
        <w:rPr>
          <w:i/>
          <w:iCs/>
          <w:color w:val="333333"/>
          <w:sz w:val="24"/>
          <w:szCs w:val="24"/>
          <w:lang w:val="ro-RO" w:eastAsia="ro-RO"/>
        </w:rPr>
        <w:t xml:space="preserve">3) medicul specialist de profil din IMSP AMT Centru, pentru cazurile când persoana asigurată s-a adresat direct la medicul specialist de profil  </w:t>
      </w:r>
      <w:proofErr w:type="spellStart"/>
      <w:r w:rsidRPr="00A128AC">
        <w:rPr>
          <w:i/>
          <w:iCs/>
          <w:color w:val="333333"/>
          <w:sz w:val="24"/>
          <w:szCs w:val="24"/>
          <w:lang w:val="ro-RO" w:eastAsia="ro-RO"/>
        </w:rPr>
        <w:t>şi</w:t>
      </w:r>
      <w:proofErr w:type="spellEnd"/>
      <w:r w:rsidRPr="00A128AC">
        <w:rPr>
          <w:i/>
          <w:iCs/>
          <w:color w:val="333333"/>
          <w:sz w:val="24"/>
          <w:szCs w:val="24"/>
          <w:lang w:val="ro-RO" w:eastAsia="ro-RO"/>
        </w:rPr>
        <w:t xml:space="preserve"> acesta constată necesitatea consultațiilor altor specialiști de profil. ((pct. 62 al Normelor metodologice).</w:t>
      </w:r>
    </w:p>
    <w:p w14:paraId="364A2F67" w14:textId="77777777" w:rsidR="0046246D" w:rsidRPr="00A128AC" w:rsidRDefault="0046246D" w:rsidP="0046246D">
      <w:pPr>
        <w:shd w:val="clear" w:color="auto" w:fill="FFFFFF"/>
        <w:ind w:firstLine="540"/>
        <w:jc w:val="both"/>
        <w:rPr>
          <w:i/>
          <w:iCs/>
          <w:color w:val="333333"/>
          <w:sz w:val="24"/>
          <w:szCs w:val="24"/>
          <w:shd w:val="clear" w:color="auto" w:fill="FFFFFF"/>
          <w:lang w:val="ro-RO" w:eastAsia="ro-RO"/>
        </w:rPr>
      </w:pPr>
      <w:r w:rsidRPr="00A128AC">
        <w:rPr>
          <w:i/>
          <w:iCs/>
          <w:color w:val="333333"/>
          <w:sz w:val="24"/>
          <w:szCs w:val="24"/>
          <w:shd w:val="clear" w:color="auto" w:fill="FFFFFF"/>
          <w:lang w:val="ro-RO" w:eastAsia="ro-RO"/>
        </w:rPr>
        <w:t xml:space="preserve">4. Trimiterea la investigații se efectuează în baza biletului de trimitere-extras, eliberat de medicul AMT Centru, completat în modul stabilit de Normele metodologice, cu aplicarea inscripției ”Conform contractului”, semnăturii </w:t>
      </w:r>
      <w:proofErr w:type="spellStart"/>
      <w:r w:rsidRPr="00A128AC">
        <w:rPr>
          <w:i/>
          <w:iCs/>
          <w:color w:val="333333"/>
          <w:sz w:val="24"/>
          <w:szCs w:val="24"/>
          <w:shd w:val="clear" w:color="auto" w:fill="FFFFFF"/>
          <w:lang w:val="ro-RO" w:eastAsia="ro-RO"/>
        </w:rPr>
        <w:t>şi</w:t>
      </w:r>
      <w:proofErr w:type="spellEnd"/>
      <w:r w:rsidRPr="00A128AC">
        <w:rPr>
          <w:i/>
          <w:iCs/>
          <w:color w:val="333333"/>
          <w:sz w:val="24"/>
          <w:szCs w:val="24"/>
          <w:shd w:val="clear" w:color="auto" w:fill="FFFFFF"/>
          <w:lang w:val="ro-RO" w:eastAsia="ro-RO"/>
        </w:rPr>
        <w:t xml:space="preserve"> parafei medicului și ștampilei dreptunghiulare IMSP AMT Centru (CCD sau CMF 7).  (pct. 69 al Normelor metodologice).</w:t>
      </w:r>
    </w:p>
    <w:p w14:paraId="5709664C" w14:textId="3102A25A" w:rsidR="0046246D" w:rsidRPr="00A128AC" w:rsidRDefault="0046246D" w:rsidP="0046246D">
      <w:pPr>
        <w:shd w:val="clear" w:color="auto" w:fill="FFFFFF"/>
        <w:ind w:firstLine="540"/>
        <w:jc w:val="both"/>
        <w:rPr>
          <w:i/>
          <w:iCs/>
          <w:color w:val="333333"/>
          <w:sz w:val="24"/>
          <w:szCs w:val="24"/>
          <w:shd w:val="clear" w:color="auto" w:fill="FFFFFF"/>
          <w:lang w:val="ro-RO" w:eastAsia="ro-RO"/>
        </w:rPr>
      </w:pPr>
      <w:r w:rsidRPr="00A128AC">
        <w:rPr>
          <w:i/>
          <w:iCs/>
          <w:color w:val="333333"/>
          <w:sz w:val="24"/>
          <w:szCs w:val="24"/>
          <w:shd w:val="clear" w:color="auto" w:fill="FFFFFF"/>
          <w:lang w:val="ro-RO" w:eastAsia="ro-RO"/>
        </w:rPr>
        <w:lastRenderedPageBreak/>
        <w:t xml:space="preserve">5. Prestatorul duce evidenta serviciilor medicale prestate la trimiterea IMSP AMT Centru </w:t>
      </w:r>
      <w:proofErr w:type="spellStart"/>
      <w:r w:rsidRPr="00A128AC">
        <w:rPr>
          <w:i/>
          <w:iCs/>
          <w:color w:val="333333"/>
          <w:sz w:val="24"/>
          <w:szCs w:val="24"/>
          <w:shd w:val="clear" w:color="auto" w:fill="FFFFFF"/>
          <w:lang w:val="ro-RO" w:eastAsia="ro-RO"/>
        </w:rPr>
        <w:t>şi</w:t>
      </w:r>
      <w:proofErr w:type="spellEnd"/>
      <w:r w:rsidRPr="00A128AC">
        <w:rPr>
          <w:i/>
          <w:iCs/>
          <w:color w:val="333333"/>
          <w:sz w:val="24"/>
          <w:szCs w:val="24"/>
          <w:shd w:val="clear" w:color="auto" w:fill="FFFFFF"/>
          <w:lang w:val="ro-RO" w:eastAsia="ro-RO"/>
        </w:rPr>
        <w:t xml:space="preserve"> informează instituția despre rezultatele examinărilor efectuate, completând extrasul (formular 027/e) cu indicarea detaliată a tuturor datelor despre rezultatele consultațiilor </w:t>
      </w:r>
      <w:proofErr w:type="spellStart"/>
      <w:r w:rsidRPr="00A128AC">
        <w:rPr>
          <w:i/>
          <w:iCs/>
          <w:color w:val="333333"/>
          <w:sz w:val="24"/>
          <w:szCs w:val="24"/>
          <w:shd w:val="clear" w:color="auto" w:fill="FFFFFF"/>
          <w:lang w:val="ro-RO" w:eastAsia="ro-RO"/>
        </w:rPr>
        <w:t>şi</w:t>
      </w:r>
      <w:proofErr w:type="spellEnd"/>
      <w:r w:rsidRPr="00A128AC">
        <w:rPr>
          <w:i/>
          <w:iCs/>
          <w:color w:val="333333"/>
          <w:sz w:val="24"/>
          <w:szCs w:val="24"/>
          <w:shd w:val="clear" w:color="auto" w:fill="FFFFFF"/>
          <w:lang w:val="ro-RO" w:eastAsia="ro-RO"/>
        </w:rPr>
        <w:t xml:space="preserve"> investigațiilor efectuate, despre diagnosticul stabilit </w:t>
      </w:r>
      <w:proofErr w:type="spellStart"/>
      <w:r w:rsidRPr="00A128AC">
        <w:rPr>
          <w:i/>
          <w:iCs/>
          <w:color w:val="333333"/>
          <w:sz w:val="24"/>
          <w:szCs w:val="24"/>
          <w:shd w:val="clear" w:color="auto" w:fill="FFFFFF"/>
          <w:lang w:val="ro-RO" w:eastAsia="ro-RO"/>
        </w:rPr>
        <w:t>şi</w:t>
      </w:r>
      <w:proofErr w:type="spellEnd"/>
      <w:r w:rsidRPr="00A128AC">
        <w:rPr>
          <w:i/>
          <w:iCs/>
          <w:color w:val="333333"/>
          <w:sz w:val="24"/>
          <w:szCs w:val="24"/>
          <w:shd w:val="clear" w:color="auto" w:fill="FFFFFF"/>
          <w:lang w:val="ro-RO" w:eastAsia="ro-RO"/>
        </w:rPr>
        <w:t xml:space="preserve"> recomandările de tratament în continuare. (pct. 91 al normelor metodologice)</w:t>
      </w:r>
      <w:r w:rsidR="00153D68" w:rsidRPr="00A128AC">
        <w:rPr>
          <w:i/>
          <w:iCs/>
          <w:color w:val="333333"/>
          <w:sz w:val="24"/>
          <w:szCs w:val="24"/>
          <w:shd w:val="clear" w:color="auto" w:fill="FFFFFF"/>
          <w:lang w:val="ro-RO" w:eastAsia="ro-RO"/>
        </w:rPr>
        <w:t>.</w:t>
      </w:r>
      <w:r w:rsidRPr="00A128AC">
        <w:rPr>
          <w:i/>
          <w:iCs/>
          <w:color w:val="333333"/>
          <w:sz w:val="24"/>
          <w:szCs w:val="24"/>
          <w:shd w:val="clear" w:color="auto" w:fill="FFFFFF"/>
          <w:lang w:val="ro-RO" w:eastAsia="ro-RO"/>
        </w:rPr>
        <w:t xml:space="preserve"> </w:t>
      </w:r>
    </w:p>
    <w:p w14:paraId="6AEF0B53" w14:textId="5F3A6D47" w:rsidR="0046246D" w:rsidRPr="00A128AC" w:rsidRDefault="0046246D" w:rsidP="0046246D">
      <w:pPr>
        <w:shd w:val="clear" w:color="auto" w:fill="FFFFFF" w:themeFill="background1"/>
        <w:tabs>
          <w:tab w:val="left" w:pos="284"/>
          <w:tab w:val="right" w:pos="426"/>
        </w:tabs>
        <w:spacing w:before="120"/>
        <w:rPr>
          <w:b/>
          <w:i/>
          <w:iCs/>
          <w:sz w:val="24"/>
          <w:szCs w:val="24"/>
          <w:lang w:val="it-IT"/>
        </w:rPr>
      </w:pPr>
    </w:p>
    <w:p w14:paraId="608B87FF" w14:textId="6BFF13D1" w:rsidR="00F84E61" w:rsidRPr="00A128AC" w:rsidRDefault="000679F2" w:rsidP="001509C1">
      <w:pPr>
        <w:shd w:val="clear" w:color="auto" w:fill="FFFFFF" w:themeFill="background1"/>
        <w:tabs>
          <w:tab w:val="left" w:pos="284"/>
          <w:tab w:val="right" w:pos="426"/>
        </w:tabs>
        <w:rPr>
          <w:rFonts w:eastAsiaTheme="minorEastAsia"/>
          <w:bCs/>
          <w:i/>
          <w:iCs/>
          <w:sz w:val="24"/>
          <w:szCs w:val="24"/>
          <w:lang w:val="ro-RO" w:eastAsia="zh-CN"/>
        </w:rPr>
      </w:pPr>
      <w:r w:rsidRPr="00A128AC">
        <w:rPr>
          <w:bCs/>
          <w:i/>
          <w:iCs/>
          <w:sz w:val="24"/>
          <w:szCs w:val="24"/>
          <w:lang w:val="it-IT"/>
        </w:rPr>
        <w:t>II-</w:t>
      </w:r>
      <w:r w:rsidRPr="00A128AC">
        <w:rPr>
          <w:rFonts w:eastAsiaTheme="minorEastAsia"/>
          <w:bCs/>
          <w:i/>
          <w:iCs/>
          <w:sz w:val="24"/>
          <w:szCs w:val="24"/>
          <w:lang w:val="ro-RO" w:eastAsia="zh-CN"/>
        </w:rPr>
        <w:t xml:space="preserve"> Prestarea serviciilor se face la necesitatea  cumpărătorului conform comenzii preventive.</w:t>
      </w:r>
    </w:p>
    <w:p w14:paraId="5DCE2206" w14:textId="77777777" w:rsidR="001509C1" w:rsidRPr="00A128AC" w:rsidRDefault="001509C1" w:rsidP="001509C1">
      <w:pPr>
        <w:shd w:val="clear" w:color="auto" w:fill="FFFFFF" w:themeFill="background1"/>
        <w:tabs>
          <w:tab w:val="left" w:pos="284"/>
          <w:tab w:val="right" w:pos="426"/>
        </w:tabs>
        <w:rPr>
          <w:rFonts w:eastAsiaTheme="minorEastAsia"/>
          <w:bCs/>
          <w:i/>
          <w:iCs/>
          <w:sz w:val="24"/>
          <w:szCs w:val="24"/>
          <w:lang w:val="ro-RO" w:eastAsia="zh-CN"/>
        </w:rPr>
      </w:pPr>
    </w:p>
    <w:p w14:paraId="39977DFC" w14:textId="5317E95A" w:rsidR="00A22A82" w:rsidRPr="00A128AC" w:rsidRDefault="00A22A82" w:rsidP="001509C1">
      <w:pPr>
        <w:autoSpaceDE w:val="0"/>
        <w:autoSpaceDN w:val="0"/>
        <w:adjustRightInd w:val="0"/>
        <w:rPr>
          <w:rFonts w:eastAsiaTheme="minorEastAsia"/>
          <w:bCs/>
          <w:i/>
          <w:iCs/>
          <w:sz w:val="24"/>
          <w:szCs w:val="24"/>
          <w:lang w:val="ro-RO" w:eastAsia="zh-CN"/>
        </w:rPr>
      </w:pPr>
      <w:r w:rsidRPr="00A128AC">
        <w:rPr>
          <w:bCs/>
          <w:i/>
          <w:iCs/>
          <w:sz w:val="24"/>
          <w:szCs w:val="24"/>
          <w:lang w:val="it-IT"/>
        </w:rPr>
        <w:t>III-</w:t>
      </w:r>
      <w:r w:rsidRPr="00A128AC">
        <w:rPr>
          <w:rFonts w:eastAsiaTheme="minorEastAsia"/>
          <w:bCs/>
          <w:i/>
          <w:iCs/>
          <w:sz w:val="24"/>
          <w:szCs w:val="24"/>
          <w:lang w:val="ro-RO" w:eastAsia="zh-CN"/>
        </w:rPr>
        <w:t xml:space="preserve"> Serviciile de laborator și instrumentale trebuie să corespundă prevederilor actelor normative in</w:t>
      </w:r>
    </w:p>
    <w:p w14:paraId="0AEF3977" w14:textId="751BE29A" w:rsidR="000679F2" w:rsidRPr="00A128AC" w:rsidRDefault="00A22A82" w:rsidP="001509C1">
      <w:pPr>
        <w:shd w:val="clear" w:color="auto" w:fill="FFFFFF" w:themeFill="background1"/>
        <w:tabs>
          <w:tab w:val="left" w:pos="284"/>
          <w:tab w:val="right" w:pos="426"/>
        </w:tabs>
        <w:rPr>
          <w:rFonts w:eastAsiaTheme="minorEastAsia"/>
          <w:bCs/>
          <w:i/>
          <w:iCs/>
          <w:sz w:val="24"/>
          <w:szCs w:val="24"/>
          <w:lang w:val="ro-RO" w:eastAsia="zh-CN"/>
        </w:rPr>
      </w:pPr>
      <w:r w:rsidRPr="00A128AC">
        <w:rPr>
          <w:rFonts w:eastAsiaTheme="minorEastAsia"/>
          <w:bCs/>
          <w:i/>
          <w:iCs/>
          <w:sz w:val="24"/>
          <w:szCs w:val="24"/>
          <w:lang w:val="ro-RO" w:eastAsia="zh-CN"/>
        </w:rPr>
        <w:t>vigoare si standardelor de ramură.</w:t>
      </w:r>
    </w:p>
    <w:p w14:paraId="13F5303F" w14:textId="77777777" w:rsidR="001509C1" w:rsidRPr="00A128AC" w:rsidRDefault="001509C1" w:rsidP="001509C1">
      <w:pPr>
        <w:shd w:val="clear" w:color="auto" w:fill="FFFFFF" w:themeFill="background1"/>
        <w:tabs>
          <w:tab w:val="left" w:pos="284"/>
          <w:tab w:val="right" w:pos="426"/>
        </w:tabs>
        <w:rPr>
          <w:rFonts w:eastAsiaTheme="minorEastAsia"/>
          <w:bCs/>
          <w:i/>
          <w:iCs/>
          <w:sz w:val="24"/>
          <w:szCs w:val="24"/>
          <w:lang w:val="ro-RO" w:eastAsia="zh-CN"/>
        </w:rPr>
      </w:pPr>
    </w:p>
    <w:p w14:paraId="1576D4D6" w14:textId="5A412D9C" w:rsidR="00A22A82" w:rsidRPr="00A128AC" w:rsidRDefault="00A22A82" w:rsidP="001509C1">
      <w:pPr>
        <w:shd w:val="clear" w:color="auto" w:fill="FFFFFF" w:themeFill="background1"/>
        <w:tabs>
          <w:tab w:val="left" w:pos="284"/>
          <w:tab w:val="right" w:pos="426"/>
        </w:tabs>
        <w:rPr>
          <w:rFonts w:eastAsiaTheme="minorEastAsia"/>
          <w:bCs/>
          <w:i/>
          <w:iCs/>
          <w:sz w:val="24"/>
          <w:szCs w:val="24"/>
          <w:lang w:val="ro-RO" w:eastAsia="zh-CN"/>
        </w:rPr>
      </w:pPr>
      <w:r w:rsidRPr="00A128AC">
        <w:rPr>
          <w:rFonts w:eastAsiaTheme="minorEastAsia"/>
          <w:bCs/>
          <w:i/>
          <w:iCs/>
          <w:sz w:val="24"/>
          <w:szCs w:val="24"/>
          <w:lang w:val="ro-RO" w:eastAsia="zh-CN"/>
        </w:rPr>
        <w:t>IV- Programul de siguranță a laboratorului și a serviciului imagistică necesită să fie asigurat.</w:t>
      </w:r>
    </w:p>
    <w:p w14:paraId="3D5C0F58" w14:textId="77777777" w:rsidR="001509C1" w:rsidRPr="00A128AC" w:rsidRDefault="001509C1" w:rsidP="001509C1">
      <w:pPr>
        <w:shd w:val="clear" w:color="auto" w:fill="FFFFFF" w:themeFill="background1"/>
        <w:tabs>
          <w:tab w:val="left" w:pos="284"/>
          <w:tab w:val="right" w:pos="426"/>
        </w:tabs>
        <w:rPr>
          <w:rFonts w:eastAsiaTheme="minorEastAsia"/>
          <w:bCs/>
          <w:i/>
          <w:iCs/>
          <w:sz w:val="24"/>
          <w:szCs w:val="24"/>
          <w:lang w:val="ro-RO" w:eastAsia="zh-CN"/>
        </w:rPr>
      </w:pPr>
    </w:p>
    <w:p w14:paraId="4E092298" w14:textId="23CFED3E" w:rsidR="00A22A82" w:rsidRPr="00A128AC" w:rsidRDefault="00A22A82" w:rsidP="001509C1">
      <w:pPr>
        <w:autoSpaceDE w:val="0"/>
        <w:autoSpaceDN w:val="0"/>
        <w:adjustRightInd w:val="0"/>
        <w:rPr>
          <w:rFonts w:eastAsiaTheme="minorEastAsia"/>
          <w:bCs/>
          <w:i/>
          <w:iCs/>
          <w:sz w:val="24"/>
          <w:szCs w:val="24"/>
          <w:lang w:val="ro-RO" w:eastAsia="zh-CN"/>
        </w:rPr>
      </w:pPr>
      <w:r w:rsidRPr="00A128AC">
        <w:rPr>
          <w:rFonts w:eastAsiaTheme="minorEastAsia"/>
          <w:bCs/>
          <w:i/>
          <w:iCs/>
          <w:sz w:val="24"/>
          <w:szCs w:val="24"/>
          <w:lang w:val="ro-RO" w:eastAsia="zh-CN"/>
        </w:rPr>
        <w:t>V- Dispozitivele utilizate in laborator și în serviciul imagistică trebuie să fie verificate, menținute si</w:t>
      </w:r>
    </w:p>
    <w:p w14:paraId="5EEFB96F" w14:textId="4F8105FF" w:rsidR="00A22A82" w:rsidRPr="00A128AC" w:rsidRDefault="00A22A82" w:rsidP="001509C1">
      <w:pPr>
        <w:shd w:val="clear" w:color="auto" w:fill="FFFFFF" w:themeFill="background1"/>
        <w:tabs>
          <w:tab w:val="left" w:pos="284"/>
          <w:tab w:val="right" w:pos="426"/>
        </w:tabs>
        <w:rPr>
          <w:rFonts w:eastAsiaTheme="minorEastAsia"/>
          <w:bCs/>
          <w:i/>
          <w:iCs/>
          <w:sz w:val="24"/>
          <w:szCs w:val="24"/>
          <w:lang w:val="ro-RO" w:eastAsia="zh-CN"/>
        </w:rPr>
      </w:pPr>
      <w:r w:rsidRPr="00A128AC">
        <w:rPr>
          <w:rFonts w:eastAsiaTheme="minorEastAsia"/>
          <w:bCs/>
          <w:i/>
          <w:iCs/>
          <w:sz w:val="24"/>
          <w:szCs w:val="24"/>
          <w:lang w:val="ro-RO" w:eastAsia="zh-CN"/>
        </w:rPr>
        <w:t>permanent calibrate.</w:t>
      </w:r>
    </w:p>
    <w:p w14:paraId="24215C17" w14:textId="77777777" w:rsidR="001509C1" w:rsidRPr="00A128AC" w:rsidRDefault="001509C1" w:rsidP="001509C1">
      <w:pPr>
        <w:shd w:val="clear" w:color="auto" w:fill="FFFFFF" w:themeFill="background1"/>
        <w:tabs>
          <w:tab w:val="left" w:pos="284"/>
          <w:tab w:val="right" w:pos="426"/>
        </w:tabs>
        <w:rPr>
          <w:rFonts w:eastAsiaTheme="minorEastAsia"/>
          <w:bCs/>
          <w:i/>
          <w:iCs/>
          <w:sz w:val="24"/>
          <w:szCs w:val="24"/>
          <w:lang w:val="ro-RO" w:eastAsia="zh-CN"/>
        </w:rPr>
      </w:pPr>
    </w:p>
    <w:p w14:paraId="00907F06" w14:textId="54D80122" w:rsidR="00A22A82" w:rsidRPr="00A128AC" w:rsidRDefault="00A22A82" w:rsidP="001509C1">
      <w:pPr>
        <w:autoSpaceDE w:val="0"/>
        <w:autoSpaceDN w:val="0"/>
        <w:adjustRightInd w:val="0"/>
        <w:rPr>
          <w:rFonts w:eastAsiaTheme="minorEastAsia"/>
          <w:bCs/>
          <w:i/>
          <w:iCs/>
          <w:sz w:val="24"/>
          <w:szCs w:val="24"/>
          <w:lang w:val="ro-RO" w:eastAsia="zh-CN"/>
        </w:rPr>
      </w:pPr>
      <w:r w:rsidRPr="00A128AC">
        <w:rPr>
          <w:rFonts w:eastAsiaTheme="minorEastAsia"/>
          <w:bCs/>
          <w:i/>
          <w:iCs/>
          <w:sz w:val="24"/>
          <w:szCs w:val="24"/>
          <w:lang w:val="ro-RO" w:eastAsia="zh-CN"/>
        </w:rPr>
        <w:t>VI- Procedurile de control al calității și siguranței investigațiilor de laborator și instrumentale să fie</w:t>
      </w:r>
    </w:p>
    <w:p w14:paraId="795D3197" w14:textId="4265C233" w:rsidR="00A22A82" w:rsidRPr="00A128AC" w:rsidRDefault="00A22A82" w:rsidP="001509C1">
      <w:pPr>
        <w:shd w:val="clear" w:color="auto" w:fill="FFFFFF" w:themeFill="background1"/>
        <w:tabs>
          <w:tab w:val="left" w:pos="284"/>
          <w:tab w:val="right" w:pos="426"/>
        </w:tabs>
        <w:rPr>
          <w:rFonts w:eastAsiaTheme="minorEastAsia"/>
          <w:bCs/>
          <w:i/>
          <w:iCs/>
          <w:sz w:val="24"/>
          <w:szCs w:val="24"/>
          <w:lang w:val="ro-RO" w:eastAsia="zh-CN"/>
        </w:rPr>
      </w:pPr>
      <w:r w:rsidRPr="00A128AC">
        <w:rPr>
          <w:rFonts w:eastAsiaTheme="minorEastAsia"/>
          <w:bCs/>
          <w:i/>
          <w:iCs/>
          <w:sz w:val="24"/>
          <w:szCs w:val="24"/>
          <w:lang w:val="ro-RO" w:eastAsia="zh-CN"/>
        </w:rPr>
        <w:t>asigurate.</w:t>
      </w:r>
    </w:p>
    <w:p w14:paraId="7E064C1A" w14:textId="77777777" w:rsidR="001509C1" w:rsidRPr="00A128AC" w:rsidRDefault="001509C1" w:rsidP="001509C1">
      <w:pPr>
        <w:shd w:val="clear" w:color="auto" w:fill="FFFFFF" w:themeFill="background1"/>
        <w:tabs>
          <w:tab w:val="left" w:pos="284"/>
          <w:tab w:val="right" w:pos="426"/>
        </w:tabs>
        <w:rPr>
          <w:rFonts w:eastAsiaTheme="minorEastAsia"/>
          <w:bCs/>
          <w:i/>
          <w:iCs/>
          <w:sz w:val="24"/>
          <w:szCs w:val="24"/>
          <w:lang w:val="ro-RO" w:eastAsia="zh-CN"/>
        </w:rPr>
      </w:pPr>
    </w:p>
    <w:p w14:paraId="381381DE" w14:textId="6CD05776" w:rsidR="00A22A82" w:rsidRPr="00A128AC" w:rsidRDefault="00A22A82" w:rsidP="001509C1">
      <w:pPr>
        <w:autoSpaceDE w:val="0"/>
        <w:autoSpaceDN w:val="0"/>
        <w:adjustRightInd w:val="0"/>
        <w:rPr>
          <w:rFonts w:eastAsiaTheme="minorEastAsia"/>
          <w:bCs/>
          <w:i/>
          <w:iCs/>
          <w:sz w:val="24"/>
          <w:szCs w:val="24"/>
          <w:lang w:val="ro-RO" w:eastAsia="zh-CN"/>
        </w:rPr>
      </w:pPr>
      <w:r w:rsidRPr="00A128AC">
        <w:rPr>
          <w:rFonts w:eastAsiaTheme="minorEastAsia"/>
          <w:bCs/>
          <w:i/>
          <w:iCs/>
          <w:sz w:val="24"/>
          <w:szCs w:val="24"/>
          <w:lang w:val="ro-RO" w:eastAsia="zh-CN"/>
        </w:rPr>
        <w:t>VII- Prest</w:t>
      </w:r>
      <w:r w:rsidR="001509C1" w:rsidRPr="00A128AC">
        <w:rPr>
          <w:rFonts w:eastAsiaTheme="minorEastAsia"/>
          <w:bCs/>
          <w:i/>
          <w:iCs/>
          <w:sz w:val="24"/>
          <w:szCs w:val="24"/>
          <w:lang w:val="ro-RO" w:eastAsia="zh-CN"/>
        </w:rPr>
        <w:t>a</w:t>
      </w:r>
      <w:r w:rsidRPr="00A128AC">
        <w:rPr>
          <w:rFonts w:eastAsiaTheme="minorEastAsia"/>
          <w:bCs/>
          <w:i/>
          <w:iCs/>
          <w:sz w:val="24"/>
          <w:szCs w:val="24"/>
          <w:lang w:val="ro-RO" w:eastAsia="zh-CN"/>
        </w:rPr>
        <w:t>torul întocmește lunar</w:t>
      </w:r>
      <w:r w:rsidR="001509C1" w:rsidRPr="00A128AC">
        <w:rPr>
          <w:rFonts w:eastAsiaTheme="minorEastAsia"/>
          <w:bCs/>
          <w:i/>
          <w:iCs/>
          <w:sz w:val="24"/>
          <w:szCs w:val="24"/>
          <w:lang w:val="ro-RO" w:eastAsia="zh-CN"/>
        </w:rPr>
        <w:t xml:space="preserve"> până </w:t>
      </w:r>
      <w:r w:rsidRPr="00A128AC">
        <w:rPr>
          <w:rFonts w:eastAsiaTheme="minorEastAsia"/>
          <w:bCs/>
          <w:i/>
          <w:iCs/>
          <w:sz w:val="24"/>
          <w:szCs w:val="24"/>
          <w:lang w:val="ro-RO" w:eastAsia="zh-CN"/>
        </w:rPr>
        <w:t xml:space="preserve"> la data de 10 factura cu anexarea specificației serviciilor medico-sanitare</w:t>
      </w:r>
      <w:r w:rsidR="001509C1" w:rsidRPr="00A128AC">
        <w:rPr>
          <w:rFonts w:eastAsiaTheme="minorEastAsia"/>
          <w:bCs/>
          <w:i/>
          <w:iCs/>
          <w:sz w:val="24"/>
          <w:szCs w:val="24"/>
          <w:lang w:val="ro-RO" w:eastAsia="zh-CN"/>
        </w:rPr>
        <w:t xml:space="preserve"> </w:t>
      </w:r>
      <w:r w:rsidRPr="00A128AC">
        <w:rPr>
          <w:rFonts w:eastAsiaTheme="minorEastAsia"/>
          <w:bCs/>
          <w:i/>
          <w:iCs/>
          <w:sz w:val="24"/>
          <w:szCs w:val="24"/>
          <w:lang w:val="ro-RO" w:eastAsia="zh-CN"/>
        </w:rPr>
        <w:t>prestate în luna precedentă în baza îndreptărilor</w:t>
      </w:r>
      <w:r w:rsidR="006C61D0" w:rsidRPr="00A128AC">
        <w:rPr>
          <w:rFonts w:eastAsiaTheme="minorEastAsia"/>
          <w:bCs/>
          <w:i/>
          <w:iCs/>
          <w:sz w:val="24"/>
          <w:szCs w:val="24"/>
          <w:lang w:val="ro-RO" w:eastAsia="zh-CN"/>
        </w:rPr>
        <w:t>, listele nominale a pacienților și serviciilor prestate.</w:t>
      </w:r>
    </w:p>
    <w:p w14:paraId="3CA58DE3" w14:textId="77777777" w:rsidR="001509C1" w:rsidRPr="00A128AC" w:rsidRDefault="001509C1" w:rsidP="001509C1">
      <w:pPr>
        <w:autoSpaceDE w:val="0"/>
        <w:autoSpaceDN w:val="0"/>
        <w:adjustRightInd w:val="0"/>
        <w:rPr>
          <w:rFonts w:eastAsiaTheme="minorEastAsia"/>
          <w:bCs/>
          <w:i/>
          <w:iCs/>
          <w:sz w:val="24"/>
          <w:szCs w:val="24"/>
          <w:lang w:val="ro-RO" w:eastAsia="zh-CN"/>
        </w:rPr>
      </w:pPr>
    </w:p>
    <w:p w14:paraId="4B90879F" w14:textId="4F6AA429" w:rsidR="00A22A82" w:rsidRPr="00A128AC" w:rsidRDefault="001509C1" w:rsidP="001509C1">
      <w:pPr>
        <w:shd w:val="clear" w:color="auto" w:fill="FFFFFF" w:themeFill="background1"/>
        <w:tabs>
          <w:tab w:val="left" w:pos="284"/>
          <w:tab w:val="right" w:pos="426"/>
        </w:tabs>
        <w:rPr>
          <w:rFonts w:eastAsiaTheme="minorEastAsia"/>
          <w:bCs/>
          <w:i/>
          <w:iCs/>
          <w:sz w:val="24"/>
          <w:szCs w:val="24"/>
          <w:lang w:val="ro-RO" w:eastAsia="zh-CN"/>
        </w:rPr>
      </w:pPr>
      <w:r w:rsidRPr="00A128AC">
        <w:rPr>
          <w:rFonts w:eastAsiaTheme="minorEastAsia"/>
          <w:bCs/>
          <w:i/>
          <w:iCs/>
          <w:sz w:val="24"/>
          <w:szCs w:val="24"/>
          <w:lang w:val="ro-RO" w:eastAsia="zh-CN"/>
        </w:rPr>
        <w:t>VIII</w:t>
      </w:r>
      <w:r w:rsidR="00A22A82" w:rsidRPr="00A128AC">
        <w:rPr>
          <w:rFonts w:eastAsiaTheme="minorEastAsia"/>
          <w:bCs/>
          <w:i/>
          <w:iCs/>
          <w:sz w:val="24"/>
          <w:szCs w:val="24"/>
          <w:lang w:val="ro-RO" w:eastAsia="zh-CN"/>
        </w:rPr>
        <w:t>- Prest</w:t>
      </w:r>
      <w:r w:rsidRPr="00A128AC">
        <w:rPr>
          <w:rFonts w:eastAsiaTheme="minorEastAsia"/>
          <w:bCs/>
          <w:i/>
          <w:iCs/>
          <w:sz w:val="24"/>
          <w:szCs w:val="24"/>
          <w:lang w:val="ro-RO" w:eastAsia="zh-CN"/>
        </w:rPr>
        <w:t>a</w:t>
      </w:r>
      <w:r w:rsidR="00A22A82" w:rsidRPr="00A128AC">
        <w:rPr>
          <w:rFonts w:eastAsiaTheme="minorEastAsia"/>
          <w:bCs/>
          <w:i/>
          <w:iCs/>
          <w:sz w:val="24"/>
          <w:szCs w:val="24"/>
          <w:lang w:val="ro-RO" w:eastAsia="zh-CN"/>
        </w:rPr>
        <w:t>torul asigură trimestrial întocmirea actului de verificare a decontărilor reciproce.</w:t>
      </w:r>
    </w:p>
    <w:p w14:paraId="78369361" w14:textId="77777777" w:rsidR="001509C1" w:rsidRPr="00A128AC" w:rsidRDefault="001509C1" w:rsidP="001509C1">
      <w:pPr>
        <w:shd w:val="clear" w:color="auto" w:fill="FFFFFF" w:themeFill="background1"/>
        <w:tabs>
          <w:tab w:val="left" w:pos="284"/>
          <w:tab w:val="right" w:pos="426"/>
        </w:tabs>
        <w:rPr>
          <w:rFonts w:eastAsiaTheme="minorEastAsia"/>
          <w:bCs/>
          <w:i/>
          <w:iCs/>
          <w:sz w:val="24"/>
          <w:szCs w:val="24"/>
          <w:lang w:val="ro-RO" w:eastAsia="zh-CN"/>
        </w:rPr>
      </w:pPr>
    </w:p>
    <w:p w14:paraId="18D47996" w14:textId="49289654" w:rsidR="00A22A82" w:rsidRPr="00A128AC" w:rsidRDefault="001509C1" w:rsidP="001509C1">
      <w:pPr>
        <w:autoSpaceDE w:val="0"/>
        <w:autoSpaceDN w:val="0"/>
        <w:adjustRightInd w:val="0"/>
        <w:rPr>
          <w:rFonts w:eastAsiaTheme="minorEastAsia"/>
          <w:bCs/>
          <w:i/>
          <w:iCs/>
          <w:sz w:val="24"/>
          <w:szCs w:val="24"/>
          <w:lang w:val="ro-RO" w:eastAsia="zh-CN"/>
        </w:rPr>
      </w:pPr>
      <w:r w:rsidRPr="00A128AC">
        <w:rPr>
          <w:rFonts w:eastAsiaTheme="minorEastAsia"/>
          <w:bCs/>
          <w:i/>
          <w:iCs/>
          <w:sz w:val="24"/>
          <w:szCs w:val="24"/>
          <w:lang w:val="ro-RO" w:eastAsia="zh-CN"/>
        </w:rPr>
        <w:t>I</w:t>
      </w:r>
      <w:r w:rsidR="00A22A82" w:rsidRPr="00A128AC">
        <w:rPr>
          <w:rFonts w:eastAsiaTheme="minorEastAsia"/>
          <w:bCs/>
          <w:i/>
          <w:iCs/>
          <w:sz w:val="24"/>
          <w:szCs w:val="24"/>
          <w:lang w:val="ro-RO" w:eastAsia="zh-CN"/>
        </w:rPr>
        <w:t>X- Serviciile medicale se prestează persoanelor trimise de beneficiar conform biletului de trimitere</w:t>
      </w:r>
    </w:p>
    <w:p w14:paraId="45B69372" w14:textId="305FCF0E" w:rsidR="00A22A82" w:rsidRPr="00A128AC" w:rsidRDefault="00A22A82" w:rsidP="001509C1">
      <w:pPr>
        <w:shd w:val="clear" w:color="auto" w:fill="FFFFFF" w:themeFill="background1"/>
        <w:tabs>
          <w:tab w:val="left" w:pos="284"/>
          <w:tab w:val="right" w:pos="426"/>
        </w:tabs>
        <w:rPr>
          <w:rFonts w:eastAsiaTheme="minorEastAsia"/>
          <w:bCs/>
          <w:i/>
          <w:iCs/>
          <w:sz w:val="24"/>
          <w:szCs w:val="24"/>
          <w:lang w:val="ro-RO" w:eastAsia="zh-CN"/>
        </w:rPr>
      </w:pPr>
      <w:r w:rsidRPr="00A128AC">
        <w:rPr>
          <w:rFonts w:eastAsiaTheme="minorEastAsia"/>
          <w:bCs/>
          <w:i/>
          <w:iCs/>
          <w:sz w:val="24"/>
          <w:szCs w:val="24"/>
          <w:lang w:val="ro-RO" w:eastAsia="zh-CN"/>
        </w:rPr>
        <w:t>întocmit de ”Beneficiar”</w:t>
      </w:r>
      <w:r w:rsidR="001509C1" w:rsidRPr="00A128AC">
        <w:rPr>
          <w:rFonts w:eastAsiaTheme="minorEastAsia"/>
          <w:bCs/>
          <w:i/>
          <w:iCs/>
          <w:sz w:val="24"/>
          <w:szCs w:val="24"/>
          <w:lang w:val="ro-RO" w:eastAsia="zh-CN"/>
        </w:rPr>
        <w:t>, cu inscripția ”Contract”.</w:t>
      </w:r>
    </w:p>
    <w:p w14:paraId="625F6D0B" w14:textId="77777777" w:rsidR="001509C1" w:rsidRPr="00A128AC" w:rsidRDefault="001509C1" w:rsidP="001509C1">
      <w:pPr>
        <w:shd w:val="clear" w:color="auto" w:fill="FFFFFF" w:themeFill="background1"/>
        <w:tabs>
          <w:tab w:val="left" w:pos="284"/>
          <w:tab w:val="right" w:pos="426"/>
        </w:tabs>
        <w:rPr>
          <w:rFonts w:eastAsiaTheme="minorEastAsia"/>
          <w:bCs/>
          <w:i/>
          <w:iCs/>
          <w:sz w:val="24"/>
          <w:szCs w:val="24"/>
          <w:lang w:val="ro-RO" w:eastAsia="zh-CN"/>
        </w:rPr>
      </w:pPr>
    </w:p>
    <w:p w14:paraId="74974B01" w14:textId="7E427843" w:rsidR="00A22A82" w:rsidRPr="00A128AC" w:rsidRDefault="00A22A82" w:rsidP="001509C1">
      <w:pPr>
        <w:shd w:val="clear" w:color="auto" w:fill="FFFFFF" w:themeFill="background1"/>
        <w:tabs>
          <w:tab w:val="left" w:pos="284"/>
          <w:tab w:val="right" w:pos="426"/>
        </w:tabs>
        <w:rPr>
          <w:bCs/>
          <w:i/>
          <w:iCs/>
          <w:sz w:val="24"/>
          <w:szCs w:val="24"/>
          <w:lang w:val="ro-RO"/>
        </w:rPr>
      </w:pPr>
      <w:r w:rsidRPr="00A128AC">
        <w:rPr>
          <w:bCs/>
          <w:i/>
          <w:iCs/>
          <w:sz w:val="24"/>
          <w:szCs w:val="24"/>
          <w:highlight w:val="yellow"/>
          <w:lang w:val="ro-RO"/>
        </w:rPr>
        <w:t xml:space="preserve">X-Pentru Lotul </w:t>
      </w:r>
      <w:r w:rsidR="002C6EA5" w:rsidRPr="00A128AC">
        <w:rPr>
          <w:bCs/>
          <w:i/>
          <w:iCs/>
          <w:sz w:val="24"/>
          <w:szCs w:val="24"/>
          <w:highlight w:val="yellow"/>
          <w:lang w:val="ro-RO"/>
        </w:rPr>
        <w:t>46</w:t>
      </w:r>
      <w:r w:rsidRPr="00A128AC">
        <w:rPr>
          <w:bCs/>
          <w:i/>
          <w:iCs/>
          <w:sz w:val="24"/>
          <w:szCs w:val="24"/>
          <w:highlight w:val="yellow"/>
          <w:lang w:val="ro-RO"/>
        </w:rPr>
        <w:t>-</w:t>
      </w:r>
      <w:r w:rsidRPr="00A128AC">
        <w:rPr>
          <w:bCs/>
          <w:i/>
          <w:iCs/>
          <w:sz w:val="24"/>
          <w:szCs w:val="24"/>
          <w:highlight w:val="yellow"/>
          <w:lang w:val="it-IT"/>
        </w:rPr>
        <w:t xml:space="preserve"> </w:t>
      </w:r>
      <w:r w:rsidRPr="00A128AC">
        <w:rPr>
          <w:bCs/>
          <w:i/>
          <w:iCs/>
          <w:sz w:val="24"/>
          <w:szCs w:val="24"/>
          <w:highlight w:val="yellow"/>
          <w:lang w:val="ro-RO"/>
        </w:rPr>
        <w:t>Se admit in evaluare ofertele la prestatori de Servicii înaltă performanță, contractați cu CNAM in anul 202</w:t>
      </w:r>
      <w:r w:rsidR="002C6EA5" w:rsidRPr="00A128AC">
        <w:rPr>
          <w:bCs/>
          <w:i/>
          <w:iCs/>
          <w:sz w:val="24"/>
          <w:szCs w:val="24"/>
          <w:highlight w:val="yellow"/>
          <w:lang w:val="ro-RO"/>
        </w:rPr>
        <w:t>5</w:t>
      </w:r>
      <w:r w:rsidRPr="00A128AC">
        <w:rPr>
          <w:bCs/>
          <w:i/>
          <w:iCs/>
          <w:sz w:val="24"/>
          <w:szCs w:val="24"/>
          <w:highlight w:val="yellow"/>
          <w:lang w:val="ro-RO"/>
        </w:rPr>
        <w:t xml:space="preserve"> pentru  cod 1061*; 1062*, 1063*, anexa nr. 5 la Programul Unic AOAM, HG 1387 /20</w:t>
      </w:r>
      <w:r w:rsidR="006C61D0" w:rsidRPr="00A128AC">
        <w:rPr>
          <w:bCs/>
          <w:i/>
          <w:iCs/>
          <w:sz w:val="24"/>
          <w:szCs w:val="24"/>
          <w:highlight w:val="yellow"/>
          <w:lang w:val="ro-RO"/>
        </w:rPr>
        <w:t>1</w:t>
      </w:r>
      <w:r w:rsidRPr="00A128AC">
        <w:rPr>
          <w:bCs/>
          <w:i/>
          <w:iCs/>
          <w:sz w:val="24"/>
          <w:szCs w:val="24"/>
          <w:highlight w:val="yellow"/>
          <w:lang w:val="ro-RO"/>
        </w:rPr>
        <w:t>7</w:t>
      </w:r>
      <w:r w:rsidR="001509C1" w:rsidRPr="00A128AC">
        <w:rPr>
          <w:bCs/>
          <w:i/>
          <w:iCs/>
          <w:sz w:val="24"/>
          <w:szCs w:val="24"/>
          <w:highlight w:val="yellow"/>
          <w:lang w:val="ro-RO"/>
        </w:rPr>
        <w:t>.</w:t>
      </w:r>
    </w:p>
    <w:p w14:paraId="719DD424" w14:textId="77777777" w:rsidR="001509C1" w:rsidRPr="00A128AC" w:rsidRDefault="001509C1" w:rsidP="001509C1">
      <w:pPr>
        <w:shd w:val="clear" w:color="auto" w:fill="FFFFFF" w:themeFill="background1"/>
        <w:tabs>
          <w:tab w:val="left" w:pos="284"/>
          <w:tab w:val="right" w:pos="426"/>
        </w:tabs>
        <w:rPr>
          <w:bCs/>
          <w:i/>
          <w:iCs/>
          <w:sz w:val="24"/>
          <w:szCs w:val="24"/>
          <w:lang w:val="ro-RO"/>
        </w:rPr>
      </w:pPr>
    </w:p>
    <w:p w14:paraId="1D436677" w14:textId="0E7C693D" w:rsidR="00F84E61" w:rsidRPr="00A128AC" w:rsidRDefault="00A22A82" w:rsidP="001509C1">
      <w:pPr>
        <w:shd w:val="clear" w:color="auto" w:fill="FFFFFF" w:themeFill="background1"/>
        <w:tabs>
          <w:tab w:val="left" w:pos="284"/>
          <w:tab w:val="right" w:pos="426"/>
        </w:tabs>
        <w:rPr>
          <w:bCs/>
          <w:i/>
          <w:iCs/>
          <w:sz w:val="24"/>
          <w:szCs w:val="24"/>
          <w:lang w:val="it-IT"/>
        </w:rPr>
      </w:pPr>
      <w:r w:rsidRPr="00A128AC">
        <w:rPr>
          <w:rFonts w:eastAsia="Microsoft Sans Serif"/>
          <w:bCs/>
          <w:i/>
          <w:iCs/>
          <w:color w:val="000000"/>
          <w:sz w:val="24"/>
          <w:szCs w:val="24"/>
          <w:lang w:val="it-IT" w:eastAsia="en-US" w:bidi="en-US"/>
        </w:rPr>
        <w:t>XI-</w:t>
      </w:r>
      <w:r w:rsidR="000679F2" w:rsidRPr="00A128AC">
        <w:rPr>
          <w:rFonts w:eastAsia="Microsoft Sans Serif"/>
          <w:bCs/>
          <w:i/>
          <w:iCs/>
          <w:color w:val="000000"/>
          <w:sz w:val="24"/>
          <w:szCs w:val="24"/>
          <w:lang w:val="it-IT" w:eastAsia="en-US" w:bidi="en-US"/>
        </w:rPr>
        <w:t xml:space="preserve"> Luand in considerare că pacientii, care sunt beneficiari directi ai serviciilor medicale si de laborator, sunt persoane cu grad de dizabilitate sau care necesită limitarea efortului fizic, in cazul ofertelor cu acelasi pret, prioritate in prestarea serviciilor o vor avea participantii procedurii de achizitie, care activeaza in raza deservirii cat mai aproape a  sectorului Centru.</w:t>
      </w:r>
    </w:p>
    <w:p w14:paraId="1555C6B3" w14:textId="77777777" w:rsidR="00F84E61" w:rsidRPr="009D7D8E" w:rsidRDefault="00F84E61" w:rsidP="00F84E61">
      <w:pPr>
        <w:shd w:val="clear" w:color="auto" w:fill="FFFFFF" w:themeFill="background1"/>
        <w:tabs>
          <w:tab w:val="left" w:pos="284"/>
          <w:tab w:val="right" w:pos="426"/>
        </w:tabs>
        <w:spacing w:before="120"/>
        <w:rPr>
          <w:sz w:val="24"/>
          <w:szCs w:val="24"/>
          <w:lang w:val="it-IT"/>
        </w:rPr>
      </w:pPr>
    </w:p>
    <w:p w14:paraId="69A683AB" w14:textId="5F5F3195" w:rsidR="00BA431B" w:rsidRPr="00887AE1" w:rsidRDefault="00BA431B" w:rsidP="00BA431B">
      <w:pPr>
        <w:tabs>
          <w:tab w:val="right" w:pos="426"/>
        </w:tabs>
        <w:spacing w:before="120"/>
        <w:rPr>
          <w:b/>
          <w:sz w:val="24"/>
          <w:szCs w:val="24"/>
          <w:lang w:val="it-IT"/>
        </w:rPr>
      </w:pPr>
      <w:r>
        <w:rPr>
          <w:b/>
          <w:sz w:val="24"/>
          <w:szCs w:val="24"/>
          <w:lang w:val="ro-MD"/>
        </w:rPr>
        <w:t>9</w:t>
      </w:r>
      <w:r w:rsidRPr="00BA431B">
        <w:rPr>
          <w:b/>
          <w:sz w:val="24"/>
          <w:szCs w:val="24"/>
          <w:lang w:val="ro-MD"/>
        </w:rPr>
        <w:t xml:space="preserve">. </w:t>
      </w:r>
      <w:r>
        <w:rPr>
          <w:b/>
          <w:sz w:val="24"/>
          <w:szCs w:val="24"/>
          <w:lang w:val="ro-MD"/>
        </w:rPr>
        <w:t>Î</w:t>
      </w:r>
      <w:r w:rsidRPr="00BA431B">
        <w:rPr>
          <w:b/>
          <w:sz w:val="24"/>
          <w:szCs w:val="24"/>
          <w:lang w:val="ro-MD"/>
        </w:rPr>
        <w:t xml:space="preserve">n cazul procedurilor de </w:t>
      </w:r>
      <w:r>
        <w:rPr>
          <w:b/>
          <w:sz w:val="24"/>
          <w:szCs w:val="24"/>
          <w:lang w:val="ro-MD"/>
        </w:rPr>
        <w:t>preselecție se indică numărul minim al candidaților și dacă este cazul, numărul maxim al acestora_____________________</w:t>
      </w:r>
    </w:p>
    <w:p w14:paraId="258542EC" w14:textId="73FE4656" w:rsidR="00AD0D70" w:rsidRPr="00BA431B" w:rsidRDefault="00BA431B" w:rsidP="00BA431B">
      <w:pPr>
        <w:tabs>
          <w:tab w:val="right" w:pos="426"/>
        </w:tabs>
        <w:spacing w:before="120"/>
        <w:rPr>
          <w:b/>
          <w:sz w:val="24"/>
          <w:szCs w:val="24"/>
          <w:lang w:val="ro-MD"/>
        </w:rPr>
      </w:pPr>
      <w:r>
        <w:rPr>
          <w:b/>
          <w:sz w:val="24"/>
          <w:szCs w:val="24"/>
          <w:lang w:val="ro-MD"/>
        </w:rPr>
        <w:t xml:space="preserve">10. </w:t>
      </w:r>
      <w:r w:rsidR="00AD0D70" w:rsidRPr="00BA431B">
        <w:rPr>
          <w:b/>
          <w:sz w:val="24"/>
          <w:szCs w:val="24"/>
          <w:lang w:val="ro-MD"/>
        </w:rPr>
        <w:t>În cazul în care contractul este împărțit pe loturi un operator economic poate depune oferta (se va selecta):</w:t>
      </w:r>
    </w:p>
    <w:p w14:paraId="435EF834" w14:textId="7A9F1503" w:rsidR="00AD0D70" w:rsidRPr="00A22A82" w:rsidRDefault="00AD0D70" w:rsidP="00A22A82">
      <w:pPr>
        <w:pStyle w:val="Listparagraf"/>
        <w:numPr>
          <w:ilvl w:val="0"/>
          <w:numId w:val="19"/>
        </w:numPr>
        <w:shd w:val="clear" w:color="auto" w:fill="FFFF00"/>
        <w:tabs>
          <w:tab w:val="right" w:pos="426"/>
        </w:tabs>
        <w:contextualSpacing w:val="0"/>
        <w:rPr>
          <w:sz w:val="24"/>
          <w:szCs w:val="24"/>
          <w:lang w:val="ro-MD"/>
        </w:rPr>
      </w:pPr>
      <w:r w:rsidRPr="00A22A82">
        <w:rPr>
          <w:b/>
          <w:bCs/>
          <w:sz w:val="24"/>
          <w:szCs w:val="24"/>
          <w:u w:val="single"/>
          <w:lang w:val="ro-MD"/>
        </w:rPr>
        <w:t>Pentru un singur lot</w:t>
      </w:r>
      <w:r w:rsidR="00A22A82" w:rsidRPr="00A22A82">
        <w:rPr>
          <w:b/>
          <w:bCs/>
          <w:sz w:val="24"/>
          <w:szCs w:val="24"/>
          <w:u w:val="single"/>
          <w:lang w:val="ro-MD"/>
        </w:rPr>
        <w:t xml:space="preserve"> sau </w:t>
      </w:r>
      <w:r w:rsidRPr="00A22A82">
        <w:rPr>
          <w:b/>
          <w:bCs/>
          <w:sz w:val="24"/>
          <w:szCs w:val="24"/>
          <w:u w:val="single"/>
          <w:lang w:val="ro-MD"/>
        </w:rPr>
        <w:t>Pentru mai multe lotur</w:t>
      </w:r>
      <w:r w:rsidR="00A22A82">
        <w:rPr>
          <w:b/>
          <w:bCs/>
          <w:sz w:val="24"/>
          <w:szCs w:val="24"/>
          <w:u w:val="single"/>
          <w:lang w:val="ro-MD"/>
        </w:rPr>
        <w:t>i.</w:t>
      </w:r>
    </w:p>
    <w:p w14:paraId="2D64CB6B" w14:textId="02E10CE7" w:rsidR="00AD0D70" w:rsidRPr="00BA431B" w:rsidRDefault="00BA431B" w:rsidP="00BA431B">
      <w:pPr>
        <w:tabs>
          <w:tab w:val="right" w:pos="426"/>
        </w:tabs>
        <w:spacing w:before="120"/>
        <w:rPr>
          <w:b/>
          <w:sz w:val="24"/>
          <w:szCs w:val="24"/>
          <w:lang w:val="ro-MD"/>
        </w:rPr>
      </w:pPr>
      <w:r>
        <w:rPr>
          <w:b/>
          <w:sz w:val="24"/>
          <w:szCs w:val="24"/>
          <w:lang w:val="ro-MD"/>
        </w:rPr>
        <w:t xml:space="preserve">11. </w:t>
      </w:r>
      <w:r w:rsidR="00AD0D70" w:rsidRPr="00BA431B">
        <w:rPr>
          <w:b/>
          <w:sz w:val="24"/>
          <w:szCs w:val="24"/>
          <w:lang w:val="ro-MD"/>
        </w:rPr>
        <w:t xml:space="preserve">Admiterea sau interzicerea ofertelor alternative: </w:t>
      </w:r>
      <w:r w:rsidR="00AD0D70" w:rsidRPr="00BA431B">
        <w:rPr>
          <w:b/>
          <w:sz w:val="24"/>
          <w:szCs w:val="24"/>
          <w:shd w:val="clear" w:color="auto" w:fill="FFFF00"/>
          <w:lang w:val="ro-MD"/>
        </w:rPr>
        <w:t>____NU SE ADMITE_</w:t>
      </w:r>
    </w:p>
    <w:p w14:paraId="0EDC8A43" w14:textId="77777777" w:rsidR="00AD0D70" w:rsidRPr="00853C76" w:rsidRDefault="00AD0D70" w:rsidP="00AD0D70">
      <w:pPr>
        <w:tabs>
          <w:tab w:val="right" w:pos="426"/>
        </w:tabs>
        <w:rPr>
          <w:sz w:val="16"/>
          <w:szCs w:val="16"/>
          <w:lang w:val="ro-MD"/>
        </w:rPr>
      </w:pPr>
      <w:r>
        <w:rPr>
          <w:sz w:val="16"/>
          <w:szCs w:val="16"/>
          <w:lang w:val="ro-MD"/>
        </w:rPr>
        <w:t xml:space="preserve">                                                                                                                                       </w:t>
      </w:r>
      <w:r w:rsidRPr="00853C76">
        <w:rPr>
          <w:sz w:val="16"/>
          <w:szCs w:val="16"/>
          <w:lang w:val="ro-MD"/>
        </w:rPr>
        <w:t>(indicați se admite sau nu se admite)</w:t>
      </w:r>
    </w:p>
    <w:p w14:paraId="45256AFF" w14:textId="62088C28" w:rsidR="00AD0D70" w:rsidRDefault="00BA431B" w:rsidP="00BA431B">
      <w:pPr>
        <w:rPr>
          <w:b/>
          <w:sz w:val="24"/>
          <w:szCs w:val="24"/>
          <w:lang w:val="ro-MD"/>
        </w:rPr>
      </w:pPr>
      <w:r>
        <w:rPr>
          <w:b/>
          <w:sz w:val="24"/>
          <w:szCs w:val="24"/>
          <w:lang w:val="ro-MD"/>
        </w:rPr>
        <w:t>12.</w:t>
      </w:r>
      <w:r w:rsidR="00AD0D70" w:rsidRPr="00BA431B">
        <w:rPr>
          <w:b/>
          <w:sz w:val="24"/>
          <w:szCs w:val="24"/>
          <w:lang w:val="ro-MD"/>
        </w:rPr>
        <w:t xml:space="preserve">Termenii și condițiile de prestare solicitați: </w:t>
      </w:r>
      <w:r>
        <w:rPr>
          <w:b/>
          <w:sz w:val="24"/>
          <w:szCs w:val="24"/>
          <w:lang w:val="ro-MD"/>
        </w:rPr>
        <w:t>01.01.202</w:t>
      </w:r>
      <w:r w:rsidR="002C6EA5">
        <w:rPr>
          <w:b/>
          <w:sz w:val="24"/>
          <w:szCs w:val="24"/>
          <w:lang w:val="ro-MD"/>
        </w:rPr>
        <w:t>5</w:t>
      </w:r>
      <w:r>
        <w:rPr>
          <w:b/>
          <w:sz w:val="24"/>
          <w:szCs w:val="24"/>
          <w:lang w:val="ro-MD"/>
        </w:rPr>
        <w:t>-31.12.202</w:t>
      </w:r>
      <w:r w:rsidR="002C6EA5">
        <w:rPr>
          <w:b/>
          <w:sz w:val="24"/>
          <w:szCs w:val="24"/>
          <w:lang w:val="ro-MD"/>
        </w:rPr>
        <w:t>5</w:t>
      </w:r>
    </w:p>
    <w:p w14:paraId="34EDDA1D" w14:textId="7D4B61AF" w:rsidR="00BA431B" w:rsidRPr="00BA431B" w:rsidRDefault="00BA431B" w:rsidP="00BA431B">
      <w:pPr>
        <w:rPr>
          <w:b/>
          <w:i/>
          <w:iCs/>
          <w:sz w:val="24"/>
          <w:szCs w:val="24"/>
          <w:lang w:val="ro-MD"/>
        </w:rPr>
      </w:pPr>
      <w:r>
        <w:rPr>
          <w:b/>
          <w:sz w:val="24"/>
          <w:szCs w:val="24"/>
          <w:lang w:val="ro-MD"/>
        </w:rPr>
        <w:t>13.Termenul de valabilitate a contractului: 31.12.202</w:t>
      </w:r>
      <w:r w:rsidR="002C6EA5">
        <w:rPr>
          <w:b/>
          <w:sz w:val="24"/>
          <w:szCs w:val="24"/>
          <w:lang w:val="ro-MD"/>
        </w:rPr>
        <w:t>5</w:t>
      </w:r>
    </w:p>
    <w:p w14:paraId="478684B0" w14:textId="77C98A5F" w:rsidR="00AD0D70" w:rsidRPr="004225A2" w:rsidRDefault="00BA431B" w:rsidP="00BA431B">
      <w:pPr>
        <w:tabs>
          <w:tab w:val="right" w:pos="426"/>
        </w:tabs>
        <w:spacing w:before="120"/>
        <w:rPr>
          <w:b/>
          <w:sz w:val="24"/>
          <w:szCs w:val="24"/>
          <w:lang w:val="ro-MD"/>
        </w:rPr>
      </w:pPr>
      <w:r>
        <w:rPr>
          <w:b/>
          <w:sz w:val="24"/>
          <w:szCs w:val="24"/>
          <w:lang w:val="ro-MD"/>
        </w:rPr>
        <w:t>14.</w:t>
      </w:r>
      <w:r w:rsidR="00AD0D70" w:rsidRPr="004225A2">
        <w:rPr>
          <w:b/>
          <w:sz w:val="24"/>
          <w:szCs w:val="24"/>
          <w:lang w:val="ro-MD"/>
        </w:rPr>
        <w:t xml:space="preserve">Contract de achiziție rezervat atelierelor protejate sau că acesta poate fi executat numai în cadrul unor programe de angajare protejată (după caz): </w:t>
      </w:r>
      <w:r w:rsidR="00AD0D70" w:rsidRPr="00DB2FA4">
        <w:rPr>
          <w:b/>
          <w:sz w:val="24"/>
          <w:szCs w:val="24"/>
          <w:shd w:val="clear" w:color="auto" w:fill="FFFF00"/>
          <w:lang w:val="ro-MD"/>
        </w:rPr>
        <w:t>_</w:t>
      </w:r>
      <w:r w:rsidR="00AD0D70" w:rsidRPr="00DA6CD1">
        <w:rPr>
          <w:b/>
          <w:i/>
          <w:iCs/>
          <w:sz w:val="24"/>
          <w:szCs w:val="24"/>
          <w:u w:val="single"/>
          <w:shd w:val="clear" w:color="auto" w:fill="FFFF00"/>
          <w:lang w:val="ro-MD"/>
        </w:rPr>
        <w:t>Nu este cazul___</w:t>
      </w:r>
    </w:p>
    <w:p w14:paraId="0E9D3BCB" w14:textId="77777777" w:rsidR="00AD0D70" w:rsidRPr="00853C76" w:rsidRDefault="00AD0D70" w:rsidP="00AD0D70">
      <w:pPr>
        <w:tabs>
          <w:tab w:val="right" w:pos="426"/>
        </w:tabs>
        <w:rPr>
          <w:sz w:val="16"/>
          <w:szCs w:val="16"/>
          <w:lang w:val="ro-MD"/>
        </w:rPr>
      </w:pPr>
      <w:r>
        <w:rPr>
          <w:sz w:val="16"/>
          <w:szCs w:val="16"/>
          <w:lang w:val="ro-MD"/>
        </w:rPr>
        <w:t xml:space="preserve">                                                                                                                                                                 </w:t>
      </w:r>
      <w:r w:rsidRPr="00853C76">
        <w:rPr>
          <w:sz w:val="16"/>
          <w:szCs w:val="16"/>
          <w:lang w:val="ro-MD"/>
        </w:rPr>
        <w:t>(indicați da sau nu)</w:t>
      </w:r>
    </w:p>
    <w:p w14:paraId="410B84C8" w14:textId="53D3FCBC" w:rsidR="00AD0D70" w:rsidRPr="004225A2" w:rsidRDefault="00BA431B" w:rsidP="00BA431B">
      <w:pPr>
        <w:tabs>
          <w:tab w:val="right" w:pos="426"/>
        </w:tabs>
        <w:spacing w:before="120"/>
        <w:rPr>
          <w:b/>
          <w:sz w:val="24"/>
          <w:szCs w:val="24"/>
          <w:lang w:val="ro-MD"/>
        </w:rPr>
      </w:pPr>
      <w:r>
        <w:rPr>
          <w:b/>
          <w:sz w:val="24"/>
          <w:szCs w:val="24"/>
          <w:lang w:val="ro-MD"/>
        </w:rPr>
        <w:t>15.</w:t>
      </w:r>
      <w:r w:rsidR="00AD0D70" w:rsidRPr="004225A2">
        <w:rPr>
          <w:b/>
          <w:sz w:val="24"/>
          <w:szCs w:val="24"/>
          <w:lang w:val="ro-MD"/>
        </w:rPr>
        <w:t xml:space="preserve">Prestarea serviciului este rezervată unei anumite profesii în temeiul unor acte cu putere de lege sau al unor acte administrative (după caz): </w:t>
      </w:r>
      <w:r w:rsidR="00AD0D70" w:rsidRPr="00853C76">
        <w:rPr>
          <w:b/>
          <w:i/>
          <w:iCs/>
          <w:sz w:val="24"/>
          <w:szCs w:val="24"/>
          <w:u w:val="single"/>
          <w:shd w:val="clear" w:color="auto" w:fill="FFFF00"/>
          <w:lang w:val="ro-MD"/>
        </w:rPr>
        <w:t>Nu se aplică</w:t>
      </w:r>
      <w:r w:rsidR="00AD0D70" w:rsidRPr="00DB2FA4">
        <w:rPr>
          <w:b/>
          <w:sz w:val="24"/>
          <w:szCs w:val="24"/>
          <w:shd w:val="clear" w:color="auto" w:fill="FFFF00"/>
          <w:lang w:val="ro-MD"/>
        </w:rPr>
        <w:t>_</w:t>
      </w:r>
    </w:p>
    <w:p w14:paraId="71F1C2AC" w14:textId="77777777" w:rsidR="00AD0D70" w:rsidRPr="004225A2" w:rsidRDefault="00AD0D70" w:rsidP="00AD0D70">
      <w:pPr>
        <w:pStyle w:val="Listparagraf"/>
        <w:tabs>
          <w:tab w:val="right" w:pos="426"/>
        </w:tabs>
        <w:ind w:left="0"/>
        <w:jc w:val="center"/>
        <w:rPr>
          <w:szCs w:val="24"/>
          <w:lang w:val="ro-MD"/>
        </w:rPr>
      </w:pPr>
      <w:r w:rsidRPr="004225A2">
        <w:rPr>
          <w:szCs w:val="24"/>
          <w:lang w:val="ro-MD"/>
        </w:rPr>
        <w:t>(se menționează respectivele acte cu putere de lege și acte administrative)</w:t>
      </w:r>
    </w:p>
    <w:p w14:paraId="62C62E67" w14:textId="450E48E4" w:rsidR="00AD0D70" w:rsidRDefault="00BA431B" w:rsidP="00BA431B">
      <w:pPr>
        <w:tabs>
          <w:tab w:val="right" w:pos="426"/>
        </w:tabs>
        <w:spacing w:before="120"/>
        <w:rPr>
          <w:b/>
          <w:sz w:val="24"/>
          <w:szCs w:val="24"/>
          <w:lang w:val="ro-MD"/>
        </w:rPr>
      </w:pPr>
      <w:r>
        <w:rPr>
          <w:b/>
          <w:sz w:val="24"/>
          <w:szCs w:val="24"/>
          <w:lang w:val="ro-MD"/>
        </w:rPr>
        <w:lastRenderedPageBreak/>
        <w:t>16.</w:t>
      </w:r>
      <w:r w:rsidR="00AD0D70">
        <w:rPr>
          <w:b/>
          <w:sz w:val="24"/>
          <w:szCs w:val="24"/>
          <w:lang w:val="ro-MD"/>
        </w:rPr>
        <w:t>Scurta descriere a criteriilor</w:t>
      </w:r>
      <w:r w:rsidR="00AD0D70" w:rsidRPr="004225A2">
        <w:rPr>
          <w:b/>
          <w:sz w:val="24"/>
          <w:szCs w:val="24"/>
          <w:lang w:val="ro-MD"/>
        </w:rPr>
        <w:t xml:space="preserve"> privind eligibilitatea operatorilor economici care pot determina eliminarea acestora și a criteriilor de selecție; nivelul minim (nivelurile minime) al (ale) cerințelor eventual impuse; se menționează informațiile solicitate (DUAE, documentație): </w:t>
      </w:r>
    </w:p>
    <w:p w14:paraId="7EF74606" w14:textId="77777777" w:rsidR="00A22A82" w:rsidRPr="004225A2" w:rsidRDefault="00A22A82" w:rsidP="00BA431B">
      <w:pPr>
        <w:tabs>
          <w:tab w:val="right" w:pos="426"/>
        </w:tabs>
        <w:spacing w:before="120"/>
        <w:rPr>
          <w:b/>
          <w:sz w:val="24"/>
          <w:szCs w:val="24"/>
          <w:lang w:val="ro-MD"/>
        </w:rPr>
      </w:pPr>
    </w:p>
    <w:tbl>
      <w:tblPr>
        <w:tblStyle w:val="Tabelgril"/>
        <w:tblW w:w="0" w:type="auto"/>
        <w:tblLook w:val="04A0" w:firstRow="1" w:lastRow="0" w:firstColumn="1" w:lastColumn="0" w:noHBand="0" w:noVBand="1"/>
      </w:tblPr>
      <w:tblGrid>
        <w:gridCol w:w="560"/>
        <w:gridCol w:w="2809"/>
        <w:gridCol w:w="4735"/>
        <w:gridCol w:w="1750"/>
      </w:tblGrid>
      <w:tr w:rsidR="00AD0D70" w:rsidRPr="00BF246F" w14:paraId="13302A25" w14:textId="77777777" w:rsidTr="00517C8B">
        <w:tc>
          <w:tcPr>
            <w:tcW w:w="560" w:type="dxa"/>
            <w:shd w:val="clear" w:color="auto" w:fill="D9D9D9" w:themeFill="background1" w:themeFillShade="D9"/>
          </w:tcPr>
          <w:p w14:paraId="67EF113D" w14:textId="77777777" w:rsidR="00AD0D70" w:rsidRPr="00BF246F" w:rsidRDefault="00AD0D70" w:rsidP="00645178">
            <w:pPr>
              <w:tabs>
                <w:tab w:val="left" w:pos="612"/>
              </w:tabs>
              <w:spacing w:before="120" w:after="120"/>
              <w:rPr>
                <w:b/>
                <w:iCs/>
                <w:sz w:val="24"/>
                <w:szCs w:val="24"/>
                <w:lang w:val="ro-MD"/>
              </w:rPr>
            </w:pPr>
            <w:r w:rsidRPr="00BF246F">
              <w:rPr>
                <w:b/>
                <w:iCs/>
                <w:sz w:val="24"/>
                <w:szCs w:val="24"/>
                <w:lang w:val="ro-MD"/>
              </w:rPr>
              <w:t>Nr. d/o</w:t>
            </w:r>
          </w:p>
        </w:tc>
        <w:tc>
          <w:tcPr>
            <w:tcW w:w="2809" w:type="dxa"/>
            <w:shd w:val="clear" w:color="auto" w:fill="D9D9D9" w:themeFill="background1" w:themeFillShade="D9"/>
          </w:tcPr>
          <w:p w14:paraId="5975399C" w14:textId="77777777" w:rsidR="00AD0D70" w:rsidRPr="00BF246F" w:rsidRDefault="00AD0D70" w:rsidP="00645178">
            <w:pPr>
              <w:tabs>
                <w:tab w:val="left" w:pos="612"/>
              </w:tabs>
              <w:spacing w:before="120" w:after="120"/>
              <w:jc w:val="center"/>
              <w:rPr>
                <w:b/>
                <w:iCs/>
                <w:sz w:val="24"/>
                <w:szCs w:val="24"/>
                <w:lang w:val="ro-MD"/>
              </w:rPr>
            </w:pPr>
            <w:r w:rsidRPr="00BF246F">
              <w:rPr>
                <w:b/>
                <w:iCs/>
                <w:sz w:val="24"/>
                <w:szCs w:val="24"/>
                <w:lang w:val="ro-MD"/>
              </w:rPr>
              <w:t>Descrierea criteriului/cerinței</w:t>
            </w:r>
          </w:p>
        </w:tc>
        <w:tc>
          <w:tcPr>
            <w:tcW w:w="4735" w:type="dxa"/>
            <w:shd w:val="clear" w:color="auto" w:fill="D9D9D9" w:themeFill="background1" w:themeFillShade="D9"/>
          </w:tcPr>
          <w:p w14:paraId="012FF775" w14:textId="77777777" w:rsidR="00AD0D70" w:rsidRPr="00BF246F" w:rsidRDefault="00AD0D70" w:rsidP="00645178">
            <w:pPr>
              <w:tabs>
                <w:tab w:val="left" w:pos="612"/>
              </w:tabs>
              <w:spacing w:before="120" w:after="120"/>
              <w:rPr>
                <w:b/>
                <w:iCs/>
                <w:sz w:val="24"/>
                <w:szCs w:val="24"/>
                <w:lang w:val="ro-MD"/>
              </w:rPr>
            </w:pPr>
            <w:r w:rsidRPr="00BF246F">
              <w:rPr>
                <w:b/>
                <w:iCs/>
                <w:sz w:val="24"/>
                <w:szCs w:val="24"/>
                <w:lang w:val="ro-MD"/>
              </w:rPr>
              <w:t>Mod de demonstrare a îndeplinirii criteriului/cerinței:</w:t>
            </w:r>
          </w:p>
        </w:tc>
        <w:tc>
          <w:tcPr>
            <w:tcW w:w="1750" w:type="dxa"/>
            <w:shd w:val="clear" w:color="auto" w:fill="D9D9D9" w:themeFill="background1" w:themeFillShade="D9"/>
          </w:tcPr>
          <w:p w14:paraId="2834F88E" w14:textId="77777777" w:rsidR="00AD0D70" w:rsidRPr="00BF246F" w:rsidRDefault="00AD0D70" w:rsidP="00645178">
            <w:pPr>
              <w:tabs>
                <w:tab w:val="left" w:pos="612"/>
              </w:tabs>
              <w:spacing w:before="120" w:after="120"/>
              <w:jc w:val="center"/>
              <w:rPr>
                <w:b/>
                <w:iCs/>
                <w:sz w:val="24"/>
                <w:szCs w:val="24"/>
                <w:lang w:val="ro-MD"/>
              </w:rPr>
            </w:pPr>
            <w:r w:rsidRPr="00BF246F">
              <w:rPr>
                <w:b/>
                <w:iCs/>
                <w:sz w:val="24"/>
                <w:szCs w:val="24"/>
                <w:lang w:val="ro-MD"/>
              </w:rPr>
              <w:t>Nivelul minim/</w:t>
            </w:r>
            <w:r w:rsidRPr="00BF246F">
              <w:rPr>
                <w:b/>
                <w:iCs/>
                <w:sz w:val="24"/>
                <w:szCs w:val="24"/>
                <w:lang w:val="ro-MD"/>
              </w:rPr>
              <w:br/>
              <w:t>Obligativitatea</w:t>
            </w:r>
          </w:p>
        </w:tc>
      </w:tr>
      <w:tr w:rsidR="00BA431B" w:rsidRPr="00BF246F" w14:paraId="3F5A3216" w14:textId="77777777" w:rsidTr="00517C8B">
        <w:tc>
          <w:tcPr>
            <w:tcW w:w="560" w:type="dxa"/>
            <w:shd w:val="clear" w:color="auto" w:fill="FFFFFF"/>
          </w:tcPr>
          <w:p w14:paraId="39CD8227" w14:textId="77777777" w:rsidR="00BA431B" w:rsidRPr="00BF246F" w:rsidRDefault="00BA431B" w:rsidP="00BA431B">
            <w:pPr>
              <w:tabs>
                <w:tab w:val="left" w:pos="612"/>
              </w:tabs>
              <w:spacing w:before="120" w:after="120"/>
              <w:rPr>
                <w:iCs/>
                <w:sz w:val="24"/>
                <w:szCs w:val="24"/>
                <w:lang w:val="ro-RO"/>
              </w:rPr>
            </w:pPr>
            <w:r w:rsidRPr="00BF246F">
              <w:rPr>
                <w:iCs/>
                <w:sz w:val="24"/>
                <w:szCs w:val="24"/>
                <w:lang w:val="ro-RO"/>
              </w:rPr>
              <w:t>1</w:t>
            </w:r>
          </w:p>
        </w:tc>
        <w:tc>
          <w:tcPr>
            <w:tcW w:w="2809" w:type="dxa"/>
            <w:tcBorders>
              <w:top w:val="single" w:sz="4" w:space="0" w:color="000000"/>
              <w:left w:val="single" w:sz="4" w:space="0" w:color="000000"/>
              <w:bottom w:val="single" w:sz="4" w:space="0" w:color="000000"/>
              <w:right w:val="single" w:sz="4" w:space="0" w:color="000000"/>
            </w:tcBorders>
            <w:shd w:val="clear" w:color="auto" w:fill="FFFFFF"/>
          </w:tcPr>
          <w:p w14:paraId="1C06F6E9" w14:textId="4D8C913D" w:rsidR="00BA431B" w:rsidRPr="00BF246F" w:rsidRDefault="00BA431B" w:rsidP="00BA431B">
            <w:pPr>
              <w:tabs>
                <w:tab w:val="left" w:pos="612"/>
              </w:tabs>
              <w:spacing w:before="120" w:after="120"/>
              <w:rPr>
                <w:iCs/>
                <w:sz w:val="24"/>
                <w:szCs w:val="24"/>
                <w:lang w:val="ro-RO"/>
              </w:rPr>
            </w:pPr>
            <w:r w:rsidRPr="00BF246F">
              <w:rPr>
                <w:sz w:val="24"/>
                <w:szCs w:val="24"/>
              </w:rPr>
              <w:t>DUAE</w:t>
            </w:r>
          </w:p>
        </w:tc>
        <w:tc>
          <w:tcPr>
            <w:tcW w:w="4735" w:type="dxa"/>
            <w:tcBorders>
              <w:top w:val="single" w:sz="4" w:space="0" w:color="000000"/>
              <w:left w:val="single" w:sz="4" w:space="0" w:color="000000"/>
              <w:bottom w:val="single" w:sz="4" w:space="0" w:color="000000"/>
              <w:right w:val="single" w:sz="4" w:space="0" w:color="000000"/>
            </w:tcBorders>
            <w:shd w:val="clear" w:color="auto" w:fill="FFFFFF"/>
          </w:tcPr>
          <w:p w14:paraId="6C6C87CF" w14:textId="77777777" w:rsidR="00CF4A5C" w:rsidRPr="00CF4A5C" w:rsidRDefault="00CF4A5C" w:rsidP="00CF4A5C">
            <w:pPr>
              <w:tabs>
                <w:tab w:val="left" w:pos="612"/>
              </w:tabs>
              <w:spacing w:before="120" w:after="120"/>
              <w:rPr>
                <w:sz w:val="24"/>
                <w:szCs w:val="24"/>
                <w:lang w:val="it-IT"/>
              </w:rPr>
            </w:pPr>
            <w:r w:rsidRPr="00CF4A5C">
              <w:rPr>
                <w:sz w:val="24"/>
                <w:szCs w:val="24"/>
                <w:lang w:val="it-IT"/>
              </w:rPr>
              <w:t xml:space="preserve">Formularul standard al Documentului Unic de Achiziții European conform Anexei nr.1 la ordinul Ministerului Finanțelor nr.72 din 30.06.2020((modificat prin Ordinul MF </w:t>
            </w:r>
          </w:p>
          <w:p w14:paraId="523B179E" w14:textId="1AA30A69" w:rsidR="00BA431B" w:rsidRPr="00887AE1" w:rsidRDefault="00CF4A5C" w:rsidP="00CF4A5C">
            <w:pPr>
              <w:tabs>
                <w:tab w:val="left" w:pos="612"/>
              </w:tabs>
              <w:spacing w:before="120" w:after="120"/>
              <w:rPr>
                <w:iCs/>
                <w:sz w:val="24"/>
                <w:szCs w:val="24"/>
                <w:lang w:val="it-IT"/>
              </w:rPr>
            </w:pPr>
            <w:r w:rsidRPr="00CF4A5C">
              <w:rPr>
                <w:sz w:val="24"/>
                <w:szCs w:val="24"/>
                <w:lang w:val="it-IT"/>
              </w:rPr>
              <w:t>nr. 146 din 24.11.2020) completat și semnat electronic.</w:t>
            </w:r>
          </w:p>
        </w:tc>
        <w:tc>
          <w:tcPr>
            <w:tcW w:w="1750" w:type="dxa"/>
            <w:shd w:val="clear" w:color="auto" w:fill="FFFFFF"/>
          </w:tcPr>
          <w:p w14:paraId="4005F379" w14:textId="77777777" w:rsidR="00BA431B" w:rsidRPr="00BF246F" w:rsidRDefault="00BA431B" w:rsidP="00BA431B">
            <w:pPr>
              <w:tabs>
                <w:tab w:val="left" w:pos="612"/>
              </w:tabs>
              <w:spacing w:before="120" w:after="120"/>
              <w:rPr>
                <w:iCs/>
                <w:sz w:val="24"/>
                <w:szCs w:val="24"/>
                <w:lang w:val="ro-RO"/>
              </w:rPr>
            </w:pPr>
            <w:r w:rsidRPr="00BF246F">
              <w:rPr>
                <w:iCs/>
                <w:sz w:val="24"/>
                <w:szCs w:val="24"/>
              </w:rPr>
              <w:t>Obligatoriu</w:t>
            </w:r>
          </w:p>
        </w:tc>
      </w:tr>
      <w:tr w:rsidR="00BA431B" w:rsidRPr="00BF246F" w14:paraId="71FFCC06" w14:textId="77777777" w:rsidTr="00517C8B">
        <w:tc>
          <w:tcPr>
            <w:tcW w:w="560" w:type="dxa"/>
            <w:shd w:val="clear" w:color="auto" w:fill="FFFFFF"/>
          </w:tcPr>
          <w:p w14:paraId="02405AA0" w14:textId="77777777" w:rsidR="00BA431B" w:rsidRPr="00BF246F" w:rsidRDefault="00BA431B" w:rsidP="00BA431B">
            <w:pPr>
              <w:tabs>
                <w:tab w:val="left" w:pos="612"/>
              </w:tabs>
              <w:spacing w:before="120" w:after="120"/>
              <w:rPr>
                <w:iCs/>
                <w:sz w:val="24"/>
                <w:szCs w:val="24"/>
                <w:lang w:val="ro-RO"/>
              </w:rPr>
            </w:pPr>
            <w:r w:rsidRPr="00BF246F">
              <w:rPr>
                <w:iCs/>
                <w:sz w:val="24"/>
                <w:szCs w:val="24"/>
                <w:lang w:val="ro-RO"/>
              </w:rPr>
              <w:t>2</w:t>
            </w:r>
          </w:p>
        </w:tc>
        <w:tc>
          <w:tcPr>
            <w:tcW w:w="2809" w:type="dxa"/>
            <w:shd w:val="clear" w:color="auto" w:fill="FFFFFF"/>
          </w:tcPr>
          <w:p w14:paraId="79E15D6D" w14:textId="24ACB232" w:rsidR="00BA431B" w:rsidRPr="00BF246F" w:rsidRDefault="00BA431B" w:rsidP="00BA431B">
            <w:pPr>
              <w:tabs>
                <w:tab w:val="left" w:pos="612"/>
              </w:tabs>
              <w:spacing w:before="120" w:after="120"/>
              <w:rPr>
                <w:iCs/>
                <w:sz w:val="24"/>
                <w:szCs w:val="24"/>
                <w:lang w:val="ro-RO"/>
              </w:rPr>
            </w:pPr>
            <w:r w:rsidRPr="00887AE1">
              <w:rPr>
                <w:sz w:val="24"/>
                <w:szCs w:val="24"/>
                <w:lang w:val="it-IT"/>
              </w:rPr>
              <w:t xml:space="preserve">Oferta-specificații tehnice și de preț </w:t>
            </w:r>
          </w:p>
        </w:tc>
        <w:tc>
          <w:tcPr>
            <w:tcW w:w="4735" w:type="dxa"/>
            <w:shd w:val="clear" w:color="auto" w:fill="FFFFFF"/>
          </w:tcPr>
          <w:p w14:paraId="55CA0C5E" w14:textId="547CE649" w:rsidR="00BA431B" w:rsidRPr="00BF246F" w:rsidRDefault="00CF4A5C" w:rsidP="00BA431B">
            <w:pPr>
              <w:tabs>
                <w:tab w:val="left" w:pos="612"/>
              </w:tabs>
              <w:spacing w:before="120" w:after="120"/>
              <w:rPr>
                <w:iCs/>
                <w:sz w:val="24"/>
                <w:szCs w:val="24"/>
                <w:lang w:val="en-US"/>
              </w:rPr>
            </w:pPr>
            <w:r w:rsidRPr="00CF4A5C">
              <w:rPr>
                <w:color w:val="000000"/>
                <w:sz w:val="22"/>
                <w:szCs w:val="22"/>
                <w:lang w:val="it-IT" w:eastAsia="en-US"/>
              </w:rPr>
              <w:t>Conform anexei nr.22</w:t>
            </w:r>
            <w:r w:rsidRPr="00CF4A5C">
              <w:rPr>
                <w:sz w:val="22"/>
                <w:szCs w:val="22"/>
                <w:lang w:val="it-IT" w:eastAsia="en-US"/>
              </w:rPr>
              <w:t xml:space="preserve"> </w:t>
            </w:r>
            <w:r w:rsidRPr="00CF4A5C">
              <w:rPr>
                <w:sz w:val="22"/>
                <w:szCs w:val="22"/>
                <w:lang w:val="ro-RO" w:eastAsia="en-US"/>
              </w:rPr>
              <w:t xml:space="preserve"> </w:t>
            </w:r>
            <w:r w:rsidRPr="00CF4A5C">
              <w:rPr>
                <w:sz w:val="22"/>
                <w:szCs w:val="22"/>
                <w:lang w:val="it-IT" w:eastAsia="en-US"/>
              </w:rPr>
              <w:t xml:space="preserve">din Documentația standard pentru realizarea achizițiilor publice de bunuri și servicii, aprobată prin Ordinul MF  nr.115 din “15” 09. </w:t>
            </w:r>
            <w:proofErr w:type="gramStart"/>
            <w:r w:rsidRPr="00CF4A5C">
              <w:rPr>
                <w:sz w:val="22"/>
                <w:szCs w:val="22"/>
                <w:lang w:val="en-AU" w:eastAsia="en-US"/>
              </w:rPr>
              <w:t xml:space="preserve">2021,  </w:t>
            </w:r>
            <w:proofErr w:type="spellStart"/>
            <w:r w:rsidRPr="00CF4A5C">
              <w:rPr>
                <w:sz w:val="22"/>
                <w:szCs w:val="22"/>
                <w:lang w:val="en-AU" w:eastAsia="en-US"/>
              </w:rPr>
              <w:t>confirmată</w:t>
            </w:r>
            <w:proofErr w:type="spellEnd"/>
            <w:proofErr w:type="gramEnd"/>
            <w:r w:rsidRPr="00CF4A5C">
              <w:rPr>
                <w:sz w:val="22"/>
                <w:szCs w:val="22"/>
                <w:lang w:val="en-AU" w:eastAsia="en-US"/>
              </w:rPr>
              <w:t xml:space="preserve"> </w:t>
            </w:r>
            <w:proofErr w:type="spellStart"/>
            <w:r w:rsidRPr="00CF4A5C">
              <w:rPr>
                <w:sz w:val="22"/>
                <w:szCs w:val="22"/>
                <w:lang w:val="en-AU" w:eastAsia="en-US"/>
              </w:rPr>
              <w:t>prin</w:t>
            </w:r>
            <w:proofErr w:type="spellEnd"/>
            <w:r w:rsidRPr="00CF4A5C">
              <w:rPr>
                <w:sz w:val="22"/>
                <w:szCs w:val="22"/>
                <w:lang w:val="en-AU" w:eastAsia="en-US"/>
              </w:rPr>
              <w:t xml:space="preserve"> </w:t>
            </w:r>
            <w:proofErr w:type="spellStart"/>
            <w:r w:rsidRPr="00CF4A5C">
              <w:rPr>
                <w:sz w:val="22"/>
                <w:szCs w:val="22"/>
                <w:lang w:val="en-AU" w:eastAsia="en-US"/>
              </w:rPr>
              <w:t>semnătura</w:t>
            </w:r>
            <w:proofErr w:type="spellEnd"/>
            <w:r w:rsidRPr="00CF4A5C">
              <w:rPr>
                <w:sz w:val="22"/>
                <w:szCs w:val="22"/>
                <w:lang w:val="en-AU" w:eastAsia="en-US"/>
              </w:rPr>
              <w:t xml:space="preserve"> </w:t>
            </w:r>
            <w:proofErr w:type="spellStart"/>
            <w:r w:rsidRPr="00CF4A5C">
              <w:rPr>
                <w:sz w:val="22"/>
                <w:szCs w:val="22"/>
                <w:lang w:val="en-AU" w:eastAsia="en-US"/>
              </w:rPr>
              <w:t>electronică</w:t>
            </w:r>
            <w:proofErr w:type="spellEnd"/>
          </w:p>
        </w:tc>
        <w:tc>
          <w:tcPr>
            <w:tcW w:w="1750" w:type="dxa"/>
            <w:shd w:val="clear" w:color="auto" w:fill="FFFFFF"/>
          </w:tcPr>
          <w:p w14:paraId="434966F6" w14:textId="7D96D28B" w:rsidR="00BA431B" w:rsidRPr="00BF246F" w:rsidRDefault="00BA431B" w:rsidP="00BA431B">
            <w:pPr>
              <w:tabs>
                <w:tab w:val="left" w:pos="612"/>
              </w:tabs>
              <w:spacing w:before="120" w:after="120"/>
              <w:rPr>
                <w:iCs/>
                <w:sz w:val="24"/>
                <w:szCs w:val="24"/>
                <w:lang w:val="ro-RO"/>
              </w:rPr>
            </w:pPr>
            <w:proofErr w:type="spellStart"/>
            <w:r w:rsidRPr="00BF246F">
              <w:rPr>
                <w:iCs/>
                <w:sz w:val="24"/>
                <w:szCs w:val="24"/>
                <w:lang w:val="en-US"/>
              </w:rPr>
              <w:t>Obligatoriu</w:t>
            </w:r>
            <w:proofErr w:type="spellEnd"/>
          </w:p>
        </w:tc>
      </w:tr>
      <w:tr w:rsidR="0018088C" w:rsidRPr="00BF246F" w14:paraId="18DED00D" w14:textId="77777777" w:rsidTr="00517C8B">
        <w:tc>
          <w:tcPr>
            <w:tcW w:w="560" w:type="dxa"/>
            <w:shd w:val="clear" w:color="auto" w:fill="FFFFFF"/>
          </w:tcPr>
          <w:p w14:paraId="7D42E827" w14:textId="77777777" w:rsidR="0018088C" w:rsidRPr="00BF246F" w:rsidRDefault="0018088C" w:rsidP="0018088C">
            <w:pPr>
              <w:tabs>
                <w:tab w:val="left" w:pos="612"/>
              </w:tabs>
              <w:spacing w:before="120" w:after="120"/>
              <w:rPr>
                <w:iCs/>
                <w:sz w:val="24"/>
                <w:szCs w:val="24"/>
                <w:lang w:val="ro-RO"/>
              </w:rPr>
            </w:pPr>
            <w:r w:rsidRPr="00BF246F">
              <w:rPr>
                <w:iCs/>
                <w:sz w:val="24"/>
                <w:szCs w:val="24"/>
                <w:lang w:val="ro-RO"/>
              </w:rPr>
              <w:t>3</w:t>
            </w:r>
          </w:p>
        </w:tc>
        <w:tc>
          <w:tcPr>
            <w:tcW w:w="2809" w:type="dxa"/>
            <w:shd w:val="clear" w:color="auto" w:fill="FFFFFF"/>
          </w:tcPr>
          <w:p w14:paraId="0AD1289E" w14:textId="0C2D7D89" w:rsidR="0018088C" w:rsidRPr="00BF246F" w:rsidRDefault="006B10F6" w:rsidP="0018088C">
            <w:pPr>
              <w:tabs>
                <w:tab w:val="left" w:pos="612"/>
              </w:tabs>
              <w:spacing w:before="120" w:after="120"/>
              <w:rPr>
                <w:iCs/>
                <w:sz w:val="24"/>
                <w:szCs w:val="24"/>
                <w:lang w:val="ro-RO"/>
              </w:rPr>
            </w:pPr>
            <w:r w:rsidRPr="00887AE1">
              <w:rPr>
                <w:sz w:val="24"/>
                <w:szCs w:val="24"/>
                <w:lang w:val="it-IT"/>
              </w:rPr>
              <w:t>Garanția pentru ofertă în valoare de</w:t>
            </w:r>
            <w:r w:rsidR="00CF4A5C">
              <w:rPr>
                <w:sz w:val="24"/>
                <w:szCs w:val="24"/>
                <w:lang w:val="it-IT"/>
              </w:rPr>
              <w:t xml:space="preserve"> 1</w:t>
            </w:r>
            <w:r w:rsidRPr="00887AE1">
              <w:rPr>
                <w:sz w:val="24"/>
                <w:szCs w:val="24"/>
                <w:lang w:val="it-IT"/>
              </w:rPr>
              <w:t xml:space="preserve"> % din valoarea ofertei fără TVA</w:t>
            </w:r>
          </w:p>
        </w:tc>
        <w:tc>
          <w:tcPr>
            <w:tcW w:w="4735" w:type="dxa"/>
            <w:shd w:val="clear" w:color="auto" w:fill="FFFFFF"/>
          </w:tcPr>
          <w:p w14:paraId="3AB2679E" w14:textId="77777777" w:rsidR="00CF4A5C" w:rsidRPr="00CF4A5C" w:rsidRDefault="00CF4A5C" w:rsidP="00CF4A5C">
            <w:pPr>
              <w:rPr>
                <w:sz w:val="22"/>
                <w:szCs w:val="22"/>
                <w:lang w:val="it-IT" w:eastAsia="en-US"/>
              </w:rPr>
            </w:pPr>
            <w:r w:rsidRPr="00CF4A5C">
              <w:rPr>
                <w:sz w:val="21"/>
                <w:szCs w:val="21"/>
                <w:lang w:val="it-IT" w:eastAsia="en-US"/>
              </w:rPr>
              <w:t xml:space="preserve">a) Oferta va fi însoţită de o Garanţie pentru ofertă (emisă de o bancă comercială),  conform </w:t>
            </w:r>
            <w:r w:rsidRPr="00CF4A5C">
              <w:rPr>
                <w:sz w:val="24"/>
                <w:szCs w:val="24"/>
                <w:lang w:val="it-IT" w:eastAsia="en-US"/>
              </w:rPr>
              <w:t xml:space="preserve">Anexei nr. 9  </w:t>
            </w:r>
            <w:r w:rsidRPr="00CF4A5C">
              <w:rPr>
                <w:sz w:val="24"/>
                <w:szCs w:val="24"/>
                <w:lang w:val="ro-RO" w:eastAsia="en-US"/>
              </w:rPr>
              <w:t xml:space="preserve"> </w:t>
            </w:r>
            <w:r w:rsidRPr="00CF4A5C">
              <w:rPr>
                <w:sz w:val="24"/>
                <w:szCs w:val="24"/>
                <w:lang w:val="it-IT" w:eastAsia="en-US"/>
              </w:rPr>
              <w:t>din Documentația standard pentru realizarea achizițiilor publice de bunuri și servicii, aprobată prin Ordinul MF  nr.115 din “15” 09. 2021, semnată de către bancă.</w:t>
            </w:r>
          </w:p>
          <w:p w14:paraId="693DF4DC" w14:textId="48DC5B3A" w:rsidR="00CF4A5C" w:rsidRPr="00CF4A5C" w:rsidRDefault="00CF4A5C" w:rsidP="00CF4A5C">
            <w:pPr>
              <w:rPr>
                <w:sz w:val="21"/>
                <w:szCs w:val="21"/>
                <w:lang w:val="it-IT" w:eastAsia="en-US"/>
              </w:rPr>
            </w:pPr>
            <w:r w:rsidRPr="00CF4A5C">
              <w:rPr>
                <w:sz w:val="21"/>
                <w:szCs w:val="21"/>
                <w:lang w:val="it-IT" w:eastAsia="en-US"/>
              </w:rPr>
              <w:t>b</w:t>
            </w:r>
            <w:r w:rsidRPr="00CF4A5C">
              <w:rPr>
                <w:sz w:val="24"/>
                <w:szCs w:val="24"/>
                <w:lang w:val="it-IT" w:eastAsia="en-US"/>
              </w:rPr>
              <w:t xml:space="preserve"> Garanţia pentru ofertă prin transfer la contul autorităţii contractante, conform următoarelor date bancare:                                                              Beneficiarul plăţii: </w:t>
            </w:r>
            <w:r w:rsidRPr="00CF4A5C">
              <w:rPr>
                <w:sz w:val="24"/>
                <w:szCs w:val="24"/>
                <w:highlight w:val="yellow"/>
                <w:lang w:val="it-IT" w:eastAsia="en-US"/>
              </w:rPr>
              <w:t>IMSP AMT Centru;</w:t>
            </w:r>
            <w:r w:rsidRPr="00CF4A5C">
              <w:rPr>
                <w:sz w:val="24"/>
                <w:szCs w:val="24"/>
                <w:lang w:val="it-IT" w:eastAsia="en-US"/>
              </w:rPr>
              <w:t xml:space="preserve">                                Denumirea Băncii: </w:t>
            </w:r>
            <w:r w:rsidRPr="00CF4A5C">
              <w:rPr>
                <w:sz w:val="24"/>
                <w:szCs w:val="24"/>
                <w:highlight w:val="yellow"/>
                <w:lang w:val="it-IT" w:eastAsia="en-US"/>
              </w:rPr>
              <w:t>BC „Moldindconbank” SA ;</w:t>
            </w:r>
            <w:r w:rsidRPr="00CF4A5C">
              <w:rPr>
                <w:sz w:val="24"/>
                <w:szCs w:val="24"/>
                <w:lang w:val="it-IT" w:eastAsia="en-US"/>
              </w:rPr>
              <w:t xml:space="preserve">                                                                </w:t>
            </w:r>
            <w:r w:rsidR="00A128AC">
              <w:rPr>
                <w:sz w:val="24"/>
                <w:szCs w:val="24"/>
                <w:lang w:val="it-IT" w:eastAsia="en-US"/>
              </w:rPr>
              <w:t xml:space="preserve">      </w:t>
            </w:r>
            <w:r w:rsidRPr="00CF4A5C">
              <w:rPr>
                <w:sz w:val="24"/>
                <w:szCs w:val="24"/>
                <w:lang w:val="it-IT" w:eastAsia="en-US"/>
              </w:rPr>
              <w:t xml:space="preserve">Codul fiscal: </w:t>
            </w:r>
            <w:r w:rsidRPr="00CF4A5C">
              <w:rPr>
                <w:sz w:val="24"/>
                <w:szCs w:val="24"/>
                <w:highlight w:val="yellow"/>
                <w:lang w:val="it-IT" w:eastAsia="en-US"/>
              </w:rPr>
              <w:t>1003600153267;</w:t>
            </w:r>
            <w:r w:rsidRPr="00CF4A5C">
              <w:rPr>
                <w:sz w:val="24"/>
                <w:szCs w:val="24"/>
                <w:lang w:val="it-IT" w:eastAsia="en-US"/>
              </w:rPr>
              <w:t xml:space="preserve">                            cod IBAN:</w:t>
            </w:r>
            <w:r w:rsidRPr="00CF4A5C">
              <w:rPr>
                <w:sz w:val="24"/>
                <w:szCs w:val="24"/>
                <w:highlight w:val="yellow"/>
                <w:lang w:val="it-IT" w:eastAsia="en-US"/>
              </w:rPr>
              <w:t>MD92ML000000022514094238</w:t>
            </w:r>
            <w:r w:rsidRPr="00CF4A5C">
              <w:rPr>
                <w:sz w:val="24"/>
                <w:szCs w:val="24"/>
                <w:lang w:val="it-IT" w:eastAsia="en-US"/>
              </w:rPr>
              <w:t xml:space="preserve">;                        Contul bancar: </w:t>
            </w:r>
            <w:r w:rsidRPr="00CF4A5C">
              <w:rPr>
                <w:sz w:val="24"/>
                <w:szCs w:val="24"/>
                <w:highlight w:val="yellow"/>
                <w:lang w:val="it-IT" w:eastAsia="en-US"/>
              </w:rPr>
              <w:t>MOLDMD2X;</w:t>
            </w:r>
            <w:r w:rsidRPr="00CF4A5C">
              <w:rPr>
                <w:sz w:val="24"/>
                <w:szCs w:val="24"/>
                <w:lang w:val="it-IT" w:eastAsia="en-US"/>
              </w:rPr>
              <w:t xml:space="preserve">    </w:t>
            </w:r>
            <w:r w:rsidRPr="00CF4A5C">
              <w:rPr>
                <w:sz w:val="21"/>
                <w:szCs w:val="21"/>
                <w:lang w:val="it-IT" w:eastAsia="en-US"/>
              </w:rPr>
              <w:t xml:space="preserve">;   </w:t>
            </w:r>
          </w:p>
          <w:p w14:paraId="08E77B4F" w14:textId="77777777" w:rsidR="00CF4A5C" w:rsidRPr="00CF4A5C" w:rsidRDefault="00CF4A5C" w:rsidP="00CF4A5C">
            <w:pPr>
              <w:rPr>
                <w:sz w:val="21"/>
                <w:szCs w:val="21"/>
                <w:lang w:val="it-IT" w:eastAsia="en-US"/>
              </w:rPr>
            </w:pPr>
            <w:r w:rsidRPr="00CF4A5C">
              <w:rPr>
                <w:sz w:val="21"/>
                <w:szCs w:val="21"/>
                <w:lang w:val="it-IT" w:eastAsia="en-US"/>
              </w:rPr>
              <w:t xml:space="preserve">cu nota “Pentru garanția pentru ofertă la licitația nr._____ din__________________” </w:t>
            </w:r>
          </w:p>
          <w:p w14:paraId="1D127A4F" w14:textId="6AB4A82C" w:rsidR="0018088C" w:rsidRPr="00CF4A5C" w:rsidRDefault="00CF4A5C" w:rsidP="00CF4A5C">
            <w:pPr>
              <w:rPr>
                <w:i/>
                <w:sz w:val="24"/>
                <w:szCs w:val="24"/>
                <w:lang w:val="ro-RO"/>
              </w:rPr>
            </w:pPr>
            <w:r w:rsidRPr="00CF4A5C">
              <w:rPr>
                <w:sz w:val="21"/>
                <w:szCs w:val="21"/>
                <w:lang w:val="it-IT" w:eastAsia="en-US"/>
              </w:rPr>
              <w:t xml:space="preserve">Notă: În cazul transferului operatorul economic va prezenta ordinul de plată cu confirmarea de către bancă a executării plății,  </w:t>
            </w:r>
            <w:r w:rsidRPr="00CF4A5C">
              <w:rPr>
                <w:sz w:val="24"/>
                <w:szCs w:val="24"/>
                <w:lang w:val="it-IT" w:eastAsia="en-US"/>
              </w:rPr>
              <w:t xml:space="preserve"> </w:t>
            </w:r>
            <w:r w:rsidRPr="00CF4A5C">
              <w:rPr>
                <w:i/>
                <w:sz w:val="22"/>
                <w:szCs w:val="22"/>
                <w:lang w:val="ro-RO" w:eastAsia="en-US"/>
              </w:rPr>
              <w:t xml:space="preserve">Confirmată prin semnătura electronică. </w:t>
            </w:r>
          </w:p>
        </w:tc>
        <w:tc>
          <w:tcPr>
            <w:tcW w:w="1750" w:type="dxa"/>
            <w:shd w:val="clear" w:color="auto" w:fill="FFFFFF"/>
          </w:tcPr>
          <w:p w14:paraId="68EAF5A6" w14:textId="77777777" w:rsidR="0018088C" w:rsidRPr="00BF246F" w:rsidRDefault="0018088C" w:rsidP="0018088C">
            <w:pPr>
              <w:tabs>
                <w:tab w:val="left" w:pos="612"/>
              </w:tabs>
              <w:spacing w:before="120" w:after="120"/>
              <w:rPr>
                <w:iCs/>
                <w:sz w:val="24"/>
                <w:szCs w:val="24"/>
                <w:lang w:val="ro-RO"/>
              </w:rPr>
            </w:pPr>
            <w:proofErr w:type="spellStart"/>
            <w:r w:rsidRPr="00BF246F">
              <w:rPr>
                <w:iCs/>
                <w:sz w:val="24"/>
                <w:szCs w:val="24"/>
                <w:lang w:val="en-US"/>
              </w:rPr>
              <w:t>Obligatoriu</w:t>
            </w:r>
            <w:proofErr w:type="spellEnd"/>
          </w:p>
        </w:tc>
      </w:tr>
      <w:tr w:rsidR="0018088C" w:rsidRPr="00887AE1" w14:paraId="02DCD50F" w14:textId="77777777" w:rsidTr="00BF246F">
        <w:trPr>
          <w:trHeight w:val="1397"/>
        </w:trPr>
        <w:tc>
          <w:tcPr>
            <w:tcW w:w="9854" w:type="dxa"/>
            <w:gridSpan w:val="4"/>
            <w:shd w:val="clear" w:color="auto" w:fill="FFFFFF"/>
          </w:tcPr>
          <w:p w14:paraId="7767A588" w14:textId="77777777" w:rsidR="0018088C" w:rsidRPr="00887AE1" w:rsidRDefault="0018088C" w:rsidP="0018088C">
            <w:pPr>
              <w:tabs>
                <w:tab w:val="left" w:pos="612"/>
              </w:tabs>
              <w:spacing w:before="120" w:after="120"/>
              <w:rPr>
                <w:iCs/>
                <w:sz w:val="24"/>
                <w:szCs w:val="24"/>
                <w:lang w:val="it-IT"/>
              </w:rPr>
            </w:pPr>
            <w:r w:rsidRPr="00887AE1">
              <w:rPr>
                <w:iCs/>
                <w:sz w:val="24"/>
                <w:szCs w:val="24"/>
                <w:lang w:val="it-IT"/>
              </w:rPr>
              <w:t xml:space="preserve">Următoarele documente obligatorii vor fi prezentate  suplimentar după deschiderea ofertelor de către Operatorul Economic cu cel mai mic preț în decurs de 3 zile conform cerințelor și termenilor indicate în DUAE/scrisoare. </w:t>
            </w:r>
          </w:p>
          <w:p w14:paraId="1B7F6F48" w14:textId="2D8493B1" w:rsidR="0018088C" w:rsidRPr="00BF246F" w:rsidRDefault="0018088C" w:rsidP="001509C1">
            <w:pPr>
              <w:tabs>
                <w:tab w:val="left" w:pos="612"/>
              </w:tabs>
              <w:spacing w:before="120" w:after="120"/>
              <w:rPr>
                <w:iCs/>
                <w:sz w:val="24"/>
                <w:szCs w:val="24"/>
                <w:lang w:val="en-US"/>
              </w:rPr>
            </w:pPr>
            <w:r w:rsidRPr="00BF246F">
              <w:rPr>
                <w:iCs/>
                <w:sz w:val="24"/>
                <w:szCs w:val="24"/>
                <w:lang w:val="en-US"/>
              </w:rPr>
              <w:t xml:space="preserve">E-mail: </w:t>
            </w:r>
            <w:r w:rsidRPr="00BF246F">
              <w:rPr>
                <w:i/>
                <w:color w:val="0070C0"/>
                <w:sz w:val="24"/>
                <w:szCs w:val="24"/>
                <w:u w:val="single"/>
                <w:lang w:val="en-US"/>
              </w:rPr>
              <w:t>amtcentru.contracte@ms.md</w:t>
            </w:r>
            <w:r w:rsidRPr="00BF246F">
              <w:rPr>
                <w:i/>
                <w:color w:val="0070C0"/>
                <w:sz w:val="24"/>
                <w:szCs w:val="24"/>
                <w:lang w:val="en-US"/>
              </w:rPr>
              <w:t>,</w:t>
            </w:r>
            <w:r w:rsidRPr="00BF246F">
              <w:rPr>
                <w:iCs/>
                <w:sz w:val="24"/>
                <w:szCs w:val="24"/>
                <w:lang w:val="en-US"/>
              </w:rPr>
              <w:t xml:space="preserve"> </w:t>
            </w:r>
            <w:proofErr w:type="spellStart"/>
            <w:r w:rsidRPr="00BF246F">
              <w:rPr>
                <w:iCs/>
                <w:sz w:val="24"/>
                <w:szCs w:val="24"/>
                <w:lang w:val="en-US"/>
              </w:rPr>
              <w:t>semnat</w:t>
            </w:r>
            <w:r w:rsidR="00CF4A5C">
              <w:rPr>
                <w:iCs/>
                <w:sz w:val="24"/>
                <w:szCs w:val="24"/>
                <w:lang w:val="en-US"/>
              </w:rPr>
              <w:t>e</w:t>
            </w:r>
            <w:proofErr w:type="spellEnd"/>
            <w:r w:rsidR="00CF4A5C">
              <w:rPr>
                <w:iCs/>
                <w:sz w:val="24"/>
                <w:szCs w:val="24"/>
                <w:lang w:val="en-US"/>
              </w:rPr>
              <w:t xml:space="preserve"> </w:t>
            </w:r>
            <w:r w:rsidRPr="00BF246F">
              <w:rPr>
                <w:iCs/>
                <w:sz w:val="24"/>
                <w:szCs w:val="24"/>
                <w:lang w:val="en-US"/>
              </w:rPr>
              <w:t>electronic.</w:t>
            </w:r>
          </w:p>
        </w:tc>
      </w:tr>
    </w:tbl>
    <w:tbl>
      <w:tblPr>
        <w:tblStyle w:val="Grigliatabella2"/>
        <w:tblW w:w="9777" w:type="dxa"/>
        <w:tblInd w:w="-34" w:type="dxa"/>
        <w:tblLayout w:type="fixed"/>
        <w:tblLook w:val="04A0" w:firstRow="1" w:lastRow="0" w:firstColumn="1" w:lastColumn="0" w:noHBand="0" w:noVBand="1"/>
      </w:tblPr>
      <w:tblGrid>
        <w:gridCol w:w="653"/>
        <w:gridCol w:w="3175"/>
        <w:gridCol w:w="4249"/>
        <w:gridCol w:w="1700"/>
      </w:tblGrid>
      <w:tr w:rsidR="00BF246F" w:rsidRPr="00BF246F" w14:paraId="0DF06648" w14:textId="77777777" w:rsidTr="00BF246F">
        <w:tc>
          <w:tcPr>
            <w:tcW w:w="653" w:type="dxa"/>
            <w:tcBorders>
              <w:top w:val="single" w:sz="4" w:space="0" w:color="auto"/>
              <w:left w:val="single" w:sz="4" w:space="0" w:color="auto"/>
              <w:bottom w:val="single" w:sz="4" w:space="0" w:color="auto"/>
              <w:right w:val="single" w:sz="4" w:space="0" w:color="auto"/>
            </w:tcBorders>
            <w:hideMark/>
          </w:tcPr>
          <w:p w14:paraId="34BA5A5B" w14:textId="753D8A25" w:rsidR="00BF246F" w:rsidRPr="00BF246F" w:rsidRDefault="00BF246F">
            <w:pPr>
              <w:shd w:val="clear" w:color="auto" w:fill="FFFFFF" w:themeFill="background1"/>
              <w:tabs>
                <w:tab w:val="left" w:pos="612"/>
              </w:tabs>
              <w:spacing w:before="120" w:after="120"/>
              <w:rPr>
                <w:iCs/>
                <w:sz w:val="24"/>
                <w:szCs w:val="24"/>
                <w:lang w:val="ro-MD"/>
              </w:rPr>
            </w:pPr>
            <w:r w:rsidRPr="00BF246F">
              <w:rPr>
                <w:iCs/>
                <w:sz w:val="24"/>
                <w:szCs w:val="24"/>
                <w:lang w:val="ro-MD"/>
              </w:rPr>
              <w:t>4</w:t>
            </w:r>
          </w:p>
        </w:tc>
        <w:tc>
          <w:tcPr>
            <w:tcW w:w="3175" w:type="dxa"/>
            <w:tcBorders>
              <w:top w:val="single" w:sz="4" w:space="0" w:color="auto"/>
              <w:left w:val="single" w:sz="4" w:space="0" w:color="auto"/>
              <w:bottom w:val="single" w:sz="4" w:space="0" w:color="auto"/>
              <w:right w:val="single" w:sz="4" w:space="0" w:color="auto"/>
            </w:tcBorders>
            <w:hideMark/>
          </w:tcPr>
          <w:p w14:paraId="6C29290D" w14:textId="77777777" w:rsidR="00BF246F" w:rsidRPr="00BF246F" w:rsidRDefault="00BF246F">
            <w:pPr>
              <w:shd w:val="clear" w:color="auto" w:fill="FFFFFF" w:themeFill="background1"/>
              <w:tabs>
                <w:tab w:val="left" w:pos="612"/>
              </w:tabs>
              <w:spacing w:before="120" w:after="120"/>
              <w:rPr>
                <w:sz w:val="24"/>
                <w:szCs w:val="24"/>
                <w:lang w:val="ro-RO" w:eastAsia="zh-CN"/>
              </w:rPr>
            </w:pPr>
            <w:r w:rsidRPr="00BF246F">
              <w:rPr>
                <w:sz w:val="24"/>
                <w:szCs w:val="24"/>
              </w:rPr>
              <w:t xml:space="preserve">Cerere de participare </w:t>
            </w:r>
          </w:p>
        </w:tc>
        <w:tc>
          <w:tcPr>
            <w:tcW w:w="4249" w:type="dxa"/>
            <w:tcBorders>
              <w:top w:val="single" w:sz="4" w:space="0" w:color="auto"/>
              <w:left w:val="single" w:sz="4" w:space="0" w:color="auto"/>
              <w:bottom w:val="single" w:sz="4" w:space="0" w:color="auto"/>
              <w:right w:val="single" w:sz="4" w:space="0" w:color="auto"/>
            </w:tcBorders>
            <w:hideMark/>
          </w:tcPr>
          <w:p w14:paraId="0218C951" w14:textId="035C806D" w:rsidR="00BF246F" w:rsidRPr="00BF246F" w:rsidRDefault="00CF4A5C">
            <w:pPr>
              <w:tabs>
                <w:tab w:val="left" w:pos="612"/>
              </w:tabs>
              <w:spacing w:before="120" w:after="120"/>
              <w:rPr>
                <w:b/>
                <w:bCs/>
                <w:i/>
                <w:iCs/>
                <w:sz w:val="24"/>
                <w:szCs w:val="24"/>
                <w:lang w:val="en-US"/>
              </w:rPr>
            </w:pPr>
            <w:r w:rsidRPr="00CF4A5C">
              <w:rPr>
                <w:sz w:val="24"/>
                <w:szCs w:val="24"/>
                <w:lang w:val="it-IT"/>
              </w:rPr>
              <w:t xml:space="preserve">Anexa nr. 7  din Documentația standard pentru realizarea achizițiilor publice de bunuri și servicii, aprobată prin Ordinul MF  nr.115 din “15” 09. </w:t>
            </w:r>
            <w:proofErr w:type="gramStart"/>
            <w:r w:rsidRPr="00CF4A5C">
              <w:rPr>
                <w:sz w:val="24"/>
                <w:szCs w:val="24"/>
                <w:lang w:val="en-US"/>
              </w:rPr>
              <w:t xml:space="preserve">2021,  </w:t>
            </w:r>
            <w:proofErr w:type="spellStart"/>
            <w:r w:rsidRPr="00CF4A5C">
              <w:rPr>
                <w:sz w:val="24"/>
                <w:szCs w:val="24"/>
                <w:lang w:val="en-US"/>
              </w:rPr>
              <w:t>confirmată</w:t>
            </w:r>
            <w:proofErr w:type="spellEnd"/>
            <w:proofErr w:type="gramEnd"/>
            <w:r w:rsidRPr="00CF4A5C">
              <w:rPr>
                <w:sz w:val="24"/>
                <w:szCs w:val="24"/>
                <w:lang w:val="en-US"/>
              </w:rPr>
              <w:t xml:space="preserve"> </w:t>
            </w:r>
            <w:proofErr w:type="spellStart"/>
            <w:r w:rsidRPr="00CF4A5C">
              <w:rPr>
                <w:sz w:val="24"/>
                <w:szCs w:val="24"/>
                <w:lang w:val="en-US"/>
              </w:rPr>
              <w:t>prin</w:t>
            </w:r>
            <w:proofErr w:type="spellEnd"/>
            <w:r w:rsidRPr="00CF4A5C">
              <w:rPr>
                <w:sz w:val="24"/>
                <w:szCs w:val="24"/>
                <w:lang w:val="en-US"/>
              </w:rPr>
              <w:t xml:space="preserve"> </w:t>
            </w:r>
            <w:proofErr w:type="spellStart"/>
            <w:r w:rsidRPr="00CF4A5C">
              <w:rPr>
                <w:sz w:val="24"/>
                <w:szCs w:val="24"/>
                <w:lang w:val="en-US"/>
              </w:rPr>
              <w:t>semnătura</w:t>
            </w:r>
            <w:proofErr w:type="spellEnd"/>
            <w:r w:rsidRPr="00CF4A5C">
              <w:rPr>
                <w:sz w:val="24"/>
                <w:szCs w:val="24"/>
                <w:lang w:val="en-US"/>
              </w:rPr>
              <w:t xml:space="preserve"> </w:t>
            </w:r>
            <w:proofErr w:type="spellStart"/>
            <w:r w:rsidRPr="00CF4A5C">
              <w:rPr>
                <w:sz w:val="24"/>
                <w:szCs w:val="24"/>
                <w:lang w:val="en-US"/>
              </w:rPr>
              <w:t>electronică</w:t>
            </w:r>
            <w:proofErr w:type="spellEnd"/>
            <w:r w:rsidRPr="00CF4A5C">
              <w:rPr>
                <w:sz w:val="24"/>
                <w:szCs w:val="24"/>
                <w:lang w:val="en-US"/>
              </w:rPr>
              <w:t xml:space="preserve"> .</w:t>
            </w:r>
          </w:p>
        </w:tc>
        <w:tc>
          <w:tcPr>
            <w:tcW w:w="1700" w:type="dxa"/>
            <w:tcBorders>
              <w:top w:val="single" w:sz="4" w:space="0" w:color="auto"/>
              <w:left w:val="single" w:sz="4" w:space="0" w:color="auto"/>
              <w:bottom w:val="single" w:sz="4" w:space="0" w:color="auto"/>
              <w:right w:val="single" w:sz="4" w:space="0" w:color="auto"/>
            </w:tcBorders>
            <w:hideMark/>
          </w:tcPr>
          <w:p w14:paraId="0BEFE9FE" w14:textId="39D0F8FB" w:rsidR="00BF246F" w:rsidRPr="00BF246F" w:rsidRDefault="00BF246F">
            <w:pPr>
              <w:shd w:val="clear" w:color="auto" w:fill="FFFFFF" w:themeFill="background1"/>
              <w:tabs>
                <w:tab w:val="left" w:pos="612"/>
              </w:tabs>
              <w:spacing w:before="120" w:after="120"/>
              <w:rPr>
                <w:sz w:val="24"/>
                <w:szCs w:val="24"/>
                <w:highlight w:val="yellow"/>
              </w:rPr>
            </w:pPr>
            <w:proofErr w:type="spellStart"/>
            <w:r w:rsidRPr="00BF246F">
              <w:rPr>
                <w:iCs/>
                <w:sz w:val="24"/>
                <w:szCs w:val="24"/>
                <w:lang w:val="en-US"/>
              </w:rPr>
              <w:t>Obligatoriu</w:t>
            </w:r>
            <w:proofErr w:type="spellEnd"/>
          </w:p>
        </w:tc>
      </w:tr>
      <w:tr w:rsidR="00BF246F" w:rsidRPr="00BF246F" w14:paraId="1A7FCF49" w14:textId="77777777" w:rsidTr="00BF246F">
        <w:tc>
          <w:tcPr>
            <w:tcW w:w="653" w:type="dxa"/>
            <w:tcBorders>
              <w:top w:val="single" w:sz="4" w:space="0" w:color="auto"/>
              <w:left w:val="single" w:sz="4" w:space="0" w:color="auto"/>
              <w:bottom w:val="single" w:sz="4" w:space="0" w:color="auto"/>
              <w:right w:val="single" w:sz="4" w:space="0" w:color="auto"/>
            </w:tcBorders>
            <w:hideMark/>
          </w:tcPr>
          <w:p w14:paraId="5A909AAF" w14:textId="1FF46FF1" w:rsidR="00BF246F" w:rsidRPr="00BF246F" w:rsidRDefault="00BF246F">
            <w:pPr>
              <w:shd w:val="clear" w:color="auto" w:fill="FFFFFF" w:themeFill="background1"/>
              <w:tabs>
                <w:tab w:val="left" w:pos="612"/>
              </w:tabs>
              <w:spacing w:before="120" w:after="120"/>
              <w:rPr>
                <w:iCs/>
                <w:sz w:val="24"/>
                <w:szCs w:val="24"/>
                <w:lang w:val="ro-MD"/>
              </w:rPr>
            </w:pPr>
            <w:r w:rsidRPr="00BF246F">
              <w:rPr>
                <w:iCs/>
                <w:sz w:val="24"/>
                <w:szCs w:val="24"/>
                <w:lang w:val="ro-MD"/>
              </w:rPr>
              <w:t>5</w:t>
            </w:r>
          </w:p>
        </w:tc>
        <w:tc>
          <w:tcPr>
            <w:tcW w:w="3175" w:type="dxa"/>
            <w:tcBorders>
              <w:top w:val="single" w:sz="4" w:space="0" w:color="auto"/>
              <w:left w:val="single" w:sz="4" w:space="0" w:color="auto"/>
              <w:bottom w:val="single" w:sz="4" w:space="0" w:color="auto"/>
              <w:right w:val="single" w:sz="4" w:space="0" w:color="auto"/>
            </w:tcBorders>
            <w:vAlign w:val="center"/>
            <w:hideMark/>
          </w:tcPr>
          <w:p w14:paraId="788B018D" w14:textId="77777777" w:rsidR="00BF246F" w:rsidRPr="00BF246F" w:rsidRDefault="00BF246F">
            <w:pPr>
              <w:shd w:val="clear" w:color="auto" w:fill="FFFFFF" w:themeFill="background1"/>
              <w:tabs>
                <w:tab w:val="left" w:pos="612"/>
              </w:tabs>
              <w:spacing w:before="120" w:after="120"/>
              <w:rPr>
                <w:sz w:val="24"/>
                <w:szCs w:val="24"/>
                <w:lang w:val="ro-RO" w:eastAsia="zh-CN"/>
              </w:rPr>
            </w:pPr>
            <w:r w:rsidRPr="00BF246F">
              <w:rPr>
                <w:sz w:val="24"/>
                <w:szCs w:val="24"/>
              </w:rPr>
              <w:t xml:space="preserve">Declarație privind valabilitatea ofertei </w:t>
            </w:r>
          </w:p>
        </w:tc>
        <w:tc>
          <w:tcPr>
            <w:tcW w:w="4249" w:type="dxa"/>
            <w:tcBorders>
              <w:top w:val="single" w:sz="4" w:space="0" w:color="auto"/>
              <w:left w:val="single" w:sz="4" w:space="0" w:color="auto"/>
              <w:bottom w:val="single" w:sz="4" w:space="0" w:color="auto"/>
              <w:right w:val="single" w:sz="4" w:space="0" w:color="auto"/>
            </w:tcBorders>
            <w:vAlign w:val="center"/>
            <w:hideMark/>
          </w:tcPr>
          <w:p w14:paraId="07C77BCE" w14:textId="03045E00" w:rsidR="00BF246F" w:rsidRPr="00BF246F" w:rsidRDefault="00BF246F">
            <w:pPr>
              <w:tabs>
                <w:tab w:val="left" w:pos="612"/>
              </w:tabs>
              <w:spacing w:before="120" w:after="120"/>
              <w:rPr>
                <w:b/>
                <w:bCs/>
                <w:i/>
                <w:iCs/>
                <w:sz w:val="24"/>
                <w:szCs w:val="24"/>
                <w:lang w:val="en-US"/>
              </w:rPr>
            </w:pPr>
            <w:r w:rsidRPr="00CF4A5C">
              <w:rPr>
                <w:sz w:val="24"/>
                <w:szCs w:val="24"/>
                <w:lang w:val="it-IT"/>
              </w:rPr>
              <w:t xml:space="preserve">Anexa nr.8 </w:t>
            </w:r>
            <w:r w:rsidR="00CF4A5C" w:rsidRPr="00CF4A5C">
              <w:rPr>
                <w:sz w:val="24"/>
                <w:szCs w:val="24"/>
                <w:lang w:val="it-IT"/>
              </w:rPr>
              <w:t xml:space="preserve">din Documentația standard pentru realizarea achizițiilor publice de </w:t>
            </w:r>
            <w:r w:rsidR="00CF4A5C" w:rsidRPr="00CF4A5C">
              <w:rPr>
                <w:sz w:val="24"/>
                <w:szCs w:val="24"/>
                <w:lang w:val="it-IT"/>
              </w:rPr>
              <w:lastRenderedPageBreak/>
              <w:t xml:space="preserve">bunuri și servicii, aprobată prin Ordinul MF  nr.115 din “15” 09. </w:t>
            </w:r>
            <w:proofErr w:type="gramStart"/>
            <w:r w:rsidR="00CF4A5C" w:rsidRPr="00CF4A5C">
              <w:rPr>
                <w:sz w:val="24"/>
                <w:szCs w:val="24"/>
                <w:lang w:val="en-US"/>
              </w:rPr>
              <w:t xml:space="preserve">2021,  </w:t>
            </w:r>
            <w:proofErr w:type="spellStart"/>
            <w:r w:rsidR="00CF4A5C" w:rsidRPr="00CF4A5C">
              <w:rPr>
                <w:sz w:val="24"/>
                <w:szCs w:val="24"/>
                <w:lang w:val="en-US"/>
              </w:rPr>
              <w:t>confirmată</w:t>
            </w:r>
            <w:proofErr w:type="spellEnd"/>
            <w:proofErr w:type="gramEnd"/>
            <w:r w:rsidR="00CF4A5C" w:rsidRPr="00CF4A5C">
              <w:rPr>
                <w:sz w:val="24"/>
                <w:szCs w:val="24"/>
                <w:lang w:val="en-US"/>
              </w:rPr>
              <w:t xml:space="preserve"> </w:t>
            </w:r>
            <w:proofErr w:type="spellStart"/>
            <w:r w:rsidR="00CF4A5C" w:rsidRPr="00CF4A5C">
              <w:rPr>
                <w:sz w:val="24"/>
                <w:szCs w:val="24"/>
                <w:lang w:val="en-US"/>
              </w:rPr>
              <w:t>prin</w:t>
            </w:r>
            <w:proofErr w:type="spellEnd"/>
            <w:r w:rsidR="00CF4A5C" w:rsidRPr="00CF4A5C">
              <w:rPr>
                <w:sz w:val="24"/>
                <w:szCs w:val="24"/>
                <w:lang w:val="en-US"/>
              </w:rPr>
              <w:t xml:space="preserve"> </w:t>
            </w:r>
            <w:proofErr w:type="spellStart"/>
            <w:r w:rsidR="00CF4A5C" w:rsidRPr="00CF4A5C">
              <w:rPr>
                <w:sz w:val="24"/>
                <w:szCs w:val="24"/>
                <w:lang w:val="en-US"/>
              </w:rPr>
              <w:t>semnătura</w:t>
            </w:r>
            <w:proofErr w:type="spellEnd"/>
            <w:r w:rsidR="00CF4A5C" w:rsidRPr="00CF4A5C">
              <w:rPr>
                <w:sz w:val="24"/>
                <w:szCs w:val="24"/>
                <w:lang w:val="en-US"/>
              </w:rPr>
              <w:t xml:space="preserve"> </w:t>
            </w:r>
            <w:proofErr w:type="spellStart"/>
            <w:r w:rsidR="00CF4A5C" w:rsidRPr="00CF4A5C">
              <w:rPr>
                <w:sz w:val="24"/>
                <w:szCs w:val="24"/>
                <w:lang w:val="en-US"/>
              </w:rPr>
              <w:t>electronică</w:t>
            </w:r>
            <w:proofErr w:type="spellEnd"/>
            <w:r w:rsidR="00CF4A5C" w:rsidRPr="00CF4A5C">
              <w:rPr>
                <w:sz w:val="24"/>
                <w:szCs w:val="24"/>
                <w:lang w:val="en-US"/>
              </w:rPr>
              <w:t xml:space="preserve"> .</w:t>
            </w:r>
          </w:p>
        </w:tc>
        <w:tc>
          <w:tcPr>
            <w:tcW w:w="1700" w:type="dxa"/>
            <w:tcBorders>
              <w:top w:val="single" w:sz="4" w:space="0" w:color="auto"/>
              <w:left w:val="single" w:sz="4" w:space="0" w:color="auto"/>
              <w:bottom w:val="single" w:sz="4" w:space="0" w:color="auto"/>
              <w:right w:val="single" w:sz="4" w:space="0" w:color="auto"/>
            </w:tcBorders>
            <w:hideMark/>
          </w:tcPr>
          <w:p w14:paraId="0AE551CD" w14:textId="4D66FB14" w:rsidR="00BF246F" w:rsidRPr="00BF246F" w:rsidRDefault="00BF246F">
            <w:pPr>
              <w:shd w:val="clear" w:color="auto" w:fill="FFFFFF" w:themeFill="background1"/>
              <w:tabs>
                <w:tab w:val="left" w:pos="612"/>
              </w:tabs>
              <w:spacing w:before="120" w:after="120"/>
              <w:rPr>
                <w:sz w:val="24"/>
                <w:szCs w:val="24"/>
                <w:highlight w:val="yellow"/>
              </w:rPr>
            </w:pPr>
            <w:proofErr w:type="spellStart"/>
            <w:r w:rsidRPr="00BF246F">
              <w:rPr>
                <w:iCs/>
                <w:sz w:val="24"/>
                <w:szCs w:val="24"/>
                <w:lang w:val="en-US"/>
              </w:rPr>
              <w:lastRenderedPageBreak/>
              <w:t>Obligatoriu</w:t>
            </w:r>
            <w:proofErr w:type="spellEnd"/>
          </w:p>
        </w:tc>
      </w:tr>
      <w:tr w:rsidR="00A54BD0" w:rsidRPr="00BF246F" w14:paraId="75AC8B09" w14:textId="77777777" w:rsidTr="00A63FCD">
        <w:trPr>
          <w:trHeight w:val="588"/>
        </w:trPr>
        <w:tc>
          <w:tcPr>
            <w:tcW w:w="653" w:type="dxa"/>
            <w:tcBorders>
              <w:top w:val="single" w:sz="4" w:space="0" w:color="auto"/>
              <w:left w:val="single" w:sz="4" w:space="0" w:color="auto"/>
              <w:bottom w:val="single" w:sz="4" w:space="0" w:color="auto"/>
              <w:right w:val="single" w:sz="4" w:space="0" w:color="auto"/>
            </w:tcBorders>
            <w:hideMark/>
          </w:tcPr>
          <w:p w14:paraId="343FE4A2" w14:textId="188893E6" w:rsidR="00A54BD0" w:rsidRPr="00BF246F" w:rsidRDefault="00A54BD0" w:rsidP="00A54BD0">
            <w:pPr>
              <w:shd w:val="clear" w:color="auto" w:fill="FFFFFF" w:themeFill="background1"/>
              <w:tabs>
                <w:tab w:val="left" w:pos="612"/>
              </w:tabs>
              <w:spacing w:before="120" w:after="120"/>
              <w:rPr>
                <w:iCs/>
                <w:sz w:val="24"/>
                <w:szCs w:val="24"/>
                <w:lang w:val="ro-MD"/>
              </w:rPr>
            </w:pPr>
            <w:r w:rsidRPr="00BF246F">
              <w:rPr>
                <w:iCs/>
                <w:sz w:val="24"/>
                <w:szCs w:val="24"/>
                <w:lang w:val="ro-MD"/>
              </w:rPr>
              <w:t>6</w:t>
            </w:r>
          </w:p>
        </w:tc>
        <w:tc>
          <w:tcPr>
            <w:tcW w:w="3175" w:type="dxa"/>
            <w:shd w:val="clear" w:color="auto" w:fill="auto"/>
            <w:hideMark/>
          </w:tcPr>
          <w:p w14:paraId="1232EEC6" w14:textId="7F936209" w:rsidR="00A54BD0" w:rsidRPr="00BF246F" w:rsidRDefault="00A54BD0" w:rsidP="00A54BD0">
            <w:pPr>
              <w:shd w:val="clear" w:color="auto" w:fill="FFFFFF" w:themeFill="background1"/>
              <w:tabs>
                <w:tab w:val="left" w:pos="612"/>
              </w:tabs>
              <w:spacing w:before="120" w:after="120"/>
              <w:rPr>
                <w:sz w:val="24"/>
                <w:szCs w:val="24"/>
                <w:lang w:val="ro-RO" w:eastAsia="zh-CN"/>
              </w:rPr>
            </w:pPr>
            <w:r w:rsidRPr="009F0EA3">
              <w:rPr>
                <w:iCs/>
                <w:lang w:val="it-IT"/>
              </w:rPr>
              <w:t>Certificat de înregistrare/Decizie de inregistrare a intreprinderii/Extras din Registrul de Stat al persoanelor juridice</w:t>
            </w:r>
          </w:p>
        </w:tc>
        <w:tc>
          <w:tcPr>
            <w:tcW w:w="4249" w:type="dxa"/>
            <w:shd w:val="clear" w:color="auto" w:fill="auto"/>
            <w:hideMark/>
          </w:tcPr>
          <w:p w14:paraId="46FEE630" w14:textId="2AAE22E9" w:rsidR="00A54BD0" w:rsidRPr="00887AE1" w:rsidRDefault="00A54BD0" w:rsidP="00A54BD0">
            <w:pPr>
              <w:shd w:val="clear" w:color="auto" w:fill="FFFFFF" w:themeFill="background1"/>
              <w:tabs>
                <w:tab w:val="left" w:pos="612"/>
              </w:tabs>
              <w:spacing w:before="120" w:after="120"/>
              <w:rPr>
                <w:sz w:val="24"/>
                <w:szCs w:val="24"/>
                <w:lang w:val="it-IT"/>
              </w:rPr>
            </w:pPr>
            <w:r w:rsidRPr="009F0EA3">
              <w:rPr>
                <w:color w:val="000000"/>
                <w:lang w:val="it-IT"/>
              </w:rPr>
              <w:t>copie – emis de Camera Înregistrării de Stat (MDI),   Confirmată prin semnătura electronică</w:t>
            </w:r>
          </w:p>
        </w:tc>
        <w:tc>
          <w:tcPr>
            <w:tcW w:w="1700" w:type="dxa"/>
            <w:tcBorders>
              <w:top w:val="single" w:sz="4" w:space="0" w:color="auto"/>
              <w:left w:val="single" w:sz="4" w:space="0" w:color="auto"/>
              <w:bottom w:val="single" w:sz="4" w:space="0" w:color="auto"/>
              <w:right w:val="single" w:sz="4" w:space="0" w:color="auto"/>
            </w:tcBorders>
            <w:hideMark/>
          </w:tcPr>
          <w:p w14:paraId="3BD1AB7C" w14:textId="4724D248" w:rsidR="00A54BD0" w:rsidRPr="00BF246F" w:rsidRDefault="00A54BD0" w:rsidP="00A54BD0">
            <w:pPr>
              <w:shd w:val="clear" w:color="auto" w:fill="FFFFFF" w:themeFill="background1"/>
              <w:tabs>
                <w:tab w:val="left" w:pos="612"/>
              </w:tabs>
              <w:spacing w:before="120" w:after="120"/>
              <w:rPr>
                <w:sz w:val="24"/>
                <w:szCs w:val="24"/>
                <w:lang w:val="ro-RO"/>
              </w:rPr>
            </w:pPr>
            <w:proofErr w:type="spellStart"/>
            <w:r w:rsidRPr="00BF246F">
              <w:rPr>
                <w:iCs/>
                <w:sz w:val="24"/>
                <w:szCs w:val="24"/>
                <w:lang w:val="en-US"/>
              </w:rPr>
              <w:t>Obligatoriu</w:t>
            </w:r>
            <w:proofErr w:type="spellEnd"/>
          </w:p>
        </w:tc>
      </w:tr>
      <w:tr w:rsidR="00BF246F" w:rsidRPr="00BF246F" w14:paraId="68562C60" w14:textId="77777777" w:rsidTr="00C62F91">
        <w:trPr>
          <w:trHeight w:val="682"/>
        </w:trPr>
        <w:tc>
          <w:tcPr>
            <w:tcW w:w="653" w:type="dxa"/>
            <w:tcBorders>
              <w:top w:val="single" w:sz="4" w:space="0" w:color="auto"/>
              <w:left w:val="single" w:sz="4" w:space="0" w:color="auto"/>
              <w:bottom w:val="single" w:sz="4" w:space="0" w:color="auto"/>
              <w:right w:val="single" w:sz="4" w:space="0" w:color="auto"/>
            </w:tcBorders>
            <w:hideMark/>
          </w:tcPr>
          <w:p w14:paraId="361C1DBF" w14:textId="7EF79429" w:rsidR="00BF246F" w:rsidRPr="00BF246F" w:rsidRDefault="00A54BD0" w:rsidP="00BF246F">
            <w:pPr>
              <w:shd w:val="clear" w:color="auto" w:fill="FFFFFF" w:themeFill="background1"/>
              <w:tabs>
                <w:tab w:val="left" w:pos="612"/>
              </w:tabs>
              <w:spacing w:before="120" w:after="120"/>
              <w:rPr>
                <w:iCs/>
                <w:sz w:val="24"/>
                <w:szCs w:val="24"/>
                <w:lang w:val="ro-MD"/>
              </w:rPr>
            </w:pPr>
            <w:r>
              <w:rPr>
                <w:iCs/>
                <w:sz w:val="24"/>
                <w:szCs w:val="24"/>
                <w:lang w:val="ro-MD"/>
              </w:rPr>
              <w:t>7</w:t>
            </w:r>
          </w:p>
        </w:tc>
        <w:tc>
          <w:tcPr>
            <w:tcW w:w="3175" w:type="dxa"/>
            <w:tcBorders>
              <w:top w:val="single" w:sz="4" w:space="0" w:color="auto"/>
              <w:left w:val="single" w:sz="4" w:space="0" w:color="auto"/>
              <w:bottom w:val="single" w:sz="4" w:space="0" w:color="auto"/>
              <w:right w:val="single" w:sz="4" w:space="0" w:color="auto"/>
            </w:tcBorders>
            <w:vAlign w:val="center"/>
            <w:hideMark/>
          </w:tcPr>
          <w:p w14:paraId="6FAE0A51" w14:textId="116D69E8" w:rsidR="00BF246F" w:rsidRPr="00CF4A5C" w:rsidRDefault="00BF246F" w:rsidP="00BF246F">
            <w:pPr>
              <w:shd w:val="clear" w:color="auto" w:fill="FFFFFF" w:themeFill="background1"/>
              <w:tabs>
                <w:tab w:val="left" w:pos="612"/>
              </w:tabs>
              <w:spacing w:before="120" w:after="120"/>
              <w:rPr>
                <w:sz w:val="24"/>
                <w:szCs w:val="24"/>
                <w:lang w:val="ro-RO" w:eastAsia="zh-CN"/>
              </w:rPr>
            </w:pPr>
            <w:proofErr w:type="spellStart"/>
            <w:r w:rsidRPr="00CF4A5C">
              <w:rPr>
                <w:sz w:val="24"/>
                <w:szCs w:val="24"/>
                <w:lang w:val="en-AU"/>
              </w:rPr>
              <w:t>Certificat</w:t>
            </w:r>
            <w:proofErr w:type="spellEnd"/>
            <w:r w:rsidRPr="00CF4A5C">
              <w:rPr>
                <w:sz w:val="24"/>
                <w:szCs w:val="24"/>
                <w:lang w:val="en-AU"/>
              </w:rPr>
              <w:t xml:space="preserve"> de </w:t>
            </w:r>
            <w:proofErr w:type="spellStart"/>
            <w:proofErr w:type="gramStart"/>
            <w:r w:rsidRPr="00CF4A5C">
              <w:rPr>
                <w:sz w:val="24"/>
                <w:szCs w:val="24"/>
                <w:lang w:val="en-AU"/>
              </w:rPr>
              <w:t>acreditare</w:t>
            </w:r>
            <w:proofErr w:type="spellEnd"/>
            <w:r w:rsidR="00CF4A5C">
              <w:rPr>
                <w:sz w:val="24"/>
                <w:szCs w:val="24"/>
                <w:lang w:val="en-AU"/>
              </w:rPr>
              <w:t xml:space="preserve"> </w:t>
            </w:r>
            <w:r w:rsidR="001509C1">
              <w:rPr>
                <w:sz w:val="24"/>
                <w:szCs w:val="24"/>
                <w:lang w:val="en-AU"/>
              </w:rPr>
              <w:t>.</w:t>
            </w:r>
            <w:proofErr w:type="gramEnd"/>
          </w:p>
        </w:tc>
        <w:tc>
          <w:tcPr>
            <w:tcW w:w="4249" w:type="dxa"/>
            <w:tcBorders>
              <w:top w:val="single" w:sz="4" w:space="0" w:color="auto"/>
              <w:left w:val="single" w:sz="4" w:space="0" w:color="auto"/>
              <w:bottom w:val="single" w:sz="4" w:space="0" w:color="auto"/>
              <w:right w:val="single" w:sz="4" w:space="0" w:color="auto"/>
            </w:tcBorders>
            <w:vAlign w:val="center"/>
            <w:hideMark/>
          </w:tcPr>
          <w:p w14:paraId="02CEAEC7" w14:textId="77777777" w:rsidR="00BF246F" w:rsidRPr="00887AE1" w:rsidRDefault="00BF246F" w:rsidP="00BF246F">
            <w:pPr>
              <w:shd w:val="clear" w:color="auto" w:fill="FFFFFF" w:themeFill="background1"/>
              <w:tabs>
                <w:tab w:val="left" w:pos="612"/>
              </w:tabs>
              <w:spacing w:before="120" w:after="120"/>
              <w:rPr>
                <w:sz w:val="24"/>
                <w:szCs w:val="24"/>
                <w:lang w:val="it-IT"/>
              </w:rPr>
            </w:pPr>
            <w:r w:rsidRPr="00887AE1">
              <w:rPr>
                <w:sz w:val="24"/>
                <w:szCs w:val="24"/>
                <w:lang w:val="it-IT"/>
              </w:rPr>
              <w:t>Copia, confirmată prin aplicarea semnaturii electronice a participantului.</w:t>
            </w:r>
          </w:p>
        </w:tc>
        <w:tc>
          <w:tcPr>
            <w:tcW w:w="1700" w:type="dxa"/>
            <w:tcBorders>
              <w:top w:val="single" w:sz="4" w:space="0" w:color="auto"/>
              <w:left w:val="single" w:sz="4" w:space="0" w:color="auto"/>
              <w:bottom w:val="single" w:sz="4" w:space="0" w:color="auto"/>
              <w:right w:val="single" w:sz="4" w:space="0" w:color="auto"/>
            </w:tcBorders>
            <w:hideMark/>
          </w:tcPr>
          <w:p w14:paraId="4E13CAC1" w14:textId="491E7BAA" w:rsidR="00BF246F" w:rsidRPr="00BF246F" w:rsidRDefault="00BF246F" w:rsidP="00BF246F">
            <w:pPr>
              <w:shd w:val="clear" w:color="auto" w:fill="FFFFFF" w:themeFill="background1"/>
              <w:tabs>
                <w:tab w:val="left" w:pos="612"/>
              </w:tabs>
              <w:spacing w:before="120" w:after="120"/>
              <w:rPr>
                <w:sz w:val="24"/>
                <w:szCs w:val="24"/>
              </w:rPr>
            </w:pPr>
            <w:proofErr w:type="spellStart"/>
            <w:r w:rsidRPr="00BF246F">
              <w:rPr>
                <w:iCs/>
                <w:sz w:val="24"/>
                <w:szCs w:val="24"/>
                <w:lang w:val="en-US"/>
              </w:rPr>
              <w:t>Obligatoriu</w:t>
            </w:r>
            <w:proofErr w:type="spellEnd"/>
          </w:p>
        </w:tc>
      </w:tr>
      <w:tr w:rsidR="00BF246F" w:rsidRPr="00BF246F" w14:paraId="78C1D3A7" w14:textId="77777777" w:rsidTr="00C62F91">
        <w:trPr>
          <w:trHeight w:val="593"/>
        </w:trPr>
        <w:tc>
          <w:tcPr>
            <w:tcW w:w="653" w:type="dxa"/>
            <w:tcBorders>
              <w:top w:val="single" w:sz="4" w:space="0" w:color="auto"/>
              <w:left w:val="single" w:sz="4" w:space="0" w:color="auto"/>
              <w:bottom w:val="single" w:sz="4" w:space="0" w:color="auto"/>
              <w:right w:val="single" w:sz="4" w:space="0" w:color="auto"/>
            </w:tcBorders>
            <w:hideMark/>
          </w:tcPr>
          <w:p w14:paraId="4CF13CAF" w14:textId="2BC00620" w:rsidR="00BF246F" w:rsidRPr="00BF246F" w:rsidRDefault="00A54BD0" w:rsidP="00BF246F">
            <w:pPr>
              <w:shd w:val="clear" w:color="auto" w:fill="FFFFFF" w:themeFill="background1"/>
              <w:tabs>
                <w:tab w:val="left" w:pos="612"/>
              </w:tabs>
              <w:spacing w:before="120" w:after="120"/>
              <w:rPr>
                <w:iCs/>
                <w:sz w:val="24"/>
                <w:szCs w:val="24"/>
                <w:lang w:val="ro-MD"/>
              </w:rPr>
            </w:pPr>
            <w:r>
              <w:rPr>
                <w:iCs/>
                <w:sz w:val="24"/>
                <w:szCs w:val="24"/>
                <w:lang w:val="ro-MD"/>
              </w:rPr>
              <w:t>8</w:t>
            </w:r>
          </w:p>
        </w:tc>
        <w:tc>
          <w:tcPr>
            <w:tcW w:w="3175" w:type="dxa"/>
            <w:tcBorders>
              <w:top w:val="single" w:sz="4" w:space="0" w:color="auto"/>
              <w:left w:val="single" w:sz="4" w:space="0" w:color="auto"/>
              <w:bottom w:val="single" w:sz="4" w:space="0" w:color="auto"/>
              <w:right w:val="single" w:sz="4" w:space="0" w:color="auto"/>
            </w:tcBorders>
            <w:vAlign w:val="center"/>
            <w:hideMark/>
          </w:tcPr>
          <w:p w14:paraId="5DB1EF4C" w14:textId="77777777" w:rsidR="00BF246F" w:rsidRPr="00BF246F" w:rsidRDefault="00BF246F" w:rsidP="00BF246F">
            <w:pPr>
              <w:shd w:val="clear" w:color="auto" w:fill="FFFFFF" w:themeFill="background1"/>
              <w:tabs>
                <w:tab w:val="left" w:pos="612"/>
              </w:tabs>
              <w:spacing w:before="120" w:after="120"/>
              <w:rPr>
                <w:sz w:val="24"/>
                <w:szCs w:val="24"/>
                <w:lang w:val="ro-RO" w:eastAsia="zh-CN"/>
              </w:rPr>
            </w:pPr>
            <w:r w:rsidRPr="00BF246F">
              <w:rPr>
                <w:sz w:val="24"/>
                <w:szCs w:val="24"/>
              </w:rPr>
              <w:t>Autorizație sanitară de funcționare</w:t>
            </w:r>
          </w:p>
        </w:tc>
        <w:tc>
          <w:tcPr>
            <w:tcW w:w="4249" w:type="dxa"/>
            <w:tcBorders>
              <w:top w:val="single" w:sz="4" w:space="0" w:color="auto"/>
              <w:left w:val="single" w:sz="4" w:space="0" w:color="auto"/>
              <w:bottom w:val="single" w:sz="4" w:space="0" w:color="auto"/>
              <w:right w:val="single" w:sz="4" w:space="0" w:color="auto"/>
            </w:tcBorders>
            <w:vAlign w:val="center"/>
            <w:hideMark/>
          </w:tcPr>
          <w:p w14:paraId="0E361BC4" w14:textId="77777777" w:rsidR="00BF246F" w:rsidRPr="00887AE1" w:rsidRDefault="00BF246F" w:rsidP="00BF246F">
            <w:pPr>
              <w:shd w:val="clear" w:color="auto" w:fill="FFFFFF" w:themeFill="background1"/>
              <w:tabs>
                <w:tab w:val="left" w:pos="612"/>
              </w:tabs>
              <w:spacing w:before="120" w:after="120"/>
              <w:rPr>
                <w:sz w:val="24"/>
                <w:szCs w:val="24"/>
                <w:lang w:val="it-IT"/>
              </w:rPr>
            </w:pPr>
            <w:r w:rsidRPr="00887AE1">
              <w:rPr>
                <w:sz w:val="24"/>
                <w:szCs w:val="24"/>
                <w:lang w:val="it-IT"/>
              </w:rPr>
              <w:t>Copia, confirmată prin aplicarea semnaturii electronice a participantului.</w:t>
            </w:r>
          </w:p>
        </w:tc>
        <w:tc>
          <w:tcPr>
            <w:tcW w:w="1700" w:type="dxa"/>
            <w:tcBorders>
              <w:top w:val="single" w:sz="4" w:space="0" w:color="auto"/>
              <w:left w:val="single" w:sz="4" w:space="0" w:color="auto"/>
              <w:bottom w:val="single" w:sz="4" w:space="0" w:color="auto"/>
              <w:right w:val="single" w:sz="4" w:space="0" w:color="auto"/>
            </w:tcBorders>
            <w:hideMark/>
          </w:tcPr>
          <w:p w14:paraId="4CD3E9EC" w14:textId="56E31BF8" w:rsidR="00BF246F" w:rsidRPr="00BF246F" w:rsidRDefault="00BF246F" w:rsidP="00BF246F">
            <w:pPr>
              <w:shd w:val="clear" w:color="auto" w:fill="FFFFFF" w:themeFill="background1"/>
              <w:tabs>
                <w:tab w:val="left" w:pos="612"/>
              </w:tabs>
              <w:spacing w:before="120" w:after="120"/>
              <w:rPr>
                <w:sz w:val="24"/>
                <w:szCs w:val="24"/>
              </w:rPr>
            </w:pPr>
            <w:proofErr w:type="spellStart"/>
            <w:r w:rsidRPr="00BF246F">
              <w:rPr>
                <w:iCs/>
                <w:sz w:val="24"/>
                <w:szCs w:val="24"/>
                <w:lang w:val="en-US"/>
              </w:rPr>
              <w:t>Obligatoriu</w:t>
            </w:r>
            <w:proofErr w:type="spellEnd"/>
          </w:p>
        </w:tc>
      </w:tr>
      <w:tr w:rsidR="00CF4A5C" w:rsidRPr="00BF246F" w14:paraId="52B46943" w14:textId="77777777" w:rsidTr="00043347">
        <w:trPr>
          <w:trHeight w:val="714"/>
        </w:trPr>
        <w:tc>
          <w:tcPr>
            <w:tcW w:w="653" w:type="dxa"/>
            <w:tcBorders>
              <w:top w:val="single" w:sz="4" w:space="0" w:color="auto"/>
              <w:left w:val="single" w:sz="4" w:space="0" w:color="auto"/>
              <w:bottom w:val="single" w:sz="4" w:space="0" w:color="auto"/>
              <w:right w:val="single" w:sz="4" w:space="0" w:color="auto"/>
            </w:tcBorders>
          </w:tcPr>
          <w:p w14:paraId="43494B53" w14:textId="18CF64B6" w:rsidR="00CF4A5C" w:rsidRPr="00BF246F" w:rsidRDefault="00A54BD0" w:rsidP="00CF4A5C">
            <w:pPr>
              <w:shd w:val="clear" w:color="auto" w:fill="FFFFFF" w:themeFill="background1"/>
              <w:tabs>
                <w:tab w:val="left" w:pos="612"/>
              </w:tabs>
              <w:spacing w:before="120" w:after="120"/>
              <w:rPr>
                <w:iCs/>
                <w:sz w:val="24"/>
                <w:szCs w:val="24"/>
                <w:lang w:val="ro-MD"/>
              </w:rPr>
            </w:pPr>
            <w:r>
              <w:rPr>
                <w:iCs/>
                <w:sz w:val="24"/>
                <w:szCs w:val="24"/>
                <w:lang w:val="ro-MD"/>
              </w:rPr>
              <w:t>9</w:t>
            </w:r>
          </w:p>
        </w:tc>
        <w:tc>
          <w:tcPr>
            <w:tcW w:w="3175" w:type="dxa"/>
            <w:tcBorders>
              <w:top w:val="single" w:sz="4" w:space="0" w:color="auto"/>
              <w:left w:val="single" w:sz="4" w:space="0" w:color="auto"/>
              <w:bottom w:val="single" w:sz="4" w:space="0" w:color="auto"/>
              <w:right w:val="single" w:sz="4" w:space="0" w:color="auto"/>
            </w:tcBorders>
          </w:tcPr>
          <w:p w14:paraId="6DDB779B" w14:textId="087E1469" w:rsidR="00CF4A5C" w:rsidRPr="00CF4A5C" w:rsidRDefault="00CF4A5C" w:rsidP="00CF4A5C">
            <w:pPr>
              <w:shd w:val="clear" w:color="auto" w:fill="FFFFFF" w:themeFill="background1"/>
              <w:tabs>
                <w:tab w:val="left" w:pos="612"/>
              </w:tabs>
              <w:spacing w:before="120" w:after="120"/>
              <w:rPr>
                <w:sz w:val="24"/>
                <w:szCs w:val="24"/>
                <w:lang w:val="it-IT"/>
              </w:rPr>
            </w:pPr>
            <w:r w:rsidRPr="00CF4A5C">
              <w:rPr>
                <w:sz w:val="24"/>
                <w:szCs w:val="24"/>
                <w:lang w:val="it-IT"/>
              </w:rPr>
              <w:t>Autorizatie radiologic</w:t>
            </w:r>
            <w:r w:rsidR="005E46E2">
              <w:rPr>
                <w:sz w:val="24"/>
                <w:szCs w:val="24"/>
                <w:lang w:val="it-IT"/>
              </w:rPr>
              <w:t>ă</w:t>
            </w:r>
            <w:r w:rsidRPr="00CF4A5C">
              <w:rPr>
                <w:sz w:val="24"/>
                <w:szCs w:val="24"/>
                <w:lang w:val="it-IT"/>
              </w:rPr>
              <w:t xml:space="preserve"> pentru genul de activitate, pentru prestatorii viza</w:t>
            </w:r>
            <w:r w:rsidR="00C62F91">
              <w:rPr>
                <w:sz w:val="24"/>
                <w:szCs w:val="24"/>
                <w:lang w:val="it-IT"/>
              </w:rPr>
              <w:t>ț</w:t>
            </w:r>
            <w:r w:rsidRPr="00CF4A5C">
              <w:rPr>
                <w:sz w:val="24"/>
                <w:szCs w:val="24"/>
                <w:lang w:val="it-IT"/>
              </w:rPr>
              <w:t>i</w:t>
            </w:r>
            <w:r>
              <w:rPr>
                <w:sz w:val="24"/>
                <w:szCs w:val="24"/>
                <w:lang w:val="it-IT"/>
              </w:rPr>
              <w:t xml:space="preserve"> la </w:t>
            </w:r>
            <w:r>
              <w:rPr>
                <w:sz w:val="24"/>
                <w:szCs w:val="24"/>
                <w:lang w:val="ro-RO"/>
              </w:rPr>
              <w:t>lotu</w:t>
            </w:r>
            <w:r w:rsidR="00A128AC">
              <w:rPr>
                <w:sz w:val="24"/>
                <w:szCs w:val="24"/>
                <w:lang w:val="ro-RO"/>
              </w:rPr>
              <w:t xml:space="preserve">l </w:t>
            </w:r>
            <w:proofErr w:type="spellStart"/>
            <w:r w:rsidR="00C62F91" w:rsidRPr="00C62F91">
              <w:rPr>
                <w:b/>
                <w:bCs/>
                <w:sz w:val="24"/>
                <w:szCs w:val="24"/>
                <w:lang w:val="ro-RO"/>
              </w:rPr>
              <w:t>Lotul</w:t>
            </w:r>
            <w:proofErr w:type="spellEnd"/>
            <w:r w:rsidR="00C62F91" w:rsidRPr="00C62F91">
              <w:rPr>
                <w:b/>
                <w:bCs/>
                <w:sz w:val="24"/>
                <w:szCs w:val="24"/>
                <w:lang w:val="ro-RO"/>
              </w:rPr>
              <w:t xml:space="preserve">  50-Investigații de radiodiagnostic.</w:t>
            </w:r>
          </w:p>
        </w:tc>
        <w:tc>
          <w:tcPr>
            <w:tcW w:w="4249" w:type="dxa"/>
            <w:tcBorders>
              <w:top w:val="single" w:sz="4" w:space="0" w:color="auto"/>
              <w:left w:val="single" w:sz="4" w:space="0" w:color="auto"/>
              <w:bottom w:val="single" w:sz="4" w:space="0" w:color="auto"/>
              <w:right w:val="single" w:sz="4" w:space="0" w:color="auto"/>
            </w:tcBorders>
          </w:tcPr>
          <w:p w14:paraId="178867F4" w14:textId="62087D24" w:rsidR="00CF4A5C" w:rsidRPr="00CF4A5C" w:rsidRDefault="00CF4A5C" w:rsidP="00CF4A5C">
            <w:pPr>
              <w:shd w:val="clear" w:color="auto" w:fill="FFFFFF" w:themeFill="background1"/>
              <w:tabs>
                <w:tab w:val="left" w:pos="612"/>
              </w:tabs>
              <w:spacing w:before="120" w:after="120"/>
              <w:rPr>
                <w:sz w:val="24"/>
                <w:szCs w:val="24"/>
                <w:lang w:val="it-IT"/>
              </w:rPr>
            </w:pPr>
            <w:r w:rsidRPr="00CF4A5C">
              <w:rPr>
                <w:sz w:val="24"/>
                <w:szCs w:val="24"/>
                <w:lang w:val="it-IT"/>
              </w:rPr>
              <w:t>Copia, confirmata prin aplicarea semnaturii electronice a participantului.</w:t>
            </w:r>
          </w:p>
        </w:tc>
        <w:tc>
          <w:tcPr>
            <w:tcW w:w="1700" w:type="dxa"/>
            <w:tcBorders>
              <w:top w:val="single" w:sz="4" w:space="0" w:color="auto"/>
              <w:left w:val="single" w:sz="4" w:space="0" w:color="auto"/>
              <w:bottom w:val="single" w:sz="4" w:space="0" w:color="auto"/>
              <w:right w:val="single" w:sz="4" w:space="0" w:color="auto"/>
            </w:tcBorders>
          </w:tcPr>
          <w:p w14:paraId="6708ABD1" w14:textId="64CC7B03" w:rsidR="00CF4A5C" w:rsidRPr="00CF4A5C" w:rsidRDefault="00CF4A5C" w:rsidP="00CF4A5C">
            <w:pPr>
              <w:shd w:val="clear" w:color="auto" w:fill="FFFFFF" w:themeFill="background1"/>
              <w:tabs>
                <w:tab w:val="left" w:pos="612"/>
              </w:tabs>
              <w:spacing w:before="120" w:after="120"/>
              <w:rPr>
                <w:iCs/>
                <w:sz w:val="24"/>
                <w:szCs w:val="24"/>
                <w:lang w:val="ro-RO"/>
              </w:rPr>
            </w:pPr>
            <w:proofErr w:type="spellStart"/>
            <w:r w:rsidRPr="00BF246F">
              <w:rPr>
                <w:iCs/>
                <w:sz w:val="24"/>
                <w:szCs w:val="24"/>
                <w:lang w:val="en-US"/>
              </w:rPr>
              <w:t>Obligatoriu</w:t>
            </w:r>
            <w:proofErr w:type="spellEnd"/>
          </w:p>
        </w:tc>
      </w:tr>
      <w:tr w:rsidR="00BF246F" w:rsidRPr="00BF246F" w14:paraId="3848072A" w14:textId="77777777" w:rsidTr="00C62F91">
        <w:trPr>
          <w:trHeight w:val="1422"/>
        </w:trPr>
        <w:tc>
          <w:tcPr>
            <w:tcW w:w="653" w:type="dxa"/>
            <w:tcBorders>
              <w:top w:val="single" w:sz="4" w:space="0" w:color="auto"/>
              <w:left w:val="single" w:sz="4" w:space="0" w:color="auto"/>
              <w:bottom w:val="single" w:sz="4" w:space="0" w:color="auto"/>
              <w:right w:val="single" w:sz="4" w:space="0" w:color="auto"/>
            </w:tcBorders>
            <w:hideMark/>
          </w:tcPr>
          <w:p w14:paraId="541E23ED" w14:textId="1E57DEA7" w:rsidR="00BF246F" w:rsidRPr="00BF246F" w:rsidRDefault="00BF246F" w:rsidP="00BF246F">
            <w:pPr>
              <w:shd w:val="clear" w:color="auto" w:fill="FFFFFF" w:themeFill="background1"/>
              <w:tabs>
                <w:tab w:val="left" w:pos="612"/>
              </w:tabs>
              <w:spacing w:before="120" w:after="120"/>
              <w:rPr>
                <w:iCs/>
                <w:sz w:val="24"/>
                <w:szCs w:val="24"/>
                <w:lang w:val="ro-MD"/>
              </w:rPr>
            </w:pPr>
            <w:r w:rsidRPr="00BF246F">
              <w:rPr>
                <w:iCs/>
                <w:sz w:val="24"/>
                <w:szCs w:val="24"/>
                <w:lang w:val="ro-MD"/>
              </w:rPr>
              <w:t>1</w:t>
            </w:r>
            <w:r w:rsidR="00A54BD0">
              <w:rPr>
                <w:iCs/>
                <w:sz w:val="24"/>
                <w:szCs w:val="24"/>
                <w:lang w:val="ro-MD"/>
              </w:rPr>
              <w:t>0</w:t>
            </w:r>
          </w:p>
        </w:tc>
        <w:tc>
          <w:tcPr>
            <w:tcW w:w="3175" w:type="dxa"/>
            <w:tcBorders>
              <w:top w:val="single" w:sz="4" w:space="0" w:color="auto"/>
              <w:left w:val="single" w:sz="4" w:space="0" w:color="auto"/>
              <w:bottom w:val="single" w:sz="4" w:space="0" w:color="auto"/>
              <w:right w:val="single" w:sz="4" w:space="0" w:color="auto"/>
            </w:tcBorders>
            <w:vAlign w:val="center"/>
            <w:hideMark/>
          </w:tcPr>
          <w:p w14:paraId="235521D4" w14:textId="77777777" w:rsidR="00BF246F" w:rsidRPr="00BF246F" w:rsidRDefault="00BF246F" w:rsidP="00BF246F">
            <w:pPr>
              <w:shd w:val="clear" w:color="auto" w:fill="FFFFFF" w:themeFill="background1"/>
              <w:tabs>
                <w:tab w:val="left" w:pos="612"/>
              </w:tabs>
              <w:spacing w:before="120" w:after="120"/>
              <w:rPr>
                <w:sz w:val="24"/>
                <w:szCs w:val="24"/>
                <w:lang w:val="ro-RO" w:eastAsia="zh-CN"/>
              </w:rPr>
            </w:pPr>
            <w:r w:rsidRPr="00887AE1">
              <w:rPr>
                <w:sz w:val="24"/>
                <w:szCs w:val="24"/>
                <w:lang w:val="it-IT"/>
              </w:rPr>
              <w:t>Neîncadrarea în situațiile ce determină excluderea de la procedura de atribuire, ce vine în aplicarea art. 19 din Legea nr. 131 din 03.07.2015</w:t>
            </w:r>
          </w:p>
        </w:tc>
        <w:tc>
          <w:tcPr>
            <w:tcW w:w="4249" w:type="dxa"/>
            <w:tcBorders>
              <w:top w:val="single" w:sz="4" w:space="0" w:color="auto"/>
              <w:left w:val="single" w:sz="4" w:space="0" w:color="auto"/>
              <w:bottom w:val="single" w:sz="4" w:space="0" w:color="auto"/>
              <w:right w:val="single" w:sz="4" w:space="0" w:color="auto"/>
            </w:tcBorders>
            <w:vAlign w:val="center"/>
            <w:hideMark/>
          </w:tcPr>
          <w:p w14:paraId="13FF769E" w14:textId="77777777" w:rsidR="00BF246F" w:rsidRPr="00887AE1" w:rsidRDefault="00BF246F" w:rsidP="00BF246F">
            <w:pPr>
              <w:shd w:val="clear" w:color="auto" w:fill="FFFFFF" w:themeFill="background1"/>
              <w:tabs>
                <w:tab w:val="left" w:pos="612"/>
              </w:tabs>
              <w:spacing w:before="120" w:after="120"/>
              <w:rPr>
                <w:sz w:val="24"/>
                <w:szCs w:val="24"/>
                <w:lang w:val="it-IT"/>
              </w:rPr>
            </w:pPr>
            <w:r w:rsidRPr="00887AE1">
              <w:rPr>
                <w:sz w:val="24"/>
                <w:szCs w:val="24"/>
                <w:lang w:val="it-IT"/>
              </w:rPr>
              <w:t>Declaraţie pe proprie răspundere, completată în conformitate cu Anexa nr.27 din documentația standard, confirmată prin semnatura electronică a participantului.</w:t>
            </w:r>
          </w:p>
        </w:tc>
        <w:tc>
          <w:tcPr>
            <w:tcW w:w="1700" w:type="dxa"/>
            <w:tcBorders>
              <w:top w:val="single" w:sz="4" w:space="0" w:color="auto"/>
              <w:left w:val="single" w:sz="4" w:space="0" w:color="auto"/>
              <w:bottom w:val="single" w:sz="4" w:space="0" w:color="auto"/>
              <w:right w:val="single" w:sz="4" w:space="0" w:color="auto"/>
            </w:tcBorders>
            <w:hideMark/>
          </w:tcPr>
          <w:p w14:paraId="4A765281" w14:textId="2EC03BC4" w:rsidR="00BF246F" w:rsidRPr="00BF246F" w:rsidRDefault="00BF246F" w:rsidP="00BF246F">
            <w:pPr>
              <w:shd w:val="clear" w:color="auto" w:fill="FFFFFF" w:themeFill="background1"/>
              <w:tabs>
                <w:tab w:val="left" w:pos="612"/>
              </w:tabs>
              <w:spacing w:before="120" w:after="120"/>
              <w:rPr>
                <w:sz w:val="24"/>
                <w:szCs w:val="24"/>
                <w:lang w:val="ro-RO"/>
              </w:rPr>
            </w:pPr>
            <w:proofErr w:type="spellStart"/>
            <w:r w:rsidRPr="00BF246F">
              <w:rPr>
                <w:iCs/>
                <w:sz w:val="24"/>
                <w:szCs w:val="24"/>
                <w:lang w:val="en-US"/>
              </w:rPr>
              <w:t>Obligatoriu</w:t>
            </w:r>
            <w:proofErr w:type="spellEnd"/>
          </w:p>
        </w:tc>
      </w:tr>
      <w:tr w:rsidR="00BF246F" w:rsidRPr="00BF246F" w14:paraId="2611D497" w14:textId="77777777" w:rsidTr="00C62F91">
        <w:trPr>
          <w:trHeight w:val="1629"/>
        </w:trPr>
        <w:tc>
          <w:tcPr>
            <w:tcW w:w="653" w:type="dxa"/>
            <w:tcBorders>
              <w:top w:val="single" w:sz="4" w:space="0" w:color="auto"/>
              <w:left w:val="single" w:sz="4" w:space="0" w:color="auto"/>
              <w:bottom w:val="single" w:sz="4" w:space="0" w:color="auto"/>
              <w:right w:val="single" w:sz="4" w:space="0" w:color="auto"/>
            </w:tcBorders>
            <w:hideMark/>
          </w:tcPr>
          <w:p w14:paraId="3E47AA1A" w14:textId="66854EC2" w:rsidR="00BF246F" w:rsidRPr="00BF246F" w:rsidRDefault="00BF246F" w:rsidP="00BF246F">
            <w:pPr>
              <w:shd w:val="clear" w:color="auto" w:fill="FFFFFF" w:themeFill="background1"/>
              <w:tabs>
                <w:tab w:val="left" w:pos="612"/>
              </w:tabs>
              <w:spacing w:before="120" w:after="120"/>
              <w:rPr>
                <w:iCs/>
                <w:sz w:val="24"/>
                <w:szCs w:val="24"/>
                <w:lang w:val="ro-MD"/>
              </w:rPr>
            </w:pPr>
            <w:r w:rsidRPr="00BF246F">
              <w:rPr>
                <w:iCs/>
                <w:sz w:val="24"/>
                <w:szCs w:val="24"/>
                <w:lang w:val="ro-MD"/>
              </w:rPr>
              <w:t>1</w:t>
            </w:r>
            <w:r w:rsidR="00A54BD0">
              <w:rPr>
                <w:iCs/>
                <w:sz w:val="24"/>
                <w:szCs w:val="24"/>
                <w:lang w:val="ro-MD"/>
              </w:rPr>
              <w:t>1</w:t>
            </w:r>
          </w:p>
        </w:tc>
        <w:tc>
          <w:tcPr>
            <w:tcW w:w="3175" w:type="dxa"/>
            <w:tcBorders>
              <w:top w:val="single" w:sz="4" w:space="0" w:color="auto"/>
              <w:left w:val="single" w:sz="4" w:space="0" w:color="auto"/>
              <w:bottom w:val="single" w:sz="4" w:space="0" w:color="auto"/>
              <w:right w:val="single" w:sz="4" w:space="0" w:color="auto"/>
            </w:tcBorders>
            <w:vAlign w:val="center"/>
            <w:hideMark/>
          </w:tcPr>
          <w:p w14:paraId="5E558B19" w14:textId="77777777" w:rsidR="00BF246F" w:rsidRPr="00BF246F" w:rsidRDefault="00BF246F" w:rsidP="00BF246F">
            <w:pPr>
              <w:shd w:val="clear" w:color="auto" w:fill="FFFFFF" w:themeFill="background1"/>
              <w:tabs>
                <w:tab w:val="left" w:pos="612"/>
              </w:tabs>
              <w:spacing w:before="120" w:after="120"/>
              <w:rPr>
                <w:sz w:val="24"/>
                <w:szCs w:val="24"/>
                <w:lang w:val="ro-RO" w:eastAsia="zh-CN"/>
              </w:rPr>
            </w:pPr>
            <w:r w:rsidRPr="00887AE1">
              <w:rPr>
                <w:sz w:val="24"/>
                <w:szCs w:val="24"/>
                <w:lang w:val="ro-MD"/>
              </w:rPr>
              <w:t xml:space="preserve">Declarație privind lista principalelor prestări similare efectuate în ultimii 3 ani de activitate. Minim 3 ani de </w:t>
            </w:r>
            <w:proofErr w:type="spellStart"/>
            <w:r w:rsidRPr="00887AE1">
              <w:rPr>
                <w:sz w:val="24"/>
                <w:szCs w:val="24"/>
                <w:lang w:val="ro-MD"/>
              </w:rPr>
              <w:t>experienţă</w:t>
            </w:r>
            <w:proofErr w:type="spellEnd"/>
            <w:r w:rsidRPr="00887AE1">
              <w:rPr>
                <w:sz w:val="24"/>
                <w:szCs w:val="24"/>
                <w:lang w:val="ro-MD"/>
              </w:rPr>
              <w:t xml:space="preserve"> specifică în prestarea serviciilor similare</w:t>
            </w:r>
          </w:p>
        </w:tc>
        <w:tc>
          <w:tcPr>
            <w:tcW w:w="4249" w:type="dxa"/>
            <w:tcBorders>
              <w:top w:val="single" w:sz="4" w:space="0" w:color="auto"/>
              <w:left w:val="single" w:sz="4" w:space="0" w:color="auto"/>
              <w:bottom w:val="single" w:sz="4" w:space="0" w:color="auto"/>
              <w:right w:val="single" w:sz="4" w:space="0" w:color="auto"/>
            </w:tcBorders>
            <w:vAlign w:val="center"/>
            <w:hideMark/>
          </w:tcPr>
          <w:p w14:paraId="12C62E41" w14:textId="77777777" w:rsidR="00BF246F" w:rsidRPr="00887AE1" w:rsidRDefault="00BF246F" w:rsidP="00BF246F">
            <w:pPr>
              <w:shd w:val="clear" w:color="auto" w:fill="FFFFFF" w:themeFill="background1"/>
              <w:tabs>
                <w:tab w:val="left" w:pos="612"/>
              </w:tabs>
              <w:spacing w:before="120" w:after="120"/>
              <w:rPr>
                <w:b/>
                <w:bCs/>
                <w:sz w:val="24"/>
                <w:szCs w:val="24"/>
                <w:lang w:val="it-IT"/>
              </w:rPr>
            </w:pPr>
            <w:r w:rsidRPr="00887AE1">
              <w:rPr>
                <w:sz w:val="24"/>
                <w:szCs w:val="24"/>
                <w:lang w:val="it-IT"/>
              </w:rPr>
              <w:t>Confirmată prin semnătura electronică a participantului.</w:t>
            </w:r>
          </w:p>
        </w:tc>
        <w:tc>
          <w:tcPr>
            <w:tcW w:w="1700" w:type="dxa"/>
            <w:tcBorders>
              <w:top w:val="single" w:sz="4" w:space="0" w:color="auto"/>
              <w:left w:val="single" w:sz="4" w:space="0" w:color="auto"/>
              <w:bottom w:val="single" w:sz="4" w:space="0" w:color="auto"/>
              <w:right w:val="single" w:sz="4" w:space="0" w:color="auto"/>
            </w:tcBorders>
            <w:hideMark/>
          </w:tcPr>
          <w:p w14:paraId="57E923DE" w14:textId="609B1F39" w:rsidR="00BF246F" w:rsidRPr="00BF246F" w:rsidRDefault="00BF246F" w:rsidP="00BF246F">
            <w:pPr>
              <w:shd w:val="clear" w:color="auto" w:fill="FFFFFF" w:themeFill="background1"/>
              <w:tabs>
                <w:tab w:val="left" w:pos="612"/>
              </w:tabs>
              <w:spacing w:before="120" w:after="120"/>
              <w:rPr>
                <w:sz w:val="24"/>
                <w:szCs w:val="24"/>
                <w:lang w:val="ro-RO"/>
              </w:rPr>
            </w:pPr>
            <w:proofErr w:type="spellStart"/>
            <w:r w:rsidRPr="00BF246F">
              <w:rPr>
                <w:iCs/>
                <w:sz w:val="24"/>
                <w:szCs w:val="24"/>
                <w:lang w:val="en-US"/>
              </w:rPr>
              <w:t>Obligatoriu</w:t>
            </w:r>
            <w:proofErr w:type="spellEnd"/>
          </w:p>
        </w:tc>
      </w:tr>
      <w:tr w:rsidR="00BF246F" w:rsidRPr="00BF246F" w14:paraId="27D142DA" w14:textId="77777777" w:rsidTr="00C62F91">
        <w:trPr>
          <w:trHeight w:val="1714"/>
        </w:trPr>
        <w:tc>
          <w:tcPr>
            <w:tcW w:w="653" w:type="dxa"/>
            <w:tcBorders>
              <w:top w:val="single" w:sz="4" w:space="0" w:color="auto"/>
              <w:left w:val="single" w:sz="4" w:space="0" w:color="auto"/>
              <w:bottom w:val="single" w:sz="4" w:space="0" w:color="auto"/>
              <w:right w:val="single" w:sz="4" w:space="0" w:color="auto"/>
            </w:tcBorders>
            <w:hideMark/>
          </w:tcPr>
          <w:p w14:paraId="15156FA3" w14:textId="4DFACAD4" w:rsidR="00BF246F" w:rsidRPr="00BF246F" w:rsidRDefault="00BF246F" w:rsidP="00BF246F">
            <w:pPr>
              <w:shd w:val="clear" w:color="auto" w:fill="FFFFFF" w:themeFill="background1"/>
              <w:tabs>
                <w:tab w:val="left" w:pos="612"/>
              </w:tabs>
              <w:spacing w:before="120" w:after="120"/>
              <w:rPr>
                <w:iCs/>
                <w:sz w:val="24"/>
                <w:szCs w:val="24"/>
                <w:lang w:val="ro-MD"/>
              </w:rPr>
            </w:pPr>
            <w:r w:rsidRPr="00BF246F">
              <w:rPr>
                <w:iCs/>
                <w:sz w:val="24"/>
                <w:szCs w:val="24"/>
                <w:lang w:val="ro-MD"/>
              </w:rPr>
              <w:t>1</w:t>
            </w:r>
            <w:r w:rsidR="00A54BD0">
              <w:rPr>
                <w:iCs/>
                <w:sz w:val="24"/>
                <w:szCs w:val="24"/>
                <w:lang w:val="ro-MD"/>
              </w:rPr>
              <w:t>2</w:t>
            </w:r>
          </w:p>
        </w:tc>
        <w:tc>
          <w:tcPr>
            <w:tcW w:w="3175" w:type="dxa"/>
            <w:tcBorders>
              <w:top w:val="single" w:sz="4" w:space="0" w:color="auto"/>
              <w:left w:val="single" w:sz="4" w:space="0" w:color="auto"/>
              <w:bottom w:val="single" w:sz="4" w:space="0" w:color="auto"/>
              <w:right w:val="single" w:sz="4" w:space="0" w:color="auto"/>
            </w:tcBorders>
            <w:hideMark/>
          </w:tcPr>
          <w:p w14:paraId="72687E54" w14:textId="77777777" w:rsidR="00BF246F" w:rsidRPr="00BF246F" w:rsidRDefault="00BF246F" w:rsidP="00BF246F">
            <w:pPr>
              <w:shd w:val="clear" w:color="auto" w:fill="FFFFFF" w:themeFill="background1"/>
              <w:tabs>
                <w:tab w:val="left" w:pos="612"/>
              </w:tabs>
              <w:spacing w:before="120" w:after="120"/>
              <w:rPr>
                <w:sz w:val="24"/>
                <w:szCs w:val="24"/>
                <w:lang w:val="ro-RO" w:eastAsia="zh-CN"/>
              </w:rPr>
            </w:pPr>
            <w:proofErr w:type="spellStart"/>
            <w:r w:rsidRPr="00BF246F">
              <w:rPr>
                <w:sz w:val="24"/>
                <w:szCs w:val="24"/>
                <w:lang w:val="en-US"/>
              </w:rPr>
              <w:t>Certificat</w:t>
            </w:r>
            <w:proofErr w:type="spellEnd"/>
            <w:r w:rsidRPr="00BF246F">
              <w:rPr>
                <w:sz w:val="24"/>
                <w:szCs w:val="24"/>
                <w:lang w:val="en-US"/>
              </w:rPr>
              <w:t xml:space="preserve"> de </w:t>
            </w:r>
            <w:proofErr w:type="spellStart"/>
            <w:r w:rsidRPr="00BF246F">
              <w:rPr>
                <w:sz w:val="24"/>
                <w:szCs w:val="24"/>
                <w:lang w:val="en-US"/>
              </w:rPr>
              <w:t>efectuare</w:t>
            </w:r>
            <w:proofErr w:type="spellEnd"/>
            <w:r w:rsidRPr="00BF246F">
              <w:rPr>
                <w:sz w:val="24"/>
                <w:szCs w:val="24"/>
                <w:lang w:val="en-US"/>
              </w:rPr>
              <w:t xml:space="preserve"> </w:t>
            </w:r>
            <w:proofErr w:type="spellStart"/>
            <w:r w:rsidRPr="00BF246F">
              <w:rPr>
                <w:sz w:val="24"/>
                <w:szCs w:val="24"/>
                <w:lang w:val="en-US"/>
              </w:rPr>
              <w:t>sistematică</w:t>
            </w:r>
            <w:proofErr w:type="spellEnd"/>
            <w:r w:rsidRPr="00BF246F">
              <w:rPr>
                <w:sz w:val="24"/>
                <w:szCs w:val="24"/>
                <w:lang w:val="en-US"/>
              </w:rPr>
              <w:t xml:space="preserve"> a </w:t>
            </w:r>
            <w:proofErr w:type="spellStart"/>
            <w:r w:rsidRPr="00BF246F">
              <w:rPr>
                <w:sz w:val="24"/>
                <w:szCs w:val="24"/>
                <w:lang w:val="en-US"/>
              </w:rPr>
              <w:t>plăţii</w:t>
            </w:r>
            <w:proofErr w:type="spellEnd"/>
            <w:r w:rsidRPr="00BF246F">
              <w:rPr>
                <w:sz w:val="24"/>
                <w:szCs w:val="24"/>
                <w:lang w:val="en-US"/>
              </w:rPr>
              <w:t xml:space="preserve"> </w:t>
            </w:r>
            <w:proofErr w:type="spellStart"/>
            <w:r w:rsidRPr="00BF246F">
              <w:rPr>
                <w:sz w:val="24"/>
                <w:szCs w:val="24"/>
                <w:lang w:val="en-US"/>
              </w:rPr>
              <w:t>impozitelor</w:t>
            </w:r>
            <w:proofErr w:type="spellEnd"/>
            <w:r w:rsidRPr="00BF246F">
              <w:rPr>
                <w:sz w:val="24"/>
                <w:szCs w:val="24"/>
                <w:lang w:val="en-US"/>
              </w:rPr>
              <w:t xml:space="preserve">, </w:t>
            </w:r>
            <w:proofErr w:type="spellStart"/>
            <w:r w:rsidRPr="00BF246F">
              <w:rPr>
                <w:sz w:val="24"/>
                <w:szCs w:val="24"/>
                <w:lang w:val="en-US"/>
              </w:rPr>
              <w:t>contribuţiilor</w:t>
            </w:r>
            <w:proofErr w:type="spellEnd"/>
            <w:r w:rsidRPr="00BF246F">
              <w:rPr>
                <w:sz w:val="24"/>
                <w:szCs w:val="24"/>
                <w:lang w:val="en-US"/>
              </w:rPr>
              <w:t xml:space="preserve"> </w:t>
            </w:r>
            <w:proofErr w:type="spellStart"/>
            <w:r w:rsidRPr="00BF246F">
              <w:rPr>
                <w:sz w:val="24"/>
                <w:szCs w:val="24"/>
                <w:lang w:val="en-US"/>
              </w:rPr>
              <w:t>eliberat</w:t>
            </w:r>
            <w:proofErr w:type="spellEnd"/>
            <w:r w:rsidRPr="00BF246F">
              <w:rPr>
                <w:sz w:val="24"/>
                <w:szCs w:val="24"/>
                <w:lang w:val="en-US"/>
              </w:rPr>
              <w:t xml:space="preserve"> de </w:t>
            </w:r>
            <w:proofErr w:type="spellStart"/>
            <w:r w:rsidRPr="00BF246F">
              <w:rPr>
                <w:sz w:val="24"/>
                <w:szCs w:val="24"/>
                <w:lang w:val="en-US"/>
              </w:rPr>
              <w:t>Inspectoratul</w:t>
            </w:r>
            <w:proofErr w:type="spellEnd"/>
            <w:r w:rsidRPr="00BF246F">
              <w:rPr>
                <w:sz w:val="24"/>
                <w:szCs w:val="24"/>
                <w:lang w:val="en-US"/>
              </w:rPr>
              <w:t xml:space="preserve"> Fiscal</w:t>
            </w:r>
          </w:p>
        </w:tc>
        <w:tc>
          <w:tcPr>
            <w:tcW w:w="4249" w:type="dxa"/>
            <w:tcBorders>
              <w:top w:val="single" w:sz="4" w:space="0" w:color="auto"/>
              <w:left w:val="single" w:sz="4" w:space="0" w:color="auto"/>
              <w:bottom w:val="single" w:sz="4" w:space="0" w:color="auto"/>
              <w:right w:val="single" w:sz="4" w:space="0" w:color="auto"/>
            </w:tcBorders>
            <w:hideMark/>
          </w:tcPr>
          <w:p w14:paraId="2DC34C9C" w14:textId="77777777" w:rsidR="00BF246F" w:rsidRPr="00C62F91" w:rsidRDefault="00BF246F" w:rsidP="00BF246F">
            <w:pPr>
              <w:shd w:val="clear" w:color="auto" w:fill="FFFFFF" w:themeFill="background1"/>
              <w:tabs>
                <w:tab w:val="left" w:pos="612"/>
              </w:tabs>
              <w:spacing w:before="120" w:after="120"/>
              <w:rPr>
                <w:sz w:val="22"/>
                <w:szCs w:val="22"/>
                <w:lang w:val="ro-RO"/>
              </w:rPr>
            </w:pPr>
            <w:r w:rsidRPr="00C62F91">
              <w:rPr>
                <w:rFonts w:eastAsia="SimSun"/>
                <w:sz w:val="22"/>
                <w:szCs w:val="22"/>
                <w:lang w:val="ro-RO" w:eastAsia="en-US"/>
              </w:rPr>
              <w:t xml:space="preserve">Copie. Eliberat de Inspectoratul Fiscal (valabilitatea certificatului - conform </w:t>
            </w:r>
            <w:proofErr w:type="spellStart"/>
            <w:r w:rsidRPr="00C62F91">
              <w:rPr>
                <w:rFonts w:eastAsia="SimSun"/>
                <w:sz w:val="22"/>
                <w:szCs w:val="22"/>
                <w:lang w:val="ro-RO" w:eastAsia="en-US"/>
              </w:rPr>
              <w:t>cerinţelor</w:t>
            </w:r>
            <w:proofErr w:type="spellEnd"/>
            <w:r w:rsidRPr="00C62F91">
              <w:rPr>
                <w:rFonts w:eastAsia="SimSun"/>
                <w:sz w:val="22"/>
                <w:szCs w:val="22"/>
                <w:lang w:val="ro-RO" w:eastAsia="en-US"/>
              </w:rPr>
              <w:t xml:space="preserve"> Inspectoratului Fiscal al RM, valabil la ziua petrecerii procedurii), </w:t>
            </w:r>
            <w:r w:rsidRPr="00C62F91">
              <w:rPr>
                <w:sz w:val="22"/>
                <w:szCs w:val="22"/>
                <w:lang w:val="ro-RO"/>
              </w:rPr>
              <w:t>semnat electronic de către operatorul economic</w:t>
            </w:r>
          </w:p>
        </w:tc>
        <w:tc>
          <w:tcPr>
            <w:tcW w:w="1700" w:type="dxa"/>
            <w:tcBorders>
              <w:top w:val="single" w:sz="4" w:space="0" w:color="auto"/>
              <w:left w:val="single" w:sz="4" w:space="0" w:color="auto"/>
              <w:bottom w:val="single" w:sz="4" w:space="0" w:color="auto"/>
              <w:right w:val="single" w:sz="4" w:space="0" w:color="auto"/>
            </w:tcBorders>
            <w:hideMark/>
          </w:tcPr>
          <w:p w14:paraId="385ECC52" w14:textId="2092AA58" w:rsidR="00BF246F" w:rsidRPr="00BF246F" w:rsidRDefault="00BF246F" w:rsidP="00BF246F">
            <w:pPr>
              <w:shd w:val="clear" w:color="auto" w:fill="FFFFFF" w:themeFill="background1"/>
              <w:tabs>
                <w:tab w:val="left" w:pos="612"/>
              </w:tabs>
              <w:spacing w:before="120" w:after="120"/>
              <w:rPr>
                <w:sz w:val="24"/>
                <w:szCs w:val="24"/>
                <w:lang w:val="ro-RO"/>
              </w:rPr>
            </w:pPr>
            <w:proofErr w:type="spellStart"/>
            <w:r w:rsidRPr="00BF246F">
              <w:rPr>
                <w:iCs/>
                <w:sz w:val="24"/>
                <w:szCs w:val="24"/>
                <w:lang w:val="en-US"/>
              </w:rPr>
              <w:t>Obligatoriu</w:t>
            </w:r>
            <w:proofErr w:type="spellEnd"/>
          </w:p>
        </w:tc>
      </w:tr>
      <w:tr w:rsidR="00BF246F" w:rsidRPr="00A54BD0" w14:paraId="1A16559D" w14:textId="77777777" w:rsidTr="00BF246F">
        <w:tc>
          <w:tcPr>
            <w:tcW w:w="653" w:type="dxa"/>
            <w:tcBorders>
              <w:top w:val="single" w:sz="4" w:space="0" w:color="auto"/>
              <w:left w:val="single" w:sz="4" w:space="0" w:color="auto"/>
              <w:bottom w:val="single" w:sz="4" w:space="0" w:color="auto"/>
              <w:right w:val="single" w:sz="4" w:space="0" w:color="auto"/>
            </w:tcBorders>
            <w:hideMark/>
          </w:tcPr>
          <w:p w14:paraId="21FE6F9A" w14:textId="336E25E0" w:rsidR="00BF246F" w:rsidRPr="00BF246F" w:rsidRDefault="00BF246F">
            <w:pPr>
              <w:shd w:val="clear" w:color="auto" w:fill="FFFFFF" w:themeFill="background1"/>
              <w:tabs>
                <w:tab w:val="left" w:pos="612"/>
              </w:tabs>
              <w:spacing w:before="120" w:after="120"/>
              <w:rPr>
                <w:iCs/>
                <w:sz w:val="24"/>
                <w:szCs w:val="24"/>
                <w:lang w:val="ro-MD"/>
              </w:rPr>
            </w:pPr>
            <w:r w:rsidRPr="00BF246F">
              <w:rPr>
                <w:iCs/>
                <w:sz w:val="24"/>
                <w:szCs w:val="24"/>
                <w:lang w:val="ro-MD"/>
              </w:rPr>
              <w:t>1</w:t>
            </w:r>
            <w:r w:rsidR="00A54BD0">
              <w:rPr>
                <w:iCs/>
                <w:sz w:val="24"/>
                <w:szCs w:val="24"/>
                <w:lang w:val="ro-MD"/>
              </w:rPr>
              <w:t>3</w:t>
            </w:r>
          </w:p>
        </w:tc>
        <w:tc>
          <w:tcPr>
            <w:tcW w:w="3175" w:type="dxa"/>
            <w:tcBorders>
              <w:top w:val="single" w:sz="4" w:space="0" w:color="auto"/>
              <w:left w:val="single" w:sz="4" w:space="0" w:color="auto"/>
              <w:bottom w:val="single" w:sz="4" w:space="0" w:color="auto"/>
              <w:right w:val="single" w:sz="4" w:space="0" w:color="auto"/>
            </w:tcBorders>
            <w:vAlign w:val="center"/>
            <w:hideMark/>
          </w:tcPr>
          <w:p w14:paraId="390C2895" w14:textId="77777777" w:rsidR="00BF246F" w:rsidRPr="00C62F91" w:rsidRDefault="00BF246F">
            <w:pPr>
              <w:shd w:val="clear" w:color="auto" w:fill="FFFFFF" w:themeFill="background1"/>
              <w:tabs>
                <w:tab w:val="left" w:pos="612"/>
              </w:tabs>
              <w:spacing w:before="120" w:after="120"/>
              <w:rPr>
                <w:sz w:val="22"/>
                <w:szCs w:val="22"/>
                <w:lang w:val="ro-MD" w:eastAsia="zh-CN"/>
              </w:rPr>
            </w:pPr>
            <w:r w:rsidRPr="00C62F91">
              <w:rPr>
                <w:color w:val="000000" w:themeColor="text1"/>
                <w:sz w:val="22"/>
                <w:szCs w:val="22"/>
                <w:lang w:val="ro-MD"/>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249" w:type="dxa"/>
            <w:tcBorders>
              <w:top w:val="single" w:sz="4" w:space="0" w:color="auto"/>
              <w:left w:val="single" w:sz="4" w:space="0" w:color="auto"/>
              <w:bottom w:val="single" w:sz="4" w:space="0" w:color="auto"/>
              <w:right w:val="single" w:sz="4" w:space="0" w:color="auto"/>
            </w:tcBorders>
            <w:vAlign w:val="center"/>
            <w:hideMark/>
          </w:tcPr>
          <w:p w14:paraId="227DBA77" w14:textId="5F579AC6" w:rsidR="00BF246F" w:rsidRPr="00887AE1" w:rsidRDefault="00BF246F">
            <w:pPr>
              <w:shd w:val="clear" w:color="auto" w:fill="FFFFFF" w:themeFill="background1"/>
              <w:tabs>
                <w:tab w:val="left" w:pos="612"/>
              </w:tabs>
              <w:spacing w:before="120" w:after="120"/>
              <w:rPr>
                <w:sz w:val="24"/>
                <w:szCs w:val="24"/>
                <w:lang w:val="it-IT"/>
              </w:rPr>
            </w:pPr>
            <w:r w:rsidRPr="00887AE1">
              <w:rPr>
                <w:sz w:val="24"/>
                <w:szCs w:val="24"/>
                <w:lang w:val="it-IT"/>
              </w:rPr>
              <w:t xml:space="preserve">Formularul aprobat prin Ordinul MF al RM nr.145 din 24.11.2020, completat și confirmat prin semnatura electronică a aparticipantului. * </w:t>
            </w:r>
          </w:p>
        </w:tc>
        <w:tc>
          <w:tcPr>
            <w:tcW w:w="1700" w:type="dxa"/>
            <w:tcBorders>
              <w:top w:val="single" w:sz="4" w:space="0" w:color="auto"/>
              <w:left w:val="single" w:sz="4" w:space="0" w:color="auto"/>
              <w:bottom w:val="single" w:sz="4" w:space="0" w:color="auto"/>
              <w:right w:val="single" w:sz="4" w:space="0" w:color="auto"/>
            </w:tcBorders>
            <w:hideMark/>
          </w:tcPr>
          <w:p w14:paraId="4C673501" w14:textId="77777777" w:rsidR="00BF246F" w:rsidRPr="00A128AC" w:rsidRDefault="00BF246F">
            <w:pPr>
              <w:shd w:val="clear" w:color="auto" w:fill="FFFFFF" w:themeFill="background1"/>
              <w:tabs>
                <w:tab w:val="left" w:pos="612"/>
              </w:tabs>
              <w:spacing w:before="120" w:after="120"/>
              <w:rPr>
                <w:i/>
                <w:iCs/>
                <w:sz w:val="16"/>
                <w:szCs w:val="16"/>
                <w:lang w:val="ro-RO"/>
              </w:rPr>
            </w:pPr>
            <w:r w:rsidRPr="00A128AC">
              <w:rPr>
                <w:sz w:val="16"/>
                <w:szCs w:val="16"/>
                <w:lang w:val="it-IT"/>
              </w:rPr>
              <w:t xml:space="preserve">Transmisă e-mail: </w:t>
            </w:r>
            <w:r>
              <w:fldChar w:fldCharType="begin"/>
            </w:r>
            <w:r w:rsidRPr="00A54BD0">
              <w:rPr>
                <w:lang w:val="it-IT"/>
              </w:rPr>
              <w:instrText>HYPERLINK "mailto:amtcentru.contracte@ms.md"</w:instrText>
            </w:r>
            <w:r>
              <w:fldChar w:fldCharType="separate"/>
            </w:r>
            <w:r w:rsidRPr="00A128AC">
              <w:rPr>
                <w:rStyle w:val="Hyperlink"/>
                <w:i/>
                <w:iCs/>
                <w:color w:val="0000FF"/>
                <w:sz w:val="16"/>
                <w:szCs w:val="16"/>
                <w:lang w:val="it-IT"/>
              </w:rPr>
              <w:t>amtcentru.contracte@ms.md</w:t>
            </w:r>
            <w:r>
              <w:rPr>
                <w:rStyle w:val="Hyperlink"/>
                <w:i/>
                <w:iCs/>
                <w:color w:val="0000FF"/>
                <w:sz w:val="16"/>
                <w:szCs w:val="16"/>
                <w:lang w:val="it-IT"/>
              </w:rPr>
              <w:fldChar w:fldCharType="end"/>
            </w:r>
            <w:r w:rsidRPr="00A128AC">
              <w:rPr>
                <w:i/>
                <w:iCs/>
                <w:sz w:val="16"/>
                <w:szCs w:val="16"/>
                <w:lang w:val="it-IT"/>
              </w:rPr>
              <w:t xml:space="preserve"> </w:t>
            </w:r>
          </w:p>
          <w:p w14:paraId="2E695609" w14:textId="72CE98FD" w:rsidR="00BF246F" w:rsidRPr="00A128AC" w:rsidRDefault="00CF4A5C">
            <w:pPr>
              <w:shd w:val="clear" w:color="auto" w:fill="FFFFFF" w:themeFill="background1"/>
              <w:tabs>
                <w:tab w:val="left" w:pos="612"/>
              </w:tabs>
              <w:spacing w:before="120" w:after="120"/>
              <w:rPr>
                <w:sz w:val="16"/>
                <w:szCs w:val="16"/>
                <w:lang w:val="it-IT"/>
              </w:rPr>
            </w:pPr>
            <w:r w:rsidRPr="00A128AC">
              <w:rPr>
                <w:i/>
                <w:iCs/>
                <w:sz w:val="16"/>
                <w:szCs w:val="16"/>
                <w:lang w:val="it-IT"/>
              </w:rPr>
              <w:t>(Se va prezenta doar de către ofertantul declarat cîștigător odată cu semnarea Contractului)</w:t>
            </w:r>
          </w:p>
        </w:tc>
      </w:tr>
      <w:tr w:rsidR="00BF246F" w:rsidRPr="00A54BD0" w14:paraId="14B75B4C" w14:textId="77777777" w:rsidTr="00BF246F">
        <w:tc>
          <w:tcPr>
            <w:tcW w:w="653" w:type="dxa"/>
            <w:tcBorders>
              <w:top w:val="single" w:sz="4" w:space="0" w:color="auto"/>
              <w:left w:val="single" w:sz="4" w:space="0" w:color="auto"/>
              <w:bottom w:val="single" w:sz="4" w:space="0" w:color="auto"/>
              <w:right w:val="single" w:sz="4" w:space="0" w:color="auto"/>
            </w:tcBorders>
            <w:hideMark/>
          </w:tcPr>
          <w:p w14:paraId="65DF204E" w14:textId="2A5875E8" w:rsidR="00BF246F" w:rsidRPr="00BF246F" w:rsidRDefault="00BF246F">
            <w:pPr>
              <w:shd w:val="clear" w:color="auto" w:fill="FFFFFF" w:themeFill="background1"/>
              <w:tabs>
                <w:tab w:val="left" w:pos="612"/>
              </w:tabs>
              <w:spacing w:before="120" w:after="120"/>
              <w:rPr>
                <w:iCs/>
                <w:sz w:val="24"/>
                <w:szCs w:val="24"/>
                <w:lang w:val="ro-MD"/>
              </w:rPr>
            </w:pPr>
            <w:r w:rsidRPr="00BF246F">
              <w:rPr>
                <w:iCs/>
                <w:sz w:val="24"/>
                <w:szCs w:val="24"/>
                <w:lang w:val="ro-MD"/>
              </w:rPr>
              <w:t>1</w:t>
            </w:r>
            <w:r w:rsidR="00A54BD0">
              <w:rPr>
                <w:iCs/>
                <w:sz w:val="24"/>
                <w:szCs w:val="24"/>
                <w:lang w:val="ro-MD"/>
              </w:rPr>
              <w:t>4</w:t>
            </w:r>
          </w:p>
        </w:tc>
        <w:tc>
          <w:tcPr>
            <w:tcW w:w="3175" w:type="dxa"/>
            <w:tcBorders>
              <w:top w:val="single" w:sz="4" w:space="0" w:color="auto"/>
              <w:left w:val="single" w:sz="4" w:space="0" w:color="auto"/>
              <w:bottom w:val="single" w:sz="4" w:space="0" w:color="auto"/>
              <w:right w:val="single" w:sz="4" w:space="0" w:color="auto"/>
            </w:tcBorders>
            <w:hideMark/>
          </w:tcPr>
          <w:p w14:paraId="3BE739FC" w14:textId="77777777" w:rsidR="00BF246F" w:rsidRPr="00887AE1" w:rsidRDefault="00BF246F">
            <w:pPr>
              <w:shd w:val="clear" w:color="auto" w:fill="FFFFFF" w:themeFill="background1"/>
              <w:tabs>
                <w:tab w:val="left" w:pos="612"/>
              </w:tabs>
              <w:spacing w:before="120" w:after="120"/>
              <w:rPr>
                <w:color w:val="000000" w:themeColor="text1"/>
                <w:sz w:val="24"/>
                <w:szCs w:val="24"/>
                <w:lang w:val="it-IT" w:eastAsia="zh-CN"/>
              </w:rPr>
            </w:pPr>
            <w:r w:rsidRPr="00887AE1">
              <w:rPr>
                <w:sz w:val="24"/>
                <w:szCs w:val="24"/>
                <w:lang w:val="it-IT"/>
              </w:rPr>
              <w:t>Garanția de buna execuție 1% din suna contractului cu TVA</w:t>
            </w:r>
          </w:p>
        </w:tc>
        <w:tc>
          <w:tcPr>
            <w:tcW w:w="4249" w:type="dxa"/>
            <w:tcBorders>
              <w:top w:val="single" w:sz="4" w:space="0" w:color="auto"/>
              <w:left w:val="single" w:sz="4" w:space="0" w:color="auto"/>
              <w:bottom w:val="single" w:sz="4" w:space="0" w:color="auto"/>
              <w:right w:val="single" w:sz="4" w:space="0" w:color="auto"/>
            </w:tcBorders>
            <w:hideMark/>
          </w:tcPr>
          <w:p w14:paraId="30A856BC" w14:textId="77777777" w:rsidR="00BF246F" w:rsidRPr="00BF246F" w:rsidRDefault="00BF246F">
            <w:pPr>
              <w:shd w:val="clear" w:color="auto" w:fill="FFFFFF" w:themeFill="background1"/>
              <w:tabs>
                <w:tab w:val="left" w:pos="612"/>
              </w:tabs>
              <w:spacing w:before="120" w:after="120"/>
              <w:rPr>
                <w:sz w:val="24"/>
                <w:szCs w:val="24"/>
                <w:lang w:val="ro-RO"/>
              </w:rPr>
            </w:pPr>
            <w:r w:rsidRPr="00887AE1">
              <w:rPr>
                <w:sz w:val="24"/>
                <w:szCs w:val="24"/>
                <w:lang w:val="it-IT"/>
              </w:rPr>
              <w:t>Scrisoare  de  garanţie  bancară (anexa nr. 9) confirmată prin semnătura şi ştampila a băncii sau transfer bancar:</w:t>
            </w:r>
          </w:p>
          <w:p w14:paraId="282CAAC3" w14:textId="77777777" w:rsidR="00C62F91" w:rsidRDefault="00BF246F">
            <w:pPr>
              <w:shd w:val="clear" w:color="auto" w:fill="FFFFFF" w:themeFill="background1"/>
              <w:tabs>
                <w:tab w:val="left" w:pos="612"/>
              </w:tabs>
              <w:spacing w:before="120" w:after="120"/>
              <w:rPr>
                <w:sz w:val="24"/>
                <w:szCs w:val="24"/>
                <w:lang w:val="ro-RO"/>
              </w:rPr>
            </w:pPr>
            <w:r w:rsidRPr="00887AE1">
              <w:rPr>
                <w:sz w:val="24"/>
                <w:szCs w:val="24"/>
                <w:lang w:val="ro-RO"/>
              </w:rPr>
              <w:t xml:space="preserve">Beneficiarul </w:t>
            </w:r>
            <w:proofErr w:type="spellStart"/>
            <w:r w:rsidRPr="00887AE1">
              <w:rPr>
                <w:sz w:val="24"/>
                <w:szCs w:val="24"/>
                <w:lang w:val="ro-RO"/>
              </w:rPr>
              <w:t>plăţii</w:t>
            </w:r>
            <w:proofErr w:type="spellEnd"/>
            <w:r w:rsidRPr="00887AE1">
              <w:rPr>
                <w:sz w:val="24"/>
                <w:szCs w:val="24"/>
                <w:lang w:val="ro-RO"/>
              </w:rPr>
              <w:t>: IMSP AMT Centru;</w:t>
            </w:r>
          </w:p>
          <w:p w14:paraId="6478E783" w14:textId="77777777" w:rsidR="00A54BD0" w:rsidRDefault="00A54BD0">
            <w:pPr>
              <w:shd w:val="clear" w:color="auto" w:fill="FFFFFF" w:themeFill="background1"/>
              <w:tabs>
                <w:tab w:val="left" w:pos="612"/>
              </w:tabs>
              <w:spacing w:before="120" w:after="120"/>
              <w:rPr>
                <w:sz w:val="24"/>
                <w:szCs w:val="24"/>
                <w:lang w:val="ro-RO"/>
              </w:rPr>
            </w:pPr>
          </w:p>
          <w:p w14:paraId="0318FA3E" w14:textId="77777777" w:rsidR="00C62F91" w:rsidRDefault="00C62F91">
            <w:pPr>
              <w:shd w:val="clear" w:color="auto" w:fill="FFFFFF" w:themeFill="background1"/>
              <w:tabs>
                <w:tab w:val="left" w:pos="612"/>
              </w:tabs>
              <w:spacing w:before="120" w:after="120"/>
              <w:rPr>
                <w:sz w:val="24"/>
                <w:szCs w:val="24"/>
                <w:lang w:val="ro-RO"/>
              </w:rPr>
            </w:pPr>
          </w:p>
          <w:p w14:paraId="45142A23" w14:textId="668F7E17" w:rsidR="00BF246F" w:rsidRPr="00887AE1" w:rsidRDefault="00BF246F">
            <w:pPr>
              <w:shd w:val="clear" w:color="auto" w:fill="FFFFFF" w:themeFill="background1"/>
              <w:tabs>
                <w:tab w:val="left" w:pos="612"/>
              </w:tabs>
              <w:spacing w:before="120" w:after="120"/>
              <w:rPr>
                <w:sz w:val="24"/>
                <w:szCs w:val="24"/>
                <w:lang w:val="ro-RO"/>
              </w:rPr>
            </w:pPr>
            <w:r w:rsidRPr="00887AE1">
              <w:rPr>
                <w:sz w:val="24"/>
                <w:szCs w:val="24"/>
                <w:lang w:val="ro-RO"/>
              </w:rPr>
              <w:t xml:space="preserve"> Denumirea Băncii: BC „</w:t>
            </w:r>
            <w:proofErr w:type="spellStart"/>
            <w:r w:rsidRPr="00887AE1">
              <w:rPr>
                <w:sz w:val="24"/>
                <w:szCs w:val="24"/>
                <w:lang w:val="ro-RO"/>
              </w:rPr>
              <w:t>Moldindconbank</w:t>
            </w:r>
            <w:proofErr w:type="spellEnd"/>
            <w:r w:rsidRPr="00887AE1">
              <w:rPr>
                <w:sz w:val="24"/>
                <w:szCs w:val="24"/>
                <w:lang w:val="ro-RO"/>
              </w:rPr>
              <w:t>” SA ;                                                                Codul fiscal: 1003600153267;                            cod IBAN:MD92ML000000022514094238;                        Contul bancar: MOLDMD2X;                           cu nota ”Garanția de buna execuție”</w:t>
            </w:r>
          </w:p>
        </w:tc>
        <w:tc>
          <w:tcPr>
            <w:tcW w:w="1700" w:type="dxa"/>
            <w:tcBorders>
              <w:top w:val="single" w:sz="4" w:space="0" w:color="auto"/>
              <w:left w:val="single" w:sz="4" w:space="0" w:color="auto"/>
              <w:bottom w:val="single" w:sz="4" w:space="0" w:color="auto"/>
              <w:right w:val="single" w:sz="4" w:space="0" w:color="auto"/>
            </w:tcBorders>
            <w:hideMark/>
          </w:tcPr>
          <w:p w14:paraId="38D2A8DA" w14:textId="77777777" w:rsidR="00BF246F" w:rsidRPr="00BF181C" w:rsidRDefault="00BF246F">
            <w:pPr>
              <w:shd w:val="clear" w:color="auto" w:fill="FFFFFF" w:themeFill="background1"/>
              <w:tabs>
                <w:tab w:val="left" w:pos="612"/>
              </w:tabs>
              <w:spacing w:before="120" w:after="120"/>
              <w:rPr>
                <w:iCs/>
                <w:sz w:val="24"/>
                <w:szCs w:val="24"/>
                <w:lang w:val="it-IT"/>
              </w:rPr>
            </w:pPr>
            <w:r w:rsidRPr="00BF181C">
              <w:rPr>
                <w:iCs/>
                <w:sz w:val="24"/>
                <w:szCs w:val="24"/>
                <w:lang w:val="it-IT"/>
              </w:rPr>
              <w:lastRenderedPageBreak/>
              <w:t>Obligatoriu</w:t>
            </w:r>
          </w:p>
          <w:p w14:paraId="547EF3C2" w14:textId="77777777" w:rsidR="00C62F91" w:rsidRDefault="00CF4A5C">
            <w:pPr>
              <w:shd w:val="clear" w:color="auto" w:fill="FFFFFF" w:themeFill="background1"/>
              <w:tabs>
                <w:tab w:val="left" w:pos="612"/>
              </w:tabs>
              <w:spacing w:before="120" w:after="120"/>
              <w:rPr>
                <w:i/>
                <w:iCs/>
                <w:sz w:val="24"/>
                <w:szCs w:val="24"/>
                <w:lang w:val="it-IT"/>
              </w:rPr>
            </w:pPr>
            <w:r w:rsidRPr="00CF4A5C">
              <w:rPr>
                <w:i/>
                <w:iCs/>
                <w:sz w:val="24"/>
                <w:szCs w:val="24"/>
                <w:lang w:val="it-IT"/>
              </w:rPr>
              <w:t xml:space="preserve">(Se va prezenta doar de către ofertantul </w:t>
            </w:r>
          </w:p>
          <w:p w14:paraId="1016601C" w14:textId="77777777" w:rsidR="00C62F91" w:rsidRDefault="00C62F91">
            <w:pPr>
              <w:shd w:val="clear" w:color="auto" w:fill="FFFFFF" w:themeFill="background1"/>
              <w:tabs>
                <w:tab w:val="left" w:pos="612"/>
              </w:tabs>
              <w:spacing w:before="120" w:after="120"/>
              <w:rPr>
                <w:i/>
                <w:iCs/>
                <w:sz w:val="24"/>
                <w:szCs w:val="24"/>
                <w:lang w:val="it-IT"/>
              </w:rPr>
            </w:pPr>
          </w:p>
          <w:p w14:paraId="31A15144" w14:textId="255A30FF" w:rsidR="00CF4A5C" w:rsidRPr="00C62F91" w:rsidRDefault="00CF4A5C">
            <w:pPr>
              <w:shd w:val="clear" w:color="auto" w:fill="FFFFFF" w:themeFill="background1"/>
              <w:tabs>
                <w:tab w:val="left" w:pos="612"/>
              </w:tabs>
              <w:spacing w:before="120" w:after="120"/>
              <w:rPr>
                <w:i/>
                <w:iCs/>
                <w:sz w:val="24"/>
                <w:szCs w:val="24"/>
                <w:lang w:val="en-AU"/>
              </w:rPr>
            </w:pPr>
            <w:proofErr w:type="spellStart"/>
            <w:r w:rsidRPr="00C62F91">
              <w:rPr>
                <w:i/>
                <w:iCs/>
                <w:sz w:val="24"/>
                <w:szCs w:val="24"/>
                <w:lang w:val="en-AU"/>
              </w:rPr>
              <w:t>declarat</w:t>
            </w:r>
            <w:proofErr w:type="spellEnd"/>
            <w:r w:rsidRPr="00C62F91">
              <w:rPr>
                <w:i/>
                <w:iCs/>
                <w:sz w:val="24"/>
                <w:szCs w:val="24"/>
                <w:lang w:val="en-AU"/>
              </w:rPr>
              <w:t xml:space="preserve"> </w:t>
            </w:r>
            <w:proofErr w:type="spellStart"/>
            <w:r w:rsidRPr="00C62F91">
              <w:rPr>
                <w:i/>
                <w:iCs/>
                <w:sz w:val="24"/>
                <w:szCs w:val="24"/>
                <w:lang w:val="en-AU"/>
              </w:rPr>
              <w:lastRenderedPageBreak/>
              <w:t>cîștigător</w:t>
            </w:r>
            <w:proofErr w:type="spellEnd"/>
            <w:r w:rsidRPr="00C62F91">
              <w:rPr>
                <w:i/>
                <w:iCs/>
                <w:sz w:val="24"/>
                <w:szCs w:val="24"/>
                <w:lang w:val="en-AU"/>
              </w:rPr>
              <w:t xml:space="preserve"> </w:t>
            </w:r>
            <w:proofErr w:type="spellStart"/>
            <w:r w:rsidRPr="00C62F91">
              <w:rPr>
                <w:i/>
                <w:iCs/>
                <w:sz w:val="24"/>
                <w:szCs w:val="24"/>
                <w:lang w:val="en-AU"/>
              </w:rPr>
              <w:t>odată</w:t>
            </w:r>
            <w:proofErr w:type="spellEnd"/>
            <w:r w:rsidRPr="00C62F91">
              <w:rPr>
                <w:i/>
                <w:iCs/>
                <w:sz w:val="24"/>
                <w:szCs w:val="24"/>
                <w:lang w:val="en-AU"/>
              </w:rPr>
              <w:t xml:space="preserve"> cu </w:t>
            </w:r>
            <w:proofErr w:type="spellStart"/>
            <w:r w:rsidRPr="00C62F91">
              <w:rPr>
                <w:i/>
                <w:iCs/>
                <w:sz w:val="24"/>
                <w:szCs w:val="24"/>
                <w:lang w:val="en-AU"/>
              </w:rPr>
              <w:t>semnarea</w:t>
            </w:r>
            <w:proofErr w:type="spellEnd"/>
            <w:r w:rsidRPr="00C62F91">
              <w:rPr>
                <w:i/>
                <w:iCs/>
                <w:sz w:val="24"/>
                <w:szCs w:val="24"/>
                <w:lang w:val="en-AU"/>
              </w:rPr>
              <w:t xml:space="preserve"> </w:t>
            </w:r>
            <w:proofErr w:type="spellStart"/>
            <w:r w:rsidRPr="00C62F91">
              <w:rPr>
                <w:i/>
                <w:iCs/>
                <w:sz w:val="24"/>
                <w:szCs w:val="24"/>
                <w:lang w:val="en-AU"/>
              </w:rPr>
              <w:t>Contractului</w:t>
            </w:r>
            <w:proofErr w:type="spellEnd"/>
            <w:r w:rsidRPr="00C62F91">
              <w:rPr>
                <w:i/>
                <w:iCs/>
                <w:sz w:val="24"/>
                <w:szCs w:val="24"/>
                <w:lang w:val="en-AU"/>
              </w:rPr>
              <w:t>)</w:t>
            </w:r>
          </w:p>
        </w:tc>
      </w:tr>
    </w:tbl>
    <w:p w14:paraId="614B9DE0" w14:textId="77777777" w:rsidR="00BF246F" w:rsidRPr="00BF246F" w:rsidRDefault="00BF246F" w:rsidP="00BF246F">
      <w:pPr>
        <w:shd w:val="clear" w:color="auto" w:fill="FFFFFF" w:themeFill="background1"/>
        <w:tabs>
          <w:tab w:val="right" w:pos="426"/>
        </w:tabs>
        <w:spacing w:before="120"/>
        <w:rPr>
          <w:b/>
          <w:sz w:val="24"/>
          <w:szCs w:val="24"/>
          <w:lang w:val="ro-MD"/>
        </w:rPr>
      </w:pPr>
      <w:r w:rsidRPr="00BF246F">
        <w:rPr>
          <w:b/>
          <w:sz w:val="24"/>
          <w:szCs w:val="24"/>
          <w:lang w:val="ro-MD"/>
        </w:rPr>
        <w:lastRenderedPageBreak/>
        <w:t xml:space="preserve">17.Garanția pentru ofertă, după caz </w:t>
      </w:r>
      <w:bookmarkStart w:id="0" w:name="_Hlk76120890"/>
      <w:r w:rsidRPr="00BF246F">
        <w:rPr>
          <w:b/>
          <w:sz w:val="24"/>
          <w:szCs w:val="24"/>
          <w:lang w:val="ro-MD"/>
        </w:rPr>
        <w:t>(prin bancă sau pe contul instituției)</w:t>
      </w:r>
      <w:bookmarkEnd w:id="0"/>
      <w:r w:rsidRPr="00BF246F">
        <w:rPr>
          <w:sz w:val="24"/>
          <w:szCs w:val="24"/>
          <w:lang w:val="ro-MD"/>
        </w:rPr>
        <w:t xml:space="preserve">, </w:t>
      </w:r>
      <w:r w:rsidRPr="00BF246F">
        <w:rPr>
          <w:b/>
          <w:sz w:val="24"/>
          <w:szCs w:val="24"/>
          <w:lang w:val="ro-MD"/>
        </w:rPr>
        <w:t>cuantumul____1%_din suma ofertei___.</w:t>
      </w:r>
    </w:p>
    <w:p w14:paraId="2CF477D0" w14:textId="77777777" w:rsidR="00BF246F" w:rsidRPr="00BF246F" w:rsidRDefault="00BF246F" w:rsidP="00BF246F">
      <w:pPr>
        <w:shd w:val="clear" w:color="auto" w:fill="FFFFFF" w:themeFill="background1"/>
        <w:tabs>
          <w:tab w:val="right" w:pos="426"/>
        </w:tabs>
        <w:spacing w:before="120"/>
        <w:rPr>
          <w:b/>
          <w:i/>
          <w:iCs/>
          <w:sz w:val="24"/>
          <w:szCs w:val="24"/>
          <w:lang w:val="ro-MD"/>
        </w:rPr>
      </w:pPr>
      <w:r w:rsidRPr="00BF246F">
        <w:rPr>
          <w:b/>
          <w:sz w:val="24"/>
          <w:szCs w:val="24"/>
          <w:lang w:val="ro-MD"/>
        </w:rPr>
        <w:t>18.Garanția de bună execuție a contractului, după caz( prin bancă sau pe contul instituției), cuantumul__1% din valoarea contractului adjudecat.</w:t>
      </w:r>
    </w:p>
    <w:p w14:paraId="39A52D72" w14:textId="77777777" w:rsidR="00BF246F" w:rsidRPr="00BF246F" w:rsidRDefault="00BF246F" w:rsidP="00BF246F">
      <w:pPr>
        <w:shd w:val="clear" w:color="auto" w:fill="FFFFFF" w:themeFill="background1"/>
        <w:tabs>
          <w:tab w:val="right" w:pos="426"/>
        </w:tabs>
        <w:spacing w:before="120"/>
        <w:rPr>
          <w:b/>
          <w:sz w:val="24"/>
          <w:szCs w:val="24"/>
          <w:lang w:val="ro-MD"/>
        </w:rPr>
      </w:pPr>
      <w:r w:rsidRPr="00BF246F">
        <w:rPr>
          <w:b/>
          <w:sz w:val="24"/>
          <w:szCs w:val="24"/>
          <w:lang w:val="ro-MD"/>
        </w:rPr>
        <w:t xml:space="preserve">19.Motivul recurgerii la procedura accelerată (în cazul licitației deschise, restrânse și a procedurii negociate), după </w:t>
      </w:r>
      <w:proofErr w:type="spellStart"/>
      <w:r w:rsidRPr="00BF246F">
        <w:rPr>
          <w:b/>
          <w:sz w:val="24"/>
          <w:szCs w:val="24"/>
          <w:lang w:val="ro-MD"/>
        </w:rPr>
        <w:t>caz___</w:t>
      </w:r>
      <w:r w:rsidRPr="00BF246F">
        <w:rPr>
          <w:b/>
          <w:sz w:val="24"/>
          <w:szCs w:val="24"/>
          <w:highlight w:val="yellow"/>
          <w:lang w:val="ro-MD"/>
        </w:rPr>
        <w:t>NU</w:t>
      </w:r>
      <w:proofErr w:type="spellEnd"/>
      <w:r w:rsidRPr="00BF246F">
        <w:rPr>
          <w:b/>
          <w:sz w:val="24"/>
          <w:szCs w:val="24"/>
          <w:highlight w:val="yellow"/>
          <w:lang w:val="ro-MD"/>
        </w:rPr>
        <w:t xml:space="preserve"> SE APLICĂ</w:t>
      </w:r>
      <w:r w:rsidRPr="00BF246F">
        <w:rPr>
          <w:b/>
          <w:sz w:val="24"/>
          <w:szCs w:val="24"/>
          <w:lang w:val="ro-MD"/>
        </w:rPr>
        <w:t>________</w:t>
      </w:r>
    </w:p>
    <w:p w14:paraId="10CD41D0" w14:textId="77777777" w:rsidR="00BF246F" w:rsidRPr="00BF246F" w:rsidRDefault="00BF246F" w:rsidP="00BF246F">
      <w:pPr>
        <w:shd w:val="clear" w:color="auto" w:fill="FFFFFF" w:themeFill="background1"/>
        <w:tabs>
          <w:tab w:val="right" w:pos="426"/>
        </w:tabs>
        <w:spacing w:before="120"/>
        <w:rPr>
          <w:b/>
          <w:sz w:val="24"/>
          <w:szCs w:val="24"/>
          <w:lang w:val="ro-MD"/>
        </w:rPr>
      </w:pPr>
      <w:r w:rsidRPr="00BF246F">
        <w:rPr>
          <w:b/>
          <w:sz w:val="24"/>
          <w:szCs w:val="24"/>
          <w:lang w:val="ro-MD"/>
        </w:rPr>
        <w:t>20.Tehnici și instrumente specifice de atribuire (dacă este cazul specificați dacă se va utiliza acordul-cadru, sistemul dinamic de achiziție sau licitația electronică):_________</w:t>
      </w:r>
    </w:p>
    <w:p w14:paraId="2D628269" w14:textId="77777777" w:rsidR="00BF246F" w:rsidRPr="00BF246F" w:rsidRDefault="00BF246F" w:rsidP="00BF246F">
      <w:pPr>
        <w:tabs>
          <w:tab w:val="right" w:pos="426"/>
        </w:tabs>
        <w:spacing w:before="120"/>
        <w:rPr>
          <w:b/>
          <w:sz w:val="24"/>
          <w:szCs w:val="24"/>
          <w:lang w:val="ro-MD"/>
        </w:rPr>
      </w:pPr>
      <w:r w:rsidRPr="00BF246F">
        <w:rPr>
          <w:b/>
          <w:sz w:val="24"/>
          <w:szCs w:val="24"/>
          <w:lang w:val="ro-MD"/>
        </w:rPr>
        <w:t>21.Condiții speciale de care depinde îndeplinirea contractului (</w:t>
      </w:r>
      <w:r w:rsidRPr="00BF246F">
        <w:rPr>
          <w:sz w:val="24"/>
          <w:szCs w:val="24"/>
          <w:lang w:val="ro-MD"/>
        </w:rPr>
        <w:t>indicați după caz</w:t>
      </w:r>
      <w:r w:rsidRPr="00BF246F">
        <w:rPr>
          <w:b/>
          <w:sz w:val="24"/>
          <w:szCs w:val="24"/>
          <w:lang w:val="ro-MD"/>
        </w:rPr>
        <w:t>): ________</w:t>
      </w:r>
    </w:p>
    <w:p w14:paraId="3731B250" w14:textId="77777777" w:rsidR="00BF246F" w:rsidRPr="00BF246F" w:rsidRDefault="00BF246F" w:rsidP="00BF246F">
      <w:pPr>
        <w:tabs>
          <w:tab w:val="right" w:pos="426"/>
        </w:tabs>
        <w:spacing w:before="120"/>
        <w:rPr>
          <w:b/>
          <w:sz w:val="24"/>
          <w:szCs w:val="24"/>
          <w:lang w:val="ro-MD"/>
        </w:rPr>
      </w:pPr>
      <w:bookmarkStart w:id="1" w:name="_Hlk71621175"/>
      <w:r w:rsidRPr="00BF246F">
        <w:rPr>
          <w:b/>
          <w:sz w:val="24"/>
          <w:szCs w:val="24"/>
          <w:lang w:val="ro-MD"/>
        </w:rPr>
        <w:t>22.Ofertele se prezintă în valuta</w:t>
      </w:r>
      <w:bookmarkEnd w:id="1"/>
      <w:r w:rsidRPr="00BF246F">
        <w:rPr>
          <w:b/>
          <w:sz w:val="24"/>
          <w:szCs w:val="24"/>
          <w:lang w:val="ro-MD"/>
        </w:rPr>
        <w:t xml:space="preserve"> : lei, MD</w:t>
      </w:r>
    </w:p>
    <w:p w14:paraId="08927B6F" w14:textId="77777777" w:rsidR="00BF246F" w:rsidRPr="00BF246F" w:rsidRDefault="00BF246F" w:rsidP="00BF246F">
      <w:pPr>
        <w:tabs>
          <w:tab w:val="right" w:pos="426"/>
        </w:tabs>
        <w:spacing w:before="120"/>
        <w:rPr>
          <w:bCs/>
          <w:i/>
          <w:iCs/>
          <w:sz w:val="24"/>
          <w:szCs w:val="24"/>
          <w:lang w:val="ro-MD"/>
        </w:rPr>
      </w:pPr>
      <w:r w:rsidRPr="00BF246F">
        <w:rPr>
          <w:b/>
          <w:sz w:val="24"/>
          <w:szCs w:val="24"/>
          <w:lang w:val="ro-MD"/>
        </w:rPr>
        <w:t>23.Criteriul de evaluare aplicat pentru atribuirea contractului</w:t>
      </w:r>
      <w:r w:rsidRPr="00BF246F">
        <w:rPr>
          <w:b/>
          <w:sz w:val="24"/>
          <w:szCs w:val="24"/>
          <w:highlight w:val="yellow"/>
          <w:lang w:val="ro-MD"/>
        </w:rPr>
        <w:t>:</w:t>
      </w:r>
      <w:r w:rsidRPr="00BF246F">
        <w:rPr>
          <w:b/>
          <w:i/>
          <w:iCs/>
          <w:sz w:val="24"/>
          <w:szCs w:val="24"/>
          <w:highlight w:val="yellow"/>
          <w:lang w:val="ro-MD"/>
        </w:rPr>
        <w:t xml:space="preserve"> Prețul cel mai mic, pe lot,  conform cerințelor solicitate</w:t>
      </w:r>
      <w:r w:rsidRPr="00BF246F">
        <w:rPr>
          <w:b/>
          <w:i/>
          <w:iCs/>
          <w:sz w:val="24"/>
          <w:szCs w:val="24"/>
          <w:lang w:val="ro-MD"/>
        </w:rPr>
        <w:t>.</w:t>
      </w:r>
    </w:p>
    <w:p w14:paraId="76961907" w14:textId="77777777" w:rsidR="00BF246F" w:rsidRPr="00BF246F" w:rsidRDefault="00BF246F" w:rsidP="00BF246F">
      <w:pPr>
        <w:tabs>
          <w:tab w:val="right" w:pos="426"/>
        </w:tabs>
        <w:spacing w:before="120"/>
        <w:rPr>
          <w:b/>
          <w:sz w:val="24"/>
          <w:szCs w:val="24"/>
          <w:lang w:val="ro-MD"/>
        </w:rPr>
      </w:pPr>
      <w:r w:rsidRPr="00BF246F">
        <w:rPr>
          <w:b/>
          <w:sz w:val="24"/>
          <w:szCs w:val="24"/>
          <w:lang w:val="ro-MD"/>
        </w:rPr>
        <w:t>24.Factorii de evaluare a ofertei celei mai avantajoase din punct de vedere economic, precum și ponderile lor:</w:t>
      </w:r>
    </w:p>
    <w:tbl>
      <w:tblPr>
        <w:tblStyle w:val="Grigliatabella2"/>
        <w:tblW w:w="0" w:type="auto"/>
        <w:tblInd w:w="0" w:type="dxa"/>
        <w:tblLook w:val="04A0" w:firstRow="1" w:lastRow="0" w:firstColumn="1" w:lastColumn="0" w:noHBand="0" w:noVBand="1"/>
      </w:tblPr>
      <w:tblGrid>
        <w:gridCol w:w="1129"/>
        <w:gridCol w:w="6569"/>
        <w:gridCol w:w="1788"/>
      </w:tblGrid>
      <w:tr w:rsidR="00BF246F" w:rsidRPr="00BF246F" w14:paraId="0282BA91" w14:textId="77777777" w:rsidTr="00BF246F">
        <w:tc>
          <w:tcPr>
            <w:tcW w:w="1129" w:type="dxa"/>
            <w:tcBorders>
              <w:top w:val="single" w:sz="4" w:space="0" w:color="auto"/>
              <w:left w:val="single" w:sz="4" w:space="0" w:color="auto"/>
              <w:bottom w:val="single" w:sz="4" w:space="0" w:color="auto"/>
              <w:right w:val="single" w:sz="4" w:space="0" w:color="auto"/>
            </w:tcBorders>
            <w:hideMark/>
          </w:tcPr>
          <w:p w14:paraId="774B1B39" w14:textId="77777777" w:rsidR="00BF246F" w:rsidRPr="00BF246F" w:rsidRDefault="00BF246F">
            <w:pPr>
              <w:shd w:val="clear" w:color="auto" w:fill="FFFFFF" w:themeFill="background1"/>
              <w:tabs>
                <w:tab w:val="left" w:pos="612"/>
              </w:tabs>
              <w:spacing w:before="120" w:after="120"/>
              <w:rPr>
                <w:b/>
                <w:iCs/>
                <w:sz w:val="24"/>
                <w:szCs w:val="24"/>
                <w:lang w:val="ro-MD"/>
              </w:rPr>
            </w:pPr>
            <w:r w:rsidRPr="00BF246F">
              <w:rPr>
                <w:b/>
                <w:iCs/>
                <w:sz w:val="24"/>
                <w:szCs w:val="24"/>
                <w:lang w:val="ro-MD"/>
              </w:rPr>
              <w:t>Nr. d/o</w:t>
            </w:r>
          </w:p>
        </w:tc>
        <w:tc>
          <w:tcPr>
            <w:tcW w:w="6569" w:type="dxa"/>
            <w:tcBorders>
              <w:top w:val="single" w:sz="4" w:space="0" w:color="auto"/>
              <w:left w:val="single" w:sz="4" w:space="0" w:color="auto"/>
              <w:bottom w:val="single" w:sz="4" w:space="0" w:color="auto"/>
              <w:right w:val="single" w:sz="4" w:space="0" w:color="auto"/>
            </w:tcBorders>
            <w:hideMark/>
          </w:tcPr>
          <w:p w14:paraId="17605950" w14:textId="77777777" w:rsidR="00BF246F" w:rsidRPr="00BF246F" w:rsidRDefault="00BF246F">
            <w:pPr>
              <w:shd w:val="clear" w:color="auto" w:fill="FFFFFF" w:themeFill="background1"/>
              <w:tabs>
                <w:tab w:val="left" w:pos="612"/>
              </w:tabs>
              <w:spacing w:before="120" w:after="120"/>
              <w:jc w:val="center"/>
              <w:rPr>
                <w:b/>
                <w:iCs/>
                <w:sz w:val="24"/>
                <w:szCs w:val="24"/>
                <w:lang w:val="ro-MD"/>
              </w:rPr>
            </w:pPr>
            <w:r w:rsidRPr="00BF246F">
              <w:rPr>
                <w:b/>
                <w:iCs/>
                <w:sz w:val="24"/>
                <w:szCs w:val="24"/>
                <w:lang w:val="ro-MD"/>
              </w:rPr>
              <w:t>Denumirea factorului de evaluare</w:t>
            </w:r>
          </w:p>
        </w:tc>
        <w:tc>
          <w:tcPr>
            <w:tcW w:w="1788" w:type="dxa"/>
            <w:tcBorders>
              <w:top w:val="single" w:sz="4" w:space="0" w:color="auto"/>
              <w:left w:val="single" w:sz="4" w:space="0" w:color="auto"/>
              <w:bottom w:val="single" w:sz="4" w:space="0" w:color="auto"/>
              <w:right w:val="single" w:sz="4" w:space="0" w:color="auto"/>
            </w:tcBorders>
            <w:hideMark/>
          </w:tcPr>
          <w:p w14:paraId="664F126D" w14:textId="77777777" w:rsidR="00BF246F" w:rsidRPr="00BF246F" w:rsidRDefault="00BF246F">
            <w:pPr>
              <w:shd w:val="clear" w:color="auto" w:fill="FFFFFF" w:themeFill="background1"/>
              <w:tabs>
                <w:tab w:val="left" w:pos="612"/>
              </w:tabs>
              <w:spacing w:before="120" w:after="120"/>
              <w:jc w:val="center"/>
              <w:rPr>
                <w:b/>
                <w:iCs/>
                <w:sz w:val="24"/>
                <w:szCs w:val="24"/>
                <w:lang w:val="ro-MD"/>
              </w:rPr>
            </w:pPr>
            <w:r w:rsidRPr="00BF246F">
              <w:rPr>
                <w:b/>
                <w:iCs/>
                <w:sz w:val="24"/>
                <w:szCs w:val="24"/>
                <w:lang w:val="ro-MD"/>
              </w:rPr>
              <w:t>Ponderea%</w:t>
            </w:r>
          </w:p>
        </w:tc>
      </w:tr>
      <w:tr w:rsidR="00BF246F" w:rsidRPr="00BF246F" w14:paraId="128BB9D7" w14:textId="77777777" w:rsidTr="00BF246F">
        <w:trPr>
          <w:trHeight w:val="241"/>
        </w:trPr>
        <w:tc>
          <w:tcPr>
            <w:tcW w:w="1129" w:type="dxa"/>
            <w:tcBorders>
              <w:top w:val="single" w:sz="4" w:space="0" w:color="auto"/>
              <w:left w:val="single" w:sz="4" w:space="0" w:color="auto"/>
              <w:bottom w:val="single" w:sz="4" w:space="0" w:color="auto"/>
              <w:right w:val="single" w:sz="4" w:space="0" w:color="auto"/>
            </w:tcBorders>
          </w:tcPr>
          <w:p w14:paraId="6C3BED6B" w14:textId="77777777" w:rsidR="00BF246F" w:rsidRPr="00BF246F" w:rsidRDefault="00BF246F">
            <w:pPr>
              <w:shd w:val="clear" w:color="auto" w:fill="FFFFFF" w:themeFill="background1"/>
              <w:tabs>
                <w:tab w:val="left" w:pos="612"/>
              </w:tabs>
              <w:spacing w:before="120" w:after="120"/>
              <w:rPr>
                <w:iCs/>
                <w:sz w:val="24"/>
                <w:szCs w:val="24"/>
                <w:lang w:val="ro-MD"/>
              </w:rPr>
            </w:pPr>
          </w:p>
        </w:tc>
        <w:tc>
          <w:tcPr>
            <w:tcW w:w="6569" w:type="dxa"/>
            <w:tcBorders>
              <w:top w:val="single" w:sz="4" w:space="0" w:color="auto"/>
              <w:left w:val="single" w:sz="4" w:space="0" w:color="auto"/>
              <w:bottom w:val="single" w:sz="4" w:space="0" w:color="auto"/>
              <w:right w:val="single" w:sz="4" w:space="0" w:color="auto"/>
            </w:tcBorders>
          </w:tcPr>
          <w:p w14:paraId="52100A2C" w14:textId="77777777" w:rsidR="00BF246F" w:rsidRPr="00BF246F" w:rsidRDefault="00BF246F">
            <w:pPr>
              <w:shd w:val="clear" w:color="auto" w:fill="FFFFFF" w:themeFill="background1"/>
              <w:tabs>
                <w:tab w:val="left" w:pos="612"/>
              </w:tabs>
              <w:spacing w:before="120" w:after="120"/>
              <w:rPr>
                <w:iCs/>
                <w:sz w:val="24"/>
                <w:szCs w:val="24"/>
                <w:lang w:val="ro-MD"/>
              </w:rPr>
            </w:pPr>
          </w:p>
        </w:tc>
        <w:tc>
          <w:tcPr>
            <w:tcW w:w="1788" w:type="dxa"/>
            <w:tcBorders>
              <w:top w:val="single" w:sz="4" w:space="0" w:color="auto"/>
              <w:left w:val="single" w:sz="4" w:space="0" w:color="auto"/>
              <w:bottom w:val="single" w:sz="4" w:space="0" w:color="auto"/>
              <w:right w:val="single" w:sz="4" w:space="0" w:color="auto"/>
            </w:tcBorders>
          </w:tcPr>
          <w:p w14:paraId="4C6324E8" w14:textId="77777777" w:rsidR="00BF246F" w:rsidRPr="00BF246F" w:rsidRDefault="00BF246F">
            <w:pPr>
              <w:shd w:val="clear" w:color="auto" w:fill="FFFFFF" w:themeFill="background1"/>
              <w:tabs>
                <w:tab w:val="left" w:pos="612"/>
              </w:tabs>
              <w:spacing w:before="120" w:after="120"/>
              <w:rPr>
                <w:iCs/>
                <w:sz w:val="24"/>
                <w:szCs w:val="24"/>
                <w:lang w:val="ro-MD"/>
              </w:rPr>
            </w:pPr>
          </w:p>
        </w:tc>
      </w:tr>
    </w:tbl>
    <w:p w14:paraId="1565339E" w14:textId="77777777" w:rsidR="00BF246F" w:rsidRPr="00BF246F" w:rsidRDefault="00BF246F" w:rsidP="00BF246F">
      <w:pPr>
        <w:shd w:val="clear" w:color="auto" w:fill="FFFFFF" w:themeFill="background1"/>
        <w:tabs>
          <w:tab w:val="right" w:pos="426"/>
        </w:tabs>
        <w:spacing w:before="120"/>
        <w:rPr>
          <w:b/>
          <w:sz w:val="24"/>
          <w:szCs w:val="24"/>
          <w:lang w:val="ro-MD"/>
        </w:rPr>
      </w:pPr>
      <w:r w:rsidRPr="00BF246F">
        <w:rPr>
          <w:b/>
          <w:sz w:val="24"/>
          <w:szCs w:val="24"/>
          <w:lang w:val="ro-MD"/>
        </w:rPr>
        <w:t>25.Termenul limită de depunere/deschidere a ofertelor:</w:t>
      </w:r>
    </w:p>
    <w:p w14:paraId="6679E4F3" w14:textId="77777777" w:rsidR="00BF246F" w:rsidRPr="00BF246F" w:rsidRDefault="00BF246F" w:rsidP="00BF246F">
      <w:pPr>
        <w:numPr>
          <w:ilvl w:val="0"/>
          <w:numId w:val="24"/>
        </w:numPr>
        <w:shd w:val="clear" w:color="auto" w:fill="FFFFFF" w:themeFill="background1"/>
        <w:tabs>
          <w:tab w:val="right" w:pos="426"/>
        </w:tabs>
        <w:ind w:left="360"/>
        <w:rPr>
          <w:b/>
          <w:sz w:val="24"/>
          <w:szCs w:val="24"/>
          <w:lang w:val="ro-MD"/>
        </w:rPr>
      </w:pPr>
      <w:r w:rsidRPr="00BF246F">
        <w:rPr>
          <w:b/>
          <w:sz w:val="24"/>
          <w:szCs w:val="24"/>
          <w:lang w:val="ro-MD"/>
        </w:rPr>
        <w:t xml:space="preserve">conform SIA RSAP /până la: </w:t>
      </w:r>
      <w:r w:rsidRPr="00BF246F">
        <w:rPr>
          <w:b/>
          <w:i/>
          <w:sz w:val="24"/>
          <w:szCs w:val="24"/>
          <w:lang w:val="ro-MD"/>
        </w:rPr>
        <w:t>[ora exactă]</w:t>
      </w:r>
      <w:r w:rsidRPr="00BF246F">
        <w:rPr>
          <w:b/>
          <w:sz w:val="24"/>
          <w:szCs w:val="24"/>
          <w:lang w:val="ro-MD"/>
        </w:rPr>
        <w:t>____________________________________</w:t>
      </w:r>
    </w:p>
    <w:p w14:paraId="6D513317" w14:textId="77777777" w:rsidR="00BF246F" w:rsidRPr="00BF246F" w:rsidRDefault="00BF246F" w:rsidP="00BF246F">
      <w:pPr>
        <w:numPr>
          <w:ilvl w:val="0"/>
          <w:numId w:val="24"/>
        </w:numPr>
        <w:shd w:val="clear" w:color="auto" w:fill="FFFFFF" w:themeFill="background1"/>
        <w:tabs>
          <w:tab w:val="right" w:pos="426"/>
        </w:tabs>
        <w:ind w:left="360"/>
        <w:rPr>
          <w:b/>
          <w:sz w:val="24"/>
          <w:szCs w:val="24"/>
          <w:lang w:val="ro-MD"/>
        </w:rPr>
      </w:pPr>
      <w:r w:rsidRPr="00BF246F">
        <w:rPr>
          <w:b/>
          <w:sz w:val="24"/>
          <w:szCs w:val="24"/>
          <w:lang w:val="ro-MD"/>
        </w:rPr>
        <w:t xml:space="preserve">pe: </w:t>
      </w:r>
      <w:r w:rsidRPr="00BF246F">
        <w:rPr>
          <w:b/>
          <w:i/>
          <w:sz w:val="24"/>
          <w:szCs w:val="24"/>
          <w:lang w:val="ro-MD"/>
        </w:rPr>
        <w:t>[data]</w:t>
      </w:r>
      <w:r w:rsidRPr="00BF246F">
        <w:rPr>
          <w:b/>
          <w:sz w:val="24"/>
          <w:szCs w:val="24"/>
          <w:lang w:val="ro-MD"/>
        </w:rPr>
        <w:t>_______________________________________________________________</w:t>
      </w:r>
    </w:p>
    <w:p w14:paraId="5F21DA03" w14:textId="77777777" w:rsidR="00BF246F" w:rsidRPr="00BF246F" w:rsidRDefault="00BF246F" w:rsidP="00BF246F">
      <w:pPr>
        <w:shd w:val="clear" w:color="auto" w:fill="FFFFFF" w:themeFill="background1"/>
        <w:tabs>
          <w:tab w:val="right" w:pos="426"/>
        </w:tabs>
        <w:spacing w:before="120"/>
        <w:rPr>
          <w:b/>
          <w:sz w:val="24"/>
          <w:szCs w:val="24"/>
          <w:lang w:val="ro-MD"/>
        </w:rPr>
      </w:pPr>
      <w:r w:rsidRPr="00BF246F">
        <w:rPr>
          <w:b/>
          <w:sz w:val="24"/>
          <w:szCs w:val="24"/>
          <w:lang w:val="ro-MD"/>
        </w:rPr>
        <w:t xml:space="preserve">26.Adresa la care trebuie transmise ofertele sau cererile de participare: </w:t>
      </w:r>
    </w:p>
    <w:p w14:paraId="30B58B38" w14:textId="77777777" w:rsidR="00BF246F" w:rsidRPr="00BF246F" w:rsidRDefault="00BF246F" w:rsidP="00BF246F">
      <w:pPr>
        <w:shd w:val="clear" w:color="auto" w:fill="FFFFFF" w:themeFill="background1"/>
        <w:tabs>
          <w:tab w:val="right" w:pos="426"/>
        </w:tabs>
        <w:spacing w:before="120"/>
        <w:ind w:left="450"/>
        <w:rPr>
          <w:b/>
          <w:sz w:val="24"/>
          <w:szCs w:val="24"/>
          <w:lang w:val="ro-MD"/>
        </w:rPr>
      </w:pPr>
      <w:r w:rsidRPr="00BF246F">
        <w:rPr>
          <w:b/>
          <w:i/>
          <w:sz w:val="24"/>
          <w:szCs w:val="24"/>
          <w:lang w:val="ro-MD"/>
        </w:rPr>
        <w:t>Ofertele sau cererile de participare vor fi depuse electronic prin intermediul SIA RSAP</w:t>
      </w:r>
    </w:p>
    <w:p w14:paraId="3FAAACEC" w14:textId="6C6FCEE5" w:rsidR="00BF246F" w:rsidRPr="00BF246F" w:rsidRDefault="00BF246F" w:rsidP="00BF246F">
      <w:pPr>
        <w:tabs>
          <w:tab w:val="right" w:pos="426"/>
        </w:tabs>
        <w:spacing w:before="120"/>
        <w:rPr>
          <w:b/>
          <w:sz w:val="24"/>
          <w:szCs w:val="24"/>
          <w:lang w:val="ro-MD"/>
        </w:rPr>
      </w:pPr>
      <w:r w:rsidRPr="00BF246F">
        <w:rPr>
          <w:b/>
          <w:sz w:val="24"/>
          <w:szCs w:val="24"/>
          <w:lang w:val="ro-MD"/>
        </w:rPr>
        <w:t xml:space="preserve">27.Termenul de valabilitate a ofertelor: </w:t>
      </w:r>
      <w:r w:rsidR="00517C8B">
        <w:rPr>
          <w:b/>
          <w:sz w:val="24"/>
          <w:szCs w:val="24"/>
          <w:u w:val="single"/>
          <w:lang w:val="ro-MD"/>
        </w:rPr>
        <w:t>3</w:t>
      </w:r>
      <w:r w:rsidRPr="00BF246F">
        <w:rPr>
          <w:b/>
          <w:sz w:val="24"/>
          <w:szCs w:val="24"/>
          <w:u w:val="single"/>
          <w:lang w:val="ro-MD"/>
        </w:rPr>
        <w:t>0 zile</w:t>
      </w:r>
    </w:p>
    <w:p w14:paraId="11B8C1D0" w14:textId="77777777" w:rsidR="00BF246F" w:rsidRPr="00BF246F" w:rsidRDefault="00BF246F" w:rsidP="00BF246F">
      <w:pPr>
        <w:tabs>
          <w:tab w:val="right" w:pos="426"/>
        </w:tabs>
        <w:spacing w:before="120"/>
        <w:rPr>
          <w:b/>
          <w:sz w:val="24"/>
          <w:szCs w:val="24"/>
          <w:lang w:val="ro-MD"/>
        </w:rPr>
      </w:pPr>
      <w:r w:rsidRPr="00BF246F">
        <w:rPr>
          <w:b/>
          <w:sz w:val="24"/>
          <w:szCs w:val="24"/>
          <w:lang w:val="ro-MD"/>
        </w:rPr>
        <w:t>28.Locul deschiderii ofertelor: _________________SIA RSAP__________</w:t>
      </w:r>
    </w:p>
    <w:p w14:paraId="4E5CA984" w14:textId="77777777" w:rsidR="00BF246F" w:rsidRPr="00BF246F" w:rsidRDefault="00BF246F" w:rsidP="00BF246F">
      <w:pPr>
        <w:tabs>
          <w:tab w:val="right" w:pos="426"/>
        </w:tabs>
        <w:spacing w:before="120"/>
        <w:ind w:left="141"/>
        <w:rPr>
          <w:b/>
          <w:i/>
          <w:sz w:val="24"/>
          <w:szCs w:val="24"/>
          <w:lang w:val="ro-MD"/>
        </w:rPr>
      </w:pPr>
      <w:r w:rsidRPr="00BF246F">
        <w:rPr>
          <w:b/>
          <w:i/>
          <w:sz w:val="24"/>
          <w:szCs w:val="24"/>
          <w:lang w:val="ro-MD"/>
        </w:rPr>
        <w:t xml:space="preserve">     Ofertele întârziate vor fi respinse. </w:t>
      </w:r>
    </w:p>
    <w:p w14:paraId="53E01C12" w14:textId="77777777" w:rsidR="00BF246F" w:rsidRPr="00BF246F" w:rsidRDefault="00BF246F" w:rsidP="00BF246F">
      <w:pPr>
        <w:shd w:val="clear" w:color="auto" w:fill="FFFFFF" w:themeFill="background1"/>
        <w:tabs>
          <w:tab w:val="right" w:pos="426"/>
        </w:tabs>
        <w:spacing w:before="120"/>
        <w:rPr>
          <w:b/>
          <w:sz w:val="24"/>
          <w:szCs w:val="24"/>
          <w:lang w:val="ro-MD"/>
        </w:rPr>
      </w:pPr>
      <w:r w:rsidRPr="00BF246F">
        <w:rPr>
          <w:b/>
          <w:sz w:val="24"/>
          <w:szCs w:val="24"/>
          <w:lang w:val="ro-MD"/>
        </w:rPr>
        <w:t xml:space="preserve">29.Persoanele autorizate să asiste la deschiderea ofertelor: </w:t>
      </w:r>
      <w:r w:rsidRPr="00BF246F">
        <w:rPr>
          <w:b/>
          <w:sz w:val="24"/>
          <w:szCs w:val="24"/>
          <w:lang w:val="ro-MD"/>
        </w:rPr>
        <w:br/>
      </w:r>
      <w:r w:rsidRPr="00BF246F">
        <w:rPr>
          <w:b/>
          <w:i/>
          <w:sz w:val="24"/>
          <w:szCs w:val="24"/>
          <w:lang w:val="ro-MD"/>
        </w:rPr>
        <w:t>Ofertanții sau reprezentanții acestora au dreptul să participe la deschiderea ofertelor, cu excepția cazului când ofertele au fost depuse prin SIA RSAP</w:t>
      </w:r>
      <w:r w:rsidRPr="00BF246F">
        <w:rPr>
          <w:b/>
          <w:sz w:val="24"/>
          <w:szCs w:val="24"/>
          <w:lang w:val="ro-MD"/>
        </w:rPr>
        <w:t>.</w:t>
      </w:r>
    </w:p>
    <w:p w14:paraId="74503A35" w14:textId="148AF81F" w:rsidR="00BF246F" w:rsidRPr="00BF246F" w:rsidRDefault="00BF246F" w:rsidP="00BF246F">
      <w:pPr>
        <w:shd w:val="clear" w:color="auto" w:fill="FFFFFF" w:themeFill="background1"/>
        <w:tabs>
          <w:tab w:val="right" w:pos="426"/>
        </w:tabs>
        <w:spacing w:before="120"/>
        <w:rPr>
          <w:b/>
          <w:sz w:val="24"/>
          <w:szCs w:val="24"/>
          <w:lang w:val="ro-MD"/>
        </w:rPr>
      </w:pPr>
      <w:r w:rsidRPr="00BF246F">
        <w:rPr>
          <w:b/>
          <w:sz w:val="24"/>
          <w:szCs w:val="24"/>
          <w:lang w:val="ro-MD"/>
        </w:rPr>
        <w:t xml:space="preserve">30.Limba sau limbile în care trebuie redactate ofertele sau cererile de participare: </w:t>
      </w:r>
      <w:r w:rsidR="00436821" w:rsidRPr="00436821">
        <w:rPr>
          <w:b/>
          <w:sz w:val="24"/>
          <w:szCs w:val="24"/>
          <w:u w:val="single"/>
          <w:lang w:val="ro-MD"/>
        </w:rPr>
        <w:t>Română</w:t>
      </w:r>
    </w:p>
    <w:p w14:paraId="44D5EF27" w14:textId="77777777" w:rsidR="00BF246F" w:rsidRPr="00BF246F" w:rsidRDefault="00BF246F" w:rsidP="00BF246F">
      <w:pPr>
        <w:shd w:val="clear" w:color="auto" w:fill="FFFFFF" w:themeFill="background1"/>
        <w:tabs>
          <w:tab w:val="right" w:pos="426"/>
        </w:tabs>
        <w:spacing w:before="120"/>
        <w:rPr>
          <w:b/>
          <w:sz w:val="24"/>
          <w:szCs w:val="24"/>
          <w:u w:val="single"/>
          <w:lang w:val="ro-MD"/>
        </w:rPr>
      </w:pPr>
      <w:r w:rsidRPr="00BF246F">
        <w:rPr>
          <w:b/>
          <w:sz w:val="24"/>
          <w:szCs w:val="24"/>
          <w:lang w:val="ro-MD"/>
        </w:rPr>
        <w:t>31.Respectivul contract se referă la un proiect și/sau program finanțat din fonduri ale Uniunii Europene</w:t>
      </w:r>
      <w:r w:rsidRPr="00BF246F">
        <w:rPr>
          <w:b/>
          <w:sz w:val="24"/>
          <w:szCs w:val="24"/>
          <w:u w:val="single"/>
          <w:lang w:val="ro-MD"/>
        </w:rPr>
        <w:t>:                                                   nu sunt</w:t>
      </w:r>
    </w:p>
    <w:p w14:paraId="032B8C5F" w14:textId="77777777" w:rsidR="00BF246F" w:rsidRPr="00BF246F" w:rsidRDefault="00BF246F" w:rsidP="00BF246F">
      <w:pPr>
        <w:shd w:val="clear" w:color="auto" w:fill="FFFFFF" w:themeFill="background1"/>
        <w:tabs>
          <w:tab w:val="right" w:pos="426"/>
        </w:tabs>
        <w:spacing w:before="120"/>
        <w:rPr>
          <w:b/>
          <w:sz w:val="24"/>
          <w:szCs w:val="24"/>
          <w:lang w:val="ro-MD"/>
        </w:rPr>
      </w:pPr>
      <w:r w:rsidRPr="00BF246F">
        <w:rPr>
          <w:b/>
          <w:sz w:val="24"/>
          <w:szCs w:val="24"/>
          <w:lang w:val="ro-MD"/>
        </w:rPr>
        <w:t xml:space="preserve">32.Denumirea și adresa organismului competent de soluționare a contestațiilor: </w:t>
      </w:r>
    </w:p>
    <w:p w14:paraId="38B4CDF0" w14:textId="77777777" w:rsidR="00BF246F" w:rsidRPr="00BF246F" w:rsidRDefault="00BF246F" w:rsidP="00BF246F">
      <w:pPr>
        <w:shd w:val="clear" w:color="auto" w:fill="FFFFFF" w:themeFill="background1"/>
        <w:tabs>
          <w:tab w:val="right" w:pos="426"/>
        </w:tabs>
        <w:ind w:left="450"/>
        <w:rPr>
          <w:b/>
          <w:i/>
          <w:sz w:val="24"/>
          <w:szCs w:val="24"/>
          <w:lang w:val="ro-MD"/>
        </w:rPr>
      </w:pPr>
      <w:r w:rsidRPr="00BF246F">
        <w:rPr>
          <w:b/>
          <w:i/>
          <w:sz w:val="24"/>
          <w:szCs w:val="24"/>
          <w:lang w:val="ro-MD"/>
        </w:rPr>
        <w:t>Agenția Națională pentru Soluționarea Contestațiilor</w:t>
      </w:r>
    </w:p>
    <w:p w14:paraId="0B4D373A" w14:textId="77777777" w:rsidR="00BF246F" w:rsidRPr="00BF246F" w:rsidRDefault="00BF246F" w:rsidP="00BF246F">
      <w:pPr>
        <w:shd w:val="clear" w:color="auto" w:fill="FFFFFF" w:themeFill="background1"/>
        <w:tabs>
          <w:tab w:val="right" w:pos="426"/>
        </w:tabs>
        <w:ind w:left="450"/>
        <w:rPr>
          <w:b/>
          <w:i/>
          <w:sz w:val="24"/>
          <w:szCs w:val="24"/>
          <w:lang w:val="ro-MD"/>
        </w:rPr>
      </w:pPr>
      <w:r w:rsidRPr="00BF246F">
        <w:rPr>
          <w:b/>
          <w:i/>
          <w:sz w:val="24"/>
          <w:szCs w:val="24"/>
          <w:lang w:val="ro-MD"/>
        </w:rPr>
        <w:t>Adresa: mun. Chișinău, bd. Ștefan cel Mare și Sfânt nr.124 (et.4), MD 2001;</w:t>
      </w:r>
    </w:p>
    <w:p w14:paraId="2C4C57AE" w14:textId="77777777" w:rsidR="00BF246F" w:rsidRPr="00BF246F" w:rsidRDefault="00BF246F" w:rsidP="00BF246F">
      <w:pPr>
        <w:shd w:val="clear" w:color="auto" w:fill="FFFFFF" w:themeFill="background1"/>
        <w:tabs>
          <w:tab w:val="right" w:pos="426"/>
        </w:tabs>
        <w:ind w:left="450"/>
        <w:rPr>
          <w:b/>
          <w:i/>
          <w:sz w:val="24"/>
          <w:szCs w:val="24"/>
          <w:lang w:val="ro-MD"/>
        </w:rPr>
      </w:pPr>
      <w:r w:rsidRPr="00BF246F">
        <w:rPr>
          <w:b/>
          <w:i/>
          <w:sz w:val="24"/>
          <w:szCs w:val="24"/>
          <w:lang w:val="ro-MD"/>
        </w:rPr>
        <w:t>Tel/Fax/email: 022-820 652, 022 820-651, contestatii@ansc.md</w:t>
      </w:r>
    </w:p>
    <w:p w14:paraId="07CC7D1D" w14:textId="77777777" w:rsidR="00BF246F" w:rsidRPr="00BF246F" w:rsidRDefault="00BF246F" w:rsidP="00BF246F">
      <w:pPr>
        <w:shd w:val="clear" w:color="auto" w:fill="FFFFFF" w:themeFill="background1"/>
        <w:tabs>
          <w:tab w:val="right" w:pos="426"/>
        </w:tabs>
        <w:spacing w:before="120"/>
        <w:rPr>
          <w:b/>
          <w:sz w:val="24"/>
          <w:szCs w:val="24"/>
          <w:lang w:val="ro-MD"/>
        </w:rPr>
      </w:pPr>
      <w:r w:rsidRPr="00BF246F">
        <w:rPr>
          <w:b/>
          <w:sz w:val="24"/>
          <w:szCs w:val="24"/>
          <w:lang w:val="ro-MD"/>
        </w:rPr>
        <w:lastRenderedPageBreak/>
        <w:t xml:space="preserve">33.Data (datele) și referința (referințele) publicărilor anterioare în Jurnalul Oficial al Uniunii Europene privind contractul (contractele) la care se referă anunțul respectiv (dacă este cazul):   </w:t>
      </w:r>
      <w:r w:rsidRPr="00BF246F">
        <w:rPr>
          <w:b/>
          <w:sz w:val="24"/>
          <w:szCs w:val="24"/>
          <w:u w:val="single"/>
          <w:lang w:val="ro-MD"/>
        </w:rPr>
        <w:t>nu sunt</w:t>
      </w:r>
    </w:p>
    <w:p w14:paraId="4AE87F47" w14:textId="77777777" w:rsidR="00BF246F" w:rsidRPr="00BF246F" w:rsidRDefault="00BF246F" w:rsidP="00BF246F">
      <w:pPr>
        <w:shd w:val="clear" w:color="auto" w:fill="FFFFFF" w:themeFill="background1"/>
        <w:tabs>
          <w:tab w:val="right" w:pos="426"/>
        </w:tabs>
        <w:spacing w:before="120"/>
        <w:rPr>
          <w:b/>
          <w:sz w:val="24"/>
          <w:szCs w:val="24"/>
          <w:lang w:val="ro-MD"/>
        </w:rPr>
      </w:pPr>
      <w:r w:rsidRPr="00BF246F">
        <w:rPr>
          <w:b/>
          <w:sz w:val="24"/>
          <w:szCs w:val="24"/>
          <w:lang w:val="ro-MD"/>
        </w:rPr>
        <w:t>34.În cazul achizițiilor periodice, calendarul estimat pentru publicarea anunțurilor viitoare</w:t>
      </w:r>
      <w:r w:rsidRPr="00BF246F">
        <w:rPr>
          <w:b/>
          <w:sz w:val="24"/>
          <w:szCs w:val="24"/>
          <w:shd w:val="clear" w:color="auto" w:fill="FFFFFF" w:themeFill="background1"/>
          <w:lang w:val="ro-MD"/>
        </w:rPr>
        <w:t xml:space="preserve">: </w:t>
      </w:r>
      <w:r w:rsidRPr="00BF246F">
        <w:rPr>
          <w:b/>
          <w:sz w:val="24"/>
          <w:szCs w:val="24"/>
          <w:u w:val="single"/>
          <w:shd w:val="clear" w:color="auto" w:fill="FFFFFF" w:themeFill="background1"/>
          <w:lang w:val="ro-MD"/>
        </w:rPr>
        <w:t>nu se aplică</w:t>
      </w:r>
    </w:p>
    <w:p w14:paraId="5467940B" w14:textId="77D62F23" w:rsidR="00BF246F" w:rsidRPr="00BF246F" w:rsidRDefault="00BF246F" w:rsidP="00BF246F">
      <w:pPr>
        <w:shd w:val="clear" w:color="auto" w:fill="FFFFFF" w:themeFill="background1"/>
        <w:tabs>
          <w:tab w:val="right" w:pos="426"/>
        </w:tabs>
        <w:spacing w:before="120"/>
        <w:rPr>
          <w:b/>
          <w:sz w:val="24"/>
          <w:szCs w:val="24"/>
          <w:lang w:val="ro-MD"/>
        </w:rPr>
      </w:pPr>
      <w:r w:rsidRPr="00BF246F">
        <w:rPr>
          <w:b/>
          <w:sz w:val="24"/>
          <w:szCs w:val="24"/>
          <w:lang w:val="ro-MD"/>
        </w:rPr>
        <w:t xml:space="preserve">35.Data publicării anunțului de intenție sau, după caz, precizarea că nu a fost publicat un astfel de </w:t>
      </w:r>
      <w:proofErr w:type="spellStart"/>
      <w:r w:rsidRPr="00BF246F">
        <w:rPr>
          <w:b/>
          <w:sz w:val="24"/>
          <w:szCs w:val="24"/>
          <w:shd w:val="clear" w:color="auto" w:fill="FFFFFF" w:themeFill="background1"/>
          <w:lang w:val="ro-MD"/>
        </w:rPr>
        <w:t>anunţ</w:t>
      </w:r>
      <w:proofErr w:type="spellEnd"/>
      <w:r w:rsidRPr="00BF246F">
        <w:rPr>
          <w:b/>
          <w:sz w:val="24"/>
          <w:szCs w:val="24"/>
          <w:shd w:val="clear" w:color="auto" w:fill="FFFFFF" w:themeFill="background1"/>
          <w:lang w:val="ro-MD"/>
        </w:rPr>
        <w:t>: Nr.</w:t>
      </w:r>
      <w:r w:rsidR="009D7D8E">
        <w:rPr>
          <w:b/>
          <w:sz w:val="24"/>
          <w:szCs w:val="24"/>
          <w:shd w:val="clear" w:color="auto" w:fill="FFFFFF" w:themeFill="background1"/>
          <w:lang w:val="ro-MD"/>
        </w:rPr>
        <w:t>_</w:t>
      </w:r>
      <w:r w:rsidR="00C62F91">
        <w:rPr>
          <w:b/>
          <w:sz w:val="24"/>
          <w:szCs w:val="24"/>
          <w:shd w:val="clear" w:color="auto" w:fill="FFFFFF" w:themeFill="background1"/>
          <w:lang w:val="ro-MD"/>
        </w:rPr>
        <w:t>87</w:t>
      </w:r>
      <w:r w:rsidR="009D7D8E">
        <w:rPr>
          <w:b/>
          <w:sz w:val="24"/>
          <w:szCs w:val="24"/>
          <w:shd w:val="clear" w:color="auto" w:fill="FFFFFF" w:themeFill="background1"/>
          <w:lang w:val="ro-MD"/>
        </w:rPr>
        <w:t>_</w:t>
      </w:r>
      <w:r w:rsidRPr="00BF246F">
        <w:rPr>
          <w:b/>
          <w:sz w:val="24"/>
          <w:szCs w:val="24"/>
          <w:shd w:val="clear" w:color="auto" w:fill="FFFFFF" w:themeFill="background1"/>
          <w:lang w:val="ro-MD"/>
        </w:rPr>
        <w:t xml:space="preserve"> din </w:t>
      </w:r>
      <w:r w:rsidR="009D7D8E">
        <w:rPr>
          <w:b/>
          <w:sz w:val="24"/>
          <w:szCs w:val="24"/>
          <w:shd w:val="clear" w:color="auto" w:fill="FFFFFF" w:themeFill="background1"/>
          <w:lang w:val="ro-MD"/>
        </w:rPr>
        <w:t xml:space="preserve"> </w:t>
      </w:r>
      <w:r w:rsidR="00C62F91">
        <w:rPr>
          <w:b/>
          <w:sz w:val="24"/>
          <w:szCs w:val="24"/>
          <w:shd w:val="clear" w:color="auto" w:fill="FFFFFF" w:themeFill="background1"/>
          <w:lang w:val="ro-MD"/>
        </w:rPr>
        <w:t>01.11.</w:t>
      </w:r>
      <w:r w:rsidR="00A128AC">
        <w:rPr>
          <w:b/>
          <w:sz w:val="24"/>
          <w:szCs w:val="24"/>
          <w:shd w:val="clear" w:color="auto" w:fill="FFFFFF" w:themeFill="background1"/>
          <w:lang w:val="ro-MD"/>
        </w:rPr>
        <w:t>2024</w:t>
      </w:r>
    </w:p>
    <w:p w14:paraId="6842BAB2" w14:textId="348BC4B0" w:rsidR="00BF246F" w:rsidRPr="00BF246F" w:rsidRDefault="00BF246F" w:rsidP="00BF246F">
      <w:pPr>
        <w:shd w:val="clear" w:color="auto" w:fill="FFFFFF" w:themeFill="background1"/>
        <w:tabs>
          <w:tab w:val="right" w:pos="426"/>
        </w:tabs>
        <w:spacing w:before="120"/>
        <w:rPr>
          <w:b/>
          <w:sz w:val="24"/>
          <w:szCs w:val="24"/>
          <w:shd w:val="clear" w:color="auto" w:fill="FFFFFF" w:themeFill="background1"/>
          <w:lang w:val="ro-MD"/>
        </w:rPr>
      </w:pPr>
      <w:r w:rsidRPr="00BF246F">
        <w:rPr>
          <w:b/>
          <w:sz w:val="24"/>
          <w:szCs w:val="24"/>
          <w:lang w:val="ro-MD"/>
        </w:rPr>
        <w:t>36.Data transmiterii spre publicare a anunțului de participar</w:t>
      </w:r>
      <w:r w:rsidRPr="00BF246F">
        <w:rPr>
          <w:b/>
          <w:sz w:val="24"/>
          <w:szCs w:val="24"/>
          <w:shd w:val="clear" w:color="auto" w:fill="FFFFFF" w:themeFill="background1"/>
          <w:lang w:val="ro-MD"/>
        </w:rPr>
        <w:t>e</w:t>
      </w:r>
      <w:r w:rsidR="00517C8B">
        <w:rPr>
          <w:b/>
          <w:sz w:val="24"/>
          <w:szCs w:val="24"/>
          <w:shd w:val="clear" w:color="auto" w:fill="FFFFFF" w:themeFill="background1"/>
          <w:lang w:val="ro-MD"/>
        </w:rPr>
        <w:t>:</w:t>
      </w:r>
      <w:r w:rsidR="001509C1">
        <w:rPr>
          <w:b/>
          <w:sz w:val="24"/>
          <w:szCs w:val="24"/>
          <w:shd w:val="clear" w:color="auto" w:fill="FFFFFF" w:themeFill="background1"/>
          <w:lang w:val="ro-MD"/>
        </w:rPr>
        <w:t xml:space="preserve"> </w:t>
      </w:r>
      <w:r w:rsidR="00A128AC">
        <w:rPr>
          <w:b/>
          <w:sz w:val="24"/>
          <w:szCs w:val="24"/>
          <w:shd w:val="clear" w:color="auto" w:fill="FFFFFF" w:themeFill="background1"/>
          <w:lang w:val="ro-MD"/>
        </w:rPr>
        <w:t>_</w:t>
      </w:r>
      <w:r w:rsidR="00C62F91">
        <w:rPr>
          <w:b/>
          <w:sz w:val="24"/>
          <w:szCs w:val="24"/>
          <w:shd w:val="clear" w:color="auto" w:fill="FFFFFF" w:themeFill="background1"/>
          <w:lang w:val="ro-MD"/>
        </w:rPr>
        <w:t>____.11</w:t>
      </w:r>
      <w:r w:rsidR="00A128AC">
        <w:rPr>
          <w:b/>
          <w:sz w:val="24"/>
          <w:szCs w:val="24"/>
          <w:shd w:val="clear" w:color="auto" w:fill="FFFFFF" w:themeFill="background1"/>
          <w:lang w:val="ro-MD"/>
        </w:rPr>
        <w:t>.2024.</w:t>
      </w:r>
    </w:p>
    <w:p w14:paraId="63013E44" w14:textId="77777777" w:rsidR="00BF246F" w:rsidRPr="00BF246F" w:rsidRDefault="00BF246F" w:rsidP="00BF246F">
      <w:pPr>
        <w:shd w:val="clear" w:color="auto" w:fill="FFFFFF" w:themeFill="background1"/>
        <w:tabs>
          <w:tab w:val="right" w:pos="426"/>
        </w:tabs>
        <w:spacing w:before="120"/>
        <w:rPr>
          <w:b/>
          <w:sz w:val="24"/>
          <w:szCs w:val="24"/>
          <w:lang w:val="ro-MD"/>
        </w:rPr>
      </w:pPr>
      <w:r w:rsidRPr="00BF246F">
        <w:rPr>
          <w:b/>
          <w:sz w:val="24"/>
          <w:szCs w:val="24"/>
          <w:lang w:val="ro-MD"/>
        </w:rPr>
        <w:t>37.În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929"/>
        <w:gridCol w:w="3112"/>
      </w:tblGrid>
      <w:tr w:rsidR="00BF246F" w:rsidRPr="00A54BD0" w14:paraId="5CE86450" w14:textId="77777777" w:rsidTr="00BF246F">
        <w:tc>
          <w:tcPr>
            <w:tcW w:w="59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1BE9D5B" w14:textId="77777777" w:rsidR="00BF246F" w:rsidRPr="00BF246F" w:rsidRDefault="00BF246F">
            <w:pPr>
              <w:shd w:val="clear" w:color="auto" w:fill="FFFFFF" w:themeFill="background1"/>
              <w:tabs>
                <w:tab w:val="right" w:pos="426"/>
              </w:tabs>
              <w:rPr>
                <w:b/>
                <w:sz w:val="24"/>
                <w:szCs w:val="24"/>
                <w:lang w:val="ro-MD"/>
              </w:rPr>
            </w:pPr>
            <w:r w:rsidRPr="00BF246F">
              <w:rPr>
                <w:b/>
                <w:sz w:val="24"/>
                <w:szCs w:val="24"/>
                <w:lang w:val="ro-MD"/>
              </w:rPr>
              <w:t>Denumirea instrumentului electronic</w:t>
            </w:r>
          </w:p>
        </w:tc>
        <w:tc>
          <w:tcPr>
            <w:tcW w:w="311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8A7800E" w14:textId="77777777" w:rsidR="00BF246F" w:rsidRPr="00BF246F" w:rsidRDefault="00BF246F">
            <w:pPr>
              <w:shd w:val="clear" w:color="auto" w:fill="FFFFFF" w:themeFill="background1"/>
              <w:tabs>
                <w:tab w:val="right" w:pos="426"/>
              </w:tabs>
              <w:rPr>
                <w:b/>
                <w:sz w:val="24"/>
                <w:szCs w:val="24"/>
                <w:lang w:val="ro-MD"/>
              </w:rPr>
            </w:pPr>
            <w:r w:rsidRPr="00BF246F">
              <w:rPr>
                <w:b/>
                <w:sz w:val="24"/>
                <w:szCs w:val="24"/>
                <w:lang w:val="ro-MD"/>
              </w:rPr>
              <w:t>Se va utiliza/accepta sau nu</w:t>
            </w:r>
          </w:p>
        </w:tc>
      </w:tr>
      <w:tr w:rsidR="00BF246F" w:rsidRPr="00BF246F" w14:paraId="12B68AB1" w14:textId="77777777" w:rsidTr="00BF246F">
        <w:tc>
          <w:tcPr>
            <w:tcW w:w="59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A5D38FD" w14:textId="77777777" w:rsidR="00BF246F" w:rsidRPr="00BF246F" w:rsidRDefault="00BF246F">
            <w:pPr>
              <w:shd w:val="clear" w:color="auto" w:fill="FFFFFF" w:themeFill="background1"/>
              <w:tabs>
                <w:tab w:val="right" w:pos="426"/>
              </w:tabs>
              <w:rPr>
                <w:sz w:val="24"/>
                <w:szCs w:val="24"/>
                <w:lang w:val="ro-MD"/>
              </w:rPr>
            </w:pPr>
            <w:r w:rsidRPr="00BF246F">
              <w:rPr>
                <w:sz w:val="24"/>
                <w:szCs w:val="24"/>
                <w:lang w:val="ro-MD"/>
              </w:rPr>
              <w:t>depunerea electronică a ofertelor sau a cererilor de participare</w:t>
            </w:r>
          </w:p>
        </w:tc>
        <w:tc>
          <w:tcPr>
            <w:tcW w:w="311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601947" w14:textId="77777777" w:rsidR="00BF246F" w:rsidRPr="00BF246F" w:rsidRDefault="00BF246F">
            <w:pPr>
              <w:shd w:val="clear" w:color="auto" w:fill="FFFFFF" w:themeFill="background1"/>
              <w:tabs>
                <w:tab w:val="right" w:pos="426"/>
              </w:tabs>
              <w:rPr>
                <w:sz w:val="24"/>
                <w:szCs w:val="24"/>
                <w:lang w:val="ro-MD"/>
              </w:rPr>
            </w:pPr>
            <w:r w:rsidRPr="00BF246F">
              <w:rPr>
                <w:i/>
                <w:iCs/>
                <w:sz w:val="24"/>
                <w:szCs w:val="24"/>
                <w:lang w:val="ro-MD"/>
              </w:rPr>
              <w:t>Se acceptă</w:t>
            </w:r>
          </w:p>
        </w:tc>
      </w:tr>
      <w:tr w:rsidR="00BF246F" w:rsidRPr="00BF246F" w14:paraId="6C397358" w14:textId="77777777" w:rsidTr="00BF246F">
        <w:tc>
          <w:tcPr>
            <w:tcW w:w="59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FF3703A" w14:textId="77777777" w:rsidR="00BF246F" w:rsidRPr="00BF246F" w:rsidRDefault="00BF246F">
            <w:pPr>
              <w:shd w:val="clear" w:color="auto" w:fill="FFFFFF" w:themeFill="background1"/>
              <w:tabs>
                <w:tab w:val="right" w:pos="426"/>
              </w:tabs>
              <w:rPr>
                <w:sz w:val="24"/>
                <w:szCs w:val="24"/>
                <w:lang w:val="ro-MD"/>
              </w:rPr>
            </w:pPr>
            <w:r w:rsidRPr="00BF246F">
              <w:rPr>
                <w:sz w:val="24"/>
                <w:szCs w:val="24"/>
                <w:lang w:val="ro-MD"/>
              </w:rPr>
              <w:t>sistemul de comenzi electronice</w:t>
            </w:r>
          </w:p>
        </w:tc>
        <w:tc>
          <w:tcPr>
            <w:tcW w:w="311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9256FA9" w14:textId="77777777" w:rsidR="00BF246F" w:rsidRPr="00BF246F" w:rsidRDefault="00BF246F">
            <w:pPr>
              <w:shd w:val="clear" w:color="auto" w:fill="FFFFFF" w:themeFill="background1"/>
              <w:tabs>
                <w:tab w:val="right" w:pos="426"/>
              </w:tabs>
              <w:rPr>
                <w:sz w:val="24"/>
                <w:szCs w:val="24"/>
                <w:lang w:val="ro-MD"/>
              </w:rPr>
            </w:pPr>
            <w:r w:rsidRPr="00BF246F">
              <w:rPr>
                <w:sz w:val="24"/>
                <w:szCs w:val="24"/>
                <w:lang w:val="ro-MD"/>
              </w:rPr>
              <w:t>NU</w:t>
            </w:r>
          </w:p>
        </w:tc>
      </w:tr>
      <w:tr w:rsidR="00BF246F" w:rsidRPr="00BF246F" w14:paraId="29AF79B7" w14:textId="77777777" w:rsidTr="00BF246F">
        <w:tc>
          <w:tcPr>
            <w:tcW w:w="59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30AE5B6" w14:textId="77777777" w:rsidR="00BF246F" w:rsidRPr="00BF246F" w:rsidRDefault="00BF246F">
            <w:pPr>
              <w:shd w:val="clear" w:color="auto" w:fill="FFFFFF" w:themeFill="background1"/>
              <w:tabs>
                <w:tab w:val="right" w:pos="426"/>
              </w:tabs>
              <w:rPr>
                <w:sz w:val="24"/>
                <w:szCs w:val="24"/>
                <w:lang w:val="ro-MD"/>
              </w:rPr>
            </w:pPr>
            <w:r w:rsidRPr="00BF246F">
              <w:rPr>
                <w:sz w:val="24"/>
                <w:szCs w:val="24"/>
                <w:lang w:val="ro-MD"/>
              </w:rPr>
              <w:t>facturarea electronică</w:t>
            </w:r>
          </w:p>
        </w:tc>
        <w:tc>
          <w:tcPr>
            <w:tcW w:w="311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41B62F1" w14:textId="77777777" w:rsidR="00BF246F" w:rsidRPr="00BF246F" w:rsidRDefault="00BF246F">
            <w:pPr>
              <w:shd w:val="clear" w:color="auto" w:fill="FFFFFF" w:themeFill="background1"/>
              <w:tabs>
                <w:tab w:val="right" w:pos="426"/>
              </w:tabs>
              <w:rPr>
                <w:sz w:val="24"/>
                <w:szCs w:val="24"/>
                <w:lang w:val="ro-MD"/>
              </w:rPr>
            </w:pPr>
            <w:r w:rsidRPr="00BF246F">
              <w:rPr>
                <w:i/>
                <w:iCs/>
                <w:sz w:val="24"/>
                <w:szCs w:val="24"/>
                <w:lang w:val="ro-MD"/>
              </w:rPr>
              <w:t>Se acceptă</w:t>
            </w:r>
          </w:p>
        </w:tc>
      </w:tr>
      <w:tr w:rsidR="00BF246F" w:rsidRPr="00BF246F" w14:paraId="436A327B" w14:textId="77777777" w:rsidTr="00BF246F">
        <w:trPr>
          <w:trHeight w:val="77"/>
        </w:trPr>
        <w:tc>
          <w:tcPr>
            <w:tcW w:w="592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BDD23DE" w14:textId="77777777" w:rsidR="00BF246F" w:rsidRPr="00BF246F" w:rsidRDefault="00BF246F">
            <w:pPr>
              <w:shd w:val="clear" w:color="auto" w:fill="FFFFFF" w:themeFill="background1"/>
              <w:tabs>
                <w:tab w:val="right" w:pos="426"/>
              </w:tabs>
              <w:rPr>
                <w:sz w:val="24"/>
                <w:szCs w:val="24"/>
                <w:lang w:val="ro-MD"/>
              </w:rPr>
            </w:pPr>
            <w:r w:rsidRPr="00BF246F">
              <w:rPr>
                <w:sz w:val="24"/>
                <w:szCs w:val="24"/>
                <w:lang w:val="ro-MD"/>
              </w:rPr>
              <w:t>plățile electronice</w:t>
            </w:r>
          </w:p>
        </w:tc>
        <w:tc>
          <w:tcPr>
            <w:tcW w:w="311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DB5D2F0" w14:textId="77777777" w:rsidR="00BF246F" w:rsidRPr="00BF246F" w:rsidRDefault="00BF246F">
            <w:pPr>
              <w:shd w:val="clear" w:color="auto" w:fill="FFFFFF" w:themeFill="background1"/>
              <w:tabs>
                <w:tab w:val="right" w:pos="426"/>
              </w:tabs>
              <w:rPr>
                <w:sz w:val="24"/>
                <w:szCs w:val="24"/>
                <w:lang w:val="ro-MD"/>
              </w:rPr>
            </w:pPr>
            <w:r w:rsidRPr="00BF246F">
              <w:rPr>
                <w:i/>
                <w:iCs/>
                <w:sz w:val="24"/>
                <w:szCs w:val="24"/>
                <w:lang w:val="ro-MD"/>
              </w:rPr>
              <w:t>Se acceptă</w:t>
            </w:r>
          </w:p>
        </w:tc>
      </w:tr>
    </w:tbl>
    <w:p w14:paraId="5C1F64BC" w14:textId="77777777" w:rsidR="00BF246F" w:rsidRPr="00BF246F" w:rsidRDefault="00BF246F" w:rsidP="00BF246F">
      <w:pPr>
        <w:shd w:val="clear" w:color="auto" w:fill="FFFFFF" w:themeFill="background1"/>
        <w:tabs>
          <w:tab w:val="right" w:pos="426"/>
        </w:tabs>
        <w:spacing w:before="120"/>
        <w:rPr>
          <w:b/>
          <w:sz w:val="24"/>
          <w:szCs w:val="24"/>
          <w:lang w:val="ro-MD"/>
        </w:rPr>
      </w:pPr>
      <w:r w:rsidRPr="00BF246F">
        <w:rPr>
          <w:b/>
          <w:sz w:val="24"/>
          <w:szCs w:val="24"/>
          <w:lang w:val="ro-MD"/>
        </w:rPr>
        <w:t>38.Contractul intră sub incidența Acordului privind achizițiile guvernamentale al Organizației Mondiale a Comerțului (numai în cazul anunțurilor transmise spre publicare în Jurnalul Oficial al Uniunii Europene):  NU</w:t>
      </w:r>
    </w:p>
    <w:p w14:paraId="2F704A34" w14:textId="64AC16E7" w:rsidR="00BF246F" w:rsidRDefault="00BF246F" w:rsidP="00517C8B">
      <w:pPr>
        <w:shd w:val="clear" w:color="auto" w:fill="FFFFFF" w:themeFill="background1"/>
        <w:tabs>
          <w:tab w:val="right" w:pos="426"/>
        </w:tabs>
        <w:spacing w:before="120"/>
        <w:rPr>
          <w:b/>
          <w:sz w:val="24"/>
          <w:szCs w:val="24"/>
          <w:shd w:val="clear" w:color="auto" w:fill="FFFFFF" w:themeFill="background1"/>
          <w:lang w:val="ro-MD"/>
        </w:rPr>
      </w:pPr>
      <w:r w:rsidRPr="00BF246F">
        <w:rPr>
          <w:b/>
          <w:sz w:val="24"/>
          <w:szCs w:val="24"/>
          <w:lang w:val="ro-MD"/>
        </w:rPr>
        <w:t xml:space="preserve">39.Alte informații relevante: </w:t>
      </w:r>
      <w:r w:rsidRPr="00BF246F">
        <w:rPr>
          <w:b/>
          <w:sz w:val="24"/>
          <w:szCs w:val="24"/>
          <w:shd w:val="clear" w:color="auto" w:fill="FFFFFF" w:themeFill="background1"/>
          <w:lang w:val="ro-MD"/>
        </w:rPr>
        <w:t>____________________________________________________</w:t>
      </w:r>
    </w:p>
    <w:p w14:paraId="38F7942E" w14:textId="77777777" w:rsidR="00436821" w:rsidRPr="00BF246F" w:rsidRDefault="00436821" w:rsidP="00517C8B">
      <w:pPr>
        <w:shd w:val="clear" w:color="auto" w:fill="FFFFFF" w:themeFill="background1"/>
        <w:tabs>
          <w:tab w:val="right" w:pos="426"/>
        </w:tabs>
        <w:spacing w:before="120"/>
        <w:rPr>
          <w:b/>
          <w:sz w:val="24"/>
          <w:szCs w:val="24"/>
          <w:lang w:val="ro-MD"/>
        </w:rPr>
      </w:pPr>
    </w:p>
    <w:p w14:paraId="01DB82EA" w14:textId="1659D1F9" w:rsidR="00BF246F" w:rsidRPr="00BF246F" w:rsidRDefault="00BF246F" w:rsidP="00BF246F">
      <w:pPr>
        <w:shd w:val="clear" w:color="auto" w:fill="FFFFFF" w:themeFill="background1"/>
        <w:tabs>
          <w:tab w:val="left" w:pos="284"/>
          <w:tab w:val="left" w:pos="426"/>
          <w:tab w:val="decimal" w:pos="8364"/>
        </w:tabs>
        <w:spacing w:line="276" w:lineRule="auto"/>
        <w:ind w:left="-284" w:right="-144" w:firstLine="284"/>
        <w:rPr>
          <w:b/>
          <w:bCs/>
          <w:color w:val="000000"/>
          <w:sz w:val="24"/>
          <w:szCs w:val="24"/>
          <w:lang w:val="ro-MD" w:eastAsia="en-US"/>
        </w:rPr>
      </w:pPr>
      <w:r w:rsidRPr="00BF246F">
        <w:rPr>
          <w:b/>
          <w:sz w:val="24"/>
          <w:szCs w:val="24"/>
          <w:lang w:val="ro-MD"/>
        </w:rPr>
        <w:t xml:space="preserve">Conducătorul grupului de lucru: </w:t>
      </w:r>
      <w:r w:rsidR="00517C8B">
        <w:rPr>
          <w:b/>
          <w:sz w:val="24"/>
          <w:szCs w:val="24"/>
          <w:lang w:val="ro-MD"/>
        </w:rPr>
        <w:t xml:space="preserve">                                                         </w:t>
      </w:r>
      <w:r w:rsidRPr="00BF246F">
        <w:rPr>
          <w:b/>
          <w:sz w:val="24"/>
          <w:szCs w:val="24"/>
          <w:lang w:val="ro-MD"/>
        </w:rPr>
        <w:t xml:space="preserve"> </w:t>
      </w:r>
      <w:r w:rsidRPr="00BF246F">
        <w:rPr>
          <w:b/>
          <w:sz w:val="24"/>
          <w:szCs w:val="24"/>
          <w:shd w:val="clear" w:color="auto" w:fill="FFFFFF" w:themeFill="background1"/>
          <w:lang w:val="ro-MD"/>
        </w:rPr>
        <w:t xml:space="preserve">Alexandru </w:t>
      </w:r>
      <w:proofErr w:type="spellStart"/>
      <w:r w:rsidRPr="00BF246F">
        <w:rPr>
          <w:b/>
          <w:sz w:val="24"/>
          <w:szCs w:val="24"/>
          <w:shd w:val="clear" w:color="auto" w:fill="FFFFFF" w:themeFill="background1"/>
          <w:lang w:val="ro-MD"/>
        </w:rPr>
        <w:t>Barbăroșie</w:t>
      </w:r>
      <w:proofErr w:type="spellEnd"/>
    </w:p>
    <w:p w14:paraId="5D39EC33" w14:textId="77777777" w:rsidR="00BF246F" w:rsidRPr="00BF246F" w:rsidRDefault="00BF246F" w:rsidP="00BF246F">
      <w:pPr>
        <w:tabs>
          <w:tab w:val="decimal" w:pos="8364"/>
        </w:tabs>
        <w:spacing w:line="276" w:lineRule="auto"/>
        <w:ind w:right="-144"/>
        <w:jc w:val="center"/>
        <w:rPr>
          <w:b/>
          <w:bCs/>
          <w:color w:val="000000"/>
          <w:sz w:val="24"/>
          <w:szCs w:val="24"/>
          <w:lang w:val="ro-MD"/>
        </w:rPr>
      </w:pPr>
    </w:p>
    <w:p w14:paraId="12274C48" w14:textId="77777777" w:rsidR="00BF246F" w:rsidRPr="00BF246F" w:rsidRDefault="00BF246F" w:rsidP="00BF246F">
      <w:pPr>
        <w:tabs>
          <w:tab w:val="left" w:pos="360"/>
          <w:tab w:val="left" w:pos="567"/>
        </w:tabs>
        <w:outlineLvl w:val="2"/>
        <w:rPr>
          <w:rFonts w:eastAsia="PMingLiU"/>
          <w:b/>
          <w:sz w:val="24"/>
          <w:szCs w:val="24"/>
          <w:lang w:val="ro-MD" w:eastAsia="zh-CN"/>
        </w:rPr>
      </w:pPr>
    </w:p>
    <w:p w14:paraId="08A611EB" w14:textId="77777777" w:rsidR="00BF246F" w:rsidRPr="00BF246F" w:rsidRDefault="00BF246F" w:rsidP="00BF246F">
      <w:pPr>
        <w:jc w:val="right"/>
        <w:rPr>
          <w:sz w:val="24"/>
          <w:szCs w:val="24"/>
          <w:lang w:val="ro-MD" w:eastAsia="en-US"/>
        </w:rPr>
      </w:pPr>
    </w:p>
    <w:p w14:paraId="660A1AD8" w14:textId="77777777" w:rsidR="00BF246F" w:rsidRPr="00BF246F" w:rsidRDefault="00BF246F" w:rsidP="00BF246F">
      <w:pPr>
        <w:jc w:val="right"/>
        <w:rPr>
          <w:sz w:val="24"/>
          <w:szCs w:val="24"/>
          <w:lang w:val="it-IT"/>
        </w:rPr>
      </w:pPr>
    </w:p>
    <w:p w14:paraId="2CB4AC55" w14:textId="77777777" w:rsidR="00BF246F" w:rsidRPr="00BF246F" w:rsidRDefault="00BF246F" w:rsidP="00BF246F">
      <w:pPr>
        <w:jc w:val="right"/>
        <w:rPr>
          <w:sz w:val="24"/>
          <w:szCs w:val="24"/>
          <w:lang w:val="it-IT"/>
        </w:rPr>
      </w:pPr>
    </w:p>
    <w:p w14:paraId="2A4406E2" w14:textId="77777777" w:rsidR="00BF246F" w:rsidRPr="00BF246F" w:rsidRDefault="00BF246F" w:rsidP="00BF246F">
      <w:pPr>
        <w:spacing w:before="120" w:after="120"/>
        <w:rPr>
          <w:b/>
          <w:sz w:val="24"/>
          <w:szCs w:val="24"/>
          <w:lang w:val="ro-MD"/>
        </w:rPr>
      </w:pPr>
      <w:r w:rsidRPr="00BF246F">
        <w:rPr>
          <w:b/>
          <w:sz w:val="24"/>
          <w:szCs w:val="24"/>
          <w:lang w:val="ro-MD"/>
        </w:rPr>
        <w:t xml:space="preserve">  </w:t>
      </w:r>
    </w:p>
    <w:p w14:paraId="0EC8C2F4" w14:textId="77777777" w:rsidR="00BF246F" w:rsidRPr="00BF246F" w:rsidRDefault="00BF246F" w:rsidP="00BF246F">
      <w:pPr>
        <w:spacing w:before="120"/>
        <w:jc w:val="center"/>
        <w:rPr>
          <w:b/>
          <w:sz w:val="24"/>
          <w:szCs w:val="24"/>
          <w:lang w:val="ro-MD"/>
        </w:rPr>
      </w:pPr>
    </w:p>
    <w:p w14:paraId="46EBBC9E" w14:textId="77777777" w:rsidR="00BF246F" w:rsidRPr="00BF246F" w:rsidRDefault="00BF246F" w:rsidP="00BF246F">
      <w:pPr>
        <w:spacing w:before="120"/>
        <w:jc w:val="center"/>
        <w:rPr>
          <w:b/>
          <w:sz w:val="24"/>
          <w:szCs w:val="24"/>
          <w:lang w:val="ro-MD"/>
        </w:rPr>
      </w:pPr>
    </w:p>
    <w:p w14:paraId="57F09740" w14:textId="77777777" w:rsidR="009C16B2" w:rsidRPr="00BF246F" w:rsidRDefault="009C16B2" w:rsidP="00BF246F">
      <w:pPr>
        <w:tabs>
          <w:tab w:val="right" w:pos="426"/>
        </w:tabs>
        <w:spacing w:before="120"/>
        <w:rPr>
          <w:b/>
          <w:sz w:val="24"/>
          <w:szCs w:val="24"/>
          <w:shd w:val="clear" w:color="auto" w:fill="FFFF00"/>
          <w:lang w:val="ro-MD"/>
        </w:rPr>
      </w:pPr>
    </w:p>
    <w:sectPr w:rsidR="009C16B2" w:rsidRPr="00BF246F" w:rsidSect="00DC4B16">
      <w:footerReference w:type="default" r:id="rId8"/>
      <w:pgSz w:w="11906" w:h="16838"/>
      <w:pgMar w:top="794" w:right="425" w:bottom="567" w:left="119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580333" w14:textId="77777777" w:rsidR="001F21FC" w:rsidRDefault="001F21FC">
      <w:r>
        <w:separator/>
      </w:r>
    </w:p>
  </w:endnote>
  <w:endnote w:type="continuationSeparator" w:id="0">
    <w:p w14:paraId="6A6693E3" w14:textId="77777777" w:rsidR="001F21FC" w:rsidRDefault="001F21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FD5B23" w14:textId="77777777" w:rsidR="001F21FC" w:rsidRDefault="00E60C76" w:rsidP="00105549">
    <w:pPr>
      <w:pStyle w:val="Subsol"/>
      <w:jc w:val="center"/>
    </w:pPr>
    <w:r>
      <w:fldChar w:fldCharType="begin"/>
    </w:r>
    <w:r>
      <w:instrText xml:space="preserve"> PAGE   \* MERGEFORMAT </w:instrText>
    </w:r>
    <w:r>
      <w:fldChar w:fldCharType="separate"/>
    </w:r>
    <w:r w:rsidR="008F365F">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D85CBF" w14:textId="77777777" w:rsidR="001F21FC" w:rsidRDefault="001F21FC">
      <w:r>
        <w:separator/>
      </w:r>
    </w:p>
  </w:footnote>
  <w:footnote w:type="continuationSeparator" w:id="0">
    <w:p w14:paraId="0E4F2A1B" w14:textId="77777777" w:rsidR="001F21FC" w:rsidRDefault="001F21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4D0683A"/>
    <w:multiLevelType w:val="hybridMultilevel"/>
    <w:tmpl w:val="8A1CEF58"/>
    <w:lvl w:ilvl="0" w:tplc="0418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66661E"/>
    <w:multiLevelType w:val="hybridMultilevel"/>
    <w:tmpl w:val="46EC5FF2"/>
    <w:lvl w:ilvl="0" w:tplc="FFFFFFFF">
      <w:start w:val="1"/>
      <w:numFmt w:val="decimal"/>
      <w:lvlText w:val="%1."/>
      <w:lvlJc w:val="left"/>
      <w:pPr>
        <w:ind w:left="900" w:hanging="360"/>
      </w:pPr>
      <w:rPr>
        <w:rFonts w:hint="default"/>
        <w:b/>
      </w:r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1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534E2EE5"/>
    <w:multiLevelType w:val="hybridMultilevel"/>
    <w:tmpl w:val="A4D89322"/>
    <w:lvl w:ilvl="0" w:tplc="0418000F">
      <w:start w:val="1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15:restartNumberingAfterBreak="0">
    <w:nsid w:val="7C7E36FF"/>
    <w:multiLevelType w:val="hybridMultilevel"/>
    <w:tmpl w:val="46EC5FF2"/>
    <w:lvl w:ilvl="0" w:tplc="2E98DF18">
      <w:start w:val="1"/>
      <w:numFmt w:val="decimal"/>
      <w:lvlText w:val="%1."/>
      <w:lvlJc w:val="left"/>
      <w:pPr>
        <w:ind w:left="900" w:hanging="360"/>
      </w:pPr>
      <w:rPr>
        <w:rFonts w:hint="default"/>
        <w:b/>
      </w:rPr>
    </w:lvl>
    <w:lvl w:ilvl="1" w:tplc="04180019" w:tentative="1">
      <w:start w:val="1"/>
      <w:numFmt w:val="lowerLetter"/>
      <w:lvlText w:val="%2."/>
      <w:lvlJc w:val="left"/>
      <w:pPr>
        <w:ind w:left="1620" w:hanging="360"/>
      </w:pPr>
    </w:lvl>
    <w:lvl w:ilvl="2" w:tplc="0418001B" w:tentative="1">
      <w:start w:val="1"/>
      <w:numFmt w:val="lowerRoman"/>
      <w:lvlText w:val="%3."/>
      <w:lvlJc w:val="right"/>
      <w:pPr>
        <w:ind w:left="2340" w:hanging="180"/>
      </w:pPr>
    </w:lvl>
    <w:lvl w:ilvl="3" w:tplc="0418000F" w:tentative="1">
      <w:start w:val="1"/>
      <w:numFmt w:val="decimal"/>
      <w:lvlText w:val="%4."/>
      <w:lvlJc w:val="left"/>
      <w:pPr>
        <w:ind w:left="3060" w:hanging="360"/>
      </w:pPr>
    </w:lvl>
    <w:lvl w:ilvl="4" w:tplc="04180019" w:tentative="1">
      <w:start w:val="1"/>
      <w:numFmt w:val="lowerLetter"/>
      <w:lvlText w:val="%5."/>
      <w:lvlJc w:val="left"/>
      <w:pPr>
        <w:ind w:left="3780" w:hanging="360"/>
      </w:pPr>
    </w:lvl>
    <w:lvl w:ilvl="5" w:tplc="0418001B" w:tentative="1">
      <w:start w:val="1"/>
      <w:numFmt w:val="lowerRoman"/>
      <w:lvlText w:val="%6."/>
      <w:lvlJc w:val="right"/>
      <w:pPr>
        <w:ind w:left="4500" w:hanging="180"/>
      </w:pPr>
    </w:lvl>
    <w:lvl w:ilvl="6" w:tplc="0418000F" w:tentative="1">
      <w:start w:val="1"/>
      <w:numFmt w:val="decimal"/>
      <w:lvlText w:val="%7."/>
      <w:lvlJc w:val="left"/>
      <w:pPr>
        <w:ind w:left="5220" w:hanging="360"/>
      </w:pPr>
    </w:lvl>
    <w:lvl w:ilvl="7" w:tplc="04180019" w:tentative="1">
      <w:start w:val="1"/>
      <w:numFmt w:val="lowerLetter"/>
      <w:lvlText w:val="%8."/>
      <w:lvlJc w:val="left"/>
      <w:pPr>
        <w:ind w:left="5940" w:hanging="360"/>
      </w:pPr>
    </w:lvl>
    <w:lvl w:ilvl="8" w:tplc="0418001B" w:tentative="1">
      <w:start w:val="1"/>
      <w:numFmt w:val="lowerRoman"/>
      <w:lvlText w:val="%9."/>
      <w:lvlJc w:val="right"/>
      <w:pPr>
        <w:ind w:left="6660" w:hanging="180"/>
      </w:pPr>
    </w:lvl>
  </w:abstractNum>
  <w:num w:numId="1" w16cid:durableId="1462578703">
    <w:abstractNumId w:val="9"/>
  </w:num>
  <w:num w:numId="2" w16cid:durableId="1049188597">
    <w:abstractNumId w:val="15"/>
  </w:num>
  <w:num w:numId="3" w16cid:durableId="1682586680">
    <w:abstractNumId w:val="12"/>
  </w:num>
  <w:num w:numId="4" w16cid:durableId="1177190060">
    <w:abstractNumId w:val="17"/>
  </w:num>
  <w:num w:numId="5" w16cid:durableId="2106880694">
    <w:abstractNumId w:val="13"/>
  </w:num>
  <w:num w:numId="6" w16cid:durableId="773522710">
    <w:abstractNumId w:val="0"/>
  </w:num>
  <w:num w:numId="7" w16cid:durableId="782653111">
    <w:abstractNumId w:val="7"/>
  </w:num>
  <w:num w:numId="8" w16cid:durableId="1502625147">
    <w:abstractNumId w:val="19"/>
  </w:num>
  <w:num w:numId="9" w16cid:durableId="605231198">
    <w:abstractNumId w:val="1"/>
  </w:num>
  <w:num w:numId="10" w16cid:durableId="1019165212">
    <w:abstractNumId w:val="3"/>
  </w:num>
  <w:num w:numId="11" w16cid:durableId="154878709">
    <w:abstractNumId w:val="10"/>
  </w:num>
  <w:num w:numId="12" w16cid:durableId="60298852">
    <w:abstractNumId w:val="21"/>
  </w:num>
  <w:num w:numId="13" w16cid:durableId="214700502">
    <w:abstractNumId w:val="18"/>
  </w:num>
  <w:num w:numId="14" w16cid:durableId="525556707">
    <w:abstractNumId w:val="22"/>
  </w:num>
  <w:num w:numId="15" w16cid:durableId="1648393356">
    <w:abstractNumId w:val="11"/>
  </w:num>
  <w:num w:numId="16" w16cid:durableId="839856548">
    <w:abstractNumId w:val="5"/>
  </w:num>
  <w:num w:numId="17" w16cid:durableId="404306822">
    <w:abstractNumId w:val="2"/>
  </w:num>
  <w:num w:numId="18" w16cid:durableId="127624598">
    <w:abstractNumId w:val="4"/>
  </w:num>
  <w:num w:numId="19" w16cid:durableId="758988816">
    <w:abstractNumId w:val="8"/>
  </w:num>
  <w:num w:numId="20" w16cid:durableId="1229879082">
    <w:abstractNumId w:val="20"/>
  </w:num>
  <w:num w:numId="21" w16cid:durableId="1191146277">
    <w:abstractNumId w:val="23"/>
  </w:num>
  <w:num w:numId="22" w16cid:durableId="287316705">
    <w:abstractNumId w:val="16"/>
  </w:num>
  <w:num w:numId="23" w16cid:durableId="1246451900">
    <w:abstractNumId w:val="6"/>
  </w:num>
  <w:num w:numId="24" w16cid:durableId="1328823206">
    <w:abstractNumId w:val="20"/>
  </w:num>
  <w:num w:numId="25" w16cid:durableId="173284425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E244E"/>
    <w:rsid w:val="000056FD"/>
    <w:rsid w:val="0002299C"/>
    <w:rsid w:val="00043773"/>
    <w:rsid w:val="000679F2"/>
    <w:rsid w:val="000779AA"/>
    <w:rsid w:val="00081285"/>
    <w:rsid w:val="00082348"/>
    <w:rsid w:val="00086B34"/>
    <w:rsid w:val="000B2D7E"/>
    <w:rsid w:val="000B4282"/>
    <w:rsid w:val="000C4956"/>
    <w:rsid w:val="00105549"/>
    <w:rsid w:val="00113B77"/>
    <w:rsid w:val="0011451D"/>
    <w:rsid w:val="001224DA"/>
    <w:rsid w:val="00131E70"/>
    <w:rsid w:val="001407DB"/>
    <w:rsid w:val="001509C1"/>
    <w:rsid w:val="00151014"/>
    <w:rsid w:val="00153D68"/>
    <w:rsid w:val="00166196"/>
    <w:rsid w:val="0018088C"/>
    <w:rsid w:val="00193032"/>
    <w:rsid w:val="00193507"/>
    <w:rsid w:val="00195A29"/>
    <w:rsid w:val="001C4913"/>
    <w:rsid w:val="001D48E7"/>
    <w:rsid w:val="001E7AC7"/>
    <w:rsid w:val="001F21FC"/>
    <w:rsid w:val="001F244D"/>
    <w:rsid w:val="00207B3C"/>
    <w:rsid w:val="00217EE8"/>
    <w:rsid w:val="00224338"/>
    <w:rsid w:val="00230AE5"/>
    <w:rsid w:val="00235055"/>
    <w:rsid w:val="002546EC"/>
    <w:rsid w:val="00256EEA"/>
    <w:rsid w:val="00274B6F"/>
    <w:rsid w:val="00275765"/>
    <w:rsid w:val="00281624"/>
    <w:rsid w:val="00296355"/>
    <w:rsid w:val="00296754"/>
    <w:rsid w:val="00297F99"/>
    <w:rsid w:val="002A074C"/>
    <w:rsid w:val="002A351C"/>
    <w:rsid w:val="002C6EA5"/>
    <w:rsid w:val="002D261F"/>
    <w:rsid w:val="002D66C0"/>
    <w:rsid w:val="002E606A"/>
    <w:rsid w:val="002E770B"/>
    <w:rsid w:val="002F3A70"/>
    <w:rsid w:val="00311954"/>
    <w:rsid w:val="00340BA2"/>
    <w:rsid w:val="003417CE"/>
    <w:rsid w:val="00353A69"/>
    <w:rsid w:val="00354C72"/>
    <w:rsid w:val="003647B8"/>
    <w:rsid w:val="00370502"/>
    <w:rsid w:val="00370D6C"/>
    <w:rsid w:val="003A7A9F"/>
    <w:rsid w:val="00401B9B"/>
    <w:rsid w:val="00403FE6"/>
    <w:rsid w:val="004065C6"/>
    <w:rsid w:val="0041000F"/>
    <w:rsid w:val="004107B9"/>
    <w:rsid w:val="004225A2"/>
    <w:rsid w:val="0042484E"/>
    <w:rsid w:val="00435646"/>
    <w:rsid w:val="00436821"/>
    <w:rsid w:val="00443919"/>
    <w:rsid w:val="00444B84"/>
    <w:rsid w:val="0045517F"/>
    <w:rsid w:val="0046246D"/>
    <w:rsid w:val="0046677E"/>
    <w:rsid w:val="00480F31"/>
    <w:rsid w:val="004C5BB0"/>
    <w:rsid w:val="004F54D6"/>
    <w:rsid w:val="004F6020"/>
    <w:rsid w:val="004F6142"/>
    <w:rsid w:val="00506D5A"/>
    <w:rsid w:val="005140ED"/>
    <w:rsid w:val="005160EE"/>
    <w:rsid w:val="00517C8B"/>
    <w:rsid w:val="00540172"/>
    <w:rsid w:val="00540FC0"/>
    <w:rsid w:val="005421FA"/>
    <w:rsid w:val="005518F6"/>
    <w:rsid w:val="00551FD7"/>
    <w:rsid w:val="005560D1"/>
    <w:rsid w:val="0056711F"/>
    <w:rsid w:val="005826F2"/>
    <w:rsid w:val="00585530"/>
    <w:rsid w:val="00585DCF"/>
    <w:rsid w:val="005A173B"/>
    <w:rsid w:val="005B0108"/>
    <w:rsid w:val="005D2F0B"/>
    <w:rsid w:val="005E2215"/>
    <w:rsid w:val="005E46E2"/>
    <w:rsid w:val="005F61AE"/>
    <w:rsid w:val="005F6CA7"/>
    <w:rsid w:val="00602AC3"/>
    <w:rsid w:val="00610EA1"/>
    <w:rsid w:val="0062221E"/>
    <w:rsid w:val="0064643C"/>
    <w:rsid w:val="006466C0"/>
    <w:rsid w:val="00654065"/>
    <w:rsid w:val="00662C7D"/>
    <w:rsid w:val="00665A00"/>
    <w:rsid w:val="006708B6"/>
    <w:rsid w:val="00682400"/>
    <w:rsid w:val="0069001F"/>
    <w:rsid w:val="00692249"/>
    <w:rsid w:val="00696411"/>
    <w:rsid w:val="006A6405"/>
    <w:rsid w:val="006B10F6"/>
    <w:rsid w:val="006B7A3D"/>
    <w:rsid w:val="006C11CA"/>
    <w:rsid w:val="006C5663"/>
    <w:rsid w:val="006C61D0"/>
    <w:rsid w:val="006E5E30"/>
    <w:rsid w:val="006F1ED0"/>
    <w:rsid w:val="00700A2F"/>
    <w:rsid w:val="00714DA2"/>
    <w:rsid w:val="007201DC"/>
    <w:rsid w:val="0072330A"/>
    <w:rsid w:val="0074622B"/>
    <w:rsid w:val="00747A23"/>
    <w:rsid w:val="00747E55"/>
    <w:rsid w:val="0078435C"/>
    <w:rsid w:val="00794E2A"/>
    <w:rsid w:val="00796324"/>
    <w:rsid w:val="007B6322"/>
    <w:rsid w:val="007C7E26"/>
    <w:rsid w:val="007F1077"/>
    <w:rsid w:val="007F61A6"/>
    <w:rsid w:val="008151D1"/>
    <w:rsid w:val="00831475"/>
    <w:rsid w:val="00835088"/>
    <w:rsid w:val="0086555C"/>
    <w:rsid w:val="008721A7"/>
    <w:rsid w:val="00873532"/>
    <w:rsid w:val="008876C3"/>
    <w:rsid w:val="00887AE1"/>
    <w:rsid w:val="00892BD2"/>
    <w:rsid w:val="00893A47"/>
    <w:rsid w:val="008F365F"/>
    <w:rsid w:val="0090083E"/>
    <w:rsid w:val="00936455"/>
    <w:rsid w:val="00936F44"/>
    <w:rsid w:val="00957E20"/>
    <w:rsid w:val="0096527B"/>
    <w:rsid w:val="009766B8"/>
    <w:rsid w:val="00997379"/>
    <w:rsid w:val="009B0EFE"/>
    <w:rsid w:val="009B6442"/>
    <w:rsid w:val="009C16B2"/>
    <w:rsid w:val="009C376F"/>
    <w:rsid w:val="009D5114"/>
    <w:rsid w:val="009D5F69"/>
    <w:rsid w:val="009D7D8E"/>
    <w:rsid w:val="009E11EF"/>
    <w:rsid w:val="009E23CA"/>
    <w:rsid w:val="009E244E"/>
    <w:rsid w:val="009E7A82"/>
    <w:rsid w:val="00A0210F"/>
    <w:rsid w:val="00A02472"/>
    <w:rsid w:val="00A128AC"/>
    <w:rsid w:val="00A22A82"/>
    <w:rsid w:val="00A26DB9"/>
    <w:rsid w:val="00A54BD0"/>
    <w:rsid w:val="00A61F2B"/>
    <w:rsid w:val="00A66DA1"/>
    <w:rsid w:val="00A764C7"/>
    <w:rsid w:val="00A813BA"/>
    <w:rsid w:val="00A92CE7"/>
    <w:rsid w:val="00A93CC3"/>
    <w:rsid w:val="00AA14E6"/>
    <w:rsid w:val="00AA2C6C"/>
    <w:rsid w:val="00AC2788"/>
    <w:rsid w:val="00AD0D70"/>
    <w:rsid w:val="00AE54BE"/>
    <w:rsid w:val="00AF44E7"/>
    <w:rsid w:val="00B072A5"/>
    <w:rsid w:val="00B07EB3"/>
    <w:rsid w:val="00B1222A"/>
    <w:rsid w:val="00B1606A"/>
    <w:rsid w:val="00B379F7"/>
    <w:rsid w:val="00B53265"/>
    <w:rsid w:val="00B65510"/>
    <w:rsid w:val="00B86AD1"/>
    <w:rsid w:val="00BA431B"/>
    <w:rsid w:val="00BC3DE8"/>
    <w:rsid w:val="00BF181C"/>
    <w:rsid w:val="00BF246F"/>
    <w:rsid w:val="00BF7028"/>
    <w:rsid w:val="00C00221"/>
    <w:rsid w:val="00C03320"/>
    <w:rsid w:val="00C06056"/>
    <w:rsid w:val="00C22322"/>
    <w:rsid w:val="00C230C0"/>
    <w:rsid w:val="00C52B2E"/>
    <w:rsid w:val="00C55B3E"/>
    <w:rsid w:val="00C62F91"/>
    <w:rsid w:val="00C7108C"/>
    <w:rsid w:val="00C846F0"/>
    <w:rsid w:val="00CD2849"/>
    <w:rsid w:val="00CF4A5C"/>
    <w:rsid w:val="00D06E18"/>
    <w:rsid w:val="00D10289"/>
    <w:rsid w:val="00D17B85"/>
    <w:rsid w:val="00D22CF1"/>
    <w:rsid w:val="00D6205B"/>
    <w:rsid w:val="00D62766"/>
    <w:rsid w:val="00D84FCB"/>
    <w:rsid w:val="00D85B8C"/>
    <w:rsid w:val="00D96086"/>
    <w:rsid w:val="00D96845"/>
    <w:rsid w:val="00D96E7D"/>
    <w:rsid w:val="00DB2FA4"/>
    <w:rsid w:val="00DB6B5F"/>
    <w:rsid w:val="00DC4B16"/>
    <w:rsid w:val="00DD1EF9"/>
    <w:rsid w:val="00DD6A5F"/>
    <w:rsid w:val="00DE0589"/>
    <w:rsid w:val="00DE22D2"/>
    <w:rsid w:val="00DE71A3"/>
    <w:rsid w:val="00DF37B4"/>
    <w:rsid w:val="00DF441D"/>
    <w:rsid w:val="00E45730"/>
    <w:rsid w:val="00E55E71"/>
    <w:rsid w:val="00E60C76"/>
    <w:rsid w:val="00E720F5"/>
    <w:rsid w:val="00EA356D"/>
    <w:rsid w:val="00EB1B22"/>
    <w:rsid w:val="00ED4D8D"/>
    <w:rsid w:val="00EE7F11"/>
    <w:rsid w:val="00EF7226"/>
    <w:rsid w:val="00F1644B"/>
    <w:rsid w:val="00F2787C"/>
    <w:rsid w:val="00F309E0"/>
    <w:rsid w:val="00F33CA7"/>
    <w:rsid w:val="00F37FB9"/>
    <w:rsid w:val="00F424E8"/>
    <w:rsid w:val="00F53932"/>
    <w:rsid w:val="00F539AB"/>
    <w:rsid w:val="00F7445D"/>
    <w:rsid w:val="00F84E61"/>
    <w:rsid w:val="00FA0267"/>
    <w:rsid w:val="00FB099F"/>
    <w:rsid w:val="00FB6DCA"/>
    <w:rsid w:val="00FC2F51"/>
    <w:rsid w:val="00FD69A6"/>
    <w:rsid w:val="00FD7577"/>
    <w:rsid w:val="00FE1B74"/>
    <w:rsid w:val="00FE37F0"/>
    <w:rsid w:val="00FF1F34"/>
    <w:rsid w:val="00FF4B79"/>
  </w:rsids>
  <m:mathPr>
    <m:mathFont m:val="Cambria Math"/>
    <m:brkBin m:val="before"/>
    <m:brkBinSub m:val="--"/>
    <m:smallFrac/>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2EE48"/>
  <w15:docId w15:val="{17112909-5CBD-43CE-BE2A-64EDB5BE1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Titlu1">
    <w:name w:val="heading 1"/>
    <w:basedOn w:val="Corptext"/>
    <w:next w:val="Normal"/>
    <w:link w:val="Titlu1Caracter"/>
    <w:qFormat/>
    <w:rsid w:val="009E244E"/>
    <w:pPr>
      <w:spacing w:after="0"/>
      <w:jc w:val="center"/>
      <w:outlineLvl w:val="0"/>
    </w:pPr>
    <w:rPr>
      <w:b/>
      <w:sz w:val="32"/>
      <w:szCs w:val="32"/>
      <w:lang w:val="ro-RO"/>
    </w:rPr>
  </w:style>
  <w:style w:type="paragraph" w:styleId="Titlu4">
    <w:name w:val="heading 4"/>
    <w:basedOn w:val="Normal"/>
    <w:next w:val="Normal"/>
    <w:link w:val="Titlu4Caracter"/>
    <w:uiPriority w:val="9"/>
    <w:semiHidden/>
    <w:unhideWhenUsed/>
    <w:qFormat/>
    <w:rsid w:val="007F61A6"/>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rsid w:val="009E244E"/>
    <w:pPr>
      <w:tabs>
        <w:tab w:val="center" w:pos="4677"/>
        <w:tab w:val="right" w:pos="9355"/>
      </w:tabs>
    </w:pPr>
  </w:style>
  <w:style w:type="character" w:customStyle="1" w:styleId="SubsolCaracter">
    <w:name w:val="Subsol Caracter"/>
    <w:basedOn w:val="Fontdeparagrafimplicit"/>
    <w:link w:val="Subsol"/>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iPriority w:val="99"/>
    <w:semiHidden/>
    <w:unhideWhenUsed/>
    <w:rsid w:val="009E244E"/>
    <w:pPr>
      <w:spacing w:after="120"/>
    </w:pPr>
  </w:style>
  <w:style w:type="character" w:customStyle="1" w:styleId="CorptextCaracter">
    <w:name w:val="Corp text Caracter"/>
    <w:basedOn w:val="Fontdeparagrafimplicit"/>
    <w:link w:val="Corptext"/>
    <w:uiPriority w:val="99"/>
    <w:semiHidden/>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Tabelgri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1"/>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character" w:customStyle="1" w:styleId="Titlu4Caracter">
    <w:name w:val="Titlu 4 Caracter"/>
    <w:basedOn w:val="Fontdeparagrafimplicit"/>
    <w:link w:val="Titlu4"/>
    <w:uiPriority w:val="9"/>
    <w:semiHidden/>
    <w:rsid w:val="007F61A6"/>
    <w:rPr>
      <w:rFonts w:asciiTheme="majorHAnsi" w:eastAsiaTheme="majorEastAsia" w:hAnsiTheme="majorHAnsi" w:cstheme="majorBidi"/>
      <w:i/>
      <w:iCs/>
      <w:color w:val="2E74B5" w:themeColor="accent1" w:themeShade="BF"/>
      <w:sz w:val="20"/>
      <w:szCs w:val="20"/>
      <w:lang w:val="ru-RU" w:eastAsia="ru-RU"/>
    </w:rPr>
  </w:style>
  <w:style w:type="character" w:styleId="Hyperlink">
    <w:name w:val="Hyperlink"/>
    <w:basedOn w:val="Fontdeparagrafimplicit"/>
    <w:uiPriority w:val="99"/>
    <w:semiHidden/>
    <w:unhideWhenUsed/>
    <w:rsid w:val="00BF246F"/>
    <w:rPr>
      <w:color w:val="0563C1" w:themeColor="hyperlink"/>
      <w:u w:val="single"/>
    </w:rPr>
  </w:style>
  <w:style w:type="table" w:customStyle="1" w:styleId="Grigliatabella2">
    <w:name w:val="Griglia tabella2"/>
    <w:basedOn w:val="TabelNormal"/>
    <w:uiPriority w:val="39"/>
    <w:rsid w:val="00BF246F"/>
    <w:pPr>
      <w:spacing w:after="0" w:line="240" w:lineRule="auto"/>
    </w:pPr>
    <w:rPr>
      <w:rFonts w:eastAsia="SimSu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Parcurs">
    <w:name w:val="FollowedHyperlink"/>
    <w:basedOn w:val="Fontdeparagrafimplicit"/>
    <w:uiPriority w:val="99"/>
    <w:semiHidden/>
    <w:unhideWhenUsed/>
    <w:rsid w:val="00DC4B16"/>
    <w:rPr>
      <w:color w:val="954F72"/>
      <w:u w:val="single"/>
    </w:rPr>
  </w:style>
  <w:style w:type="paragraph" w:customStyle="1" w:styleId="msonormal0">
    <w:name w:val="msonormal"/>
    <w:basedOn w:val="Normal"/>
    <w:rsid w:val="00DC4B16"/>
    <w:pPr>
      <w:spacing w:before="100" w:beforeAutospacing="1" w:after="100" w:afterAutospacing="1"/>
    </w:pPr>
    <w:rPr>
      <w:sz w:val="24"/>
      <w:szCs w:val="24"/>
      <w:lang w:val="ro-RO" w:eastAsia="zh-CN"/>
    </w:rPr>
  </w:style>
  <w:style w:type="paragraph" w:customStyle="1" w:styleId="font5">
    <w:name w:val="font5"/>
    <w:basedOn w:val="Normal"/>
    <w:rsid w:val="00DC4B16"/>
    <w:pPr>
      <w:spacing w:before="100" w:beforeAutospacing="1" w:after="100" w:afterAutospacing="1"/>
    </w:pPr>
    <w:rPr>
      <w:color w:val="000000"/>
      <w:lang w:val="ro-RO" w:eastAsia="zh-CN"/>
    </w:rPr>
  </w:style>
  <w:style w:type="paragraph" w:customStyle="1" w:styleId="font6">
    <w:name w:val="font6"/>
    <w:basedOn w:val="Normal"/>
    <w:rsid w:val="00DC4B16"/>
    <w:pPr>
      <w:spacing w:before="100" w:beforeAutospacing="1" w:after="100" w:afterAutospacing="1"/>
    </w:pPr>
    <w:rPr>
      <w:i/>
      <w:iCs/>
      <w:color w:val="000000"/>
      <w:lang w:val="ro-RO" w:eastAsia="zh-CN"/>
    </w:rPr>
  </w:style>
  <w:style w:type="paragraph" w:customStyle="1" w:styleId="xl63">
    <w:name w:val="xl63"/>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o-RO" w:eastAsia="zh-CN"/>
    </w:rPr>
  </w:style>
  <w:style w:type="paragraph" w:customStyle="1" w:styleId="xl64">
    <w:name w:val="xl64"/>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ro-RO" w:eastAsia="zh-CN"/>
    </w:rPr>
  </w:style>
  <w:style w:type="paragraph" w:customStyle="1" w:styleId="xl65">
    <w:name w:val="xl65"/>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ro-RO" w:eastAsia="zh-CN"/>
    </w:rPr>
  </w:style>
  <w:style w:type="paragraph" w:customStyle="1" w:styleId="xl66">
    <w:name w:val="xl66"/>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ro-RO" w:eastAsia="zh-CN"/>
    </w:rPr>
  </w:style>
  <w:style w:type="paragraph" w:customStyle="1" w:styleId="xl67">
    <w:name w:val="xl67"/>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o-RO" w:eastAsia="zh-CN"/>
    </w:rPr>
  </w:style>
  <w:style w:type="paragraph" w:customStyle="1" w:styleId="xl68">
    <w:name w:val="xl68"/>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24"/>
      <w:szCs w:val="24"/>
      <w:lang w:val="ro-RO" w:eastAsia="zh-CN"/>
    </w:rPr>
  </w:style>
  <w:style w:type="paragraph" w:customStyle="1" w:styleId="xl69">
    <w:name w:val="xl69"/>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ro-RO" w:eastAsia="zh-CN"/>
    </w:rPr>
  </w:style>
  <w:style w:type="paragraph" w:customStyle="1" w:styleId="xl70">
    <w:name w:val="xl70"/>
    <w:basedOn w:val="Normal"/>
    <w:rsid w:val="00DC4B16"/>
    <w:pPr>
      <w:spacing w:before="100" w:beforeAutospacing="1" w:after="100" w:afterAutospacing="1"/>
    </w:pPr>
    <w:rPr>
      <w:color w:val="FF0000"/>
      <w:sz w:val="24"/>
      <w:szCs w:val="24"/>
      <w:lang w:val="ro-RO" w:eastAsia="zh-CN"/>
    </w:rPr>
  </w:style>
  <w:style w:type="paragraph" w:customStyle="1" w:styleId="xl71">
    <w:name w:val="xl71"/>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color w:val="000000"/>
      <w:sz w:val="24"/>
      <w:szCs w:val="24"/>
      <w:lang w:val="ro-RO" w:eastAsia="zh-CN"/>
    </w:rPr>
  </w:style>
  <w:style w:type="paragraph" w:customStyle="1" w:styleId="xl72">
    <w:name w:val="xl72"/>
    <w:basedOn w:val="Normal"/>
    <w:rsid w:val="00DC4B16"/>
    <w:pPr>
      <w:shd w:val="clear" w:color="000000" w:fill="E2EFDA"/>
      <w:spacing w:before="100" w:beforeAutospacing="1" w:after="100" w:afterAutospacing="1"/>
      <w:jc w:val="center"/>
    </w:pPr>
    <w:rPr>
      <w:rFonts w:ascii="Calibri" w:hAnsi="Calibri" w:cs="Calibri"/>
      <w:b/>
      <w:bCs/>
      <w:sz w:val="24"/>
      <w:szCs w:val="24"/>
      <w:lang w:val="ro-RO" w:eastAsia="zh-CN"/>
    </w:rPr>
  </w:style>
  <w:style w:type="paragraph" w:customStyle="1" w:styleId="xl73">
    <w:name w:val="xl73"/>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sz w:val="24"/>
      <w:szCs w:val="24"/>
      <w:lang w:val="ro-RO" w:eastAsia="zh-CN"/>
    </w:rPr>
  </w:style>
  <w:style w:type="paragraph" w:customStyle="1" w:styleId="xl74">
    <w:name w:val="xl74"/>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sz w:val="24"/>
      <w:szCs w:val="24"/>
      <w:lang w:val="ro-RO" w:eastAsia="zh-CN"/>
    </w:rPr>
  </w:style>
  <w:style w:type="paragraph" w:customStyle="1" w:styleId="xl75">
    <w:name w:val="xl75"/>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color w:val="000000"/>
      <w:sz w:val="24"/>
      <w:szCs w:val="24"/>
      <w:lang w:val="ro-RO" w:eastAsia="zh-CN"/>
    </w:rPr>
  </w:style>
  <w:style w:type="paragraph" w:customStyle="1" w:styleId="xl76">
    <w:name w:val="xl76"/>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ro-RO" w:eastAsia="zh-CN"/>
    </w:rPr>
  </w:style>
  <w:style w:type="paragraph" w:customStyle="1" w:styleId="xl77">
    <w:name w:val="xl77"/>
    <w:basedOn w:val="Normal"/>
    <w:rsid w:val="00DC4B16"/>
    <w:pPr>
      <w:shd w:val="clear" w:color="000000" w:fill="E2EFDA"/>
      <w:spacing w:before="100" w:beforeAutospacing="1" w:after="100" w:afterAutospacing="1"/>
      <w:jc w:val="center"/>
    </w:pPr>
    <w:rPr>
      <w:rFonts w:ascii="Calibri" w:hAnsi="Calibri" w:cs="Calibri"/>
      <w:b/>
      <w:bCs/>
      <w:color w:val="FF0000"/>
      <w:sz w:val="24"/>
      <w:szCs w:val="24"/>
      <w:lang w:val="ro-RO" w:eastAsia="zh-CN"/>
    </w:rPr>
  </w:style>
  <w:style w:type="paragraph" w:customStyle="1" w:styleId="xl78">
    <w:name w:val="xl78"/>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color w:val="FF0000"/>
      <w:sz w:val="24"/>
      <w:szCs w:val="24"/>
      <w:lang w:val="ro-RO" w:eastAsia="zh-CN"/>
    </w:rPr>
  </w:style>
  <w:style w:type="paragraph" w:customStyle="1" w:styleId="xl79">
    <w:name w:val="xl79"/>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FF0000"/>
      <w:sz w:val="24"/>
      <w:szCs w:val="24"/>
      <w:lang w:val="ro-RO" w:eastAsia="zh-CN"/>
    </w:rPr>
  </w:style>
  <w:style w:type="paragraph" w:customStyle="1" w:styleId="xl80">
    <w:name w:val="xl80"/>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b/>
      <w:bCs/>
      <w:color w:val="FF0000"/>
      <w:sz w:val="24"/>
      <w:szCs w:val="24"/>
      <w:lang w:val="ro-RO" w:eastAsia="zh-CN"/>
    </w:rPr>
  </w:style>
  <w:style w:type="paragraph" w:customStyle="1" w:styleId="xl81">
    <w:name w:val="xl81"/>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color w:val="FF0000"/>
      <w:sz w:val="24"/>
      <w:szCs w:val="24"/>
      <w:lang w:val="ro-RO" w:eastAsia="zh-CN"/>
    </w:rPr>
  </w:style>
  <w:style w:type="paragraph" w:customStyle="1" w:styleId="xl82">
    <w:name w:val="xl82"/>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lang w:val="ro-RO" w:eastAsia="zh-CN"/>
    </w:rPr>
  </w:style>
  <w:style w:type="paragraph" w:customStyle="1" w:styleId="xl83">
    <w:name w:val="xl83"/>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cs="Calibri"/>
      <w:b/>
      <w:bCs/>
      <w:lang w:val="ro-RO" w:eastAsia="zh-CN"/>
    </w:rPr>
  </w:style>
  <w:style w:type="paragraph" w:customStyle="1" w:styleId="xl84">
    <w:name w:val="xl84"/>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val="ro-RO" w:eastAsia="zh-CN"/>
    </w:rPr>
  </w:style>
  <w:style w:type="paragraph" w:customStyle="1" w:styleId="xl85">
    <w:name w:val="xl85"/>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ro-RO" w:eastAsia="zh-CN"/>
    </w:rPr>
  </w:style>
  <w:style w:type="paragraph" w:customStyle="1" w:styleId="xl86">
    <w:name w:val="xl86"/>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o-RO" w:eastAsia="zh-CN"/>
    </w:rPr>
  </w:style>
  <w:style w:type="paragraph" w:customStyle="1" w:styleId="xl87">
    <w:name w:val="xl87"/>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o-RO" w:eastAsia="zh-CN"/>
    </w:rPr>
  </w:style>
  <w:style w:type="paragraph" w:customStyle="1" w:styleId="xl88">
    <w:name w:val="xl88"/>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ro-RO" w:eastAsia="zh-CN"/>
    </w:rPr>
  </w:style>
  <w:style w:type="paragraph" w:customStyle="1" w:styleId="xl89">
    <w:name w:val="xl89"/>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s="Calibri"/>
      <w:b/>
      <w:bCs/>
      <w:lang w:val="ro-RO" w:eastAsia="zh-CN"/>
    </w:rPr>
  </w:style>
  <w:style w:type="paragraph" w:customStyle="1" w:styleId="xl90">
    <w:name w:val="xl90"/>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272727"/>
      <w:sz w:val="24"/>
      <w:szCs w:val="24"/>
      <w:lang w:val="ro-RO" w:eastAsia="zh-CN"/>
    </w:rPr>
  </w:style>
  <w:style w:type="paragraph" w:customStyle="1" w:styleId="xl91">
    <w:name w:val="xl91"/>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4"/>
      <w:szCs w:val="24"/>
      <w:lang w:val="ro-RO" w:eastAsia="zh-CN"/>
    </w:rPr>
  </w:style>
  <w:style w:type="paragraph" w:customStyle="1" w:styleId="xl92">
    <w:name w:val="xl92"/>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16"/>
      <w:szCs w:val="16"/>
      <w:lang w:val="ro-RO" w:eastAsia="zh-CN"/>
    </w:rPr>
  </w:style>
  <w:style w:type="paragraph" w:customStyle="1" w:styleId="xl93">
    <w:name w:val="xl93"/>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color w:val="FF0000"/>
      <w:sz w:val="24"/>
      <w:szCs w:val="24"/>
      <w:lang w:val="ro-RO" w:eastAsia="zh-CN"/>
    </w:rPr>
  </w:style>
  <w:style w:type="paragraph" w:customStyle="1" w:styleId="xl94">
    <w:name w:val="xl94"/>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24"/>
      <w:szCs w:val="24"/>
      <w:lang w:val="ro-RO" w:eastAsia="zh-CN"/>
    </w:rPr>
  </w:style>
  <w:style w:type="paragraph" w:customStyle="1" w:styleId="xl95">
    <w:name w:val="xl95"/>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cs="Calibri"/>
      <w:lang w:val="ro-RO" w:eastAsia="zh-CN"/>
    </w:rPr>
  </w:style>
  <w:style w:type="paragraph" w:customStyle="1" w:styleId="xl96">
    <w:name w:val="xl96"/>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lang w:val="ro-RO" w:eastAsia="zh-CN"/>
    </w:rPr>
  </w:style>
  <w:style w:type="paragraph" w:customStyle="1" w:styleId="xl97">
    <w:name w:val="xl97"/>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lang w:val="ro-RO" w:eastAsia="zh-CN"/>
    </w:rPr>
  </w:style>
  <w:style w:type="paragraph" w:customStyle="1" w:styleId="xl98">
    <w:name w:val="xl98"/>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cs="Calibri"/>
      <w:color w:val="FF0000"/>
      <w:lang w:val="ro-RO" w:eastAsia="zh-CN"/>
    </w:rPr>
  </w:style>
  <w:style w:type="paragraph" w:customStyle="1" w:styleId="xl99">
    <w:name w:val="xl99"/>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pPr>
    <w:rPr>
      <w:rFonts w:ascii="Calibri" w:hAnsi="Calibri" w:cs="Calibri"/>
      <w:b/>
      <w:bCs/>
      <w:lang w:val="ro-RO" w:eastAsia="zh-CN"/>
    </w:rPr>
  </w:style>
  <w:style w:type="paragraph" w:customStyle="1" w:styleId="xl100">
    <w:name w:val="xl100"/>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color w:val="000000"/>
      <w:sz w:val="24"/>
      <w:szCs w:val="24"/>
      <w:lang w:val="ro-RO" w:eastAsia="zh-CN"/>
    </w:rPr>
  </w:style>
  <w:style w:type="paragraph" w:customStyle="1" w:styleId="xl101">
    <w:name w:val="xl101"/>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b/>
      <w:bCs/>
      <w:color w:val="000000"/>
      <w:sz w:val="24"/>
      <w:szCs w:val="24"/>
      <w:lang w:val="ro-RO" w:eastAsia="zh-CN"/>
    </w:rPr>
  </w:style>
  <w:style w:type="paragraph" w:customStyle="1" w:styleId="xl102">
    <w:name w:val="xl102"/>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color w:val="000000"/>
      <w:sz w:val="16"/>
      <w:szCs w:val="16"/>
      <w:lang w:val="ro-RO" w:eastAsia="zh-CN"/>
    </w:rPr>
  </w:style>
  <w:style w:type="paragraph" w:customStyle="1" w:styleId="xl103">
    <w:name w:val="xl103"/>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pPr>
    <w:rPr>
      <w:rFonts w:ascii="Calibri" w:hAnsi="Calibri" w:cs="Calibri"/>
      <w:color w:val="FF0000"/>
      <w:lang w:val="ro-RO" w:eastAsia="zh-CN"/>
    </w:rPr>
  </w:style>
  <w:style w:type="paragraph" w:customStyle="1" w:styleId="xl104">
    <w:name w:val="xl104"/>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lang w:val="ro-RO" w:eastAsia="zh-CN"/>
    </w:rPr>
  </w:style>
  <w:style w:type="paragraph" w:customStyle="1" w:styleId="xl105">
    <w:name w:val="xl105"/>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lang w:val="ro-RO" w:eastAsia="zh-CN"/>
    </w:rPr>
  </w:style>
  <w:style w:type="paragraph" w:customStyle="1" w:styleId="xl106">
    <w:name w:val="xl106"/>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lang w:val="ro-RO" w:eastAsia="zh-CN"/>
    </w:rPr>
  </w:style>
  <w:style w:type="paragraph" w:customStyle="1" w:styleId="xl107">
    <w:name w:val="xl107"/>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lang w:val="ro-RO" w:eastAsia="zh-CN"/>
    </w:rPr>
  </w:style>
  <w:style w:type="paragraph" w:customStyle="1" w:styleId="xl108">
    <w:name w:val="xl108"/>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sz w:val="24"/>
      <w:szCs w:val="24"/>
      <w:lang w:val="ro-RO" w:eastAsia="zh-CN"/>
    </w:rPr>
  </w:style>
  <w:style w:type="paragraph" w:customStyle="1" w:styleId="xl109">
    <w:name w:val="xl109"/>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sz w:val="24"/>
      <w:szCs w:val="24"/>
      <w:lang w:val="ro-RO" w:eastAsia="zh-CN"/>
    </w:rPr>
  </w:style>
  <w:style w:type="paragraph" w:customStyle="1" w:styleId="xl110">
    <w:name w:val="xl110"/>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sz w:val="24"/>
      <w:szCs w:val="24"/>
      <w:lang w:val="ro-RO" w:eastAsia="zh-CN"/>
    </w:rPr>
  </w:style>
  <w:style w:type="paragraph" w:customStyle="1" w:styleId="xl111">
    <w:name w:val="xl111"/>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lang w:val="ro-RO" w:eastAsia="zh-CN"/>
    </w:rPr>
  </w:style>
  <w:style w:type="paragraph" w:customStyle="1" w:styleId="xl112">
    <w:name w:val="xl112"/>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lang w:val="ro-RO" w:eastAsia="zh-CN"/>
    </w:rPr>
  </w:style>
  <w:style w:type="paragraph" w:customStyle="1" w:styleId="xl113">
    <w:name w:val="xl113"/>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24"/>
      <w:szCs w:val="24"/>
      <w:lang w:val="ro-RO" w:eastAsia="zh-CN"/>
    </w:rPr>
  </w:style>
  <w:style w:type="paragraph" w:customStyle="1" w:styleId="xl114">
    <w:name w:val="xl114"/>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4"/>
      <w:szCs w:val="24"/>
      <w:lang w:val="ro-RO" w:eastAsia="zh-CN"/>
    </w:rPr>
  </w:style>
  <w:style w:type="paragraph" w:customStyle="1" w:styleId="xl115">
    <w:name w:val="xl115"/>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val="ro-RO" w:eastAsia="zh-CN"/>
    </w:rPr>
  </w:style>
  <w:style w:type="paragraph" w:customStyle="1" w:styleId="xl116">
    <w:name w:val="xl116"/>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color w:val="000000"/>
      <w:lang w:val="ro-RO" w:eastAsia="zh-CN"/>
    </w:rPr>
  </w:style>
  <w:style w:type="paragraph" w:customStyle="1" w:styleId="xl117">
    <w:name w:val="xl117"/>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24"/>
      <w:szCs w:val="24"/>
      <w:lang w:val="ro-RO" w:eastAsia="zh-CN"/>
    </w:rPr>
  </w:style>
  <w:style w:type="paragraph" w:customStyle="1" w:styleId="xl118">
    <w:name w:val="xl118"/>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000000"/>
      <w:sz w:val="16"/>
      <w:szCs w:val="16"/>
      <w:lang w:val="ro-RO" w:eastAsia="zh-CN"/>
    </w:rPr>
  </w:style>
  <w:style w:type="paragraph" w:customStyle="1" w:styleId="xl119">
    <w:name w:val="xl119"/>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color w:val="000000"/>
      <w:sz w:val="24"/>
      <w:szCs w:val="24"/>
      <w:lang w:val="ro-RO" w:eastAsia="zh-CN"/>
    </w:rPr>
  </w:style>
  <w:style w:type="paragraph" w:customStyle="1" w:styleId="xl120">
    <w:name w:val="xl120"/>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b/>
      <w:bCs/>
      <w:sz w:val="24"/>
      <w:szCs w:val="24"/>
      <w:lang w:val="ro-RO" w:eastAsia="zh-CN"/>
    </w:rPr>
  </w:style>
  <w:style w:type="paragraph" w:customStyle="1" w:styleId="xl121">
    <w:name w:val="xl121"/>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color w:val="000000"/>
      <w:sz w:val="16"/>
      <w:szCs w:val="16"/>
      <w:lang w:val="ro-RO" w:eastAsia="zh-CN"/>
    </w:rPr>
  </w:style>
  <w:style w:type="paragraph" w:customStyle="1" w:styleId="xl122">
    <w:name w:val="xl122"/>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Calibri" w:hAnsi="Calibri" w:cs="Calibri"/>
      <w:b/>
      <w:bCs/>
      <w:lang w:val="ro-RO" w:eastAsia="zh-CN"/>
    </w:rPr>
  </w:style>
  <w:style w:type="paragraph" w:customStyle="1" w:styleId="xl123">
    <w:name w:val="xl123"/>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sz w:val="24"/>
      <w:szCs w:val="24"/>
      <w:lang w:val="ro-RO" w:eastAsia="zh-CN"/>
    </w:rPr>
  </w:style>
  <w:style w:type="paragraph" w:customStyle="1" w:styleId="xl124">
    <w:name w:val="xl124"/>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b/>
      <w:bCs/>
      <w:sz w:val="24"/>
      <w:szCs w:val="24"/>
      <w:lang w:val="ro-RO" w:eastAsia="zh-CN"/>
    </w:rPr>
  </w:style>
  <w:style w:type="paragraph" w:customStyle="1" w:styleId="xl125">
    <w:name w:val="xl125"/>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sz w:val="16"/>
      <w:szCs w:val="16"/>
      <w:lang w:val="ro-RO" w:eastAsia="zh-CN"/>
    </w:rPr>
  </w:style>
  <w:style w:type="paragraph" w:customStyle="1" w:styleId="xl126">
    <w:name w:val="xl126"/>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color w:val="FF0000"/>
      <w:lang w:val="ro-RO" w:eastAsia="zh-CN"/>
    </w:rPr>
  </w:style>
  <w:style w:type="paragraph" w:customStyle="1" w:styleId="xl127">
    <w:name w:val="xl127"/>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pPr>
    <w:rPr>
      <w:rFonts w:ascii="Calibri" w:hAnsi="Calibri" w:cs="Calibri"/>
      <w:b/>
      <w:bCs/>
      <w:color w:val="FF0000"/>
      <w:sz w:val="24"/>
      <w:szCs w:val="24"/>
      <w:lang w:val="ro-RO" w:eastAsia="zh-CN"/>
    </w:rPr>
  </w:style>
  <w:style w:type="paragraph" w:customStyle="1" w:styleId="xl128">
    <w:name w:val="xl128"/>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lang w:val="ro-RO" w:eastAsia="zh-CN"/>
    </w:rPr>
  </w:style>
  <w:style w:type="paragraph" w:customStyle="1" w:styleId="xl129">
    <w:name w:val="xl129"/>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8"/>
      <w:szCs w:val="18"/>
      <w:lang w:val="ro-RO" w:eastAsia="zh-CN"/>
    </w:rPr>
  </w:style>
  <w:style w:type="paragraph" w:customStyle="1" w:styleId="xl130">
    <w:name w:val="xl130"/>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8"/>
      <w:szCs w:val="28"/>
      <w:lang w:val="ro-RO" w:eastAsia="zh-CN"/>
    </w:rPr>
  </w:style>
  <w:style w:type="paragraph" w:customStyle="1" w:styleId="xl131">
    <w:name w:val="xl131"/>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cs="Calibri"/>
      <w:b/>
      <w:bCs/>
      <w:color w:val="FF0000"/>
      <w:sz w:val="24"/>
      <w:szCs w:val="24"/>
      <w:lang w:val="ro-RO" w:eastAsia="zh-CN"/>
    </w:rPr>
  </w:style>
  <w:style w:type="paragraph" w:customStyle="1" w:styleId="xl132">
    <w:name w:val="xl132"/>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lang w:val="ro-RO" w:eastAsia="zh-CN"/>
    </w:rPr>
  </w:style>
  <w:style w:type="paragraph" w:customStyle="1" w:styleId="xl133">
    <w:name w:val="xl133"/>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lang w:val="ro-RO" w:eastAsia="zh-CN"/>
    </w:rPr>
  </w:style>
  <w:style w:type="paragraph" w:customStyle="1" w:styleId="xl134">
    <w:name w:val="xl134"/>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000000"/>
      <w:sz w:val="24"/>
      <w:szCs w:val="24"/>
      <w:lang w:val="ro-RO" w:eastAsia="zh-CN"/>
    </w:rPr>
  </w:style>
  <w:style w:type="paragraph" w:customStyle="1" w:styleId="xl135">
    <w:name w:val="xl135"/>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cs="Calibri"/>
      <w:b/>
      <w:bCs/>
      <w:sz w:val="24"/>
      <w:szCs w:val="24"/>
      <w:lang w:val="ro-RO" w:eastAsia="zh-CN"/>
    </w:rPr>
  </w:style>
  <w:style w:type="paragraph" w:customStyle="1" w:styleId="xl136">
    <w:name w:val="xl136"/>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cs="Calibri"/>
      <w:color w:val="FF0000"/>
      <w:sz w:val="18"/>
      <w:szCs w:val="18"/>
      <w:lang w:val="ro-RO" w:eastAsia="zh-CN"/>
    </w:rPr>
  </w:style>
  <w:style w:type="paragraph" w:customStyle="1" w:styleId="xl137">
    <w:name w:val="xl137"/>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lang w:val="ro-RO" w:eastAsia="zh-CN"/>
    </w:rPr>
  </w:style>
  <w:style w:type="paragraph" w:customStyle="1" w:styleId="xl138">
    <w:name w:val="xl138"/>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lang w:val="ro-RO" w:eastAsia="zh-CN"/>
    </w:rPr>
  </w:style>
  <w:style w:type="paragraph" w:customStyle="1" w:styleId="xl139">
    <w:name w:val="xl139"/>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b/>
      <w:bCs/>
      <w:sz w:val="18"/>
      <w:szCs w:val="18"/>
      <w:lang w:val="ro-RO" w:eastAsia="zh-CN"/>
    </w:rPr>
  </w:style>
  <w:style w:type="paragraph" w:customStyle="1" w:styleId="xl140">
    <w:name w:val="xl140"/>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Calibri" w:hAnsi="Calibri" w:cs="Calibri"/>
      <w:color w:val="9C0006"/>
      <w:sz w:val="24"/>
      <w:szCs w:val="24"/>
      <w:lang w:val="ro-RO" w:eastAsia="zh-CN"/>
    </w:rPr>
  </w:style>
  <w:style w:type="paragraph" w:customStyle="1" w:styleId="xl141">
    <w:name w:val="xl141"/>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b/>
      <w:bCs/>
      <w:sz w:val="24"/>
      <w:szCs w:val="24"/>
      <w:lang w:val="ro-RO" w:eastAsia="zh-CN"/>
    </w:rPr>
  </w:style>
  <w:style w:type="paragraph" w:customStyle="1" w:styleId="xl142">
    <w:name w:val="xl142"/>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sz w:val="16"/>
      <w:szCs w:val="16"/>
      <w:lang w:val="ro-RO" w:eastAsia="zh-CN"/>
    </w:rPr>
  </w:style>
  <w:style w:type="paragraph" w:customStyle="1" w:styleId="xl143">
    <w:name w:val="xl143"/>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color w:val="FF0000"/>
      <w:sz w:val="18"/>
      <w:szCs w:val="18"/>
      <w:lang w:val="ro-RO" w:eastAsia="zh-CN"/>
    </w:rPr>
  </w:style>
  <w:style w:type="paragraph" w:customStyle="1" w:styleId="xl144">
    <w:name w:val="xl144"/>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color w:val="FF0000"/>
      <w:lang w:val="ro-RO" w:eastAsia="zh-CN"/>
    </w:rPr>
  </w:style>
  <w:style w:type="paragraph" w:customStyle="1" w:styleId="xl145">
    <w:name w:val="xl145"/>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4"/>
      <w:szCs w:val="24"/>
      <w:lang w:val="ro-RO" w:eastAsia="zh-CN"/>
    </w:rPr>
  </w:style>
  <w:style w:type="paragraph" w:customStyle="1" w:styleId="xl146">
    <w:name w:val="xl146"/>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s="Calibri"/>
      <w:color w:val="9C0006"/>
      <w:sz w:val="24"/>
      <w:szCs w:val="24"/>
      <w:lang w:val="ro-RO" w:eastAsia="zh-CN"/>
    </w:rPr>
  </w:style>
  <w:style w:type="paragraph" w:customStyle="1" w:styleId="xl147">
    <w:name w:val="xl147"/>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4"/>
      <w:szCs w:val="24"/>
      <w:lang w:val="ro-RO" w:eastAsia="zh-CN"/>
    </w:rPr>
  </w:style>
  <w:style w:type="paragraph" w:customStyle="1" w:styleId="xl148">
    <w:name w:val="xl148"/>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16"/>
      <w:szCs w:val="16"/>
      <w:lang w:val="ro-RO" w:eastAsia="zh-CN"/>
    </w:rPr>
  </w:style>
  <w:style w:type="paragraph" w:customStyle="1" w:styleId="xl149">
    <w:name w:val="xl149"/>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lang w:val="ro-RO" w:eastAsia="zh-CN"/>
    </w:rPr>
  </w:style>
  <w:style w:type="paragraph" w:customStyle="1" w:styleId="xl150">
    <w:name w:val="xl150"/>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b/>
      <w:bCs/>
      <w:sz w:val="24"/>
      <w:szCs w:val="24"/>
      <w:lang w:val="ro-RO" w:eastAsia="zh-CN"/>
    </w:rPr>
  </w:style>
  <w:style w:type="paragraph" w:customStyle="1" w:styleId="xl151">
    <w:name w:val="xl151"/>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s="Calibri"/>
      <w:b/>
      <w:bCs/>
      <w:sz w:val="24"/>
      <w:szCs w:val="24"/>
      <w:lang w:val="ro-RO" w:eastAsia="zh-CN"/>
    </w:rPr>
  </w:style>
  <w:style w:type="paragraph" w:customStyle="1" w:styleId="xl152">
    <w:name w:val="xl152"/>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pPr>
    <w:rPr>
      <w:rFonts w:ascii="Calibri" w:hAnsi="Calibri" w:cs="Calibri"/>
      <w:b/>
      <w:bCs/>
      <w:sz w:val="24"/>
      <w:szCs w:val="24"/>
      <w:lang w:val="ro-RO" w:eastAsia="zh-CN"/>
    </w:rPr>
  </w:style>
  <w:style w:type="paragraph" w:customStyle="1" w:styleId="xl153">
    <w:name w:val="xl153"/>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Calibri" w:hAnsi="Calibri" w:cs="Calibri"/>
      <w:b/>
      <w:bCs/>
      <w:sz w:val="24"/>
      <w:szCs w:val="24"/>
      <w:lang w:val="ro-RO" w:eastAsia="zh-CN"/>
    </w:rPr>
  </w:style>
  <w:style w:type="paragraph" w:customStyle="1" w:styleId="xl154">
    <w:name w:val="xl154"/>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pPr>
    <w:rPr>
      <w:rFonts w:ascii="Calibri" w:hAnsi="Calibri" w:cs="Calibri"/>
      <w:b/>
      <w:bCs/>
      <w:sz w:val="24"/>
      <w:szCs w:val="24"/>
      <w:lang w:val="ro-RO" w:eastAsia="zh-CN"/>
    </w:rPr>
  </w:style>
  <w:style w:type="paragraph" w:customStyle="1" w:styleId="xl155">
    <w:name w:val="xl155"/>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pPr>
    <w:rPr>
      <w:rFonts w:ascii="Calibri" w:hAnsi="Calibri" w:cs="Calibri"/>
      <w:color w:val="FF0000"/>
      <w:sz w:val="18"/>
      <w:szCs w:val="18"/>
      <w:lang w:val="ro-RO" w:eastAsia="zh-CN"/>
    </w:rPr>
  </w:style>
  <w:style w:type="paragraph" w:customStyle="1" w:styleId="xl156">
    <w:name w:val="xl156"/>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4"/>
      <w:szCs w:val="24"/>
      <w:lang w:val="ro-RO" w:eastAsia="zh-CN"/>
    </w:rPr>
  </w:style>
  <w:style w:type="paragraph" w:customStyle="1" w:styleId="xl157">
    <w:name w:val="xl157"/>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lang w:val="ro-RO" w:eastAsia="zh-CN"/>
    </w:rPr>
  </w:style>
  <w:style w:type="paragraph" w:customStyle="1" w:styleId="xl158">
    <w:name w:val="xl158"/>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s="Calibri"/>
      <w:color w:val="FF0000"/>
      <w:sz w:val="18"/>
      <w:szCs w:val="18"/>
      <w:lang w:val="ro-RO" w:eastAsia="zh-CN"/>
    </w:rPr>
  </w:style>
  <w:style w:type="paragraph" w:customStyle="1" w:styleId="xl159">
    <w:name w:val="xl159"/>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24"/>
      <w:szCs w:val="24"/>
      <w:lang w:val="ro-RO" w:eastAsia="zh-CN"/>
    </w:rPr>
  </w:style>
  <w:style w:type="paragraph" w:customStyle="1" w:styleId="xl160">
    <w:name w:val="xl160"/>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sz w:val="24"/>
      <w:szCs w:val="24"/>
      <w:lang w:val="ro-RO" w:eastAsia="zh-CN"/>
    </w:rPr>
  </w:style>
  <w:style w:type="paragraph" w:customStyle="1" w:styleId="xl161">
    <w:name w:val="xl161"/>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Calibri" w:hAnsi="Calibri" w:cs="Calibri"/>
      <w:color w:val="FF0000"/>
      <w:sz w:val="16"/>
      <w:szCs w:val="16"/>
      <w:lang w:val="ro-RO" w:eastAsia="zh-CN"/>
    </w:rPr>
  </w:style>
  <w:style w:type="paragraph" w:customStyle="1" w:styleId="xl162">
    <w:name w:val="xl162"/>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cs="Calibri"/>
      <w:b/>
      <w:bCs/>
      <w:sz w:val="24"/>
      <w:szCs w:val="24"/>
      <w:lang w:val="ro-RO" w:eastAsia="zh-CN"/>
    </w:rPr>
  </w:style>
  <w:style w:type="paragraph" w:customStyle="1" w:styleId="xl163">
    <w:name w:val="xl163"/>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cs="Calibri"/>
      <w:color w:val="FF0000"/>
      <w:sz w:val="18"/>
      <w:szCs w:val="18"/>
      <w:lang w:val="ro-RO" w:eastAsia="zh-CN"/>
    </w:rPr>
  </w:style>
  <w:style w:type="paragraph" w:customStyle="1" w:styleId="xl164">
    <w:name w:val="xl164"/>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b/>
      <w:bCs/>
      <w:lang w:val="ro-RO" w:eastAsia="zh-CN"/>
    </w:rPr>
  </w:style>
  <w:style w:type="paragraph" w:customStyle="1" w:styleId="xl165">
    <w:name w:val="xl165"/>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color w:val="000000"/>
      <w:sz w:val="24"/>
      <w:szCs w:val="24"/>
      <w:lang w:val="ro-RO" w:eastAsia="zh-CN"/>
    </w:rPr>
  </w:style>
  <w:style w:type="paragraph" w:customStyle="1" w:styleId="xl166">
    <w:name w:val="xl166"/>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6"/>
      <w:szCs w:val="16"/>
      <w:lang w:val="ro-RO" w:eastAsia="zh-CN"/>
    </w:rPr>
  </w:style>
  <w:style w:type="paragraph" w:customStyle="1" w:styleId="xl167">
    <w:name w:val="xl167"/>
    <w:basedOn w:val="Normal"/>
    <w:rsid w:val="00DC4B1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pPr>
    <w:rPr>
      <w:b/>
      <w:bCs/>
      <w:lang w:val="ro-RO" w:eastAsia="zh-CN"/>
    </w:rPr>
  </w:style>
  <w:style w:type="paragraph" w:customStyle="1" w:styleId="xl168">
    <w:name w:val="xl168"/>
    <w:basedOn w:val="Normal"/>
    <w:rsid w:val="00DC4B1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lang w:val="ro-RO" w:eastAsia="zh-CN"/>
    </w:rPr>
  </w:style>
  <w:style w:type="paragraph" w:customStyle="1" w:styleId="xl169">
    <w:name w:val="xl169"/>
    <w:basedOn w:val="Normal"/>
    <w:rsid w:val="00DC4B1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textAlignment w:val="center"/>
    </w:pPr>
    <w:rPr>
      <w:b/>
      <w:bCs/>
      <w:sz w:val="24"/>
      <w:szCs w:val="24"/>
      <w:lang w:val="ro-RO" w:eastAsia="zh-CN"/>
    </w:rPr>
  </w:style>
  <w:style w:type="paragraph" w:customStyle="1" w:styleId="xl170">
    <w:name w:val="xl170"/>
    <w:basedOn w:val="Normal"/>
    <w:rsid w:val="00DC4B1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b/>
      <w:bCs/>
      <w:color w:val="FF0000"/>
      <w:sz w:val="24"/>
      <w:szCs w:val="24"/>
      <w:lang w:val="ro-RO" w:eastAsia="zh-CN"/>
    </w:rPr>
  </w:style>
  <w:style w:type="paragraph" w:customStyle="1" w:styleId="xl171">
    <w:name w:val="xl171"/>
    <w:basedOn w:val="Normal"/>
    <w:rsid w:val="00DC4B1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b/>
      <w:bCs/>
      <w:sz w:val="24"/>
      <w:szCs w:val="24"/>
      <w:lang w:val="ro-RO" w:eastAsia="zh-CN"/>
    </w:rPr>
  </w:style>
  <w:style w:type="paragraph" w:customStyle="1" w:styleId="xl172">
    <w:name w:val="xl172"/>
    <w:basedOn w:val="Normal"/>
    <w:rsid w:val="00DC4B1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pPr>
    <w:rPr>
      <w:color w:val="FF0000"/>
      <w:lang w:val="ro-RO" w:eastAsia="zh-CN"/>
    </w:rPr>
  </w:style>
  <w:style w:type="paragraph" w:customStyle="1" w:styleId="xl173">
    <w:name w:val="xl173"/>
    <w:basedOn w:val="Normal"/>
    <w:rsid w:val="00DC4B1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textAlignment w:val="center"/>
    </w:pPr>
    <w:rPr>
      <w:lang w:val="ro-RO" w:eastAsia="zh-CN"/>
    </w:rPr>
  </w:style>
  <w:style w:type="paragraph" w:customStyle="1" w:styleId="xl174">
    <w:name w:val="xl174"/>
    <w:basedOn w:val="Normal"/>
    <w:rsid w:val="00DC4B1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Calibri" w:hAnsi="Calibri" w:cs="Calibri"/>
      <w:b/>
      <w:bCs/>
      <w:color w:val="FF0000"/>
      <w:sz w:val="24"/>
      <w:szCs w:val="24"/>
      <w:lang w:val="ro-RO" w:eastAsia="zh-CN"/>
    </w:rPr>
  </w:style>
  <w:style w:type="paragraph" w:customStyle="1" w:styleId="xl175">
    <w:name w:val="xl175"/>
    <w:basedOn w:val="Normal"/>
    <w:rsid w:val="00DC4B1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lang w:val="ro-RO" w:eastAsia="zh-CN"/>
    </w:rPr>
  </w:style>
  <w:style w:type="paragraph" w:customStyle="1" w:styleId="xl176">
    <w:name w:val="xl176"/>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s="Calibri"/>
      <w:b/>
      <w:bCs/>
      <w:color w:val="FF0000"/>
      <w:sz w:val="24"/>
      <w:szCs w:val="24"/>
      <w:lang w:val="ro-RO" w:eastAsia="zh-CN"/>
    </w:rPr>
  </w:style>
  <w:style w:type="paragraph" w:customStyle="1" w:styleId="xl177">
    <w:name w:val="xl177"/>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4"/>
      <w:szCs w:val="24"/>
      <w:lang w:val="ro-RO" w:eastAsia="zh-CN"/>
    </w:rPr>
  </w:style>
  <w:style w:type="paragraph" w:customStyle="1" w:styleId="xl178">
    <w:name w:val="xl178"/>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lang w:val="ro-RO" w:eastAsia="zh-CN"/>
    </w:rPr>
  </w:style>
  <w:style w:type="paragraph" w:customStyle="1" w:styleId="xl179">
    <w:name w:val="xl179"/>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sz w:val="24"/>
      <w:szCs w:val="24"/>
      <w:lang w:val="ro-RO" w:eastAsia="zh-CN"/>
    </w:rPr>
  </w:style>
  <w:style w:type="paragraph" w:customStyle="1" w:styleId="xl180">
    <w:name w:val="xl180"/>
    <w:basedOn w:val="Normal"/>
    <w:rsid w:val="00DC4B1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Calibri" w:hAnsi="Calibri" w:cs="Calibri"/>
      <w:b/>
      <w:bCs/>
      <w:sz w:val="24"/>
      <w:szCs w:val="24"/>
      <w:lang w:val="ro-RO" w:eastAsia="zh-CN"/>
    </w:rPr>
  </w:style>
  <w:style w:type="paragraph" w:customStyle="1" w:styleId="xl181">
    <w:name w:val="xl181"/>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Calibri" w:hAnsi="Calibri" w:cs="Calibri"/>
      <w:b/>
      <w:bCs/>
      <w:sz w:val="24"/>
      <w:szCs w:val="24"/>
      <w:lang w:val="ro-RO" w:eastAsia="zh-CN"/>
    </w:rPr>
  </w:style>
  <w:style w:type="paragraph" w:customStyle="1" w:styleId="xl182">
    <w:name w:val="xl182"/>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Calibri" w:hAnsi="Calibri" w:cs="Calibri"/>
      <w:b/>
      <w:bCs/>
      <w:sz w:val="24"/>
      <w:szCs w:val="24"/>
      <w:lang w:val="ro-RO" w:eastAsia="zh-CN"/>
    </w:rPr>
  </w:style>
  <w:style w:type="paragraph" w:customStyle="1" w:styleId="xl183">
    <w:name w:val="xl183"/>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Calibri" w:hAnsi="Calibri" w:cs="Calibri"/>
      <w:b/>
      <w:bCs/>
      <w:lang w:val="ro-RO" w:eastAsia="zh-CN"/>
    </w:rPr>
  </w:style>
  <w:style w:type="paragraph" w:customStyle="1" w:styleId="xl184">
    <w:name w:val="xl184"/>
    <w:basedOn w:val="Normal"/>
    <w:rsid w:val="00DC4B1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Calibri" w:hAnsi="Calibri" w:cs="Calibri"/>
      <w:b/>
      <w:bCs/>
      <w:i/>
      <w:iCs/>
      <w:color w:val="000000"/>
      <w:sz w:val="28"/>
      <w:szCs w:val="28"/>
      <w:lang w:val="ro-RO" w:eastAsia="zh-CN"/>
    </w:rPr>
  </w:style>
  <w:style w:type="paragraph" w:customStyle="1" w:styleId="xl185">
    <w:name w:val="xl185"/>
    <w:basedOn w:val="Normal"/>
    <w:rsid w:val="00DC4B1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i/>
      <w:iCs/>
      <w:color w:val="000000"/>
      <w:sz w:val="24"/>
      <w:szCs w:val="24"/>
      <w:lang w:val="ro-RO" w:eastAsia="zh-CN"/>
    </w:rPr>
  </w:style>
  <w:style w:type="paragraph" w:customStyle="1" w:styleId="xl186">
    <w:name w:val="xl186"/>
    <w:basedOn w:val="Normal"/>
    <w:rsid w:val="00DC4B1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i/>
      <w:iCs/>
      <w:color w:val="000000"/>
      <w:sz w:val="24"/>
      <w:szCs w:val="24"/>
      <w:lang w:val="ro-RO" w:eastAsia="zh-CN"/>
    </w:rPr>
  </w:style>
  <w:style w:type="paragraph" w:customStyle="1" w:styleId="xl187">
    <w:name w:val="xl187"/>
    <w:basedOn w:val="Normal"/>
    <w:rsid w:val="00DC4B1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i/>
      <w:iCs/>
      <w:color w:val="000000"/>
      <w:lang w:val="ro-RO" w:eastAsia="zh-CN"/>
    </w:rPr>
  </w:style>
  <w:style w:type="paragraph" w:customStyle="1" w:styleId="xl188">
    <w:name w:val="xl188"/>
    <w:basedOn w:val="Normal"/>
    <w:rsid w:val="00DC4B1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i/>
      <w:iCs/>
      <w:color w:val="000000"/>
      <w:sz w:val="24"/>
      <w:szCs w:val="24"/>
      <w:lang w:val="ro-RO" w:eastAsia="zh-CN"/>
    </w:rPr>
  </w:style>
  <w:style w:type="paragraph" w:customStyle="1" w:styleId="xl189">
    <w:name w:val="xl189"/>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textAlignment w:val="center"/>
    </w:pPr>
    <w:rPr>
      <w:color w:val="FF0000"/>
      <w:sz w:val="24"/>
      <w:szCs w:val="24"/>
      <w:lang w:val="ro-RO" w:eastAsia="zh-CN"/>
    </w:rPr>
  </w:style>
  <w:style w:type="paragraph" w:customStyle="1" w:styleId="xl190">
    <w:name w:val="xl190"/>
    <w:basedOn w:val="Normal"/>
    <w:rsid w:val="00DC4B1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color w:val="FF0000"/>
      <w:lang w:val="ro-RO" w:eastAsia="zh-CN"/>
    </w:rPr>
  </w:style>
  <w:style w:type="paragraph" w:customStyle="1" w:styleId="xl191">
    <w:name w:val="xl191"/>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FF0000"/>
      <w:sz w:val="24"/>
      <w:szCs w:val="24"/>
      <w:lang w:val="ro-RO" w:eastAsia="zh-CN"/>
    </w:rPr>
  </w:style>
  <w:style w:type="paragraph" w:customStyle="1" w:styleId="xl192">
    <w:name w:val="xl192"/>
    <w:basedOn w:val="Normal"/>
    <w:rsid w:val="00DC4B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lang w:val="ro-RO" w:eastAsia="zh-CN"/>
    </w:rPr>
  </w:style>
  <w:style w:type="paragraph" w:customStyle="1" w:styleId="xl193">
    <w:name w:val="xl193"/>
    <w:basedOn w:val="Normal"/>
    <w:rsid w:val="00DC4B16"/>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color w:val="FF0000"/>
      <w:sz w:val="24"/>
      <w:szCs w:val="24"/>
      <w:lang w:val="ro-RO"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878108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640502282">
      <w:bodyDiv w:val="1"/>
      <w:marLeft w:val="0"/>
      <w:marRight w:val="0"/>
      <w:marTop w:val="0"/>
      <w:marBottom w:val="0"/>
      <w:divBdr>
        <w:top w:val="none" w:sz="0" w:space="0" w:color="auto"/>
        <w:left w:val="none" w:sz="0" w:space="0" w:color="auto"/>
        <w:bottom w:val="none" w:sz="0" w:space="0" w:color="auto"/>
        <w:right w:val="none" w:sz="0" w:space="0" w:color="auto"/>
      </w:divBdr>
    </w:div>
    <w:div w:id="1876499622">
      <w:bodyDiv w:val="1"/>
      <w:marLeft w:val="0"/>
      <w:marRight w:val="0"/>
      <w:marTop w:val="0"/>
      <w:marBottom w:val="0"/>
      <w:divBdr>
        <w:top w:val="none" w:sz="0" w:space="0" w:color="auto"/>
        <w:left w:val="none" w:sz="0" w:space="0" w:color="auto"/>
        <w:bottom w:val="none" w:sz="0" w:space="0" w:color="auto"/>
        <w:right w:val="none" w:sz="0" w:space="0" w:color="auto"/>
      </w:divBdr>
    </w:div>
    <w:div w:id="195960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E97905-F8AE-468E-8236-2A331873F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1169</TotalTime>
  <Pages>11</Pages>
  <Words>4064</Words>
  <Characters>23572</Characters>
  <Application>Microsoft Office Word</Application>
  <DocSecurity>0</DocSecurity>
  <Lines>196</Lines>
  <Paragraphs>55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27581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adm .</cp:lastModifiedBy>
  <cp:revision>56</cp:revision>
  <cp:lastPrinted>2024-11-19T14:40:00Z</cp:lastPrinted>
  <dcterms:created xsi:type="dcterms:W3CDTF">2018-10-19T13:45:00Z</dcterms:created>
  <dcterms:modified xsi:type="dcterms:W3CDTF">2024-11-19T14:41:00Z</dcterms:modified>
</cp:coreProperties>
</file>