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4EC33" w14:textId="08B00177" w:rsidR="006632B9" w:rsidRPr="0023233E" w:rsidRDefault="006632B9" w:rsidP="006632B9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 w:rsidRPr="0023233E">
        <w:rPr>
          <w:rFonts w:ascii="Times New Roman" w:eastAsia="Calibri" w:hAnsi="Times New Roman" w:cs="Times New Roman"/>
          <w:b/>
          <w:caps/>
          <w:sz w:val="32"/>
          <w:szCs w:val="32"/>
          <w:lang w:val="ro-RO"/>
        </w:rPr>
        <w:t>CAIET DE SARCINI</w:t>
      </w:r>
    </w:p>
    <w:p w14:paraId="42C0CF5D" w14:textId="77777777" w:rsidR="006F6F27" w:rsidRDefault="006F6F27" w:rsidP="00F2791D">
      <w:pPr>
        <w:spacing w:line="240" w:lineRule="auto"/>
        <w:contextualSpacing w:val="0"/>
        <w:jc w:val="center"/>
        <w:rPr>
          <w:rFonts w:ascii="Times New Roman" w:eastAsia="Calibri" w:hAnsi="Times New Roman"/>
          <w:b/>
          <w:bCs/>
          <w:i/>
          <w:szCs w:val="24"/>
          <w:lang w:val="ro-RO"/>
        </w:rPr>
      </w:pPr>
    </w:p>
    <w:p w14:paraId="518B3246" w14:textId="49196EBD" w:rsidR="001B6274" w:rsidRPr="00136932" w:rsidRDefault="00163B4D" w:rsidP="00240984">
      <w:pPr>
        <w:pStyle w:val="a3"/>
        <w:numPr>
          <w:ilvl w:val="0"/>
          <w:numId w:val="22"/>
        </w:numPr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13693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="00615667" w:rsidRPr="0013693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Scopul Achiziției: </w:t>
      </w:r>
    </w:p>
    <w:p w14:paraId="3E7B42D8" w14:textId="058FEEE5" w:rsidR="00615667" w:rsidRPr="00136932" w:rsidRDefault="001C79FF" w:rsidP="00163B4D">
      <w:pPr>
        <w:pStyle w:val="a3"/>
        <w:spacing w:before="120" w:after="120" w:line="240" w:lineRule="auto"/>
        <w:ind w:left="0"/>
        <w:jc w:val="both"/>
        <w:rPr>
          <w:rFonts w:ascii="Times New Roman" w:hAnsi="Times New Roman"/>
          <w:sz w:val="24"/>
          <w:szCs w:val="24"/>
          <w:lang w:val="ro-MD"/>
        </w:rPr>
      </w:pPr>
      <w:r>
        <w:rPr>
          <w:rFonts w:ascii="Times New Roman" w:hAnsi="Times New Roman"/>
          <w:sz w:val="24"/>
          <w:szCs w:val="24"/>
          <w:lang w:val="ro-MD"/>
        </w:rPr>
        <w:t xml:space="preserve">   </w:t>
      </w:r>
      <w:r w:rsidR="00240984" w:rsidRPr="00136932">
        <w:rPr>
          <w:rFonts w:ascii="Times New Roman" w:hAnsi="Times New Roman"/>
          <w:sz w:val="24"/>
          <w:szCs w:val="24"/>
          <w:lang w:val="ro-MD"/>
        </w:rPr>
        <w:t>Înlocuirea debitmetrului ultrasonic</w:t>
      </w:r>
      <w:r w:rsidR="00CC4943" w:rsidRPr="00136932">
        <w:rPr>
          <w:rFonts w:ascii="Times New Roman" w:hAnsi="Times New Roman"/>
          <w:sz w:val="24"/>
          <w:szCs w:val="24"/>
          <w:lang w:val="ro-MD"/>
        </w:rPr>
        <w:t>,</w:t>
      </w:r>
      <w:r w:rsidR="00E8599B" w:rsidRPr="00136932">
        <w:rPr>
          <w:rFonts w:ascii="Times New Roman" w:hAnsi="Times New Roman"/>
          <w:sz w:val="24"/>
          <w:szCs w:val="24"/>
          <w:lang w:val="ro-MD"/>
        </w:rPr>
        <w:t xml:space="preserve"> </w:t>
      </w:r>
      <w:r w:rsidR="001239D6" w:rsidRPr="00136932">
        <w:rPr>
          <w:rFonts w:ascii="Times New Roman" w:hAnsi="Times New Roman"/>
          <w:sz w:val="24"/>
          <w:szCs w:val="24"/>
          <w:lang w:val="ro-MD"/>
        </w:rPr>
        <w:t>utilizat</w:t>
      </w:r>
      <w:r w:rsidR="00240984" w:rsidRPr="00136932">
        <w:rPr>
          <w:rFonts w:ascii="Times New Roman" w:hAnsi="Times New Roman"/>
          <w:sz w:val="24"/>
          <w:szCs w:val="24"/>
          <w:lang w:val="ro-MD"/>
        </w:rPr>
        <w:t xml:space="preserve"> pentru măsurarea debitului de agent termic livrat consumatorilor.</w:t>
      </w:r>
    </w:p>
    <w:p w14:paraId="3B648ACA" w14:textId="77777777" w:rsidR="00240984" w:rsidRPr="00136932" w:rsidRDefault="00240984" w:rsidP="00615667">
      <w:pPr>
        <w:pStyle w:val="a3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10EF7C7D" w14:textId="576DC8AC" w:rsidR="009118EE" w:rsidRPr="00136932" w:rsidRDefault="00615667" w:rsidP="00615667">
      <w:pPr>
        <w:pStyle w:val="a3"/>
        <w:numPr>
          <w:ilvl w:val="0"/>
          <w:numId w:val="22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13693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Obiectul achiziției:</w:t>
      </w:r>
    </w:p>
    <w:p w14:paraId="3CDE7B05" w14:textId="1ED9F290" w:rsidR="00325FB6" w:rsidRDefault="009118EE" w:rsidP="000F177F">
      <w:pPr>
        <w:spacing w:line="240" w:lineRule="auto"/>
        <w:contextualSpacing w:val="0"/>
        <w:jc w:val="both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 w:rsidRPr="00136932">
        <w:rPr>
          <w:rFonts w:ascii="Times New Roman" w:eastAsia="Times New Roman" w:hAnsi="Times New Roman" w:cs="Times New Roman"/>
          <w:sz w:val="24"/>
          <w:szCs w:val="24"/>
          <w:lang w:val="ro-RO"/>
        </w:rPr>
        <w:t>Achiziția va cuprinde următoarele echipamente:</w:t>
      </w:r>
    </w:p>
    <w:tbl>
      <w:tblPr>
        <w:tblW w:w="50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36"/>
        <w:gridCol w:w="1410"/>
        <w:gridCol w:w="2644"/>
        <w:gridCol w:w="697"/>
        <w:gridCol w:w="866"/>
        <w:gridCol w:w="2124"/>
        <w:gridCol w:w="1766"/>
      </w:tblGrid>
      <w:tr w:rsidR="001C79FF" w:rsidRPr="00EA5654" w14:paraId="40FF3E31" w14:textId="77777777" w:rsidTr="000F177F">
        <w:trPr>
          <w:trHeight w:val="384"/>
          <w:jc w:val="center"/>
        </w:trPr>
        <w:tc>
          <w:tcPr>
            <w:tcW w:w="171" w:type="pct"/>
            <w:shd w:val="clear" w:color="auto" w:fill="F2F2F2"/>
            <w:vAlign w:val="center"/>
            <w:hideMark/>
          </w:tcPr>
          <w:p w14:paraId="2E53F542" w14:textId="77777777" w:rsidR="001C79FF" w:rsidRPr="001C79FF" w:rsidRDefault="001C79FF" w:rsidP="006E1B91">
            <w:pPr>
              <w:jc w:val="center"/>
              <w:rPr>
                <w:rFonts w:ascii="Times New Roman" w:hAnsi="Times New Roman" w:cs="Times New Roman"/>
                <w:b/>
                <w:sz w:val="18"/>
                <w:lang w:eastAsia="ro-RO"/>
              </w:rPr>
            </w:pPr>
            <w:r w:rsidRPr="001C79FF">
              <w:rPr>
                <w:rFonts w:ascii="Times New Roman" w:hAnsi="Times New Roman" w:cs="Times New Roman"/>
                <w:b/>
                <w:sz w:val="18"/>
                <w:lang w:eastAsia="ro-RO"/>
              </w:rPr>
              <w:t>Nr.</w:t>
            </w:r>
          </w:p>
        </w:tc>
        <w:tc>
          <w:tcPr>
            <w:tcW w:w="716" w:type="pct"/>
            <w:shd w:val="clear" w:color="auto" w:fill="F2F2F2"/>
            <w:vAlign w:val="center"/>
          </w:tcPr>
          <w:p w14:paraId="65F4B8AB" w14:textId="77777777" w:rsidR="001C79FF" w:rsidRPr="001C79FF" w:rsidRDefault="001C79FF" w:rsidP="006E1B91">
            <w:pPr>
              <w:jc w:val="center"/>
              <w:rPr>
                <w:rFonts w:ascii="Times New Roman" w:hAnsi="Times New Roman" w:cs="Times New Roman"/>
                <w:b/>
                <w:sz w:val="18"/>
                <w:lang w:eastAsia="ro-RO"/>
              </w:rPr>
            </w:pPr>
            <w:r w:rsidRPr="001C79FF">
              <w:rPr>
                <w:rFonts w:ascii="Times New Roman" w:hAnsi="Times New Roman" w:cs="Times New Roman"/>
                <w:b/>
                <w:sz w:val="18"/>
                <w:lang w:eastAsia="ro-RO"/>
              </w:rPr>
              <w:t>Cod. CPV</w:t>
            </w:r>
          </w:p>
        </w:tc>
        <w:tc>
          <w:tcPr>
            <w:tcW w:w="1343" w:type="pct"/>
            <w:shd w:val="clear" w:color="auto" w:fill="F2F2F2"/>
            <w:vAlign w:val="center"/>
          </w:tcPr>
          <w:p w14:paraId="785D7433" w14:textId="77777777" w:rsidR="001C79FF" w:rsidRPr="001C79FF" w:rsidRDefault="001C79FF" w:rsidP="006E1B91">
            <w:pPr>
              <w:jc w:val="center"/>
              <w:rPr>
                <w:rFonts w:ascii="Times New Roman" w:hAnsi="Times New Roman" w:cs="Times New Roman"/>
                <w:b/>
                <w:sz w:val="18"/>
                <w:lang w:eastAsia="ro-RO"/>
              </w:rPr>
            </w:pPr>
            <w:r w:rsidRPr="001C79FF">
              <w:rPr>
                <w:rFonts w:ascii="Times New Roman" w:hAnsi="Times New Roman" w:cs="Times New Roman"/>
                <w:b/>
                <w:sz w:val="18"/>
                <w:lang w:eastAsia="ro-RO"/>
              </w:rPr>
              <w:t>Categorie</w:t>
            </w:r>
          </w:p>
        </w:tc>
        <w:tc>
          <w:tcPr>
            <w:tcW w:w="354" w:type="pct"/>
            <w:shd w:val="clear" w:color="auto" w:fill="F2F2F2"/>
            <w:vAlign w:val="center"/>
          </w:tcPr>
          <w:p w14:paraId="343FC0F0" w14:textId="77777777" w:rsidR="001C79FF" w:rsidRPr="001C79FF" w:rsidRDefault="001C79FF" w:rsidP="006E1B91">
            <w:pPr>
              <w:jc w:val="center"/>
              <w:rPr>
                <w:rFonts w:ascii="Times New Roman" w:hAnsi="Times New Roman" w:cs="Times New Roman"/>
                <w:b/>
                <w:sz w:val="18"/>
                <w:lang w:eastAsia="ro-RO"/>
              </w:rPr>
            </w:pPr>
            <w:r w:rsidRPr="001C79FF">
              <w:rPr>
                <w:rFonts w:ascii="Times New Roman" w:hAnsi="Times New Roman" w:cs="Times New Roman"/>
                <w:b/>
                <w:sz w:val="18"/>
                <w:lang w:eastAsia="ro-RO"/>
              </w:rPr>
              <w:t>U.M.</w:t>
            </w:r>
          </w:p>
        </w:tc>
        <w:tc>
          <w:tcPr>
            <w:tcW w:w="440" w:type="pct"/>
            <w:shd w:val="clear" w:color="auto" w:fill="F2F2F2"/>
            <w:vAlign w:val="center"/>
          </w:tcPr>
          <w:p w14:paraId="0CD98D22" w14:textId="77777777" w:rsidR="001C79FF" w:rsidRPr="001C79FF" w:rsidRDefault="001C79FF" w:rsidP="006E1B91">
            <w:pPr>
              <w:jc w:val="center"/>
              <w:rPr>
                <w:rFonts w:ascii="Times New Roman" w:hAnsi="Times New Roman" w:cs="Times New Roman"/>
                <w:b/>
                <w:sz w:val="18"/>
                <w:lang w:eastAsia="ro-RO"/>
              </w:rPr>
            </w:pPr>
            <w:r w:rsidRPr="001C79FF">
              <w:rPr>
                <w:rFonts w:ascii="Times New Roman" w:hAnsi="Times New Roman" w:cs="Times New Roman"/>
                <w:b/>
                <w:sz w:val="18"/>
                <w:lang w:eastAsia="ro-RO"/>
              </w:rPr>
              <w:t>Cantitatea</w:t>
            </w:r>
          </w:p>
        </w:tc>
        <w:tc>
          <w:tcPr>
            <w:tcW w:w="1079" w:type="pct"/>
            <w:shd w:val="clear" w:color="auto" w:fill="F2F2F2"/>
          </w:tcPr>
          <w:p w14:paraId="110811F1" w14:textId="77777777" w:rsidR="001C79FF" w:rsidRPr="001C79FF" w:rsidRDefault="001C79FF" w:rsidP="006E1B91">
            <w:pPr>
              <w:jc w:val="center"/>
              <w:rPr>
                <w:rFonts w:ascii="Times New Roman" w:hAnsi="Times New Roman" w:cs="Times New Roman"/>
                <w:b/>
                <w:sz w:val="18"/>
                <w:lang w:eastAsia="ro-RO"/>
              </w:rPr>
            </w:pPr>
            <w:r w:rsidRPr="001C79FF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Specificația tehnică deplină solicitată, standarde de referință</w:t>
            </w:r>
          </w:p>
        </w:tc>
        <w:tc>
          <w:tcPr>
            <w:tcW w:w="897" w:type="pct"/>
            <w:shd w:val="clear" w:color="auto" w:fill="F2F2F2"/>
          </w:tcPr>
          <w:p w14:paraId="7DA5140D" w14:textId="77777777" w:rsidR="001C79FF" w:rsidRPr="001C79FF" w:rsidRDefault="001C79FF" w:rsidP="006E1B91">
            <w:pPr>
              <w:jc w:val="center"/>
              <w:rPr>
                <w:rFonts w:ascii="Times New Roman" w:hAnsi="Times New Roman" w:cs="Times New Roman"/>
                <w:b/>
                <w:sz w:val="18"/>
                <w:lang w:eastAsia="ro-RO"/>
              </w:rPr>
            </w:pPr>
            <w:r w:rsidRPr="001C79FF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Valoarea estimativă (se va indica pentru fiecare lot în parte), lei</w:t>
            </w:r>
          </w:p>
        </w:tc>
      </w:tr>
      <w:tr w:rsidR="001C79FF" w:rsidRPr="00EA5654" w14:paraId="19C2C3C2" w14:textId="77777777" w:rsidTr="000F177F">
        <w:trPr>
          <w:trHeight w:val="320"/>
          <w:jc w:val="center"/>
        </w:trPr>
        <w:tc>
          <w:tcPr>
            <w:tcW w:w="171" w:type="pct"/>
            <w:shd w:val="clear" w:color="auto" w:fill="FFFFFF"/>
            <w:vAlign w:val="center"/>
          </w:tcPr>
          <w:p w14:paraId="1B01C73A" w14:textId="77777777" w:rsidR="001C79FF" w:rsidRPr="001C79FF" w:rsidRDefault="001C79FF" w:rsidP="001C79FF">
            <w:pPr>
              <w:numPr>
                <w:ilvl w:val="0"/>
                <w:numId w:val="28"/>
              </w:numPr>
              <w:spacing w:line="240" w:lineRule="auto"/>
              <w:contextualSpacing w:val="0"/>
              <w:jc w:val="center"/>
              <w:rPr>
                <w:rFonts w:ascii="Times New Roman" w:hAnsi="Times New Roman" w:cs="Times New Roman"/>
                <w:sz w:val="14"/>
                <w:szCs w:val="18"/>
                <w:lang w:eastAsia="ro-RO"/>
              </w:rPr>
            </w:pPr>
          </w:p>
        </w:tc>
        <w:tc>
          <w:tcPr>
            <w:tcW w:w="716" w:type="pct"/>
            <w:shd w:val="clear" w:color="auto" w:fill="FFFFFF"/>
            <w:vAlign w:val="center"/>
          </w:tcPr>
          <w:p w14:paraId="2E44C55A" w14:textId="7EDD05FA" w:rsidR="001C79FF" w:rsidRPr="001C79FF" w:rsidRDefault="00FB4828" w:rsidP="006E1B91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2F2F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38400000-9</w:t>
            </w:r>
          </w:p>
        </w:tc>
        <w:tc>
          <w:tcPr>
            <w:tcW w:w="1343" w:type="pct"/>
            <w:shd w:val="clear" w:color="auto" w:fill="FFFFFF"/>
            <w:vAlign w:val="center"/>
          </w:tcPr>
          <w:p w14:paraId="1F53D9E6" w14:textId="052D8B55" w:rsidR="001C79FF" w:rsidRPr="007A4079" w:rsidRDefault="001C79FF" w:rsidP="007A4079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7A4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Debitmetru ultrasonic</w:t>
            </w:r>
          </w:p>
        </w:tc>
        <w:tc>
          <w:tcPr>
            <w:tcW w:w="354" w:type="pct"/>
            <w:shd w:val="clear" w:color="auto" w:fill="FFFFFF"/>
            <w:vAlign w:val="center"/>
          </w:tcPr>
          <w:p w14:paraId="6EDB1BFA" w14:textId="77777777" w:rsidR="001C79FF" w:rsidRPr="000A7743" w:rsidRDefault="001C79FF" w:rsidP="006E1B9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A774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buc.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6CD3456" w14:textId="709D3BAF" w:rsidR="001C79FF" w:rsidRPr="000A7743" w:rsidRDefault="000029FB" w:rsidP="006E1B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079" w:type="pct"/>
            <w:shd w:val="clear" w:color="auto" w:fill="FFFFFF"/>
            <w:vAlign w:val="center"/>
          </w:tcPr>
          <w:p w14:paraId="695DC472" w14:textId="71EF5D45" w:rsidR="001C79FF" w:rsidRPr="001C79FF" w:rsidRDefault="001C79FF" w:rsidP="006E1B91">
            <w:pPr>
              <w:jc w:val="center"/>
              <w:rPr>
                <w:rFonts w:ascii="Times New Roman" w:hAnsi="Times New Roman" w:cs="Times New Roman"/>
                <w:bCs/>
                <w:lang w:eastAsia="ro-RO"/>
              </w:rPr>
            </w:pPr>
            <w:r w:rsidRPr="001C79FF">
              <w:rPr>
                <w:rFonts w:ascii="Times New Roman" w:hAnsi="Times New Roman" w:cs="Times New Roman"/>
                <w:bCs/>
                <w:lang w:eastAsia="ro-RO"/>
              </w:rPr>
              <w:t xml:space="preserve">Conform pct. </w:t>
            </w:r>
            <w:r>
              <w:rPr>
                <w:rFonts w:ascii="Times New Roman" w:hAnsi="Times New Roman" w:cs="Times New Roman"/>
                <w:bCs/>
                <w:lang w:eastAsia="ro-RO"/>
              </w:rPr>
              <w:t>5</w:t>
            </w:r>
          </w:p>
        </w:tc>
        <w:tc>
          <w:tcPr>
            <w:tcW w:w="897" w:type="pct"/>
            <w:shd w:val="clear" w:color="auto" w:fill="FFFFFF"/>
            <w:vAlign w:val="center"/>
          </w:tcPr>
          <w:p w14:paraId="4D463742" w14:textId="7BDD6FB2" w:rsidR="001C79FF" w:rsidRPr="001C79FF" w:rsidRDefault="00AE3D26" w:rsidP="006E1B91">
            <w:pPr>
              <w:jc w:val="center"/>
              <w:rPr>
                <w:rFonts w:ascii="Times New Roman" w:hAnsi="Times New Roman" w:cs="Times New Roman"/>
                <w:b/>
                <w:szCs w:val="28"/>
                <w:lang w:eastAsia="ro-RO"/>
              </w:rPr>
            </w:pPr>
            <w:r>
              <w:rPr>
                <w:rFonts w:ascii="Times New Roman" w:hAnsi="Times New Roman" w:cs="Times New Roman"/>
                <w:bCs/>
                <w:szCs w:val="28"/>
                <w:lang w:eastAsia="ro-RO"/>
              </w:rPr>
              <w:t>285</w:t>
            </w:r>
            <w:r w:rsidR="00FB4828">
              <w:rPr>
                <w:rFonts w:ascii="Times New Roman" w:hAnsi="Times New Roman" w:cs="Times New Roman"/>
                <w:bCs/>
                <w:szCs w:val="28"/>
                <w:lang w:eastAsia="ro-RO"/>
              </w:rPr>
              <w:t xml:space="preserve"> </w:t>
            </w:r>
            <w:r w:rsidR="001C79FF" w:rsidRPr="000F177F">
              <w:rPr>
                <w:rFonts w:ascii="Times New Roman" w:hAnsi="Times New Roman" w:cs="Times New Roman"/>
                <w:bCs/>
                <w:szCs w:val="28"/>
                <w:lang w:eastAsia="ro-RO"/>
              </w:rPr>
              <w:t>000</w:t>
            </w:r>
            <w:r w:rsidR="00FB4828">
              <w:rPr>
                <w:rFonts w:ascii="Times New Roman" w:hAnsi="Times New Roman" w:cs="Times New Roman"/>
                <w:bCs/>
                <w:szCs w:val="28"/>
                <w:lang w:eastAsia="ro-RO"/>
              </w:rPr>
              <w:t>, 00</w:t>
            </w:r>
          </w:p>
        </w:tc>
      </w:tr>
      <w:tr w:rsidR="001C79FF" w:rsidRPr="00EA5654" w14:paraId="63041C33" w14:textId="77777777" w:rsidTr="00FB4828">
        <w:trPr>
          <w:trHeight w:val="572"/>
          <w:jc w:val="center"/>
        </w:trPr>
        <w:tc>
          <w:tcPr>
            <w:tcW w:w="171" w:type="pct"/>
            <w:shd w:val="clear" w:color="auto" w:fill="FFFFFF"/>
            <w:vAlign w:val="center"/>
          </w:tcPr>
          <w:p w14:paraId="5FDCA8B7" w14:textId="77777777" w:rsidR="001C79FF" w:rsidRPr="001C79FF" w:rsidRDefault="001C79FF" w:rsidP="006E1B91">
            <w:pPr>
              <w:ind w:left="360"/>
              <w:rPr>
                <w:rFonts w:ascii="Times New Roman" w:hAnsi="Times New Roman" w:cs="Times New Roman"/>
                <w:sz w:val="14"/>
                <w:szCs w:val="18"/>
                <w:lang w:eastAsia="ro-RO"/>
              </w:rPr>
            </w:pPr>
          </w:p>
        </w:tc>
        <w:tc>
          <w:tcPr>
            <w:tcW w:w="3932" w:type="pct"/>
            <w:gridSpan w:val="5"/>
            <w:shd w:val="clear" w:color="auto" w:fill="FFFFFF"/>
            <w:vAlign w:val="center"/>
          </w:tcPr>
          <w:p w14:paraId="0241E457" w14:textId="77777777" w:rsidR="000F177F" w:rsidRDefault="000F177F" w:rsidP="006E1B91">
            <w:pPr>
              <w:rPr>
                <w:rFonts w:ascii="Times New Roman" w:hAnsi="Times New Roman" w:cs="Times New Roman"/>
                <w:b/>
                <w:lang w:eastAsia="ro-RO"/>
              </w:rPr>
            </w:pPr>
          </w:p>
          <w:p w14:paraId="09912ED0" w14:textId="38FB254B" w:rsidR="001C79FF" w:rsidRDefault="001C79FF" w:rsidP="006E1B91">
            <w:pPr>
              <w:rPr>
                <w:rFonts w:ascii="Times New Roman" w:hAnsi="Times New Roman" w:cs="Times New Roman"/>
                <w:b/>
                <w:lang w:eastAsia="ro-RO"/>
              </w:rPr>
            </w:pPr>
            <w:r w:rsidRPr="001C79FF">
              <w:rPr>
                <w:rFonts w:ascii="Times New Roman" w:hAnsi="Times New Roman" w:cs="Times New Roman"/>
                <w:b/>
                <w:lang w:eastAsia="ro-RO"/>
              </w:rPr>
              <w:t xml:space="preserve">Valoarea estimativă </w:t>
            </w:r>
            <w:r w:rsidR="00E0142A">
              <w:rPr>
                <w:rFonts w:ascii="Times New Roman" w:hAnsi="Times New Roman" w:cs="Times New Roman"/>
                <w:b/>
                <w:lang w:eastAsia="ro-RO"/>
              </w:rPr>
              <w:t xml:space="preserve">  </w:t>
            </w:r>
            <w:r w:rsidRPr="001C79FF">
              <w:rPr>
                <w:rFonts w:ascii="Times New Roman" w:hAnsi="Times New Roman" w:cs="Times New Roman"/>
                <w:b/>
                <w:lang w:eastAsia="ro-RO"/>
              </w:rPr>
              <w:t xml:space="preserve">totală, </w:t>
            </w:r>
            <w:r w:rsidR="00E0142A">
              <w:rPr>
                <w:rFonts w:ascii="Times New Roman" w:hAnsi="Times New Roman" w:cs="Times New Roman"/>
                <w:b/>
                <w:lang w:eastAsia="ro-RO"/>
              </w:rPr>
              <w:t xml:space="preserve"> </w:t>
            </w:r>
            <w:r w:rsidRPr="001C79FF">
              <w:rPr>
                <w:rFonts w:ascii="Times New Roman" w:hAnsi="Times New Roman" w:cs="Times New Roman"/>
                <w:b/>
                <w:lang w:eastAsia="ro-RO"/>
              </w:rPr>
              <w:t>lei fără TVA</w:t>
            </w:r>
          </w:p>
          <w:p w14:paraId="2F415A02" w14:textId="77777777" w:rsidR="000F177F" w:rsidRPr="001C79FF" w:rsidRDefault="000F177F" w:rsidP="006E1B91">
            <w:pPr>
              <w:rPr>
                <w:rFonts w:ascii="Times New Roman" w:hAnsi="Times New Roman" w:cs="Times New Roman"/>
                <w:b/>
                <w:lang w:eastAsia="ro-RO"/>
              </w:rPr>
            </w:pPr>
          </w:p>
        </w:tc>
        <w:tc>
          <w:tcPr>
            <w:tcW w:w="897" w:type="pct"/>
            <w:shd w:val="clear" w:color="auto" w:fill="FFFFFF"/>
            <w:vAlign w:val="center"/>
          </w:tcPr>
          <w:p w14:paraId="7926DD48" w14:textId="66E0B0FC" w:rsidR="001C79FF" w:rsidRPr="00E0142A" w:rsidRDefault="00AE3D26" w:rsidP="006E1B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285</w:t>
            </w:r>
            <w:r w:rsidR="00FB4828"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r w:rsidR="001C79FF" w:rsidRPr="00E0142A"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000</w:t>
            </w:r>
            <w:r w:rsidR="00FB4828"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, 00</w:t>
            </w:r>
            <w:r w:rsidR="001C79FF" w:rsidRPr="00E0142A"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</w:p>
        </w:tc>
      </w:tr>
    </w:tbl>
    <w:p w14:paraId="5530059B" w14:textId="77777777" w:rsidR="001C79FF" w:rsidRPr="0023233E" w:rsidRDefault="001C79FF" w:rsidP="009118EE">
      <w:pPr>
        <w:spacing w:line="240" w:lineRule="auto"/>
        <w:ind w:firstLine="360"/>
        <w:contextualSpacing w:val="0"/>
        <w:jc w:val="both"/>
        <w:rPr>
          <w:rFonts w:ascii="Times New Roman" w:eastAsia="Times New Roman" w:hAnsi="Times New Roman" w:cs="Times New Roman"/>
          <w:sz w:val="26"/>
          <w:szCs w:val="26"/>
          <w:lang w:val="ro-RO"/>
        </w:rPr>
      </w:pPr>
    </w:p>
    <w:p w14:paraId="7E642741" w14:textId="2654952A" w:rsidR="009118EE" w:rsidRPr="002317DD" w:rsidRDefault="00615667" w:rsidP="009118EE">
      <w:pPr>
        <w:spacing w:line="240" w:lineRule="auto"/>
        <w:ind w:firstLine="360"/>
        <w:contextualSpacing w:val="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</w:pPr>
      <w:bookmarkStart w:id="0" w:name="_Hlk128470439"/>
      <w:r w:rsidRPr="00615667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*Nota: </w:t>
      </w:r>
      <w:r w:rsidR="002317DD" w:rsidRPr="00615667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Prezentul caiet de </w:t>
      </w:r>
      <w:r w:rsidR="002317DD" w:rsidRPr="000A6A45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sarcini stabilește cerințel</w:t>
      </w:r>
      <w:r w:rsidR="00995486" w:rsidRPr="000A6A45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e</w:t>
      </w:r>
      <w:r w:rsidR="002317DD" w:rsidRPr="000A6A45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tehnice</w:t>
      </w:r>
      <w:r w:rsidR="002317DD" w:rsidRPr="00615667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minime </w:t>
      </w:r>
      <w:r w:rsidR="00995486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pentru</w:t>
      </w:r>
      <w:r w:rsidR="002317DD" w:rsidRPr="00615667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debitmetrul ultrasonic care urmează a fi procurat </w:t>
      </w:r>
      <w:r w:rsidR="00995486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în scopul </w:t>
      </w:r>
      <w:r w:rsidR="002317DD" w:rsidRPr="00615667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mă</w:t>
      </w:r>
      <w:r w:rsidR="00995486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surării</w:t>
      </w:r>
      <w:r w:rsidR="002317DD" w:rsidRPr="00615667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debitului </w:t>
      </w:r>
      <w:r w:rsidR="00995486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d</w:t>
      </w:r>
      <w:r w:rsidR="002317DD" w:rsidRPr="00615667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e agent termic</w:t>
      </w:r>
      <w:r w:rsidR="001D4DDA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.</w:t>
      </w:r>
    </w:p>
    <w:bookmarkEnd w:id="0"/>
    <w:p w14:paraId="552CF4B7" w14:textId="473EEED6" w:rsidR="000F177F" w:rsidRDefault="00615667" w:rsidP="00615667">
      <w:pPr>
        <w:spacing w:before="120" w:line="240" w:lineRule="auto"/>
        <w:contextualSpacing w:val="0"/>
        <w:jc w:val="both"/>
        <w:rPr>
          <w:rFonts w:ascii="Times New Roman" w:hAnsi="Times New Roman"/>
          <w:spacing w:val="-3"/>
          <w:sz w:val="24"/>
          <w:szCs w:val="24"/>
          <w:lang w:val="ro-RO"/>
        </w:rPr>
      </w:pPr>
      <w:r w:rsidRPr="004D48E8">
        <w:rPr>
          <w:rFonts w:ascii="Times New Roman" w:hAnsi="Times New Roman"/>
          <w:b/>
          <w:spacing w:val="-3"/>
          <w:sz w:val="24"/>
          <w:szCs w:val="24"/>
          <w:lang w:val="ro-RO"/>
        </w:rPr>
        <w:t xml:space="preserve">    </w:t>
      </w:r>
      <w:r w:rsidRPr="001C79FF">
        <w:rPr>
          <w:rFonts w:ascii="Times New Roman" w:hAnsi="Times New Roman"/>
          <w:b/>
          <w:spacing w:val="-3"/>
          <w:sz w:val="24"/>
          <w:szCs w:val="24"/>
          <w:lang w:val="ro-RO"/>
        </w:rPr>
        <w:t>3.</w:t>
      </w:r>
      <w:r w:rsidRPr="001C79FF">
        <w:rPr>
          <w:rFonts w:ascii="Times New Roman" w:hAnsi="Times New Roman"/>
          <w:b/>
          <w:spacing w:val="-3"/>
          <w:sz w:val="28"/>
          <w:szCs w:val="28"/>
          <w:lang w:val="ro-RO"/>
        </w:rPr>
        <w:t xml:space="preserve">  </w:t>
      </w:r>
      <w:r w:rsidR="0023233E" w:rsidRPr="001C79FF">
        <w:rPr>
          <w:rFonts w:ascii="Times New Roman" w:hAnsi="Times New Roman"/>
          <w:b/>
          <w:spacing w:val="-3"/>
          <w:sz w:val="24"/>
          <w:szCs w:val="24"/>
          <w:lang w:val="ro-RO"/>
        </w:rPr>
        <w:t>Locul de</w:t>
      </w:r>
      <w:r w:rsidR="00FD5E7B" w:rsidRPr="001C79FF">
        <w:rPr>
          <w:rFonts w:ascii="Times New Roman" w:hAnsi="Times New Roman"/>
          <w:b/>
          <w:spacing w:val="-3"/>
          <w:sz w:val="24"/>
          <w:szCs w:val="24"/>
          <w:lang w:val="ro-RO"/>
        </w:rPr>
        <w:t xml:space="preserve"> utiliza</w:t>
      </w:r>
      <w:r w:rsidR="0023233E" w:rsidRPr="001C79FF">
        <w:rPr>
          <w:rFonts w:ascii="Times New Roman" w:hAnsi="Times New Roman"/>
          <w:b/>
          <w:spacing w:val="-3"/>
          <w:sz w:val="24"/>
          <w:szCs w:val="24"/>
          <w:lang w:val="ro-RO"/>
        </w:rPr>
        <w:t>re</w:t>
      </w:r>
      <w:r w:rsidR="00FD5E7B" w:rsidRPr="001C79FF">
        <w:rPr>
          <w:rFonts w:ascii="Times New Roman" w:hAnsi="Times New Roman"/>
          <w:b/>
          <w:spacing w:val="-3"/>
          <w:sz w:val="24"/>
          <w:szCs w:val="24"/>
          <w:lang w:val="ro-RO"/>
        </w:rPr>
        <w:t xml:space="preserve"> </w:t>
      </w:r>
      <w:r w:rsidR="0023233E" w:rsidRPr="001C79FF">
        <w:rPr>
          <w:rFonts w:ascii="Times New Roman" w:hAnsi="Times New Roman"/>
          <w:b/>
          <w:spacing w:val="-3"/>
          <w:sz w:val="24"/>
          <w:szCs w:val="24"/>
          <w:lang w:val="ro-RO"/>
        </w:rPr>
        <w:t xml:space="preserve">a </w:t>
      </w:r>
      <w:r w:rsidR="00FD5E7B" w:rsidRPr="001C79FF">
        <w:rPr>
          <w:rFonts w:ascii="Times New Roman" w:hAnsi="Times New Roman"/>
          <w:b/>
          <w:spacing w:val="-3"/>
          <w:sz w:val="24"/>
          <w:szCs w:val="24"/>
          <w:lang w:val="ro-RO"/>
        </w:rPr>
        <w:t>bunul</w:t>
      </w:r>
      <w:r w:rsidR="0023233E" w:rsidRPr="001C79FF">
        <w:rPr>
          <w:rFonts w:ascii="Times New Roman" w:hAnsi="Times New Roman"/>
          <w:b/>
          <w:spacing w:val="-3"/>
          <w:sz w:val="24"/>
          <w:szCs w:val="24"/>
          <w:lang w:val="ro-RO"/>
        </w:rPr>
        <w:t>ui</w:t>
      </w:r>
      <w:r w:rsidR="00FD5E7B" w:rsidRPr="001C79FF">
        <w:rPr>
          <w:rFonts w:ascii="Times New Roman" w:hAnsi="Times New Roman"/>
          <w:b/>
          <w:spacing w:val="-3"/>
          <w:sz w:val="24"/>
          <w:szCs w:val="24"/>
          <w:lang w:val="ro-RO"/>
        </w:rPr>
        <w:t>:</w:t>
      </w:r>
      <w:r w:rsidR="00FB4828">
        <w:rPr>
          <w:rFonts w:ascii="Times New Roman" w:hAnsi="Times New Roman"/>
          <w:spacing w:val="-3"/>
          <w:sz w:val="24"/>
          <w:szCs w:val="24"/>
          <w:lang w:val="ro-RO"/>
        </w:rPr>
        <w:t xml:space="preserve"> </w:t>
      </w:r>
      <w:r w:rsidR="00BB11C7">
        <w:rPr>
          <w:rFonts w:ascii="Times New Roman" w:hAnsi="Times New Roman"/>
          <w:b/>
          <w:bCs/>
          <w:spacing w:val="-3"/>
          <w:sz w:val="24"/>
          <w:szCs w:val="24"/>
          <w:lang w:val="ro-RO"/>
        </w:rPr>
        <w:t>PTC 4064 (</w:t>
      </w:r>
      <w:r w:rsidR="00BB11C7" w:rsidRPr="00BB11C7">
        <w:rPr>
          <w:rFonts w:ascii="Times New Roman" w:hAnsi="Times New Roman"/>
          <w:b/>
          <w:bCs/>
          <w:spacing w:val="-3"/>
          <w:sz w:val="24"/>
          <w:szCs w:val="24"/>
          <w:lang w:val="ro-RO"/>
        </w:rPr>
        <w:t xml:space="preserve">SRT Botanica, </w:t>
      </w:r>
      <w:r w:rsidR="00FB4828">
        <w:rPr>
          <w:rFonts w:ascii="Times New Roman" w:hAnsi="Times New Roman"/>
          <w:b/>
          <w:bCs/>
          <w:spacing w:val="-3"/>
          <w:sz w:val="24"/>
          <w:szCs w:val="24"/>
          <w:lang w:val="ro-RO"/>
        </w:rPr>
        <w:t xml:space="preserve">mun. Chișinău, </w:t>
      </w:r>
      <w:r w:rsidR="00FB4828" w:rsidRPr="00BB11C7">
        <w:rPr>
          <w:rFonts w:ascii="Times New Roman" w:hAnsi="Times New Roman"/>
          <w:b/>
          <w:bCs/>
          <w:spacing w:val="-3"/>
          <w:sz w:val="24"/>
          <w:szCs w:val="24"/>
          <w:lang w:val="ro-RO"/>
        </w:rPr>
        <w:t xml:space="preserve">str. </w:t>
      </w:r>
      <w:r w:rsidR="00BB11C7" w:rsidRPr="00BB11C7">
        <w:rPr>
          <w:rFonts w:ascii="Times New Roman" w:hAnsi="Times New Roman"/>
          <w:b/>
          <w:bCs/>
          <w:spacing w:val="-3"/>
          <w:sz w:val="24"/>
          <w:szCs w:val="24"/>
          <w:lang w:val="ro-RO"/>
        </w:rPr>
        <w:t>Cetatea Alba 141/3</w:t>
      </w:r>
      <w:r w:rsidR="00BB11C7">
        <w:rPr>
          <w:rFonts w:ascii="Times New Roman" w:hAnsi="Times New Roman"/>
          <w:b/>
          <w:bCs/>
          <w:spacing w:val="-3"/>
          <w:sz w:val="24"/>
          <w:szCs w:val="24"/>
          <w:lang w:val="ro-RO"/>
        </w:rPr>
        <w:t>)</w:t>
      </w:r>
      <w:r w:rsidR="00CC4A8F">
        <w:rPr>
          <w:rFonts w:ascii="Times New Roman" w:hAnsi="Times New Roman"/>
          <w:b/>
          <w:bCs/>
          <w:spacing w:val="-3"/>
          <w:sz w:val="24"/>
          <w:szCs w:val="24"/>
          <w:lang w:val="ro-RO"/>
        </w:rPr>
        <w:t xml:space="preserve"> </w:t>
      </w:r>
      <w:r w:rsidR="00CC4A8F">
        <w:rPr>
          <w:rFonts w:ascii="Times New Roman" w:hAnsi="Times New Roman"/>
          <w:sz w:val="26"/>
          <w:szCs w:val="26"/>
          <w:lang w:val="ro-RO"/>
        </w:rPr>
        <w:t>,</w:t>
      </w:r>
      <w:r w:rsidR="00FB4828">
        <w:rPr>
          <w:rFonts w:ascii="Times New Roman" w:hAnsi="Times New Roman"/>
          <w:sz w:val="26"/>
          <w:szCs w:val="26"/>
          <w:lang w:val="ro-RO"/>
        </w:rPr>
        <w:t>,</w:t>
      </w:r>
      <w:r w:rsidR="000A6A45" w:rsidRPr="0023233E">
        <w:rPr>
          <w:rFonts w:ascii="Times New Roman" w:hAnsi="Times New Roman"/>
          <w:sz w:val="26"/>
          <w:szCs w:val="26"/>
          <w:lang w:val="ro-RO"/>
        </w:rPr>
        <w:t>TERMOELECTRICA” S</w:t>
      </w:r>
      <w:r w:rsidR="00FB4828">
        <w:rPr>
          <w:rFonts w:ascii="Times New Roman" w:hAnsi="Times New Roman"/>
          <w:sz w:val="26"/>
          <w:szCs w:val="26"/>
          <w:lang w:val="ro-RO"/>
        </w:rPr>
        <w:t>.</w:t>
      </w:r>
      <w:r w:rsidR="000A6A45" w:rsidRPr="0023233E">
        <w:rPr>
          <w:rFonts w:ascii="Times New Roman" w:hAnsi="Times New Roman"/>
          <w:sz w:val="26"/>
          <w:szCs w:val="26"/>
          <w:lang w:val="ro-RO"/>
        </w:rPr>
        <w:t>A</w:t>
      </w:r>
      <w:r w:rsidR="000F177F" w:rsidRPr="007A4079">
        <w:rPr>
          <w:rFonts w:ascii="Times New Roman" w:hAnsi="Times New Roman"/>
          <w:b/>
          <w:bCs/>
          <w:spacing w:val="-3"/>
          <w:sz w:val="24"/>
          <w:szCs w:val="24"/>
          <w:lang w:val="ro-RO"/>
        </w:rPr>
        <w:t>.</w:t>
      </w:r>
    </w:p>
    <w:p w14:paraId="3F284AFB" w14:textId="77777777" w:rsidR="007A4079" w:rsidRDefault="00615667" w:rsidP="007A4079">
      <w:pPr>
        <w:spacing w:before="120" w:line="240" w:lineRule="auto"/>
        <w:contextualSpacing w:val="0"/>
        <w:jc w:val="both"/>
        <w:rPr>
          <w:rFonts w:ascii="Times New Roman" w:hAnsi="Times New Roman"/>
          <w:b/>
          <w:spacing w:val="-3"/>
          <w:sz w:val="24"/>
          <w:szCs w:val="24"/>
          <w:lang w:val="ro-RO"/>
        </w:rPr>
      </w:pPr>
      <w:r w:rsidRPr="001C79FF">
        <w:rPr>
          <w:rFonts w:ascii="Times New Roman" w:hAnsi="Times New Roman"/>
          <w:b/>
          <w:spacing w:val="-3"/>
          <w:sz w:val="24"/>
          <w:szCs w:val="24"/>
          <w:lang w:val="ro-RO"/>
        </w:rPr>
        <w:t xml:space="preserve">    4.</w:t>
      </w:r>
      <w:r w:rsidRPr="001C79FF">
        <w:rPr>
          <w:rFonts w:ascii="Times New Roman" w:hAnsi="Times New Roman"/>
          <w:b/>
          <w:spacing w:val="-3"/>
          <w:lang w:val="ro-RO"/>
        </w:rPr>
        <w:t xml:space="preserve"> </w:t>
      </w:r>
      <w:r w:rsidR="0097607F" w:rsidRPr="001C79FF">
        <w:rPr>
          <w:rFonts w:ascii="Times New Roman" w:hAnsi="Times New Roman"/>
          <w:b/>
          <w:spacing w:val="-3"/>
          <w:sz w:val="24"/>
          <w:szCs w:val="24"/>
          <w:lang w:val="ro-RO"/>
        </w:rPr>
        <w:t>Termenul de realizare a achiziției:</w:t>
      </w:r>
    </w:p>
    <w:p w14:paraId="7E526B90" w14:textId="13658368" w:rsidR="0097607F" w:rsidRPr="00FB4828" w:rsidRDefault="001C79FF" w:rsidP="00FB4828">
      <w:pPr>
        <w:spacing w:line="240" w:lineRule="auto"/>
        <w:contextualSpacing w:val="0"/>
        <w:rPr>
          <w:rFonts w:ascii="Times New Roman" w:hAnsi="Times New Roman" w:cs="Times New Roman"/>
          <w:spacing w:val="-3"/>
          <w:sz w:val="26"/>
          <w:szCs w:val="26"/>
          <w:lang w:val="ro-MD"/>
        </w:rPr>
      </w:pPr>
      <w:r>
        <w:rPr>
          <w:rFonts w:ascii="Times New Roman" w:hAnsi="Times New Roman"/>
          <w:spacing w:val="-3"/>
          <w:sz w:val="26"/>
          <w:szCs w:val="26"/>
          <w:lang w:val="ro-RO"/>
        </w:rPr>
        <w:t xml:space="preserve">  </w:t>
      </w:r>
      <w:r w:rsidR="0097607F" w:rsidRPr="0023233E">
        <w:rPr>
          <w:rFonts w:ascii="Times New Roman" w:hAnsi="Times New Roman"/>
          <w:spacing w:val="-3"/>
          <w:sz w:val="26"/>
          <w:szCs w:val="26"/>
          <w:lang w:val="ro-RO"/>
        </w:rPr>
        <w:t xml:space="preserve">Debitmetrul trebuie să fie livrat la </w:t>
      </w:r>
      <w:bookmarkStart w:id="1" w:name="_Hlk109909386"/>
      <w:r w:rsidR="00FC11BD">
        <w:rPr>
          <w:rFonts w:ascii="Times New Roman" w:hAnsi="Times New Roman"/>
          <w:spacing w:val="-3"/>
          <w:sz w:val="26"/>
          <w:szCs w:val="26"/>
          <w:lang w:val="ro-RO"/>
        </w:rPr>
        <w:t>d</w:t>
      </w:r>
      <w:r w:rsidR="0097607F" w:rsidRPr="0023233E">
        <w:rPr>
          <w:rFonts w:ascii="Times New Roman" w:hAnsi="Times New Roman"/>
          <w:spacing w:val="-3"/>
          <w:sz w:val="26"/>
          <w:szCs w:val="26"/>
          <w:lang w:val="ro-RO"/>
        </w:rPr>
        <w:t xml:space="preserve">epozitul </w:t>
      </w:r>
      <w:bookmarkEnd w:id="1"/>
      <w:r w:rsidR="0097607F" w:rsidRPr="0023233E">
        <w:rPr>
          <w:rFonts w:ascii="Times New Roman" w:hAnsi="Times New Roman"/>
          <w:sz w:val="26"/>
          <w:szCs w:val="26"/>
          <w:lang w:val="ro-RO"/>
        </w:rPr>
        <w:t>„TERMOELECTRICA” SA</w:t>
      </w:r>
      <w:r w:rsidR="001239D6">
        <w:rPr>
          <w:rFonts w:ascii="Times New Roman" w:hAnsi="Times New Roman"/>
          <w:sz w:val="26"/>
          <w:szCs w:val="26"/>
          <w:lang w:val="ro-RO"/>
        </w:rPr>
        <w:t xml:space="preserve"> din</w:t>
      </w:r>
      <w:r w:rsidR="00FB4828">
        <w:rPr>
          <w:rFonts w:ascii="Times New Roman" w:hAnsi="Times New Roman"/>
          <w:sz w:val="26"/>
          <w:szCs w:val="26"/>
          <w:lang w:val="ro-RO"/>
        </w:rPr>
        <w:t xml:space="preserve"> mun. Chișinău, </w:t>
      </w:r>
      <w:r w:rsidR="0097607F" w:rsidRPr="0023233E">
        <w:rPr>
          <w:rFonts w:ascii="Times New Roman" w:hAnsi="Times New Roman"/>
          <w:sz w:val="26"/>
          <w:szCs w:val="26"/>
          <w:lang w:val="ro-RO"/>
        </w:rPr>
        <w:t xml:space="preserve"> </w:t>
      </w:r>
      <w:bookmarkStart w:id="2" w:name="_Hlk109902337"/>
      <w:r w:rsidR="00C113DD" w:rsidRPr="00346F7D">
        <w:rPr>
          <w:rFonts w:ascii="Times New Roman" w:hAnsi="Times New Roman" w:cs="Times New Roman"/>
          <w:spacing w:val="-3"/>
          <w:sz w:val="26"/>
          <w:szCs w:val="26"/>
          <w:lang w:val="ro-MD"/>
        </w:rPr>
        <w:t>str. Meșterul</w:t>
      </w:r>
      <w:r w:rsidR="00FB4828">
        <w:rPr>
          <w:rFonts w:ascii="Times New Roman" w:hAnsi="Times New Roman" w:cs="Times New Roman"/>
          <w:spacing w:val="-3"/>
          <w:sz w:val="26"/>
          <w:szCs w:val="26"/>
          <w:lang w:val="ro-MD"/>
        </w:rPr>
        <w:t xml:space="preserve"> </w:t>
      </w:r>
      <w:r w:rsidR="00C113DD" w:rsidRPr="00346F7D">
        <w:rPr>
          <w:rFonts w:ascii="Times New Roman" w:hAnsi="Times New Roman" w:cs="Times New Roman"/>
          <w:spacing w:val="-3"/>
          <w:sz w:val="26"/>
          <w:szCs w:val="26"/>
          <w:lang w:val="ro-MD"/>
        </w:rPr>
        <w:t>Manole</w:t>
      </w:r>
      <w:r w:rsidR="00FB4828">
        <w:rPr>
          <w:rFonts w:ascii="Times New Roman" w:hAnsi="Times New Roman" w:cs="Times New Roman"/>
          <w:spacing w:val="-3"/>
          <w:sz w:val="26"/>
          <w:szCs w:val="26"/>
          <w:lang w:val="ro-MD"/>
        </w:rPr>
        <w:t>, nr.</w:t>
      </w:r>
      <w:r w:rsidR="00C113DD" w:rsidRPr="00346F7D">
        <w:rPr>
          <w:rFonts w:ascii="Times New Roman" w:hAnsi="Times New Roman" w:cs="Times New Roman"/>
          <w:spacing w:val="-3"/>
          <w:sz w:val="26"/>
          <w:szCs w:val="26"/>
          <w:lang w:val="ro-MD"/>
        </w:rPr>
        <w:t xml:space="preserve"> 3</w:t>
      </w:r>
      <w:bookmarkEnd w:id="2"/>
      <w:r w:rsidR="00C113DD" w:rsidRPr="00346F7D">
        <w:rPr>
          <w:rFonts w:ascii="Times New Roman" w:hAnsi="Times New Roman" w:cs="Times New Roman"/>
          <w:spacing w:val="-3"/>
          <w:sz w:val="26"/>
          <w:szCs w:val="26"/>
          <w:lang w:val="ro-MD"/>
        </w:rPr>
        <w:t>,</w:t>
      </w:r>
      <w:r w:rsidR="00C113DD" w:rsidRPr="0023233E">
        <w:rPr>
          <w:rFonts w:ascii="Times New Roman" w:hAnsi="Times New Roman"/>
          <w:sz w:val="26"/>
          <w:szCs w:val="26"/>
          <w:lang w:val="ro-RO"/>
        </w:rPr>
        <w:t xml:space="preserve"> </w:t>
      </w:r>
      <w:r w:rsidR="0097607F" w:rsidRPr="0023233E">
        <w:rPr>
          <w:rFonts w:ascii="Times New Roman" w:hAnsi="Times New Roman"/>
          <w:sz w:val="26"/>
          <w:szCs w:val="26"/>
          <w:lang w:val="ro-RO"/>
        </w:rPr>
        <w:t xml:space="preserve">până la </w:t>
      </w:r>
      <w:r w:rsidR="00CA38BB" w:rsidRPr="0023233E">
        <w:rPr>
          <w:rFonts w:ascii="Times New Roman" w:hAnsi="Times New Roman"/>
          <w:b/>
          <w:sz w:val="26"/>
          <w:szCs w:val="26"/>
          <w:lang w:val="ro-RO"/>
        </w:rPr>
        <w:t>15</w:t>
      </w:r>
      <w:r w:rsidR="0097607F" w:rsidRPr="0023233E">
        <w:rPr>
          <w:rFonts w:ascii="Times New Roman" w:hAnsi="Times New Roman"/>
          <w:b/>
          <w:sz w:val="26"/>
          <w:szCs w:val="26"/>
          <w:lang w:val="ro-RO"/>
        </w:rPr>
        <w:t>.</w:t>
      </w:r>
      <w:r w:rsidR="00CA38BB" w:rsidRPr="0023233E">
        <w:rPr>
          <w:rFonts w:ascii="Times New Roman" w:hAnsi="Times New Roman"/>
          <w:b/>
          <w:sz w:val="26"/>
          <w:szCs w:val="26"/>
          <w:lang w:val="ro-RO"/>
        </w:rPr>
        <w:t>10</w:t>
      </w:r>
      <w:r w:rsidR="0097607F" w:rsidRPr="0023233E">
        <w:rPr>
          <w:rFonts w:ascii="Times New Roman" w:hAnsi="Times New Roman"/>
          <w:b/>
          <w:sz w:val="26"/>
          <w:szCs w:val="26"/>
          <w:lang w:val="ro-RO"/>
        </w:rPr>
        <w:t>.</w:t>
      </w:r>
      <w:r w:rsidR="00CA38BB" w:rsidRPr="0023233E">
        <w:rPr>
          <w:rFonts w:ascii="Times New Roman" w:hAnsi="Times New Roman"/>
          <w:b/>
          <w:sz w:val="26"/>
          <w:szCs w:val="26"/>
          <w:lang w:val="ro-RO"/>
        </w:rPr>
        <w:t>202</w:t>
      </w:r>
      <w:r w:rsidR="00BB11C7">
        <w:rPr>
          <w:rFonts w:ascii="Times New Roman" w:hAnsi="Times New Roman"/>
          <w:b/>
          <w:sz w:val="26"/>
          <w:szCs w:val="26"/>
          <w:lang w:val="ro-RO"/>
        </w:rPr>
        <w:t>6</w:t>
      </w:r>
      <w:r w:rsidR="0097607F" w:rsidRPr="0023233E">
        <w:rPr>
          <w:rFonts w:ascii="Times New Roman" w:hAnsi="Times New Roman"/>
          <w:b/>
          <w:sz w:val="26"/>
          <w:szCs w:val="26"/>
          <w:lang w:val="ro-RO"/>
        </w:rPr>
        <w:t>.</w:t>
      </w:r>
    </w:p>
    <w:p w14:paraId="0AE081C7" w14:textId="77777777" w:rsidR="0064508C" w:rsidRPr="007A4079" w:rsidRDefault="0064508C" w:rsidP="007A4079">
      <w:pPr>
        <w:spacing w:line="240" w:lineRule="auto"/>
        <w:contextualSpacing w:val="0"/>
        <w:jc w:val="both"/>
        <w:rPr>
          <w:rFonts w:ascii="Times New Roman" w:hAnsi="Times New Roman"/>
          <w:b/>
          <w:spacing w:val="-3"/>
          <w:sz w:val="24"/>
          <w:szCs w:val="24"/>
          <w:lang w:val="ro-RO"/>
        </w:rPr>
      </w:pPr>
    </w:p>
    <w:p w14:paraId="3062585F" w14:textId="79D451E0" w:rsidR="009118EE" w:rsidRPr="001C79FF" w:rsidRDefault="00615667" w:rsidP="0061566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1C79FF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</w:t>
      </w:r>
      <w:r w:rsidR="00346F7D" w:rsidRPr="001C79FF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5</w:t>
      </w:r>
      <w:r w:rsidRPr="001C79FF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. </w:t>
      </w:r>
      <w:r w:rsidR="009118EE" w:rsidRPr="001C79FF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Cerințe tehnice specifice</w:t>
      </w:r>
    </w:p>
    <w:tbl>
      <w:tblPr>
        <w:tblW w:w="51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395"/>
        <w:gridCol w:w="5598"/>
      </w:tblGrid>
      <w:tr w:rsidR="00511B1A" w:rsidRPr="0023233E" w14:paraId="59A46E07" w14:textId="77777777" w:rsidTr="00726C7D">
        <w:trPr>
          <w:trHeight w:val="285"/>
          <w:jc w:val="center"/>
        </w:trPr>
        <w:tc>
          <w:tcPr>
            <w:tcW w:w="2199" w:type="pct"/>
            <w:shd w:val="clear" w:color="auto" w:fill="F2F2F2"/>
            <w:vAlign w:val="center"/>
          </w:tcPr>
          <w:p w14:paraId="36706661" w14:textId="4014ADEC" w:rsidR="00511B1A" w:rsidRPr="00FB7E0E" w:rsidRDefault="009118EE" w:rsidP="00CA1073">
            <w:pPr>
              <w:spacing w:line="240" w:lineRule="auto"/>
              <w:jc w:val="center"/>
              <w:rPr>
                <w:rFonts w:ascii="Times New Roman R" w:hAnsi="Times New Roman R"/>
                <w:b/>
                <w:sz w:val="24"/>
                <w:szCs w:val="24"/>
                <w:lang w:val="ro-RO" w:eastAsia="ro-RO"/>
              </w:rPr>
            </w:pPr>
            <w:r w:rsidRPr="0023233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 </w:t>
            </w:r>
            <w:r w:rsidR="00511B1A" w:rsidRPr="00FB7E0E">
              <w:rPr>
                <w:rFonts w:ascii="Times New Roman R" w:hAnsi="Times New Roman R"/>
                <w:b/>
                <w:sz w:val="24"/>
                <w:szCs w:val="24"/>
                <w:lang w:val="ro-RO" w:eastAsia="ro-RO"/>
              </w:rPr>
              <w:t>Cerințe</w:t>
            </w:r>
          </w:p>
        </w:tc>
        <w:tc>
          <w:tcPr>
            <w:tcW w:w="2801" w:type="pct"/>
            <w:shd w:val="clear" w:color="auto" w:fill="F2F2F2"/>
            <w:vAlign w:val="center"/>
          </w:tcPr>
          <w:p w14:paraId="11147A4C" w14:textId="77777777" w:rsidR="00511B1A" w:rsidRPr="00FB7E0E" w:rsidRDefault="00511B1A" w:rsidP="00CA1073">
            <w:pPr>
              <w:spacing w:line="240" w:lineRule="auto"/>
              <w:jc w:val="center"/>
              <w:rPr>
                <w:rFonts w:ascii="Times New Roman R" w:hAnsi="Times New Roman R"/>
                <w:b/>
                <w:sz w:val="24"/>
                <w:szCs w:val="24"/>
                <w:lang w:val="ro-RO" w:eastAsia="ro-RO"/>
              </w:rPr>
            </w:pPr>
            <w:r w:rsidRPr="00FB7E0E">
              <w:rPr>
                <w:rFonts w:ascii="Times New Roman R" w:hAnsi="Times New Roman R"/>
                <w:b/>
                <w:sz w:val="24"/>
                <w:szCs w:val="24"/>
                <w:lang w:val="ro-RO" w:eastAsia="ro-RO"/>
              </w:rPr>
              <w:t xml:space="preserve">Valori/Caracteristici </w:t>
            </w:r>
          </w:p>
        </w:tc>
      </w:tr>
      <w:tr w:rsidR="00511B1A" w:rsidRPr="0023233E" w14:paraId="074B266B" w14:textId="77777777" w:rsidTr="00726C7D">
        <w:trPr>
          <w:trHeight w:val="285"/>
          <w:jc w:val="center"/>
        </w:trPr>
        <w:tc>
          <w:tcPr>
            <w:tcW w:w="2199" w:type="pct"/>
            <w:vAlign w:val="center"/>
          </w:tcPr>
          <w:p w14:paraId="141DFA22" w14:textId="77777777" w:rsidR="00511B1A" w:rsidRPr="00FB7E0E" w:rsidRDefault="00511B1A" w:rsidP="00726C7D">
            <w:pPr>
              <w:spacing w:line="240" w:lineRule="auto"/>
              <w:jc w:val="center"/>
              <w:rPr>
                <w:rFonts w:ascii="Times New Roman R" w:hAnsi="Times New Roman R"/>
                <w:sz w:val="24"/>
                <w:szCs w:val="24"/>
                <w:lang w:val="ro-RO" w:eastAsia="ro-RO"/>
              </w:rPr>
            </w:pPr>
            <w:r w:rsidRPr="00FB7E0E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Metodă de măsurare</w:t>
            </w:r>
          </w:p>
        </w:tc>
        <w:tc>
          <w:tcPr>
            <w:tcW w:w="2801" w:type="pct"/>
            <w:vAlign w:val="center"/>
          </w:tcPr>
          <w:p w14:paraId="5D1199EE" w14:textId="77777777" w:rsidR="00511B1A" w:rsidRPr="00FB7E0E" w:rsidRDefault="00511B1A" w:rsidP="00726C7D">
            <w:pPr>
              <w:spacing w:line="240" w:lineRule="auto"/>
              <w:jc w:val="center"/>
              <w:rPr>
                <w:rFonts w:ascii="Times New Roman R" w:hAnsi="Times New Roman R"/>
                <w:sz w:val="24"/>
                <w:szCs w:val="24"/>
                <w:lang w:val="ro-RO" w:eastAsia="ro-RO"/>
              </w:rPr>
            </w:pPr>
            <w:r w:rsidRPr="00FB7E0E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Cu ultrasunet</w:t>
            </w:r>
          </w:p>
        </w:tc>
      </w:tr>
      <w:tr w:rsidR="00511B1A" w:rsidRPr="0023233E" w14:paraId="30F0959C" w14:textId="77777777" w:rsidTr="00726C7D">
        <w:trPr>
          <w:trHeight w:val="285"/>
          <w:jc w:val="center"/>
        </w:trPr>
        <w:tc>
          <w:tcPr>
            <w:tcW w:w="2199" w:type="pct"/>
            <w:vAlign w:val="center"/>
          </w:tcPr>
          <w:p w14:paraId="690D7A03" w14:textId="77777777" w:rsidR="00511B1A" w:rsidRPr="00FB7E0E" w:rsidRDefault="00511B1A" w:rsidP="00726C7D">
            <w:pPr>
              <w:spacing w:line="240" w:lineRule="auto"/>
              <w:jc w:val="center"/>
              <w:rPr>
                <w:rFonts w:ascii="Times New Roman R" w:hAnsi="Times New Roman R"/>
                <w:sz w:val="24"/>
                <w:szCs w:val="24"/>
                <w:lang w:val="ro-RO" w:eastAsia="ro-RO"/>
              </w:rPr>
            </w:pPr>
            <w:r w:rsidRPr="00FB7E0E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Tip mediu măsurat</w:t>
            </w:r>
          </w:p>
        </w:tc>
        <w:tc>
          <w:tcPr>
            <w:tcW w:w="2801" w:type="pct"/>
            <w:vAlign w:val="center"/>
          </w:tcPr>
          <w:p w14:paraId="450EA632" w14:textId="77777777" w:rsidR="00D03609" w:rsidRPr="00FB7E0E" w:rsidRDefault="00D03609" w:rsidP="00726C7D">
            <w:pPr>
              <w:pStyle w:val="af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522259692"/>
            <w:r w:rsidRPr="00FB7E0E">
              <w:rPr>
                <w:rFonts w:ascii="Times New Roman" w:hAnsi="Times New Roman" w:cs="Times New Roman"/>
                <w:sz w:val="24"/>
                <w:szCs w:val="24"/>
              </w:rPr>
              <w:t>Parametrii chimici ai agentului termic:</w:t>
            </w:r>
          </w:p>
          <w:p w14:paraId="5E0AB596" w14:textId="059D8A59" w:rsidR="00D03609" w:rsidRPr="00FB7E0E" w:rsidRDefault="00150D61" w:rsidP="00726C7D">
            <w:pPr>
              <w:pStyle w:val="af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E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D03609" w:rsidRPr="00FB7E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apă tratată chimic (apă de </w:t>
            </w:r>
            <w:r w:rsidR="00162C12" w:rsidRPr="00FB7E0E">
              <w:rPr>
                <w:rFonts w:ascii="Times New Roman" w:eastAsia="Times New Roman" w:hAnsi="Times New Roman" w:cs="Times New Roman"/>
                <w:sz w:val="24"/>
                <w:szCs w:val="24"/>
              </w:rPr>
              <w:t>rețea</w:t>
            </w:r>
            <w:r w:rsidR="00D03609" w:rsidRPr="00FB7E0E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14:paraId="5BE52B22" w14:textId="77777777" w:rsidR="00D03609" w:rsidRPr="00FB7E0E" w:rsidRDefault="00150D61" w:rsidP="00726C7D">
            <w:pPr>
              <w:pStyle w:val="af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E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D03609" w:rsidRPr="00FB7E0E">
              <w:rPr>
                <w:rFonts w:ascii="Times New Roman" w:eastAsia="Times New Roman" w:hAnsi="Times New Roman" w:cs="Times New Roman"/>
                <w:sz w:val="24"/>
                <w:szCs w:val="24"/>
              </w:rPr>
              <w:t>acizi carbonici liberi      0</w:t>
            </w:r>
          </w:p>
          <w:p w14:paraId="01B4A9EC" w14:textId="141E3075" w:rsidR="00D03609" w:rsidRPr="00FB7E0E" w:rsidRDefault="00150D61" w:rsidP="00726C7D">
            <w:pPr>
              <w:pStyle w:val="af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E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D03609" w:rsidRPr="00FB7E0E"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  <w:r w:rsidR="00D03609" w:rsidRPr="00FB7E0E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="00D03609" w:rsidRPr="00FB7E0E">
              <w:rPr>
                <w:rFonts w:ascii="Times New Roman" w:eastAsia="Times New Roman" w:hAnsi="Times New Roman" w:cs="Times New Roman"/>
                <w:sz w:val="24"/>
                <w:szCs w:val="24"/>
              </w:rPr>
              <w:t>dizolvat  ≤20µg/l</w:t>
            </w:r>
          </w:p>
          <w:p w14:paraId="0AE76BCC" w14:textId="77777777" w:rsidR="00D03609" w:rsidRPr="00FB7E0E" w:rsidRDefault="00150D61" w:rsidP="00726C7D">
            <w:pPr>
              <w:pStyle w:val="af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E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D03609" w:rsidRPr="00FB7E0E">
              <w:rPr>
                <w:rFonts w:ascii="Times New Roman" w:eastAsia="Times New Roman" w:hAnsi="Times New Roman" w:cs="Times New Roman"/>
                <w:sz w:val="24"/>
                <w:szCs w:val="24"/>
              </w:rPr>
              <w:t>pH       8,5-10,5</w:t>
            </w:r>
          </w:p>
          <w:p w14:paraId="6B1F3944" w14:textId="6535B0C6" w:rsidR="00D03609" w:rsidRPr="00FB7E0E" w:rsidRDefault="00150D61" w:rsidP="00726C7D">
            <w:pPr>
              <w:pStyle w:val="af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E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D03609" w:rsidRPr="00FB7E0E">
              <w:rPr>
                <w:rFonts w:ascii="Times New Roman" w:eastAsia="Times New Roman" w:hAnsi="Times New Roman" w:cs="Times New Roman"/>
                <w:sz w:val="24"/>
                <w:szCs w:val="24"/>
              </w:rPr>
              <w:t>Fe        ≤0,5mg/l</w:t>
            </w:r>
          </w:p>
          <w:p w14:paraId="10914AD5" w14:textId="4D2845DA" w:rsidR="00511B1A" w:rsidRPr="00FB7E0E" w:rsidRDefault="00150D61" w:rsidP="0064508C">
            <w:pPr>
              <w:pStyle w:val="af4"/>
              <w:jc w:val="center"/>
              <w:rPr>
                <w:rFonts w:ascii="Times New Roman R" w:hAnsi="Times New Roman R" w:hint="eastAsia"/>
                <w:sz w:val="24"/>
                <w:szCs w:val="24"/>
                <w:lang w:eastAsia="ro-RO"/>
              </w:rPr>
            </w:pPr>
            <w:r w:rsidRPr="00FB7E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D03609" w:rsidRPr="00FB7E0E">
              <w:rPr>
                <w:rFonts w:ascii="Times New Roman" w:eastAsia="Times New Roman" w:hAnsi="Times New Roman" w:cs="Times New Roman"/>
                <w:sz w:val="24"/>
                <w:szCs w:val="24"/>
              </w:rPr>
              <w:t>indicele de</w:t>
            </w:r>
            <w:r w:rsidR="0023233E" w:rsidRPr="00FB7E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03609" w:rsidRPr="00FB7E0E">
              <w:rPr>
                <w:rFonts w:ascii="Times New Roman" w:eastAsia="Times New Roman" w:hAnsi="Times New Roman" w:cs="Times New Roman"/>
                <w:sz w:val="24"/>
                <w:szCs w:val="24"/>
              </w:rPr>
              <w:t>carbon      ≤0,1(mg</w:t>
            </w:r>
            <w:r w:rsidR="0023233E" w:rsidRPr="00FB7E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3609" w:rsidRPr="00FB7E0E">
              <w:rPr>
                <w:rFonts w:ascii="Times New Roman" w:eastAsia="Times New Roman" w:hAnsi="Times New Roman" w:cs="Times New Roman"/>
                <w:sz w:val="24"/>
                <w:szCs w:val="24"/>
              </w:rPr>
              <w:t>echiv</w:t>
            </w:r>
            <w:proofErr w:type="spellEnd"/>
            <w:r w:rsidR="00D03609" w:rsidRPr="00FB7E0E">
              <w:rPr>
                <w:rFonts w:ascii="Times New Roman" w:eastAsia="Times New Roman" w:hAnsi="Times New Roman" w:cs="Times New Roman"/>
                <w:sz w:val="24"/>
                <w:szCs w:val="24"/>
              </w:rPr>
              <w:t>/l)².</w:t>
            </w:r>
            <w:bookmarkEnd w:id="3"/>
          </w:p>
        </w:tc>
      </w:tr>
      <w:tr w:rsidR="0097607F" w:rsidRPr="0023233E" w14:paraId="399EA00B" w14:textId="77777777" w:rsidTr="00726C7D">
        <w:trPr>
          <w:trHeight w:val="285"/>
          <w:jc w:val="center"/>
        </w:trPr>
        <w:tc>
          <w:tcPr>
            <w:tcW w:w="2199" w:type="pct"/>
            <w:vAlign w:val="center"/>
          </w:tcPr>
          <w:p w14:paraId="18A85F69" w14:textId="77777777" w:rsidR="0097607F" w:rsidRPr="00FB7E0E" w:rsidRDefault="0097607F" w:rsidP="00726C7D">
            <w:pPr>
              <w:spacing w:line="240" w:lineRule="auto"/>
              <w:jc w:val="center"/>
              <w:rPr>
                <w:rFonts w:ascii="Times New Roman R" w:eastAsia="Calibri" w:hAnsi="Times New Roman R" w:cs="Times New Roman"/>
                <w:sz w:val="24"/>
                <w:szCs w:val="24"/>
                <w:lang w:val="ro-RO" w:eastAsia="ro-RO"/>
              </w:rPr>
            </w:pPr>
            <w:r w:rsidRPr="00FB7E0E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Tip constructiv</w:t>
            </w:r>
          </w:p>
        </w:tc>
        <w:tc>
          <w:tcPr>
            <w:tcW w:w="2801" w:type="pct"/>
            <w:vAlign w:val="center"/>
          </w:tcPr>
          <w:p w14:paraId="0E60FB8A" w14:textId="77777777" w:rsidR="0097607F" w:rsidRPr="00FB7E0E" w:rsidRDefault="0097607F" w:rsidP="0097607F">
            <w:pPr>
              <w:spacing w:line="240" w:lineRule="auto"/>
              <w:jc w:val="center"/>
              <w:rPr>
                <w:rFonts w:ascii="Times New Roman R" w:hAnsi="Times New Roman R"/>
                <w:sz w:val="24"/>
                <w:szCs w:val="24"/>
                <w:lang w:val="ro-RO" w:eastAsia="ro-RO"/>
              </w:rPr>
            </w:pPr>
            <w:r w:rsidRPr="00FB7E0E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 xml:space="preserve">Debitmetru staționar </w:t>
            </w:r>
            <w:r w:rsidR="00C451B5" w:rsidRPr="00FB7E0E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cu senzori clamp on</w:t>
            </w:r>
          </w:p>
        </w:tc>
      </w:tr>
      <w:tr w:rsidR="00511B1A" w:rsidRPr="0023233E" w14:paraId="7F3C786A" w14:textId="77777777" w:rsidTr="00726C7D">
        <w:trPr>
          <w:trHeight w:val="285"/>
          <w:jc w:val="center"/>
        </w:trPr>
        <w:tc>
          <w:tcPr>
            <w:tcW w:w="2199" w:type="pct"/>
            <w:shd w:val="clear" w:color="auto" w:fill="FFFFFF"/>
            <w:vAlign w:val="center"/>
          </w:tcPr>
          <w:p w14:paraId="156EA7B5" w14:textId="77777777" w:rsidR="00511B1A" w:rsidRPr="00FB7E0E" w:rsidRDefault="00511B1A" w:rsidP="00726C7D">
            <w:pPr>
              <w:spacing w:line="240" w:lineRule="auto"/>
              <w:jc w:val="center"/>
              <w:rPr>
                <w:rFonts w:ascii="Times New Roman R" w:hAnsi="Times New Roman R"/>
                <w:sz w:val="24"/>
                <w:szCs w:val="24"/>
                <w:lang w:val="ro-RO" w:eastAsia="ro-RO"/>
              </w:rPr>
            </w:pPr>
            <w:r w:rsidRPr="00FB7E0E">
              <w:rPr>
                <w:rFonts w:ascii="Times New Roman" w:hAnsi="Times New Roman"/>
                <w:sz w:val="24"/>
                <w:szCs w:val="24"/>
                <w:lang w:val="ro-RO"/>
              </w:rPr>
              <w:t>Material conducte</w:t>
            </w:r>
          </w:p>
        </w:tc>
        <w:tc>
          <w:tcPr>
            <w:tcW w:w="2801" w:type="pct"/>
            <w:shd w:val="clear" w:color="auto" w:fill="FFFFFF"/>
          </w:tcPr>
          <w:p w14:paraId="512478D6" w14:textId="77777777" w:rsidR="00511B1A" w:rsidRPr="00FB7E0E" w:rsidRDefault="00511B1A" w:rsidP="00CA1073">
            <w:pPr>
              <w:spacing w:line="240" w:lineRule="auto"/>
              <w:jc w:val="center"/>
              <w:rPr>
                <w:rFonts w:ascii="Times New Roman R" w:hAnsi="Times New Roman R"/>
                <w:sz w:val="24"/>
                <w:szCs w:val="24"/>
                <w:lang w:val="ro-RO" w:eastAsia="ro-RO"/>
              </w:rPr>
            </w:pPr>
            <w:r w:rsidRPr="00FB7E0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Metal </w:t>
            </w:r>
          </w:p>
        </w:tc>
      </w:tr>
      <w:tr w:rsidR="00307003" w:rsidRPr="0023233E" w14:paraId="1D8F672C" w14:textId="77777777" w:rsidTr="00726C7D">
        <w:trPr>
          <w:trHeight w:val="285"/>
          <w:jc w:val="center"/>
        </w:trPr>
        <w:tc>
          <w:tcPr>
            <w:tcW w:w="2199" w:type="pct"/>
            <w:shd w:val="clear" w:color="auto" w:fill="FFFFFF"/>
            <w:vAlign w:val="center"/>
          </w:tcPr>
          <w:p w14:paraId="4DE47012" w14:textId="77777777" w:rsidR="00307003" w:rsidRPr="00FB7E0E" w:rsidRDefault="00307003" w:rsidP="00726C7D">
            <w:pPr>
              <w:spacing w:line="240" w:lineRule="auto"/>
              <w:jc w:val="center"/>
              <w:rPr>
                <w:rFonts w:ascii="Times New Roman R" w:eastAsia="Calibri" w:hAnsi="Times New Roman R" w:cs="Times New Roman"/>
                <w:sz w:val="24"/>
                <w:szCs w:val="24"/>
                <w:lang w:val="ro-RO" w:eastAsia="ro-RO"/>
              </w:rPr>
            </w:pPr>
            <w:r w:rsidRPr="00FB7E0E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Diametru conducte</w:t>
            </w:r>
          </w:p>
        </w:tc>
        <w:tc>
          <w:tcPr>
            <w:tcW w:w="2801" w:type="pct"/>
            <w:shd w:val="clear" w:color="auto" w:fill="FFFFFF"/>
            <w:vAlign w:val="center"/>
          </w:tcPr>
          <w:p w14:paraId="4FAC3C3A" w14:textId="6E8333A9" w:rsidR="00307003" w:rsidRPr="00FB7E0E" w:rsidRDefault="00B51C67" w:rsidP="00307003">
            <w:pPr>
              <w:spacing w:line="240" w:lineRule="auto"/>
              <w:jc w:val="center"/>
              <w:rPr>
                <w:rFonts w:ascii="Times New Roman R" w:hAnsi="Times New Roman R"/>
                <w:sz w:val="24"/>
                <w:szCs w:val="24"/>
                <w:lang w:val="ro-RO" w:eastAsia="ro-RO"/>
              </w:rPr>
            </w:pPr>
            <w:r w:rsidRPr="00FB7E0E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 xml:space="preserve">100 </w:t>
            </w:r>
            <w:r w:rsidR="00307003" w:rsidRPr="00FB7E0E">
              <w:rPr>
                <w:rFonts w:ascii="Times New Roman" w:hAnsi="Times New Roman"/>
                <w:sz w:val="24"/>
                <w:szCs w:val="24"/>
                <w:lang w:val="ro-RO" w:eastAsia="ro-RO"/>
              </w:rPr>
              <w:t>÷</w:t>
            </w:r>
            <w:r w:rsidR="00307003" w:rsidRPr="00FB7E0E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 xml:space="preserve"> </w:t>
            </w:r>
            <w:r w:rsidR="00672996" w:rsidRPr="00FB7E0E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1</w:t>
            </w:r>
            <w:r w:rsidR="00672996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0</w:t>
            </w:r>
            <w:r w:rsidR="00672996" w:rsidRPr="00FB7E0E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 xml:space="preserve">00 </w:t>
            </w:r>
            <w:r w:rsidR="00307003" w:rsidRPr="00FB7E0E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mm</w:t>
            </w:r>
          </w:p>
        </w:tc>
      </w:tr>
      <w:tr w:rsidR="00307003" w:rsidRPr="0023233E" w14:paraId="3F9AF227" w14:textId="77777777" w:rsidTr="00726C7D">
        <w:trPr>
          <w:trHeight w:val="285"/>
          <w:jc w:val="center"/>
        </w:trPr>
        <w:tc>
          <w:tcPr>
            <w:tcW w:w="2199" w:type="pct"/>
            <w:shd w:val="clear" w:color="auto" w:fill="FFFFFF"/>
            <w:vAlign w:val="center"/>
          </w:tcPr>
          <w:p w14:paraId="2175BE41" w14:textId="77777777" w:rsidR="00307003" w:rsidRPr="00FB7E0E" w:rsidRDefault="00307003" w:rsidP="00726C7D">
            <w:pPr>
              <w:spacing w:line="240" w:lineRule="auto"/>
              <w:jc w:val="center"/>
              <w:rPr>
                <w:rFonts w:ascii="Times New Roman R" w:hAnsi="Times New Roman R"/>
                <w:sz w:val="24"/>
                <w:szCs w:val="24"/>
                <w:lang w:val="ro-RO" w:eastAsia="ro-RO"/>
              </w:rPr>
            </w:pPr>
            <w:r w:rsidRPr="00FB7E0E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Grosimi pereți conducte</w:t>
            </w:r>
          </w:p>
        </w:tc>
        <w:tc>
          <w:tcPr>
            <w:tcW w:w="2801" w:type="pct"/>
            <w:shd w:val="clear" w:color="auto" w:fill="FFFFFF"/>
            <w:vAlign w:val="center"/>
          </w:tcPr>
          <w:p w14:paraId="3D109117" w14:textId="77777777" w:rsidR="00307003" w:rsidRPr="00FB7E0E" w:rsidRDefault="0016544B" w:rsidP="00307003">
            <w:pPr>
              <w:spacing w:line="240" w:lineRule="auto"/>
              <w:jc w:val="center"/>
              <w:rPr>
                <w:rFonts w:ascii="Times New Roman R" w:hAnsi="Times New Roman R"/>
                <w:sz w:val="24"/>
                <w:szCs w:val="24"/>
                <w:lang w:val="ro-RO" w:eastAsia="ro-RO"/>
              </w:rPr>
            </w:pPr>
            <w:r w:rsidRPr="00FB7E0E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4</w:t>
            </w:r>
            <w:r w:rsidR="00307003" w:rsidRPr="00FB7E0E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…</w:t>
            </w:r>
            <w:r w:rsidR="008165C9" w:rsidRPr="00FB7E0E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1</w:t>
            </w:r>
            <w:r w:rsidR="009B4AD5" w:rsidRPr="00FB7E0E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5</w:t>
            </w:r>
            <w:r w:rsidR="00307003" w:rsidRPr="00FB7E0E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 xml:space="preserve"> mm</w:t>
            </w:r>
          </w:p>
        </w:tc>
      </w:tr>
      <w:tr w:rsidR="00511B1A" w:rsidRPr="0023233E" w14:paraId="2D13B685" w14:textId="77777777" w:rsidTr="00726C7D">
        <w:trPr>
          <w:trHeight w:val="285"/>
          <w:jc w:val="center"/>
        </w:trPr>
        <w:tc>
          <w:tcPr>
            <w:tcW w:w="2199" w:type="pct"/>
            <w:vAlign w:val="center"/>
          </w:tcPr>
          <w:p w14:paraId="364890FE" w14:textId="77777777" w:rsidR="00511B1A" w:rsidRPr="00FB7E0E" w:rsidRDefault="00511B1A" w:rsidP="00726C7D">
            <w:pPr>
              <w:spacing w:line="240" w:lineRule="auto"/>
              <w:jc w:val="center"/>
              <w:rPr>
                <w:rFonts w:ascii="Times New Roman R" w:hAnsi="Times New Roman R"/>
                <w:sz w:val="24"/>
                <w:szCs w:val="24"/>
                <w:lang w:val="ro-RO" w:eastAsia="ro-RO"/>
              </w:rPr>
            </w:pPr>
            <w:r w:rsidRPr="00FB7E0E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Mărimi înregistrate</w:t>
            </w:r>
          </w:p>
        </w:tc>
        <w:tc>
          <w:tcPr>
            <w:tcW w:w="2801" w:type="pct"/>
            <w:vAlign w:val="center"/>
          </w:tcPr>
          <w:p w14:paraId="18EF3D69" w14:textId="77777777" w:rsidR="00511B1A" w:rsidRPr="00FB7E0E" w:rsidRDefault="00511B1A" w:rsidP="00CA1073">
            <w:pPr>
              <w:spacing w:line="240" w:lineRule="auto"/>
              <w:jc w:val="center"/>
              <w:rPr>
                <w:rFonts w:ascii="Times New Roman R" w:hAnsi="Times New Roman R"/>
                <w:sz w:val="24"/>
                <w:szCs w:val="24"/>
                <w:lang w:val="ro-RO" w:eastAsia="ro-RO"/>
              </w:rPr>
            </w:pPr>
            <w:r w:rsidRPr="00FB7E0E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 xml:space="preserve">Debit, viteză agent termic </w:t>
            </w:r>
          </w:p>
        </w:tc>
      </w:tr>
      <w:tr w:rsidR="00511B1A" w:rsidRPr="0023233E" w14:paraId="69C96F9B" w14:textId="77777777" w:rsidTr="00726C7D">
        <w:trPr>
          <w:trHeight w:val="238"/>
          <w:jc w:val="center"/>
        </w:trPr>
        <w:tc>
          <w:tcPr>
            <w:tcW w:w="2199" w:type="pct"/>
            <w:shd w:val="clear" w:color="auto" w:fill="FFFFFF"/>
            <w:vAlign w:val="center"/>
          </w:tcPr>
          <w:p w14:paraId="684DC9D5" w14:textId="629E5986" w:rsidR="00511B1A" w:rsidRPr="00FB7E0E" w:rsidRDefault="00511B1A" w:rsidP="00726C7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B7E0E">
              <w:rPr>
                <w:rFonts w:ascii="Times New Roman" w:hAnsi="Times New Roman"/>
                <w:sz w:val="24"/>
                <w:szCs w:val="24"/>
                <w:lang w:val="ro-RO"/>
              </w:rPr>
              <w:t>Condiții de mediu climatic</w:t>
            </w:r>
            <w:r w:rsidR="001700C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(integratori)</w:t>
            </w:r>
          </w:p>
        </w:tc>
        <w:tc>
          <w:tcPr>
            <w:tcW w:w="2801" w:type="pct"/>
            <w:shd w:val="clear" w:color="auto" w:fill="FFFFFF"/>
          </w:tcPr>
          <w:p w14:paraId="0B44CF18" w14:textId="3A61BE6D" w:rsidR="00511B1A" w:rsidRPr="000A6A45" w:rsidRDefault="00511B1A" w:rsidP="00CA107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A6A4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0…55°C</w:t>
            </w:r>
          </w:p>
        </w:tc>
      </w:tr>
      <w:tr w:rsidR="00511B1A" w:rsidRPr="0023233E" w14:paraId="52B09D7A" w14:textId="77777777" w:rsidTr="00726C7D">
        <w:trPr>
          <w:trHeight w:val="238"/>
          <w:jc w:val="center"/>
        </w:trPr>
        <w:tc>
          <w:tcPr>
            <w:tcW w:w="2199" w:type="pct"/>
            <w:shd w:val="clear" w:color="auto" w:fill="FFFFFF"/>
            <w:vAlign w:val="center"/>
          </w:tcPr>
          <w:p w14:paraId="6FCB8DBC" w14:textId="09557776" w:rsidR="00511B1A" w:rsidRPr="00FB7E0E" w:rsidRDefault="00511B1A" w:rsidP="00726C7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B7E0E">
              <w:rPr>
                <w:rFonts w:ascii="Times New Roman" w:hAnsi="Times New Roman"/>
                <w:sz w:val="24"/>
                <w:szCs w:val="24"/>
                <w:lang w:val="ro-RO"/>
              </w:rPr>
              <w:t>Grad de protecție debitmetru, min</w:t>
            </w:r>
            <w:r w:rsidR="0023233E" w:rsidRPr="00FB7E0E">
              <w:rPr>
                <w:rFonts w:ascii="Times New Roman" w:hAnsi="Times New Roman"/>
                <w:sz w:val="24"/>
                <w:szCs w:val="24"/>
                <w:lang w:val="ro-RO"/>
              </w:rPr>
              <w:t>im</w:t>
            </w:r>
          </w:p>
        </w:tc>
        <w:tc>
          <w:tcPr>
            <w:tcW w:w="2801" w:type="pct"/>
            <w:shd w:val="clear" w:color="auto" w:fill="FFFFFF"/>
          </w:tcPr>
          <w:p w14:paraId="6F094BDF" w14:textId="1846C746" w:rsidR="00511B1A" w:rsidRPr="00FB7E0E" w:rsidRDefault="00511B1A" w:rsidP="00CA107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FB7E0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IP6</w:t>
            </w:r>
            <w:r w:rsidR="00150D61" w:rsidRPr="00FB7E0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</w:tr>
      <w:tr w:rsidR="000F41DF" w:rsidRPr="0023233E" w14:paraId="1589AE19" w14:textId="77777777" w:rsidTr="00726C7D">
        <w:trPr>
          <w:trHeight w:val="238"/>
          <w:jc w:val="center"/>
        </w:trPr>
        <w:tc>
          <w:tcPr>
            <w:tcW w:w="2199" w:type="pct"/>
            <w:shd w:val="clear" w:color="auto" w:fill="FFFFFF"/>
            <w:vAlign w:val="center"/>
          </w:tcPr>
          <w:p w14:paraId="5C9627B6" w14:textId="77777777" w:rsidR="000F41DF" w:rsidRPr="00FB7E0E" w:rsidRDefault="000F41DF" w:rsidP="00726C7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B7E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Canale de </w:t>
            </w:r>
            <w:r w:rsidR="003019BE" w:rsidRPr="00FB7E0E">
              <w:rPr>
                <w:rFonts w:ascii="Times New Roman" w:hAnsi="Times New Roman"/>
                <w:sz w:val="24"/>
                <w:szCs w:val="24"/>
                <w:lang w:val="ro-RO"/>
              </w:rPr>
              <w:t>măsurări</w:t>
            </w:r>
          </w:p>
        </w:tc>
        <w:tc>
          <w:tcPr>
            <w:tcW w:w="2801" w:type="pct"/>
            <w:shd w:val="clear" w:color="auto" w:fill="FFFFFF"/>
          </w:tcPr>
          <w:p w14:paraId="077E5B85" w14:textId="77777777" w:rsidR="000F41DF" w:rsidRPr="00FB7E0E" w:rsidRDefault="003019BE" w:rsidP="000F41DF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B7E0E">
              <w:rPr>
                <w:rFonts w:ascii="Times New Roman" w:eastAsia="Yu Mincho" w:hAnsi="Times New Roman" w:cs="Times New Roman"/>
                <w:sz w:val="24"/>
                <w:szCs w:val="24"/>
                <w:lang w:val="ro-RO" w:eastAsia="ja-JP"/>
              </w:rPr>
              <w:t xml:space="preserve">Două canale care pot fi configurate </w:t>
            </w:r>
            <w:r w:rsidR="00C451B5" w:rsidRPr="00FB7E0E">
              <w:rPr>
                <w:rFonts w:ascii="Times New Roman" w:eastAsia="Yu Mincho" w:hAnsi="Times New Roman" w:cs="Times New Roman"/>
                <w:sz w:val="24"/>
                <w:szCs w:val="24"/>
                <w:lang w:val="ro-RO" w:eastAsia="ja-JP"/>
              </w:rPr>
              <w:t>separat</w:t>
            </w:r>
          </w:p>
        </w:tc>
      </w:tr>
      <w:tr w:rsidR="000F41DF" w:rsidRPr="0023233E" w14:paraId="34210825" w14:textId="77777777" w:rsidTr="00726C7D">
        <w:trPr>
          <w:trHeight w:val="238"/>
          <w:jc w:val="center"/>
        </w:trPr>
        <w:tc>
          <w:tcPr>
            <w:tcW w:w="2199" w:type="pct"/>
            <w:shd w:val="clear" w:color="auto" w:fill="FFFFFF"/>
            <w:vAlign w:val="center"/>
          </w:tcPr>
          <w:p w14:paraId="5DE8B212" w14:textId="3C036AB7" w:rsidR="000F41DF" w:rsidRPr="00FB7E0E" w:rsidRDefault="00827AF2" w:rsidP="00726C7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B7E0E">
              <w:rPr>
                <w:rFonts w:ascii="Times New Roman" w:hAnsi="Times New Roman"/>
                <w:sz w:val="24"/>
                <w:szCs w:val="24"/>
                <w:lang w:val="ro-RO"/>
              </w:rPr>
              <w:t>Ieșiri</w:t>
            </w:r>
          </w:p>
        </w:tc>
        <w:tc>
          <w:tcPr>
            <w:tcW w:w="2801" w:type="pct"/>
            <w:shd w:val="clear" w:color="auto" w:fill="FFFFFF"/>
          </w:tcPr>
          <w:p w14:paraId="43045732" w14:textId="77777777" w:rsidR="00C451B5" w:rsidRPr="00FB7E0E" w:rsidRDefault="00910256" w:rsidP="00910256">
            <w:pPr>
              <w:spacing w:line="240" w:lineRule="auto"/>
              <w:rPr>
                <w:rFonts w:ascii="Times New Roman" w:eastAsia="Yu Mincho" w:hAnsi="Times New Roman" w:cs="Times New Roman"/>
                <w:sz w:val="24"/>
                <w:szCs w:val="24"/>
                <w:lang w:val="ro-RO" w:eastAsia="ja-JP"/>
              </w:rPr>
            </w:pPr>
            <w:r w:rsidRPr="00FB7E0E">
              <w:rPr>
                <w:rFonts w:ascii="Times New Roman" w:eastAsia="Yu Mincho" w:hAnsi="Times New Roman" w:cs="Times New Roman"/>
                <w:sz w:val="24"/>
                <w:szCs w:val="24"/>
                <w:lang w:val="ro-RO" w:eastAsia="ja-JP"/>
              </w:rPr>
              <w:t>2</w:t>
            </w:r>
            <w:r w:rsidR="0097607F" w:rsidRPr="00FB7E0E">
              <w:rPr>
                <w:rFonts w:ascii="Times New Roman" w:eastAsia="Yu Mincho" w:hAnsi="Times New Roman" w:cs="Times New Roman"/>
                <w:sz w:val="24"/>
                <w:szCs w:val="24"/>
                <w:lang w:val="ro-RO" w:eastAsia="ja-JP"/>
              </w:rPr>
              <w:t xml:space="preserve"> </w:t>
            </w:r>
            <w:r w:rsidR="003019BE" w:rsidRPr="00FB7E0E">
              <w:rPr>
                <w:rFonts w:ascii="Times New Roman" w:eastAsia="Yu Mincho" w:hAnsi="Times New Roman" w:cs="Times New Roman"/>
                <w:sz w:val="24"/>
                <w:szCs w:val="24"/>
                <w:lang w:val="ro-RO" w:eastAsia="ja-JP"/>
              </w:rPr>
              <w:t>ieșiri selectabile de frecvență (rată) sau impuls (sumator)</w:t>
            </w:r>
            <w:r w:rsidR="00E30C88" w:rsidRPr="00FB7E0E">
              <w:rPr>
                <w:rFonts w:ascii="Times New Roman" w:eastAsia="Yu Mincho" w:hAnsi="Times New Roman" w:cs="Times New Roman"/>
                <w:sz w:val="24"/>
                <w:szCs w:val="24"/>
                <w:lang w:val="ro-RO" w:eastAsia="ja-JP"/>
              </w:rPr>
              <w:t>.</w:t>
            </w:r>
          </w:p>
          <w:p w14:paraId="18920045" w14:textId="0AFBDA0D" w:rsidR="00B51C67" w:rsidRPr="00FB7E0E" w:rsidRDefault="00910256" w:rsidP="0091025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B7E0E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  <w:r w:rsidRPr="00FB7E0E">
              <w:rPr>
                <w:rFonts w:ascii="Times New Roman" w:eastAsia="Yu Mincho" w:hAnsi="Times New Roman" w:cs="Times New Roman"/>
                <w:sz w:val="24"/>
                <w:szCs w:val="24"/>
                <w:lang w:val="ro-RO" w:eastAsia="ja-JP"/>
              </w:rPr>
              <w:t xml:space="preserve"> ieșiri </w:t>
            </w:r>
            <w:r w:rsidR="00B51C67" w:rsidRPr="00FB7E0E">
              <w:rPr>
                <w:rFonts w:ascii="Times New Roman" w:hAnsi="Times New Roman"/>
                <w:sz w:val="24"/>
                <w:szCs w:val="24"/>
                <w:lang w:val="ro-RO"/>
              </w:rPr>
              <w:t>4...20mA</w:t>
            </w:r>
            <w:r w:rsidR="00B925C4" w:rsidRPr="00FB7E0E">
              <w:rPr>
                <w:rFonts w:ascii="Times New Roman" w:hAnsi="Times New Roman"/>
                <w:sz w:val="24"/>
                <w:szCs w:val="24"/>
                <w:lang w:val="ro-RO"/>
              </w:rPr>
              <w:t>/0...20mA</w:t>
            </w:r>
          </w:p>
        </w:tc>
      </w:tr>
      <w:tr w:rsidR="000359FE" w:rsidRPr="0023233E" w14:paraId="5E5E4DE9" w14:textId="77777777" w:rsidTr="00726C7D">
        <w:trPr>
          <w:trHeight w:val="238"/>
          <w:jc w:val="center"/>
        </w:trPr>
        <w:tc>
          <w:tcPr>
            <w:tcW w:w="2199" w:type="pct"/>
            <w:shd w:val="clear" w:color="auto" w:fill="FFFFFF"/>
            <w:vAlign w:val="center"/>
          </w:tcPr>
          <w:p w14:paraId="71A4E3BB" w14:textId="4678ED45" w:rsidR="000359FE" w:rsidRPr="00FB7E0E" w:rsidRDefault="00C35CBE" w:rsidP="00726C7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Eroarea de măsurare a debitului</w:t>
            </w:r>
            <w:r w:rsidRPr="00FB4828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(integratori), maxim</w:t>
            </w:r>
          </w:p>
        </w:tc>
        <w:tc>
          <w:tcPr>
            <w:tcW w:w="2801" w:type="pct"/>
            <w:shd w:val="clear" w:color="auto" w:fill="FFFFFF"/>
          </w:tcPr>
          <w:p w14:paraId="5DC15ECA" w14:textId="28335525" w:rsidR="000359FE" w:rsidRPr="00FB7E0E" w:rsidRDefault="000359FE" w:rsidP="000359FE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FB7E0E">
              <w:rPr>
                <w:rFonts w:ascii="Times New Roman" w:hAnsi="Times New Roman"/>
                <w:sz w:val="24"/>
                <w:szCs w:val="24"/>
                <w:lang w:val="ro-RO"/>
              </w:rPr>
              <w:t>±</w:t>
            </w:r>
            <w:r w:rsidR="00C35CBE">
              <w:rPr>
                <w:rFonts w:ascii="Times New Roman" w:hAnsi="Times New Roman"/>
                <w:sz w:val="24"/>
                <w:szCs w:val="24"/>
                <w:lang w:val="ro-RO"/>
              </w:rPr>
              <w:t>0,5</w:t>
            </w:r>
            <w:r w:rsidRPr="00FB7E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%  </w:t>
            </w:r>
          </w:p>
        </w:tc>
      </w:tr>
      <w:tr w:rsidR="000359FE" w:rsidRPr="0023233E" w14:paraId="0CA8753D" w14:textId="77777777" w:rsidTr="00726C7D">
        <w:trPr>
          <w:trHeight w:val="238"/>
          <w:jc w:val="center"/>
        </w:trPr>
        <w:tc>
          <w:tcPr>
            <w:tcW w:w="2199" w:type="pct"/>
            <w:shd w:val="clear" w:color="auto" w:fill="FFFFFF"/>
            <w:vAlign w:val="center"/>
          </w:tcPr>
          <w:p w14:paraId="62DFDE60" w14:textId="67E0965D" w:rsidR="000359FE" w:rsidRPr="00FB7E0E" w:rsidRDefault="000359FE" w:rsidP="00726C7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B7E0E">
              <w:rPr>
                <w:rFonts w:ascii="Times New Roman" w:hAnsi="Times New Roman"/>
                <w:sz w:val="24"/>
                <w:szCs w:val="24"/>
                <w:lang w:val="ro-RO"/>
              </w:rPr>
              <w:t>Diapazonul temperaturilor de lucru</w:t>
            </w:r>
            <w:r w:rsidR="001700C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(senzori)</w:t>
            </w:r>
          </w:p>
        </w:tc>
        <w:tc>
          <w:tcPr>
            <w:tcW w:w="2801" w:type="pct"/>
            <w:shd w:val="clear" w:color="auto" w:fill="FFFFFF"/>
          </w:tcPr>
          <w:p w14:paraId="4162F6F2" w14:textId="77777777" w:rsidR="000359FE" w:rsidRPr="00FB7E0E" w:rsidRDefault="000359FE" w:rsidP="000359FE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FB7E0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-40...150°C</w:t>
            </w:r>
          </w:p>
        </w:tc>
      </w:tr>
      <w:tr w:rsidR="000359FE" w:rsidRPr="0023233E" w14:paraId="234A2CBB" w14:textId="77777777" w:rsidTr="00726C7D">
        <w:trPr>
          <w:trHeight w:val="60"/>
          <w:jc w:val="center"/>
        </w:trPr>
        <w:tc>
          <w:tcPr>
            <w:tcW w:w="2199" w:type="pct"/>
            <w:shd w:val="clear" w:color="auto" w:fill="FFFFFF"/>
            <w:vAlign w:val="center"/>
          </w:tcPr>
          <w:p w14:paraId="35A6580A" w14:textId="77777777" w:rsidR="000359FE" w:rsidRPr="00FB7E0E" w:rsidRDefault="000359FE" w:rsidP="00726C7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B7E0E">
              <w:rPr>
                <w:rFonts w:ascii="Times New Roman" w:hAnsi="Times New Roman"/>
                <w:sz w:val="24"/>
                <w:szCs w:val="24"/>
                <w:lang w:val="ro-RO"/>
              </w:rPr>
              <w:t>Ecran de vizualizare date înregistrate</w:t>
            </w:r>
          </w:p>
        </w:tc>
        <w:tc>
          <w:tcPr>
            <w:tcW w:w="2801" w:type="pct"/>
            <w:shd w:val="clear" w:color="auto" w:fill="FFFFFF"/>
          </w:tcPr>
          <w:p w14:paraId="498C37EC" w14:textId="77777777" w:rsidR="000359FE" w:rsidRPr="00FB7E0E" w:rsidRDefault="000359FE" w:rsidP="000359FE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FB7E0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LCD grafic, cu iluminare </w:t>
            </w:r>
          </w:p>
        </w:tc>
      </w:tr>
      <w:tr w:rsidR="000359FE" w:rsidRPr="0023233E" w14:paraId="100BA0BC" w14:textId="77777777" w:rsidTr="00726C7D">
        <w:trPr>
          <w:trHeight w:val="60"/>
          <w:jc w:val="center"/>
        </w:trPr>
        <w:tc>
          <w:tcPr>
            <w:tcW w:w="2199" w:type="pct"/>
            <w:shd w:val="clear" w:color="auto" w:fill="FFFFFF"/>
            <w:vAlign w:val="center"/>
          </w:tcPr>
          <w:p w14:paraId="6FA2CD29" w14:textId="77777777" w:rsidR="000359FE" w:rsidRPr="00FB7E0E" w:rsidRDefault="000359FE" w:rsidP="00726C7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B7E0E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Meniu cel puțin în limbile</w:t>
            </w:r>
          </w:p>
        </w:tc>
        <w:tc>
          <w:tcPr>
            <w:tcW w:w="2801" w:type="pct"/>
            <w:shd w:val="clear" w:color="auto" w:fill="FFFFFF"/>
          </w:tcPr>
          <w:p w14:paraId="53A585D2" w14:textId="0F949FE5" w:rsidR="000359FE" w:rsidRPr="00FB7E0E" w:rsidRDefault="000359FE" w:rsidP="000359FE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FB7E0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Engleză și</w:t>
            </w:r>
            <w:r w:rsidR="00827AF2" w:rsidRPr="00FB7E0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/sau</w:t>
            </w:r>
            <w:r w:rsidR="00C451B5" w:rsidRPr="00FB7E0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23233E" w:rsidRPr="00FB7E0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română</w:t>
            </w:r>
          </w:p>
        </w:tc>
      </w:tr>
      <w:tr w:rsidR="000359FE" w:rsidRPr="0023233E" w14:paraId="54822CC1" w14:textId="77777777" w:rsidTr="00726C7D">
        <w:trPr>
          <w:trHeight w:val="60"/>
          <w:jc w:val="center"/>
        </w:trPr>
        <w:tc>
          <w:tcPr>
            <w:tcW w:w="2199" w:type="pct"/>
            <w:shd w:val="clear" w:color="auto" w:fill="FFFFFF"/>
            <w:vAlign w:val="center"/>
          </w:tcPr>
          <w:p w14:paraId="2921FECD" w14:textId="3478BC2E" w:rsidR="000359FE" w:rsidRPr="00FB7E0E" w:rsidRDefault="000359FE" w:rsidP="00726C7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B7E0E">
              <w:rPr>
                <w:rFonts w:ascii="Times New Roman" w:hAnsi="Times New Roman"/>
                <w:sz w:val="24"/>
                <w:szCs w:val="24"/>
                <w:lang w:val="ro-RO"/>
              </w:rPr>
              <w:t>Alimentarea cu energie electrică</w:t>
            </w:r>
            <w:r w:rsidR="00C35CB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(intern)</w:t>
            </w:r>
          </w:p>
        </w:tc>
        <w:tc>
          <w:tcPr>
            <w:tcW w:w="2801" w:type="pct"/>
            <w:shd w:val="clear" w:color="auto" w:fill="FFFFFF"/>
          </w:tcPr>
          <w:p w14:paraId="1838C249" w14:textId="77777777" w:rsidR="000359FE" w:rsidRPr="00FB7E0E" w:rsidRDefault="000359FE" w:rsidP="000359FE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FB7E0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220 V, 50/60 Hz</w:t>
            </w:r>
          </w:p>
        </w:tc>
      </w:tr>
      <w:tr w:rsidR="000359FE" w:rsidRPr="0023233E" w14:paraId="5B0DC186" w14:textId="77777777" w:rsidTr="00726C7D">
        <w:trPr>
          <w:trHeight w:val="60"/>
          <w:jc w:val="center"/>
        </w:trPr>
        <w:tc>
          <w:tcPr>
            <w:tcW w:w="2199" w:type="pct"/>
            <w:shd w:val="clear" w:color="auto" w:fill="FFFFFF"/>
            <w:vAlign w:val="center"/>
          </w:tcPr>
          <w:p w14:paraId="20FBD7D5" w14:textId="0D03E7A2" w:rsidR="000359FE" w:rsidRPr="00FB7E0E" w:rsidRDefault="00C35CBE" w:rsidP="00726C7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Capacitatea arhive, cel puțin</w:t>
            </w:r>
          </w:p>
        </w:tc>
        <w:tc>
          <w:tcPr>
            <w:tcW w:w="2801" w:type="pct"/>
            <w:shd w:val="clear" w:color="auto" w:fill="FFFFFF"/>
          </w:tcPr>
          <w:p w14:paraId="7893D98C" w14:textId="69D9EB8B" w:rsidR="000359FE" w:rsidRPr="00FB7E0E" w:rsidRDefault="00C35CBE" w:rsidP="000359FE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2E6EC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25000 înregistrare</w:t>
            </w:r>
          </w:p>
        </w:tc>
      </w:tr>
      <w:tr w:rsidR="000359FE" w:rsidRPr="0023233E" w14:paraId="13A06E78" w14:textId="77777777" w:rsidTr="00726C7D">
        <w:trPr>
          <w:trHeight w:val="60"/>
          <w:jc w:val="center"/>
        </w:trPr>
        <w:tc>
          <w:tcPr>
            <w:tcW w:w="2199" w:type="pct"/>
            <w:shd w:val="clear" w:color="auto" w:fill="FFFFFF"/>
            <w:vAlign w:val="center"/>
          </w:tcPr>
          <w:p w14:paraId="39C620A6" w14:textId="77777777" w:rsidR="000359FE" w:rsidRPr="00FB7E0E" w:rsidRDefault="000359FE" w:rsidP="00726C7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B7E0E">
              <w:rPr>
                <w:rFonts w:ascii="Times New Roman" w:hAnsi="Times New Roman"/>
                <w:sz w:val="24"/>
                <w:szCs w:val="24"/>
                <w:lang w:val="ro-RO"/>
              </w:rPr>
              <w:t>Modalitate de conexiune debitmetru la calculator</w:t>
            </w:r>
          </w:p>
        </w:tc>
        <w:tc>
          <w:tcPr>
            <w:tcW w:w="2801" w:type="pct"/>
            <w:shd w:val="clear" w:color="auto" w:fill="FFFFFF"/>
          </w:tcPr>
          <w:p w14:paraId="00DF5A86" w14:textId="77777777" w:rsidR="000359FE" w:rsidRPr="00FB7E0E" w:rsidRDefault="000359FE" w:rsidP="000359FE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FB7E0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USB port și/sau RS 232</w:t>
            </w:r>
          </w:p>
        </w:tc>
      </w:tr>
      <w:tr w:rsidR="000359FE" w:rsidRPr="0023233E" w14:paraId="25EF3AE6" w14:textId="77777777" w:rsidTr="00726C7D">
        <w:trPr>
          <w:trHeight w:val="60"/>
          <w:jc w:val="center"/>
        </w:trPr>
        <w:tc>
          <w:tcPr>
            <w:tcW w:w="2199" w:type="pct"/>
            <w:shd w:val="clear" w:color="auto" w:fill="FFFFFF"/>
            <w:vAlign w:val="center"/>
          </w:tcPr>
          <w:p w14:paraId="0CBAB662" w14:textId="61471F52" w:rsidR="000359FE" w:rsidRPr="00FB7E0E" w:rsidRDefault="000359FE" w:rsidP="00726C7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B7E0E">
              <w:rPr>
                <w:rFonts w:ascii="Times New Roman" w:hAnsi="Times New Roman"/>
                <w:sz w:val="24"/>
                <w:szCs w:val="24"/>
                <w:lang w:val="ro-RO"/>
              </w:rPr>
              <w:t>Ciclu de funcționare</w:t>
            </w:r>
          </w:p>
        </w:tc>
        <w:tc>
          <w:tcPr>
            <w:tcW w:w="2801" w:type="pct"/>
            <w:shd w:val="clear" w:color="auto" w:fill="FFFFFF"/>
          </w:tcPr>
          <w:p w14:paraId="71F382D6" w14:textId="6919F49B" w:rsidR="000359FE" w:rsidRPr="002D6CD1" w:rsidRDefault="000359FE" w:rsidP="000359FE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FB7E0E">
              <w:rPr>
                <w:rFonts w:ascii="Times New Roman" w:hAnsi="Times New Roman"/>
                <w:sz w:val="24"/>
                <w:szCs w:val="24"/>
                <w:lang w:val="ro-RO"/>
              </w:rPr>
              <w:t>100% (24/24 ore)</w:t>
            </w:r>
            <w:r w:rsidR="002D6CD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1D4DDA" w:rsidRPr="0023233E" w14:paraId="66881E51" w14:textId="77777777" w:rsidTr="00726C7D">
        <w:trPr>
          <w:trHeight w:val="60"/>
          <w:jc w:val="center"/>
        </w:trPr>
        <w:tc>
          <w:tcPr>
            <w:tcW w:w="2199" w:type="pct"/>
            <w:shd w:val="clear" w:color="auto" w:fill="FFFFFF"/>
            <w:vAlign w:val="center"/>
          </w:tcPr>
          <w:p w14:paraId="2EDDD589" w14:textId="67DB5211" w:rsidR="001D4DDA" w:rsidRPr="00FB7E0E" w:rsidRDefault="001D4DDA" w:rsidP="00726C7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Marcaj </w:t>
            </w:r>
          </w:p>
        </w:tc>
        <w:tc>
          <w:tcPr>
            <w:tcW w:w="2801" w:type="pct"/>
            <w:shd w:val="clear" w:color="auto" w:fill="FFFFFF"/>
          </w:tcPr>
          <w:p w14:paraId="0F55B832" w14:textId="63E84332" w:rsidR="001D4DDA" w:rsidRPr="00FB7E0E" w:rsidRDefault="00062708" w:rsidP="000359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CE</w:t>
            </w:r>
            <w:r w:rsidRPr="00062708" w:rsidDel="00062708">
              <w:rPr>
                <w:rFonts w:ascii="Times New Roman" w:hAnsi="Times New Roman"/>
                <w:sz w:val="24"/>
                <w:szCs w:val="24"/>
                <w:highlight w:val="yellow"/>
                <w:lang w:val="ro-RO"/>
              </w:rPr>
              <w:t xml:space="preserve"> </w:t>
            </w:r>
          </w:p>
        </w:tc>
      </w:tr>
    </w:tbl>
    <w:p w14:paraId="435C3B7C" w14:textId="77777777" w:rsidR="00C35CBE" w:rsidRDefault="00C35CBE" w:rsidP="00C35CBE">
      <w:pPr>
        <w:spacing w:line="240" w:lineRule="auto"/>
        <w:ind w:firstLine="360"/>
        <w:contextualSpacing w:val="0"/>
        <w:jc w:val="both"/>
        <w:rPr>
          <w:sz w:val="24"/>
          <w:szCs w:val="24"/>
        </w:rPr>
      </w:pPr>
      <w:r>
        <w:rPr>
          <w:rFonts w:ascii="Times New Roman" w:eastAsia="Yu Mincho" w:hAnsi="Times New Roman" w:cs="Times New Roman"/>
          <w:sz w:val="24"/>
          <w:szCs w:val="24"/>
          <w:lang w:val="ro-RO" w:eastAsia="ja-JP"/>
        </w:rPr>
        <w:t>Debitmetru ultrasonic trebuie să fie adecvat condițiilor de exploatare în rețelele de termoficare și stațiile de pompare . Aceste locații se confruntă cu variații mari de temperatură (0…+55°C), umiditate ridicată, expunere la praf, apă și coroziune. Prin urmare, se solicită un echipament cu protecție conform IEC 60721-3K4, ISO 12944-2 C3 și IEC 60068-2. De asemenea, este esențial un grad de protecție IP66, pentru a rezista condițiilor dificile de operare.</w:t>
      </w:r>
    </w:p>
    <w:p w14:paraId="4462D379" w14:textId="77777777" w:rsidR="00C35CBE" w:rsidRPr="00C35CBE" w:rsidRDefault="00C35CBE" w:rsidP="00C35CBE">
      <w:pPr>
        <w:spacing w:line="240" w:lineRule="auto"/>
        <w:ind w:firstLine="360"/>
        <w:contextualSpacing w:val="0"/>
        <w:jc w:val="both"/>
        <w:rPr>
          <w:b/>
        </w:rPr>
      </w:pPr>
      <w:r w:rsidRPr="00C35CBE">
        <w:rPr>
          <w:rStyle w:val="afc"/>
          <w:rFonts w:ascii="Times New Roman" w:eastAsia="Yu Mincho" w:hAnsi="Times New Roman" w:cs="Times New Roman"/>
          <w:b w:val="0"/>
          <w:bCs w:val="0"/>
          <w:sz w:val="24"/>
          <w:szCs w:val="24"/>
          <w:lang w:val="ro-RO" w:eastAsia="ja-JP"/>
        </w:rPr>
        <w:t>Debitmetrul ultrasonic trebuie să posede capacitatea de diagnosticare pentru identificarea erorilor în procesul de măsurare, posibilitatea de calibrare a porturilor de ieșire a curentului, setarea valorii de referință a porturilor de curent, setarea valorii predefinite 0-20, 4-20 mA, calitatea semnalului de la traductori, puterea semnalului, viteza măsurată a sunetului în lichid, defect al blocului de măsurare.</w:t>
      </w:r>
    </w:p>
    <w:p w14:paraId="2DC52DB1" w14:textId="762AA223" w:rsidR="00F15F92" w:rsidRPr="003F37C5" w:rsidRDefault="00F15F92" w:rsidP="009118EE">
      <w:pPr>
        <w:spacing w:line="240" w:lineRule="auto"/>
        <w:ind w:firstLine="36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4BD7A88" w14:textId="53B365C8" w:rsidR="002A245E" w:rsidRPr="00162C12" w:rsidRDefault="002A245E" w:rsidP="002A245E">
      <w:pPr>
        <w:spacing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162C1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6. Condiții de recepție a bunului:</w:t>
      </w:r>
    </w:p>
    <w:p w14:paraId="24549A20" w14:textId="77777777" w:rsidR="00911459" w:rsidRPr="00162C12" w:rsidRDefault="00911459" w:rsidP="002A245E">
      <w:pPr>
        <w:spacing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6F40B63E" w14:textId="51DDE56F" w:rsidR="002A245E" w:rsidRPr="00162C12" w:rsidRDefault="002A245E" w:rsidP="00427106">
      <w:pPr>
        <w:numPr>
          <w:ilvl w:val="0"/>
          <w:numId w:val="8"/>
        </w:numPr>
        <w:spacing w:line="240" w:lineRule="auto"/>
        <w:ind w:left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Ambalajele </w:t>
      </w:r>
      <w:r w:rsidR="008A1260"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bunului </w:t>
      </w:r>
      <w:r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livrat </w:t>
      </w:r>
      <w:r w:rsidR="00141D16">
        <w:rPr>
          <w:rFonts w:ascii="Times New Roman" w:eastAsia="Times New Roman" w:hAnsi="Times New Roman" w:cs="Times New Roman"/>
          <w:sz w:val="24"/>
          <w:szCs w:val="24"/>
          <w:lang w:val="ro-RO"/>
        </w:rPr>
        <w:t>vor</w:t>
      </w:r>
      <w:r w:rsidR="00141D16"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>fi marcat</w:t>
      </w:r>
      <w:r w:rsidR="00141D16">
        <w:rPr>
          <w:rFonts w:ascii="Times New Roman" w:eastAsia="Times New Roman" w:hAnsi="Times New Roman" w:cs="Times New Roman"/>
          <w:sz w:val="24"/>
          <w:szCs w:val="24"/>
          <w:lang w:val="ro-RO"/>
        </w:rPr>
        <w:t>e</w:t>
      </w:r>
      <w:r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și etichetat</w:t>
      </w:r>
      <w:r w:rsidR="00141D16">
        <w:rPr>
          <w:rFonts w:ascii="Times New Roman" w:eastAsia="Times New Roman" w:hAnsi="Times New Roman" w:cs="Times New Roman"/>
          <w:sz w:val="24"/>
          <w:szCs w:val="24"/>
          <w:lang w:val="ro-RO"/>
        </w:rPr>
        <w:t>e</w:t>
      </w:r>
      <w:r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către uzina producătoare conform legislației în vigoare.</w:t>
      </w:r>
    </w:p>
    <w:p w14:paraId="0F4463B8" w14:textId="49AD0F62" w:rsidR="002A245E" w:rsidRPr="00162C12" w:rsidRDefault="00C35CBE" w:rsidP="00427106">
      <w:pPr>
        <w:numPr>
          <w:ilvl w:val="0"/>
          <w:numId w:val="8"/>
        </w:numPr>
        <w:spacing w:line="240" w:lineRule="auto"/>
        <w:ind w:left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>Debitmetrel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e</w:t>
      </w:r>
      <w:r w:rsidR="002A245E"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ultrasonic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e</w:t>
      </w:r>
      <w:r w:rsidR="002A245E"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și componentele aces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tora</w:t>
      </w:r>
      <w:r w:rsidR="002A245E"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trebuie să fie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produce nu mai devreme de anul 2024</w:t>
      </w:r>
      <w:r w:rsidR="002A245E"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. </w:t>
      </w:r>
    </w:p>
    <w:p w14:paraId="5123D54A" w14:textId="77777777" w:rsidR="002A245E" w:rsidRPr="00162C12" w:rsidRDefault="002A245E" w:rsidP="00427106">
      <w:pPr>
        <w:numPr>
          <w:ilvl w:val="0"/>
          <w:numId w:val="8"/>
        </w:numPr>
        <w:spacing w:line="240" w:lineRule="auto"/>
        <w:ind w:left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>Transmiterea bunurilor la depozitul Beneficiarului se va efectua în baza facturii fiscale.</w:t>
      </w:r>
    </w:p>
    <w:p w14:paraId="0B1C2226" w14:textId="2D932194" w:rsidR="006353D0" w:rsidRPr="00F90E90" w:rsidRDefault="002A245E" w:rsidP="00F90E90">
      <w:pPr>
        <w:numPr>
          <w:ilvl w:val="0"/>
          <w:numId w:val="8"/>
        </w:numPr>
        <w:spacing w:line="240" w:lineRule="auto"/>
        <w:ind w:left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>În cazul depistării neconformităților (defectelor) la componentele bunurilor, Beneficiarul este în drept să</w:t>
      </w:r>
      <w:r w:rsidR="00FD06B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refuze  acestea (se returne</w:t>
      </w:r>
      <w:r w:rsidR="00FD06B0">
        <w:rPr>
          <w:rFonts w:ascii="Times New Roman" w:eastAsia="Times New Roman" w:hAnsi="Times New Roman" w:cs="Times New Roman"/>
          <w:sz w:val="24"/>
          <w:szCs w:val="24"/>
          <w:lang w:val="ro-RO"/>
        </w:rPr>
        <w:t>a</w:t>
      </w:r>
      <w:r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>z</w:t>
      </w:r>
      <w:r w:rsidR="00FD06B0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marfa fără a o achita).</w:t>
      </w:r>
    </w:p>
    <w:p w14:paraId="3E1174FD" w14:textId="77777777" w:rsidR="000413D3" w:rsidRPr="00162C12" w:rsidRDefault="000413D3" w:rsidP="009118EE">
      <w:pPr>
        <w:spacing w:line="240" w:lineRule="auto"/>
        <w:ind w:firstLine="36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DD18038" w14:textId="7B5F8544" w:rsidR="00325FB6" w:rsidRPr="00162C12" w:rsidRDefault="002A245E" w:rsidP="00F90E90">
      <w:pPr>
        <w:spacing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62C1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7</w:t>
      </w:r>
      <w:r w:rsidR="00615667" w:rsidRPr="00162C1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. </w:t>
      </w:r>
      <w:r w:rsidR="009118EE" w:rsidRPr="00162C1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Cerințe </w:t>
      </w:r>
      <w:r w:rsidR="00883F69" w:rsidRPr="00162C1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de mentenanță</w:t>
      </w:r>
      <w:r w:rsidR="009118EE" w:rsidRPr="00162C1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:</w:t>
      </w:r>
    </w:p>
    <w:p w14:paraId="5F3E10EB" w14:textId="7216E23C" w:rsidR="00596F35" w:rsidRPr="00162C12" w:rsidRDefault="00596F35" w:rsidP="000D5A02">
      <w:pPr>
        <w:numPr>
          <w:ilvl w:val="0"/>
          <w:numId w:val="8"/>
        </w:numPr>
        <w:spacing w:line="240" w:lineRule="auto"/>
        <w:ind w:left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>Bunul trebuie să fie completat cu pașaport tehnic</w:t>
      </w:r>
      <w:r w:rsidR="00DC4C9C"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și </w:t>
      </w:r>
      <w:r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manual de </w:t>
      </w:r>
      <w:r w:rsidR="00D04801"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>exploatare</w:t>
      </w:r>
      <w:r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1BC97C19" w14:textId="1F0514C8" w:rsidR="000D69D0" w:rsidRPr="00C35CBE" w:rsidRDefault="009118EE" w:rsidP="00C35CBE">
      <w:pPr>
        <w:numPr>
          <w:ilvl w:val="0"/>
          <w:numId w:val="8"/>
        </w:numPr>
        <w:spacing w:line="240" w:lineRule="auto"/>
        <w:ind w:left="709"/>
        <w:contextualSpacing w:val="0"/>
        <w:jc w:val="both"/>
        <w:rPr>
          <w:sz w:val="24"/>
          <w:szCs w:val="24"/>
          <w:lang w:val="ro-RO"/>
        </w:rPr>
      </w:pPr>
      <w:r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>Acordarea suportului tehnic (posibilitatea contactării prin e-mail sau telefon a unui service centru pentru obținerea unor instrucțiuni de remediere a deranjamentelor).</w:t>
      </w:r>
    </w:p>
    <w:p w14:paraId="1BAA8035" w14:textId="7E5CDE32" w:rsidR="000D69D0" w:rsidRPr="00162C12" w:rsidRDefault="000D69D0" w:rsidP="000D5A02">
      <w:pPr>
        <w:pStyle w:val="a3"/>
        <w:numPr>
          <w:ilvl w:val="0"/>
          <w:numId w:val="8"/>
        </w:numPr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62C12">
        <w:rPr>
          <w:rFonts w:ascii="Times New Roman" w:hAnsi="Times New Roman" w:cs="Times New Roman"/>
          <w:sz w:val="24"/>
          <w:szCs w:val="24"/>
          <w:lang w:val="ro-RO"/>
        </w:rPr>
        <w:t>Rezolvarea problemelor tehnice urgente, prin soluționarea rapid</w:t>
      </w:r>
      <w:r w:rsidR="00FD06B0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62C12">
        <w:rPr>
          <w:rFonts w:ascii="Times New Roman" w:hAnsi="Times New Roman" w:cs="Times New Roman"/>
          <w:sz w:val="24"/>
          <w:szCs w:val="24"/>
          <w:lang w:val="ro-RO"/>
        </w:rPr>
        <w:t xml:space="preserve"> a problemelor apărute </w:t>
      </w:r>
      <w:r w:rsidR="00FD06B0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62C12">
        <w:rPr>
          <w:rFonts w:ascii="Times New Roman" w:hAnsi="Times New Roman" w:cs="Times New Roman"/>
          <w:sz w:val="24"/>
          <w:szCs w:val="24"/>
          <w:lang w:val="ro-RO"/>
        </w:rPr>
        <w:t xml:space="preserve">n exploatarea </w:t>
      </w:r>
      <w:r w:rsidR="005B6FA1" w:rsidRPr="00162C12">
        <w:rPr>
          <w:rFonts w:ascii="Times New Roman" w:hAnsi="Times New Roman" w:cs="Times New Roman"/>
          <w:sz w:val="24"/>
          <w:szCs w:val="24"/>
          <w:lang w:val="ro-RO"/>
        </w:rPr>
        <w:t>echipamentului.</w:t>
      </w:r>
      <w:r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14:paraId="770542C6" w14:textId="32A953C5" w:rsidR="009118EE" w:rsidRPr="00162C12" w:rsidRDefault="009118EE" w:rsidP="000D5A02">
      <w:pPr>
        <w:numPr>
          <w:ilvl w:val="0"/>
          <w:numId w:val="8"/>
        </w:numPr>
        <w:spacing w:line="240" w:lineRule="auto"/>
        <w:ind w:left="709"/>
        <w:contextualSpacing w:val="0"/>
        <w:jc w:val="both"/>
        <w:rPr>
          <w:sz w:val="24"/>
          <w:szCs w:val="24"/>
          <w:lang w:val="ro-RO"/>
        </w:rPr>
      </w:pPr>
      <w:r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>Termenul maxim de efectuare a reparațiilor s</w:t>
      </w:r>
      <w:r w:rsidR="00FD06B0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fie de </w:t>
      </w:r>
      <w:r w:rsidR="00C35CBE">
        <w:rPr>
          <w:rFonts w:ascii="Times New Roman" w:eastAsia="Times New Roman" w:hAnsi="Times New Roman" w:cs="Times New Roman"/>
          <w:sz w:val="24"/>
          <w:szCs w:val="24"/>
          <w:lang w:val="ro-RO"/>
        </w:rPr>
        <w:t>30</w:t>
      </w:r>
      <w:r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zile.</w:t>
      </w:r>
    </w:p>
    <w:p w14:paraId="1FDF97C0" w14:textId="64344403" w:rsidR="009118EE" w:rsidRPr="00162C12" w:rsidRDefault="009118EE" w:rsidP="000D5A02">
      <w:pPr>
        <w:numPr>
          <w:ilvl w:val="0"/>
          <w:numId w:val="8"/>
        </w:numPr>
        <w:spacing w:line="240" w:lineRule="auto"/>
        <w:ind w:left="709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62C1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Garanția la reparațiile efectuate: minim 12 luni de la livrare. </w:t>
      </w:r>
    </w:p>
    <w:p w14:paraId="31AD67D0" w14:textId="77777777" w:rsidR="002E35A3" w:rsidRPr="00162C12" w:rsidRDefault="002E35A3" w:rsidP="009118EE">
      <w:pPr>
        <w:spacing w:line="240" w:lineRule="auto"/>
        <w:ind w:left="720"/>
        <w:contextualSpacing w:val="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647463D0" w14:textId="5EF79C87" w:rsidR="009118EE" w:rsidRPr="00162C12" w:rsidRDefault="002A245E" w:rsidP="00615667">
      <w:pPr>
        <w:spacing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62C1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8</w:t>
      </w:r>
      <w:r w:rsidR="00615667" w:rsidRPr="00162C1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. </w:t>
      </w:r>
      <w:r w:rsidR="009118EE" w:rsidRPr="00162C1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Condiții generale de ofertare:</w:t>
      </w:r>
    </w:p>
    <w:p w14:paraId="602606D1" w14:textId="77777777" w:rsidR="009118EE" w:rsidRPr="00162C12" w:rsidRDefault="009118EE" w:rsidP="009118EE">
      <w:pPr>
        <w:spacing w:line="240" w:lineRule="auto"/>
        <w:ind w:left="72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2DE05B1D" w14:textId="616BFA76" w:rsidR="000D69D0" w:rsidRPr="00162C12" w:rsidRDefault="000D69D0" w:rsidP="000D69D0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162C1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Oferta va fi prezentată în limba română și va conține: </w:t>
      </w:r>
    </w:p>
    <w:p w14:paraId="0B702DCD" w14:textId="173D9F3D" w:rsidR="000D69D0" w:rsidRPr="00162C12" w:rsidRDefault="000D69D0" w:rsidP="000D69D0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162C12">
        <w:rPr>
          <w:rFonts w:ascii="Times New Roman" w:eastAsia="Calibri" w:hAnsi="Times New Roman" w:cs="Times New Roman"/>
          <w:sz w:val="24"/>
          <w:szCs w:val="24"/>
          <w:lang w:val="ro-RO"/>
        </w:rPr>
        <w:t>Detalierea ofertei conform cerințelor p.</w:t>
      </w:r>
      <w:r w:rsidR="00615667" w:rsidRPr="00162C12">
        <w:rPr>
          <w:rFonts w:ascii="Times New Roman" w:eastAsia="Calibri" w:hAnsi="Times New Roman" w:cs="Times New Roman"/>
          <w:sz w:val="24"/>
          <w:szCs w:val="24"/>
          <w:lang w:val="ro-RO"/>
        </w:rPr>
        <w:t>5</w:t>
      </w:r>
      <w:r w:rsidRPr="00162C1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sub forma unei </w:t>
      </w:r>
      <w:r w:rsidR="00DF1F54" w:rsidRPr="00162C12">
        <w:rPr>
          <w:rFonts w:ascii="Times New Roman" w:eastAsia="Calibri" w:hAnsi="Times New Roman" w:cs="Times New Roman"/>
          <w:sz w:val="24"/>
          <w:szCs w:val="24"/>
          <w:lang w:val="ro-RO"/>
        </w:rPr>
        <w:t>matrice</w:t>
      </w:r>
      <w:r w:rsidRPr="00162C1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complianțe.</w:t>
      </w:r>
    </w:p>
    <w:p w14:paraId="6604028F" w14:textId="68731597" w:rsidR="003B6342" w:rsidRPr="00162C12" w:rsidRDefault="003B6342" w:rsidP="000D69D0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162C12">
        <w:rPr>
          <w:rFonts w:ascii="Times New Roman" w:eastAsia="Calibri" w:hAnsi="Times New Roman" w:cs="Times New Roman"/>
          <w:sz w:val="24"/>
          <w:szCs w:val="24"/>
          <w:lang w:val="ro-RO"/>
        </w:rPr>
        <w:t>Modelul bunului și producătorul.</w:t>
      </w:r>
    </w:p>
    <w:p w14:paraId="51C21627" w14:textId="08FA1ADB" w:rsidR="003B6342" w:rsidRPr="00162C12" w:rsidRDefault="003B6342" w:rsidP="003B6342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162C12">
        <w:rPr>
          <w:rFonts w:ascii="Times New Roman" w:eastAsia="Calibri" w:hAnsi="Times New Roman" w:cs="Times New Roman"/>
          <w:sz w:val="24"/>
          <w:szCs w:val="24"/>
          <w:lang w:val="ro-RO"/>
        </w:rPr>
        <w:t>Compania va prezenta oferta comercială cu specificarea de preț.</w:t>
      </w:r>
    </w:p>
    <w:p w14:paraId="6999C013" w14:textId="45E8B354" w:rsidR="000D69D0" w:rsidRPr="00506F6A" w:rsidRDefault="000D69D0" w:rsidP="000D69D0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506F6A">
        <w:rPr>
          <w:rFonts w:ascii="Times New Roman" w:eastAsia="Calibri" w:hAnsi="Times New Roman" w:cs="Times New Roman"/>
          <w:sz w:val="24"/>
          <w:szCs w:val="24"/>
          <w:lang w:val="ro-RO"/>
        </w:rPr>
        <w:t>Dovada că ofertantul are experiență în impl</w:t>
      </w:r>
      <w:r w:rsidR="00FD06B0">
        <w:rPr>
          <w:rFonts w:ascii="Times New Roman" w:eastAsia="Calibri" w:hAnsi="Times New Roman" w:cs="Times New Roman"/>
          <w:sz w:val="24"/>
          <w:szCs w:val="24"/>
          <w:lang w:val="ro-RO"/>
        </w:rPr>
        <w:t>e</w:t>
      </w:r>
      <w:r w:rsidRPr="00506F6A">
        <w:rPr>
          <w:rFonts w:ascii="Times New Roman" w:eastAsia="Calibri" w:hAnsi="Times New Roman" w:cs="Times New Roman"/>
          <w:sz w:val="24"/>
          <w:szCs w:val="24"/>
          <w:lang w:val="ro-RO"/>
        </w:rPr>
        <w:t>mentarea minim a unui contract cu o valoare minimală egală cu suma ofertei.</w:t>
      </w:r>
    </w:p>
    <w:p w14:paraId="4A6A985B" w14:textId="06340577" w:rsidR="000D69D0" w:rsidRPr="00506F6A" w:rsidRDefault="000D69D0" w:rsidP="000D69D0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506F6A">
        <w:rPr>
          <w:rFonts w:ascii="Times New Roman" w:eastAsia="Calibri" w:hAnsi="Times New Roman" w:cs="Times New Roman"/>
          <w:sz w:val="24"/>
          <w:szCs w:val="24"/>
          <w:lang w:val="ro-RO"/>
        </w:rPr>
        <w:t>Dovada că ofertantul are experiență în implementarea proiectelor similare de minim 3 ani.</w:t>
      </w:r>
    </w:p>
    <w:p w14:paraId="7DFE31AC" w14:textId="77777777" w:rsidR="004606B3" w:rsidRPr="00506F6A" w:rsidRDefault="004606B3" w:rsidP="004606B3">
      <w:pPr>
        <w:numPr>
          <w:ilvl w:val="0"/>
          <w:numId w:val="14"/>
        </w:numPr>
        <w:spacing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bookmarkStart w:id="4" w:name="_Hlk109910493"/>
      <w:r w:rsidRPr="00506F6A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Denumirea antreprenorului și certificatul de înregistrare a întreprinderii;</w:t>
      </w:r>
    </w:p>
    <w:p w14:paraId="2D227053" w14:textId="25300DEB" w:rsidR="004606B3" w:rsidRPr="000029FB" w:rsidRDefault="004606B3" w:rsidP="00FB4828">
      <w:pPr>
        <w:numPr>
          <w:ilvl w:val="0"/>
          <w:numId w:val="14"/>
        </w:numPr>
        <w:spacing w:line="240" w:lineRule="auto"/>
        <w:ind w:hanging="436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506F6A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Certificat de garanție – cel puțin </w:t>
      </w:r>
      <w:r w:rsidR="003B6342" w:rsidRPr="00506F6A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12 luni </w:t>
      </w:r>
      <w:r w:rsidRPr="00506F6A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din data livrări</w:t>
      </w:r>
      <w:bookmarkEnd w:id="4"/>
      <w:r w:rsidR="00FB4828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i.</w:t>
      </w:r>
    </w:p>
    <w:p w14:paraId="05BAB5E0" w14:textId="77777777" w:rsidR="009F4D59" w:rsidRDefault="009F4D59" w:rsidP="003B6342">
      <w:pPr>
        <w:spacing w:line="240" w:lineRule="auto"/>
        <w:contextualSpacing w:val="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bookmarkStart w:id="5" w:name="_Hlk4422289"/>
      <w:bookmarkEnd w:id="5"/>
    </w:p>
    <w:sectPr w:rsidR="009F4D59" w:rsidSect="00F90E90">
      <w:pgSz w:w="11909" w:h="16834"/>
      <w:pgMar w:top="851" w:right="710" w:bottom="993" w:left="1440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3667C" w14:textId="77777777" w:rsidR="00600474" w:rsidRDefault="00600474" w:rsidP="006632B9">
      <w:pPr>
        <w:spacing w:line="240" w:lineRule="auto"/>
      </w:pPr>
      <w:r>
        <w:separator/>
      </w:r>
    </w:p>
  </w:endnote>
  <w:endnote w:type="continuationSeparator" w:id="0">
    <w:p w14:paraId="192111D8" w14:textId="77777777" w:rsidR="00600474" w:rsidRDefault="00600474" w:rsidP="006632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 R">
    <w:altName w:val="Times New Roman"/>
    <w:charset w:val="00"/>
    <w:family w:val="auto"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2AA4B" w14:textId="77777777" w:rsidR="00600474" w:rsidRDefault="00600474" w:rsidP="006632B9">
      <w:pPr>
        <w:spacing w:line="240" w:lineRule="auto"/>
      </w:pPr>
      <w:r>
        <w:separator/>
      </w:r>
    </w:p>
  </w:footnote>
  <w:footnote w:type="continuationSeparator" w:id="0">
    <w:p w14:paraId="13AEF185" w14:textId="77777777" w:rsidR="00600474" w:rsidRDefault="00600474" w:rsidP="006632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A5114"/>
    <w:multiLevelType w:val="hybridMultilevel"/>
    <w:tmpl w:val="2FCC1CAE"/>
    <w:lvl w:ilvl="0" w:tplc="069CFC5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8E1426"/>
    <w:multiLevelType w:val="hybridMultilevel"/>
    <w:tmpl w:val="3A5AEB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83D0D8E"/>
    <w:multiLevelType w:val="multilevel"/>
    <w:tmpl w:val="67B8905E"/>
    <w:lvl w:ilvl="0">
      <w:start w:val="1"/>
      <w:numFmt w:val="bullet"/>
      <w:lvlText w:val="●"/>
      <w:lvlJc w:val="left"/>
      <w:pPr>
        <w:ind w:left="990" w:hanging="360"/>
      </w:pPr>
      <w:rPr>
        <w:rFonts w:ascii="Noto Sans Symbols" w:eastAsia="Noto Sans Symbols" w:hAnsi="Noto Sans Symbols" w:cs="Noto Sans Symbols"/>
        <w:b/>
        <w:sz w:val="24"/>
        <w:szCs w:val="24"/>
      </w:rPr>
    </w:lvl>
    <w:lvl w:ilvl="1">
      <w:start w:val="1"/>
      <w:numFmt w:val="decimal"/>
      <w:lvlText w:val="●.%2."/>
      <w:lvlJc w:val="left"/>
      <w:pPr>
        <w:ind w:left="1650" w:hanging="360"/>
      </w:pPr>
    </w:lvl>
    <w:lvl w:ilvl="2">
      <w:start w:val="1"/>
      <w:numFmt w:val="decimal"/>
      <w:lvlText w:val="●.%2.%3."/>
      <w:lvlJc w:val="left"/>
      <w:pPr>
        <w:ind w:left="2580" w:hanging="720"/>
      </w:pPr>
    </w:lvl>
    <w:lvl w:ilvl="3">
      <w:start w:val="1"/>
      <w:numFmt w:val="decimal"/>
      <w:lvlText w:val="●.%2.%3.%4."/>
      <w:lvlJc w:val="left"/>
      <w:pPr>
        <w:ind w:left="3150" w:hanging="720"/>
      </w:pPr>
    </w:lvl>
    <w:lvl w:ilvl="4">
      <w:start w:val="1"/>
      <w:numFmt w:val="decimal"/>
      <w:lvlText w:val="●.%2.%3.%4.%5."/>
      <w:lvlJc w:val="left"/>
      <w:pPr>
        <w:ind w:left="4080" w:hanging="1080"/>
      </w:pPr>
    </w:lvl>
    <w:lvl w:ilvl="5">
      <w:start w:val="1"/>
      <w:numFmt w:val="decimal"/>
      <w:lvlText w:val="●.%2.%3.%4.%5.%6."/>
      <w:lvlJc w:val="left"/>
      <w:pPr>
        <w:ind w:left="4650" w:hanging="1080"/>
      </w:pPr>
    </w:lvl>
    <w:lvl w:ilvl="6">
      <w:start w:val="1"/>
      <w:numFmt w:val="decimal"/>
      <w:lvlText w:val="●.%2.%3.%4.%5.%6.%7."/>
      <w:lvlJc w:val="left"/>
      <w:pPr>
        <w:ind w:left="5220" w:hanging="1080"/>
      </w:pPr>
    </w:lvl>
    <w:lvl w:ilvl="7">
      <w:start w:val="1"/>
      <w:numFmt w:val="decimal"/>
      <w:lvlText w:val="●.%2.%3.%4.%5.%6.%7.%8."/>
      <w:lvlJc w:val="left"/>
      <w:pPr>
        <w:ind w:left="6150" w:hanging="1440"/>
      </w:pPr>
    </w:lvl>
    <w:lvl w:ilvl="8">
      <w:start w:val="1"/>
      <w:numFmt w:val="decimal"/>
      <w:lvlText w:val="●.%2.%3.%4.%5.%6.%7.%8.%9."/>
      <w:lvlJc w:val="left"/>
      <w:pPr>
        <w:ind w:left="6720" w:hanging="1440"/>
      </w:pPr>
    </w:lvl>
  </w:abstractNum>
  <w:abstractNum w:abstractNumId="4" w15:restartNumberingAfterBreak="0">
    <w:nsid w:val="24870149"/>
    <w:multiLevelType w:val="hybridMultilevel"/>
    <w:tmpl w:val="B6B859AA"/>
    <w:lvl w:ilvl="0" w:tplc="3842CD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35A5C"/>
    <w:multiLevelType w:val="multilevel"/>
    <w:tmpl w:val="A9A497B6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BEE7445"/>
    <w:multiLevelType w:val="hybridMultilevel"/>
    <w:tmpl w:val="ADB0BE7A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DD27EF0"/>
    <w:multiLevelType w:val="multilevel"/>
    <w:tmpl w:val="45B0BD7A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2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1466925"/>
    <w:multiLevelType w:val="hybridMultilevel"/>
    <w:tmpl w:val="1D6876EE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7BC2DD6"/>
    <w:multiLevelType w:val="hybridMultilevel"/>
    <w:tmpl w:val="744AB010"/>
    <w:lvl w:ilvl="0" w:tplc="F000CE8C">
      <w:start w:val="60"/>
      <w:numFmt w:val="decimal"/>
      <w:lvlText w:val="%1"/>
      <w:lvlJc w:val="left"/>
      <w:pPr>
        <w:ind w:left="213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850" w:hanging="360"/>
      </w:pPr>
    </w:lvl>
    <w:lvl w:ilvl="2" w:tplc="0819001B" w:tentative="1">
      <w:start w:val="1"/>
      <w:numFmt w:val="lowerRoman"/>
      <w:lvlText w:val="%3."/>
      <w:lvlJc w:val="right"/>
      <w:pPr>
        <w:ind w:left="3570" w:hanging="180"/>
      </w:pPr>
    </w:lvl>
    <w:lvl w:ilvl="3" w:tplc="0819000F" w:tentative="1">
      <w:start w:val="1"/>
      <w:numFmt w:val="decimal"/>
      <w:lvlText w:val="%4."/>
      <w:lvlJc w:val="left"/>
      <w:pPr>
        <w:ind w:left="4290" w:hanging="360"/>
      </w:pPr>
    </w:lvl>
    <w:lvl w:ilvl="4" w:tplc="08190019" w:tentative="1">
      <w:start w:val="1"/>
      <w:numFmt w:val="lowerLetter"/>
      <w:lvlText w:val="%5."/>
      <w:lvlJc w:val="left"/>
      <w:pPr>
        <w:ind w:left="5010" w:hanging="360"/>
      </w:pPr>
    </w:lvl>
    <w:lvl w:ilvl="5" w:tplc="0819001B" w:tentative="1">
      <w:start w:val="1"/>
      <w:numFmt w:val="lowerRoman"/>
      <w:lvlText w:val="%6."/>
      <w:lvlJc w:val="right"/>
      <w:pPr>
        <w:ind w:left="5730" w:hanging="180"/>
      </w:pPr>
    </w:lvl>
    <w:lvl w:ilvl="6" w:tplc="0819000F" w:tentative="1">
      <w:start w:val="1"/>
      <w:numFmt w:val="decimal"/>
      <w:lvlText w:val="%7."/>
      <w:lvlJc w:val="left"/>
      <w:pPr>
        <w:ind w:left="6450" w:hanging="360"/>
      </w:pPr>
    </w:lvl>
    <w:lvl w:ilvl="7" w:tplc="08190019" w:tentative="1">
      <w:start w:val="1"/>
      <w:numFmt w:val="lowerLetter"/>
      <w:lvlText w:val="%8."/>
      <w:lvlJc w:val="left"/>
      <w:pPr>
        <w:ind w:left="7170" w:hanging="360"/>
      </w:pPr>
    </w:lvl>
    <w:lvl w:ilvl="8" w:tplc="08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2" w15:restartNumberingAfterBreak="0">
    <w:nsid w:val="4B4B3FB5"/>
    <w:multiLevelType w:val="multilevel"/>
    <w:tmpl w:val="9A26186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4C297EE6"/>
    <w:multiLevelType w:val="hybridMultilevel"/>
    <w:tmpl w:val="27BA83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D08026C"/>
    <w:multiLevelType w:val="multilevel"/>
    <w:tmpl w:val="3F945D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4E850076"/>
    <w:multiLevelType w:val="multilevel"/>
    <w:tmpl w:val="6C465038"/>
    <w:lvl w:ilvl="0">
      <w:start w:val="2"/>
      <w:numFmt w:val="decimal"/>
      <w:lvlText w:val="%1."/>
      <w:lvlJc w:val="left"/>
      <w:pPr>
        <w:ind w:left="63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29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1440"/>
      </w:pPr>
      <w:rPr>
        <w:rFonts w:hint="default"/>
      </w:rPr>
    </w:lvl>
  </w:abstractNum>
  <w:abstractNum w:abstractNumId="16" w15:restartNumberingAfterBreak="0">
    <w:nsid w:val="60A31C89"/>
    <w:multiLevelType w:val="hybridMultilevel"/>
    <w:tmpl w:val="3CE8F6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680788"/>
    <w:multiLevelType w:val="multilevel"/>
    <w:tmpl w:val="3FCAA606"/>
    <w:lvl w:ilvl="0">
      <w:start w:val="1"/>
      <w:numFmt w:val="lowerLetter"/>
      <w:lvlText w:val="%1."/>
      <w:lvlJc w:val="left"/>
      <w:pPr>
        <w:ind w:left="1740" w:hanging="360"/>
      </w:pPr>
    </w:lvl>
    <w:lvl w:ilvl="1">
      <w:start w:val="1"/>
      <w:numFmt w:val="lowerLetter"/>
      <w:lvlText w:val="%2."/>
      <w:lvlJc w:val="left"/>
      <w:pPr>
        <w:ind w:left="2460" w:hanging="360"/>
      </w:pPr>
    </w:lvl>
    <w:lvl w:ilvl="2">
      <w:start w:val="1"/>
      <w:numFmt w:val="lowerRoman"/>
      <w:lvlText w:val="%3."/>
      <w:lvlJc w:val="right"/>
      <w:pPr>
        <w:ind w:left="3180" w:hanging="180"/>
      </w:pPr>
    </w:lvl>
    <w:lvl w:ilvl="3">
      <w:start w:val="1"/>
      <w:numFmt w:val="decimal"/>
      <w:lvlText w:val="%4."/>
      <w:lvlJc w:val="left"/>
      <w:pPr>
        <w:ind w:left="3900" w:hanging="360"/>
      </w:pPr>
    </w:lvl>
    <w:lvl w:ilvl="4">
      <w:start w:val="1"/>
      <w:numFmt w:val="lowerLetter"/>
      <w:lvlText w:val="%5."/>
      <w:lvlJc w:val="left"/>
      <w:pPr>
        <w:ind w:left="4620" w:hanging="360"/>
      </w:pPr>
    </w:lvl>
    <w:lvl w:ilvl="5">
      <w:start w:val="1"/>
      <w:numFmt w:val="lowerRoman"/>
      <w:lvlText w:val="%6."/>
      <w:lvlJc w:val="right"/>
      <w:pPr>
        <w:ind w:left="5340" w:hanging="180"/>
      </w:pPr>
    </w:lvl>
    <w:lvl w:ilvl="6">
      <w:start w:val="1"/>
      <w:numFmt w:val="decimal"/>
      <w:lvlText w:val="%7."/>
      <w:lvlJc w:val="left"/>
      <w:pPr>
        <w:ind w:left="6060" w:hanging="360"/>
      </w:pPr>
    </w:lvl>
    <w:lvl w:ilvl="7">
      <w:start w:val="1"/>
      <w:numFmt w:val="lowerLetter"/>
      <w:lvlText w:val="%8."/>
      <w:lvlJc w:val="left"/>
      <w:pPr>
        <w:ind w:left="6780" w:hanging="360"/>
      </w:pPr>
    </w:lvl>
    <w:lvl w:ilvl="8">
      <w:start w:val="1"/>
      <w:numFmt w:val="lowerRoman"/>
      <w:lvlText w:val="%9."/>
      <w:lvlJc w:val="right"/>
      <w:pPr>
        <w:ind w:left="7500" w:hanging="180"/>
      </w:pPr>
    </w:lvl>
  </w:abstractNum>
  <w:abstractNum w:abstractNumId="18" w15:restartNumberingAfterBreak="0">
    <w:nsid w:val="65AC547D"/>
    <w:multiLevelType w:val="multilevel"/>
    <w:tmpl w:val="077A46DA"/>
    <w:lvl w:ilvl="0">
      <w:start w:val="2"/>
      <w:numFmt w:val="bullet"/>
      <w:lvlText w:val="-"/>
      <w:lvlJc w:val="left"/>
      <w:pPr>
        <w:ind w:left="1440" w:hanging="360"/>
      </w:p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668971EA"/>
    <w:multiLevelType w:val="hybridMultilevel"/>
    <w:tmpl w:val="B8121C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FA638B"/>
    <w:multiLevelType w:val="multilevel"/>
    <w:tmpl w:val="48C8A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5A80454"/>
    <w:multiLevelType w:val="multilevel"/>
    <w:tmpl w:val="E5EAC86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2" w15:restartNumberingAfterBreak="0">
    <w:nsid w:val="76881E28"/>
    <w:multiLevelType w:val="hybridMultilevel"/>
    <w:tmpl w:val="025E4CA4"/>
    <w:lvl w:ilvl="0" w:tplc="9664141A">
      <w:start w:val="4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C256EC"/>
    <w:multiLevelType w:val="hybridMultilevel"/>
    <w:tmpl w:val="AEBC01A8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86795341">
    <w:abstractNumId w:val="17"/>
  </w:num>
  <w:num w:numId="2" w16cid:durableId="1051728665">
    <w:abstractNumId w:val="7"/>
  </w:num>
  <w:num w:numId="3" w16cid:durableId="2008557227">
    <w:abstractNumId w:val="12"/>
  </w:num>
  <w:num w:numId="4" w16cid:durableId="513763382">
    <w:abstractNumId w:val="5"/>
  </w:num>
  <w:num w:numId="5" w16cid:durableId="1463308099">
    <w:abstractNumId w:val="18"/>
  </w:num>
  <w:num w:numId="6" w16cid:durableId="323244465">
    <w:abstractNumId w:val="15"/>
  </w:num>
  <w:num w:numId="7" w16cid:durableId="1636329221">
    <w:abstractNumId w:val="14"/>
  </w:num>
  <w:num w:numId="8" w16cid:durableId="982126708">
    <w:abstractNumId w:val="3"/>
  </w:num>
  <w:num w:numId="9" w16cid:durableId="2117172660">
    <w:abstractNumId w:val="11"/>
  </w:num>
  <w:num w:numId="10" w16cid:durableId="1924223713">
    <w:abstractNumId w:val="22"/>
  </w:num>
  <w:num w:numId="11" w16cid:durableId="14066877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93460158">
    <w:abstractNumId w:val="14"/>
  </w:num>
  <w:num w:numId="13" w16cid:durableId="1206333387">
    <w:abstractNumId w:val="13"/>
  </w:num>
  <w:num w:numId="14" w16cid:durableId="431515645">
    <w:abstractNumId w:val="19"/>
  </w:num>
  <w:num w:numId="15" w16cid:durableId="343438297">
    <w:abstractNumId w:val="20"/>
  </w:num>
  <w:num w:numId="16" w16cid:durableId="1198153399">
    <w:abstractNumId w:val="21"/>
  </w:num>
  <w:num w:numId="17" w16cid:durableId="10449894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6397040">
    <w:abstractNumId w:val="16"/>
  </w:num>
  <w:num w:numId="19" w16cid:durableId="557978704">
    <w:abstractNumId w:val="16"/>
  </w:num>
  <w:num w:numId="20" w16cid:durableId="147944459">
    <w:abstractNumId w:val="6"/>
  </w:num>
  <w:num w:numId="21" w16cid:durableId="557518282">
    <w:abstractNumId w:val="23"/>
  </w:num>
  <w:num w:numId="22" w16cid:durableId="2121413985">
    <w:abstractNumId w:val="4"/>
  </w:num>
  <w:num w:numId="23" w16cid:durableId="1721053816">
    <w:abstractNumId w:val="1"/>
  </w:num>
  <w:num w:numId="24" w16cid:durableId="1569456584">
    <w:abstractNumId w:val="10"/>
  </w:num>
  <w:num w:numId="25" w16cid:durableId="1937664424">
    <w:abstractNumId w:val="2"/>
  </w:num>
  <w:num w:numId="26" w16cid:durableId="1513061392">
    <w:abstractNumId w:val="0"/>
  </w:num>
  <w:num w:numId="27" w16cid:durableId="1320183999">
    <w:abstractNumId w:val="9"/>
  </w:num>
  <w:num w:numId="28" w16cid:durableId="12893124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8EE"/>
    <w:rsid w:val="000029FB"/>
    <w:rsid w:val="00004BE7"/>
    <w:rsid w:val="0001021E"/>
    <w:rsid w:val="00011D35"/>
    <w:rsid w:val="000359FE"/>
    <w:rsid w:val="0003706E"/>
    <w:rsid w:val="000413D3"/>
    <w:rsid w:val="00045FBF"/>
    <w:rsid w:val="00062708"/>
    <w:rsid w:val="00070D25"/>
    <w:rsid w:val="00076709"/>
    <w:rsid w:val="000870DB"/>
    <w:rsid w:val="000A30C7"/>
    <w:rsid w:val="000A372D"/>
    <w:rsid w:val="000A6A45"/>
    <w:rsid w:val="000A7743"/>
    <w:rsid w:val="000A7DBD"/>
    <w:rsid w:val="000C240E"/>
    <w:rsid w:val="000D5A02"/>
    <w:rsid w:val="000D69D0"/>
    <w:rsid w:val="000E27A2"/>
    <w:rsid w:val="000F177F"/>
    <w:rsid w:val="000F247D"/>
    <w:rsid w:val="000F41DF"/>
    <w:rsid w:val="0011398C"/>
    <w:rsid w:val="00115A9D"/>
    <w:rsid w:val="001239D6"/>
    <w:rsid w:val="00136932"/>
    <w:rsid w:val="00141D16"/>
    <w:rsid w:val="00150D61"/>
    <w:rsid w:val="0015790E"/>
    <w:rsid w:val="00162C12"/>
    <w:rsid w:val="001631BF"/>
    <w:rsid w:val="00163B4D"/>
    <w:rsid w:val="0016544B"/>
    <w:rsid w:val="00167939"/>
    <w:rsid w:val="001700CB"/>
    <w:rsid w:val="001B2F34"/>
    <w:rsid w:val="001B6274"/>
    <w:rsid w:val="001C2072"/>
    <w:rsid w:val="001C29B7"/>
    <w:rsid w:val="001C79FF"/>
    <w:rsid w:val="001D4DDA"/>
    <w:rsid w:val="001E15F7"/>
    <w:rsid w:val="001E62D7"/>
    <w:rsid w:val="00206623"/>
    <w:rsid w:val="00210D69"/>
    <w:rsid w:val="002222C9"/>
    <w:rsid w:val="002317DD"/>
    <w:rsid w:val="0023233E"/>
    <w:rsid w:val="00240984"/>
    <w:rsid w:val="002441CD"/>
    <w:rsid w:val="0024636C"/>
    <w:rsid w:val="0024706F"/>
    <w:rsid w:val="00261473"/>
    <w:rsid w:val="00262252"/>
    <w:rsid w:val="002A095C"/>
    <w:rsid w:val="002A245E"/>
    <w:rsid w:val="002B3690"/>
    <w:rsid w:val="002D165D"/>
    <w:rsid w:val="002D6CD1"/>
    <w:rsid w:val="002E35A3"/>
    <w:rsid w:val="002E7932"/>
    <w:rsid w:val="002F07A5"/>
    <w:rsid w:val="003019BE"/>
    <w:rsid w:val="00303E76"/>
    <w:rsid w:val="00307003"/>
    <w:rsid w:val="00311A54"/>
    <w:rsid w:val="0032227F"/>
    <w:rsid w:val="003226DA"/>
    <w:rsid w:val="00325FB6"/>
    <w:rsid w:val="003307A1"/>
    <w:rsid w:val="00344CEA"/>
    <w:rsid w:val="00346F7D"/>
    <w:rsid w:val="00362BCA"/>
    <w:rsid w:val="00366B92"/>
    <w:rsid w:val="003A2B25"/>
    <w:rsid w:val="003B2E57"/>
    <w:rsid w:val="003B6342"/>
    <w:rsid w:val="003C55BB"/>
    <w:rsid w:val="003D3615"/>
    <w:rsid w:val="003F37C5"/>
    <w:rsid w:val="00407165"/>
    <w:rsid w:val="00414239"/>
    <w:rsid w:val="0041511D"/>
    <w:rsid w:val="00415C47"/>
    <w:rsid w:val="00427106"/>
    <w:rsid w:val="00447F2D"/>
    <w:rsid w:val="004549D0"/>
    <w:rsid w:val="004606B3"/>
    <w:rsid w:val="00471B5F"/>
    <w:rsid w:val="004A4926"/>
    <w:rsid w:val="004B4306"/>
    <w:rsid w:val="004C1DA3"/>
    <w:rsid w:val="004D29F9"/>
    <w:rsid w:val="004D48E8"/>
    <w:rsid w:val="004E1E88"/>
    <w:rsid w:val="004F0262"/>
    <w:rsid w:val="00506F6A"/>
    <w:rsid w:val="00511B1A"/>
    <w:rsid w:val="0052695F"/>
    <w:rsid w:val="005269B5"/>
    <w:rsid w:val="00540F7E"/>
    <w:rsid w:val="0054535D"/>
    <w:rsid w:val="00545D9C"/>
    <w:rsid w:val="00556743"/>
    <w:rsid w:val="005619C5"/>
    <w:rsid w:val="0057629D"/>
    <w:rsid w:val="00591400"/>
    <w:rsid w:val="00596F35"/>
    <w:rsid w:val="005A7CBF"/>
    <w:rsid w:val="005B2AF5"/>
    <w:rsid w:val="005B6FA1"/>
    <w:rsid w:val="005C6BA1"/>
    <w:rsid w:val="005D0829"/>
    <w:rsid w:val="005D56EC"/>
    <w:rsid w:val="00600474"/>
    <w:rsid w:val="006050D0"/>
    <w:rsid w:val="00612E23"/>
    <w:rsid w:val="00615667"/>
    <w:rsid w:val="006353D0"/>
    <w:rsid w:val="00636C74"/>
    <w:rsid w:val="00636E41"/>
    <w:rsid w:val="00641E53"/>
    <w:rsid w:val="0064508C"/>
    <w:rsid w:val="006632B9"/>
    <w:rsid w:val="00672996"/>
    <w:rsid w:val="00676C7A"/>
    <w:rsid w:val="006921F5"/>
    <w:rsid w:val="006B4C74"/>
    <w:rsid w:val="006D074F"/>
    <w:rsid w:val="006D0D1F"/>
    <w:rsid w:val="006D39E1"/>
    <w:rsid w:val="006E2CD2"/>
    <w:rsid w:val="006F6F27"/>
    <w:rsid w:val="0070060D"/>
    <w:rsid w:val="0071150A"/>
    <w:rsid w:val="00711609"/>
    <w:rsid w:val="00714550"/>
    <w:rsid w:val="00714650"/>
    <w:rsid w:val="00726C7D"/>
    <w:rsid w:val="00742050"/>
    <w:rsid w:val="007427F5"/>
    <w:rsid w:val="00756FBF"/>
    <w:rsid w:val="0075712A"/>
    <w:rsid w:val="00760696"/>
    <w:rsid w:val="00777DE0"/>
    <w:rsid w:val="007A4079"/>
    <w:rsid w:val="007C0088"/>
    <w:rsid w:val="007C7620"/>
    <w:rsid w:val="007D5FDD"/>
    <w:rsid w:val="007D6D6E"/>
    <w:rsid w:val="007F5426"/>
    <w:rsid w:val="0080290C"/>
    <w:rsid w:val="00807813"/>
    <w:rsid w:val="008165C9"/>
    <w:rsid w:val="00827AF2"/>
    <w:rsid w:val="00836FDB"/>
    <w:rsid w:val="00837BF0"/>
    <w:rsid w:val="00846204"/>
    <w:rsid w:val="0084790E"/>
    <w:rsid w:val="008547F7"/>
    <w:rsid w:val="00874C86"/>
    <w:rsid w:val="0087661B"/>
    <w:rsid w:val="00883F69"/>
    <w:rsid w:val="008979E8"/>
    <w:rsid w:val="008A1260"/>
    <w:rsid w:val="008A3D8F"/>
    <w:rsid w:val="008A4491"/>
    <w:rsid w:val="008A76D8"/>
    <w:rsid w:val="008B0D3E"/>
    <w:rsid w:val="008B6166"/>
    <w:rsid w:val="008B7BCF"/>
    <w:rsid w:val="00906C38"/>
    <w:rsid w:val="00910256"/>
    <w:rsid w:val="00911459"/>
    <w:rsid w:val="009118EE"/>
    <w:rsid w:val="0092210A"/>
    <w:rsid w:val="00924588"/>
    <w:rsid w:val="00925774"/>
    <w:rsid w:val="00926431"/>
    <w:rsid w:val="009575FD"/>
    <w:rsid w:val="009650BA"/>
    <w:rsid w:val="0097607F"/>
    <w:rsid w:val="009843D9"/>
    <w:rsid w:val="00990625"/>
    <w:rsid w:val="00995486"/>
    <w:rsid w:val="009B23B9"/>
    <w:rsid w:val="009B4AD5"/>
    <w:rsid w:val="009F4D59"/>
    <w:rsid w:val="009F651F"/>
    <w:rsid w:val="00A03167"/>
    <w:rsid w:val="00A20453"/>
    <w:rsid w:val="00A30313"/>
    <w:rsid w:val="00A37670"/>
    <w:rsid w:val="00A415F8"/>
    <w:rsid w:val="00A5438C"/>
    <w:rsid w:val="00A6111A"/>
    <w:rsid w:val="00A665E1"/>
    <w:rsid w:val="00A67663"/>
    <w:rsid w:val="00A7278E"/>
    <w:rsid w:val="00AA180F"/>
    <w:rsid w:val="00AA226D"/>
    <w:rsid w:val="00AA3A23"/>
    <w:rsid w:val="00AC11AB"/>
    <w:rsid w:val="00AC1609"/>
    <w:rsid w:val="00AC7AD5"/>
    <w:rsid w:val="00AC7F20"/>
    <w:rsid w:val="00AE14A6"/>
    <w:rsid w:val="00AE2998"/>
    <w:rsid w:val="00AE3D26"/>
    <w:rsid w:val="00AF4C1D"/>
    <w:rsid w:val="00B25136"/>
    <w:rsid w:val="00B51C67"/>
    <w:rsid w:val="00B61576"/>
    <w:rsid w:val="00B82FF4"/>
    <w:rsid w:val="00B83ADB"/>
    <w:rsid w:val="00B84051"/>
    <w:rsid w:val="00B90CFF"/>
    <w:rsid w:val="00B925C4"/>
    <w:rsid w:val="00B9343C"/>
    <w:rsid w:val="00BA41F4"/>
    <w:rsid w:val="00BA5CA0"/>
    <w:rsid w:val="00BB11C7"/>
    <w:rsid w:val="00BC28A6"/>
    <w:rsid w:val="00BC70F1"/>
    <w:rsid w:val="00BD39AC"/>
    <w:rsid w:val="00BE5ED7"/>
    <w:rsid w:val="00BF3C66"/>
    <w:rsid w:val="00C07EE9"/>
    <w:rsid w:val="00C113DD"/>
    <w:rsid w:val="00C17EBC"/>
    <w:rsid w:val="00C35CBE"/>
    <w:rsid w:val="00C35DD0"/>
    <w:rsid w:val="00C43820"/>
    <w:rsid w:val="00C451B5"/>
    <w:rsid w:val="00C74C60"/>
    <w:rsid w:val="00C81122"/>
    <w:rsid w:val="00CA38BB"/>
    <w:rsid w:val="00CC4943"/>
    <w:rsid w:val="00CC4A8F"/>
    <w:rsid w:val="00CF1CE5"/>
    <w:rsid w:val="00CF4DEC"/>
    <w:rsid w:val="00D00D76"/>
    <w:rsid w:val="00D03609"/>
    <w:rsid w:val="00D04801"/>
    <w:rsid w:val="00D07A73"/>
    <w:rsid w:val="00D52788"/>
    <w:rsid w:val="00D644B0"/>
    <w:rsid w:val="00D65A4B"/>
    <w:rsid w:val="00D674A4"/>
    <w:rsid w:val="00D70392"/>
    <w:rsid w:val="00D83604"/>
    <w:rsid w:val="00D94014"/>
    <w:rsid w:val="00D9584F"/>
    <w:rsid w:val="00D960D4"/>
    <w:rsid w:val="00DA3EF0"/>
    <w:rsid w:val="00DA7F3E"/>
    <w:rsid w:val="00DB50D2"/>
    <w:rsid w:val="00DC029E"/>
    <w:rsid w:val="00DC4C9C"/>
    <w:rsid w:val="00DC7856"/>
    <w:rsid w:val="00DD2DEB"/>
    <w:rsid w:val="00DE4F1E"/>
    <w:rsid w:val="00DF1F54"/>
    <w:rsid w:val="00E004D5"/>
    <w:rsid w:val="00E0142A"/>
    <w:rsid w:val="00E015AF"/>
    <w:rsid w:val="00E0201B"/>
    <w:rsid w:val="00E05C9B"/>
    <w:rsid w:val="00E11627"/>
    <w:rsid w:val="00E1380F"/>
    <w:rsid w:val="00E16D38"/>
    <w:rsid w:val="00E2097C"/>
    <w:rsid w:val="00E30C88"/>
    <w:rsid w:val="00E45ECA"/>
    <w:rsid w:val="00E46CD8"/>
    <w:rsid w:val="00E725C6"/>
    <w:rsid w:val="00E74D0D"/>
    <w:rsid w:val="00E80CE4"/>
    <w:rsid w:val="00E8599B"/>
    <w:rsid w:val="00E900B0"/>
    <w:rsid w:val="00E967C6"/>
    <w:rsid w:val="00EB543C"/>
    <w:rsid w:val="00EB566C"/>
    <w:rsid w:val="00EB66EE"/>
    <w:rsid w:val="00EE5CED"/>
    <w:rsid w:val="00EF2986"/>
    <w:rsid w:val="00EF3BFE"/>
    <w:rsid w:val="00F15F92"/>
    <w:rsid w:val="00F17FC8"/>
    <w:rsid w:val="00F2791D"/>
    <w:rsid w:val="00F413F6"/>
    <w:rsid w:val="00F574D4"/>
    <w:rsid w:val="00F6310C"/>
    <w:rsid w:val="00F64D38"/>
    <w:rsid w:val="00F64DA1"/>
    <w:rsid w:val="00F71FAF"/>
    <w:rsid w:val="00F723E9"/>
    <w:rsid w:val="00F90E90"/>
    <w:rsid w:val="00F93418"/>
    <w:rsid w:val="00F9361C"/>
    <w:rsid w:val="00FA6DDB"/>
    <w:rsid w:val="00FB2086"/>
    <w:rsid w:val="00FB4828"/>
    <w:rsid w:val="00FB7E0E"/>
    <w:rsid w:val="00FC11BD"/>
    <w:rsid w:val="00FC77E2"/>
    <w:rsid w:val="00FD06B0"/>
    <w:rsid w:val="00FD5E7B"/>
    <w:rsid w:val="00FF04A6"/>
    <w:rsid w:val="00FF0D2A"/>
    <w:rsid w:val="00FF4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38E1E"/>
  <w15:docId w15:val="{D3C3936D-E737-4255-BC84-BA7FF7656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18EE"/>
    <w:pPr>
      <w:spacing w:after="0" w:line="276" w:lineRule="auto"/>
      <w:contextualSpacing/>
    </w:pPr>
    <w:rPr>
      <w:rFonts w:ascii="Arial" w:eastAsia="Arial" w:hAnsi="Arial" w:cs="Arial"/>
      <w:lang w:val="ro"/>
    </w:rPr>
  </w:style>
  <w:style w:type="paragraph" w:styleId="1">
    <w:name w:val="heading 1"/>
    <w:basedOn w:val="a"/>
    <w:next w:val="a"/>
    <w:link w:val="10"/>
    <w:uiPriority w:val="9"/>
    <w:qFormat/>
    <w:rsid w:val="00FF4F2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9118E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118EE"/>
    <w:rPr>
      <w:rFonts w:ascii="Arial" w:eastAsia="Arial" w:hAnsi="Arial" w:cs="Arial"/>
      <w:color w:val="434343"/>
      <w:sz w:val="28"/>
      <w:szCs w:val="28"/>
      <w:lang w:val="ro"/>
    </w:rPr>
  </w:style>
  <w:style w:type="paragraph" w:styleId="a3">
    <w:name w:val="List Paragraph"/>
    <w:aliases w:val="Lista 1,body 2,lp1,lp11,List Paragraph1,List Paragraph2,List Paragraph1 Caracter"/>
    <w:basedOn w:val="a"/>
    <w:link w:val="a4"/>
    <w:uiPriority w:val="34"/>
    <w:qFormat/>
    <w:rsid w:val="009118EE"/>
    <w:pPr>
      <w:ind w:left="720"/>
    </w:pPr>
  </w:style>
  <w:style w:type="character" w:customStyle="1" w:styleId="shorttext">
    <w:name w:val="short_text"/>
    <w:basedOn w:val="a0"/>
    <w:rsid w:val="009118EE"/>
  </w:style>
  <w:style w:type="paragraph" w:styleId="a5">
    <w:name w:val="List"/>
    <w:basedOn w:val="a6"/>
    <w:semiHidden/>
    <w:unhideWhenUsed/>
    <w:rsid w:val="009118EE"/>
    <w:pPr>
      <w:suppressAutoHyphens/>
      <w:spacing w:line="240" w:lineRule="auto"/>
      <w:contextualSpacing w:val="0"/>
    </w:pPr>
    <w:rPr>
      <w:rFonts w:ascii="Times New Roman" w:eastAsia="Times New Roman" w:hAnsi="Times New Roman" w:cs="Tahoma"/>
      <w:sz w:val="24"/>
      <w:szCs w:val="24"/>
      <w:lang w:val="ro-RO" w:eastAsia="ar-SA"/>
    </w:rPr>
  </w:style>
  <w:style w:type="paragraph" w:styleId="a6">
    <w:name w:val="Body Text"/>
    <w:basedOn w:val="a"/>
    <w:link w:val="a7"/>
    <w:uiPriority w:val="99"/>
    <w:semiHidden/>
    <w:unhideWhenUsed/>
    <w:rsid w:val="009118E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9118EE"/>
    <w:rPr>
      <w:rFonts w:ascii="Arial" w:eastAsia="Arial" w:hAnsi="Arial" w:cs="Arial"/>
      <w:lang w:val="ro"/>
    </w:rPr>
  </w:style>
  <w:style w:type="character" w:customStyle="1" w:styleId="10">
    <w:name w:val="Заголовок 1 Знак"/>
    <w:basedOn w:val="a0"/>
    <w:link w:val="1"/>
    <w:uiPriority w:val="9"/>
    <w:rsid w:val="00FF4F2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"/>
    </w:rPr>
  </w:style>
  <w:style w:type="character" w:customStyle="1" w:styleId="a4">
    <w:name w:val="Абзац списка Знак"/>
    <w:aliases w:val="Lista 1 Знак,body 2 Знак,lp1 Знак,lp11 Знак,List Paragraph1 Знак,List Paragraph2 Знак,List Paragraph1 Caracter Знак"/>
    <w:link w:val="a3"/>
    <w:uiPriority w:val="34"/>
    <w:locked/>
    <w:rsid w:val="000D69D0"/>
    <w:rPr>
      <w:rFonts w:ascii="Arial" w:eastAsia="Arial" w:hAnsi="Arial" w:cs="Arial"/>
      <w:lang w:val="ro"/>
    </w:rPr>
  </w:style>
  <w:style w:type="paragraph" w:styleId="a8">
    <w:name w:val="Balloon Text"/>
    <w:basedOn w:val="a"/>
    <w:link w:val="a9"/>
    <w:uiPriority w:val="99"/>
    <w:semiHidden/>
    <w:unhideWhenUsed/>
    <w:rsid w:val="005B6FA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B6FA1"/>
    <w:rPr>
      <w:rFonts w:ascii="Segoe UI" w:eastAsia="Arial" w:hAnsi="Segoe UI" w:cs="Segoe UI"/>
      <w:sz w:val="18"/>
      <w:szCs w:val="18"/>
      <w:lang w:val="ro"/>
    </w:rPr>
  </w:style>
  <w:style w:type="table" w:styleId="aa">
    <w:name w:val="Table Grid"/>
    <w:basedOn w:val="a1"/>
    <w:uiPriority w:val="39"/>
    <w:rsid w:val="00663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uiPriority w:val="22"/>
    <w:qFormat/>
    <w:rsid w:val="006632B9"/>
    <w:rPr>
      <w:b/>
      <w:bCs/>
    </w:rPr>
  </w:style>
  <w:style w:type="paragraph" w:styleId="ac">
    <w:name w:val="footnote text"/>
    <w:basedOn w:val="a"/>
    <w:link w:val="ad"/>
    <w:uiPriority w:val="99"/>
    <w:unhideWhenUsed/>
    <w:rsid w:val="006632B9"/>
    <w:pPr>
      <w:spacing w:line="240" w:lineRule="auto"/>
      <w:contextualSpacing w:val="0"/>
    </w:pPr>
    <w:rPr>
      <w:rFonts w:ascii="Times New Roman" w:eastAsia="Calibri" w:hAnsi="Times New Roman" w:cs="Times New Roman"/>
      <w:sz w:val="20"/>
      <w:szCs w:val="20"/>
      <w:lang w:val="ru-RU"/>
    </w:rPr>
  </w:style>
  <w:style w:type="character" w:customStyle="1" w:styleId="ad">
    <w:name w:val="Текст сноски Знак"/>
    <w:basedOn w:val="a0"/>
    <w:link w:val="ac"/>
    <w:uiPriority w:val="99"/>
    <w:rsid w:val="006632B9"/>
    <w:rPr>
      <w:rFonts w:ascii="Times New Roman" w:eastAsia="Calibri" w:hAnsi="Times New Roman" w:cs="Times New Roman"/>
      <w:sz w:val="20"/>
      <w:szCs w:val="20"/>
      <w:lang w:val="ru-RU"/>
    </w:rPr>
  </w:style>
  <w:style w:type="character" w:styleId="ae">
    <w:name w:val="footnote reference"/>
    <w:uiPriority w:val="99"/>
    <w:semiHidden/>
    <w:unhideWhenUsed/>
    <w:rsid w:val="006632B9"/>
    <w:rPr>
      <w:vertAlign w:val="superscript"/>
    </w:rPr>
  </w:style>
  <w:style w:type="paragraph" w:styleId="af">
    <w:name w:val="header"/>
    <w:basedOn w:val="a"/>
    <w:link w:val="af0"/>
    <w:uiPriority w:val="99"/>
    <w:unhideWhenUsed/>
    <w:rsid w:val="006632B9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6632B9"/>
    <w:rPr>
      <w:rFonts w:ascii="Arial" w:eastAsia="Arial" w:hAnsi="Arial" w:cs="Arial"/>
      <w:lang w:val="ro"/>
    </w:rPr>
  </w:style>
  <w:style w:type="paragraph" w:styleId="af1">
    <w:name w:val="footer"/>
    <w:basedOn w:val="a"/>
    <w:link w:val="af2"/>
    <w:uiPriority w:val="99"/>
    <w:unhideWhenUsed/>
    <w:rsid w:val="006632B9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6632B9"/>
    <w:rPr>
      <w:rFonts w:ascii="Arial" w:eastAsia="Arial" w:hAnsi="Arial" w:cs="Arial"/>
      <w:lang w:val="ro"/>
    </w:rPr>
  </w:style>
  <w:style w:type="character" w:styleId="af3">
    <w:name w:val="Hyperlink"/>
    <w:basedOn w:val="a0"/>
    <w:uiPriority w:val="99"/>
    <w:unhideWhenUsed/>
    <w:rsid w:val="00BD39AC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BD39AC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9843D9"/>
    <w:rPr>
      <w:color w:val="605E5C"/>
      <w:shd w:val="clear" w:color="auto" w:fill="E1DFDD"/>
    </w:rPr>
  </w:style>
  <w:style w:type="paragraph" w:styleId="af4">
    <w:name w:val="No Spacing"/>
    <w:basedOn w:val="a"/>
    <w:uiPriority w:val="1"/>
    <w:qFormat/>
    <w:rsid w:val="00D03609"/>
    <w:pPr>
      <w:spacing w:line="240" w:lineRule="auto"/>
      <w:contextualSpacing w:val="0"/>
    </w:pPr>
    <w:rPr>
      <w:rFonts w:ascii="Calibri" w:eastAsiaTheme="minorEastAsia" w:hAnsi="Calibri" w:cs="Calibri"/>
      <w:lang w:val="ro-RO"/>
    </w:rPr>
  </w:style>
  <w:style w:type="character" w:styleId="af5">
    <w:name w:val="annotation reference"/>
    <w:basedOn w:val="a0"/>
    <w:uiPriority w:val="99"/>
    <w:semiHidden/>
    <w:unhideWhenUsed/>
    <w:rsid w:val="00344CEA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344CEA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344CEA"/>
    <w:rPr>
      <w:rFonts w:ascii="Arial" w:eastAsia="Arial" w:hAnsi="Arial" w:cs="Arial"/>
      <w:sz w:val="20"/>
      <w:szCs w:val="20"/>
      <w:lang w:val="ro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344CEA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344CEA"/>
    <w:rPr>
      <w:rFonts w:ascii="Arial" w:eastAsia="Arial" w:hAnsi="Arial" w:cs="Arial"/>
      <w:b/>
      <w:bCs/>
      <w:sz w:val="20"/>
      <w:szCs w:val="20"/>
      <w:lang w:val="ro"/>
    </w:rPr>
  </w:style>
  <w:style w:type="character" w:styleId="afa">
    <w:name w:val="Unresolved Mention"/>
    <w:basedOn w:val="a0"/>
    <w:uiPriority w:val="99"/>
    <w:semiHidden/>
    <w:unhideWhenUsed/>
    <w:rsid w:val="006B4C74"/>
    <w:rPr>
      <w:color w:val="605E5C"/>
      <w:shd w:val="clear" w:color="auto" w:fill="E1DFDD"/>
    </w:rPr>
  </w:style>
  <w:style w:type="paragraph" w:styleId="afb">
    <w:name w:val="Revision"/>
    <w:hidden/>
    <w:uiPriority w:val="99"/>
    <w:semiHidden/>
    <w:rsid w:val="00346F7D"/>
    <w:pPr>
      <w:spacing w:after="0" w:line="240" w:lineRule="auto"/>
    </w:pPr>
    <w:rPr>
      <w:rFonts w:ascii="Arial" w:eastAsia="Arial" w:hAnsi="Arial" w:cs="Arial"/>
      <w:lang w:val="ro"/>
    </w:rPr>
  </w:style>
  <w:style w:type="character" w:customStyle="1" w:styleId="afc">
    <w:name w:val="Выделение жирным"/>
    <w:qFormat/>
    <w:rsid w:val="00C35C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15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9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C37D1-587D-4F5A-82BF-1395EB71F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715</Words>
  <Characters>4077</Characters>
  <Application>Microsoft Office Word</Application>
  <DocSecurity>0</DocSecurity>
  <Lines>33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Dubovski_E</dc:creator>
  <cp:keywords/>
  <dc:description/>
  <cp:lastModifiedBy>Postica Efrosinia</cp:lastModifiedBy>
  <cp:revision>5</cp:revision>
  <cp:lastPrinted>2025-03-18T07:00:00Z</cp:lastPrinted>
  <dcterms:created xsi:type="dcterms:W3CDTF">2025-11-07T08:05:00Z</dcterms:created>
  <dcterms:modified xsi:type="dcterms:W3CDTF">2026-01-20T12:10:00Z</dcterms:modified>
</cp:coreProperties>
</file>