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B91" w:rsidRPr="001E4F4A" w:rsidRDefault="00064B91" w:rsidP="00AC4429">
      <w:pPr>
        <w:pStyle w:val="NormalWeb"/>
        <w:rPr>
          <w:u w:val="single"/>
          <w:lang w:val="ro-RO"/>
        </w:rPr>
      </w:pPr>
      <w:r w:rsidRPr="001E4F4A">
        <w:rPr>
          <w:u w:val="single"/>
          <w:lang w:val="ro-RO"/>
        </w:rPr>
        <w:t>_____________________________</w:t>
      </w:r>
    </w:p>
    <w:p w:rsidR="00064B91" w:rsidRPr="001E4F4A" w:rsidRDefault="00064B91" w:rsidP="001C43B8">
      <w:pPr>
        <w:pStyle w:val="Bodytext70"/>
        <w:shd w:val="clear" w:color="auto" w:fill="auto"/>
        <w:spacing w:line="240" w:lineRule="auto"/>
        <w:ind w:left="851"/>
        <w:jc w:val="left"/>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 xml:space="preserve">(denumirea/numele </w:t>
      </w:r>
      <w:bookmarkStart w:id="0" w:name="_GoBack"/>
      <w:bookmarkEnd w:id="0"/>
      <w:r w:rsidRPr="001E4F4A">
        <w:rPr>
          <w:rFonts w:ascii="Times New Roman" w:hAnsi="Times New Roman" w:cs="Times New Roman"/>
          <w:sz w:val="24"/>
          <w:szCs w:val="24"/>
          <w:vertAlign w:val="superscript"/>
        </w:rPr>
        <w:t>operatorului economic)</w:t>
      </w:r>
    </w:p>
    <w:p w:rsidR="00064B91" w:rsidRPr="00370E44" w:rsidRDefault="000713C0" w:rsidP="00901324">
      <w:pPr>
        <w:pStyle w:val="Bodytext50"/>
        <w:shd w:val="clear" w:color="auto" w:fill="auto"/>
        <w:spacing w:line="240" w:lineRule="auto"/>
        <w:rPr>
          <w:rStyle w:val="Bodytext5Spacing2pt"/>
          <w:rFonts w:ascii="Times New Roman" w:hAnsi="Times New Roman" w:cs="Times New Roman"/>
          <w:b/>
          <w:sz w:val="24"/>
          <w:szCs w:val="24"/>
        </w:rPr>
      </w:pPr>
      <w:r>
        <w:rPr>
          <w:rStyle w:val="Bodytext5Spacing2pt"/>
          <w:rFonts w:ascii="Times New Roman" w:hAnsi="Times New Roman" w:cs="Times New Roman"/>
          <w:b/>
          <w:sz w:val="24"/>
          <w:szCs w:val="24"/>
        </w:rPr>
        <w:t>Anexa nr.3</w:t>
      </w:r>
    </w:p>
    <w:p w:rsidR="00064B91" w:rsidRPr="001E4F4A" w:rsidRDefault="00064B91" w:rsidP="00AC4429">
      <w:pPr>
        <w:pStyle w:val="Bodytext50"/>
        <w:shd w:val="clear" w:color="auto" w:fill="auto"/>
        <w:spacing w:line="240" w:lineRule="auto"/>
        <w:rPr>
          <w:rFonts w:ascii="Times New Roman" w:hAnsi="Times New Roman" w:cs="Times New Roman"/>
          <w:b w:val="0"/>
          <w:sz w:val="24"/>
          <w:szCs w:val="24"/>
        </w:rPr>
      </w:pPr>
      <w:r w:rsidRPr="001E4F4A">
        <w:rPr>
          <w:rStyle w:val="Bodytext5Spacing2pt"/>
          <w:rFonts w:ascii="Times New Roman" w:hAnsi="Times New Roman" w:cs="Times New Roman"/>
          <w:sz w:val="24"/>
          <w:szCs w:val="24"/>
        </w:rPr>
        <w:t>DECLARAȚIE</w:t>
      </w:r>
    </w:p>
    <w:p w:rsidR="00064B91" w:rsidRPr="001E4F4A" w:rsidRDefault="00E9316E" w:rsidP="00AC4429">
      <w:pPr>
        <w:pStyle w:val="Bodytext50"/>
        <w:shd w:val="clear" w:color="auto" w:fill="auto"/>
        <w:spacing w:line="240" w:lineRule="auto"/>
        <w:rPr>
          <w:rFonts w:ascii="Times New Roman" w:hAnsi="Times New Roman" w:cs="Times New Roman"/>
          <w:sz w:val="24"/>
          <w:szCs w:val="24"/>
        </w:rPr>
      </w:pPr>
      <w:r w:rsidRPr="001E4F4A">
        <w:rPr>
          <w:rFonts w:ascii="Times New Roman" w:hAnsi="Times New Roman" w:cs="Times New Roman"/>
          <w:sz w:val="24"/>
          <w:szCs w:val="24"/>
        </w:rPr>
        <w:t>p</w:t>
      </w:r>
      <w:r w:rsidR="00064B91" w:rsidRPr="001E4F4A">
        <w:rPr>
          <w:rFonts w:ascii="Times New Roman" w:hAnsi="Times New Roman" w:cs="Times New Roman"/>
          <w:sz w:val="24"/>
          <w:szCs w:val="24"/>
        </w:rPr>
        <w:t xml:space="preserve">e proprie răspundere </w:t>
      </w:r>
      <w:r w:rsidRPr="001E4F4A">
        <w:rPr>
          <w:rFonts w:ascii="Times New Roman" w:hAnsi="Times New Roman" w:cs="Times New Roman"/>
          <w:sz w:val="24"/>
          <w:szCs w:val="24"/>
        </w:rPr>
        <w:t xml:space="preserve">privind îndeplinirea criteriilor de calificare și selecție </w:t>
      </w:r>
    </w:p>
    <w:p w:rsidR="00064B91" w:rsidRPr="001E4F4A" w:rsidRDefault="00064B91" w:rsidP="00AC4429">
      <w:pPr>
        <w:pStyle w:val="Bodytext50"/>
        <w:shd w:val="clear" w:color="auto" w:fill="auto"/>
        <w:spacing w:line="240" w:lineRule="auto"/>
        <w:rPr>
          <w:rFonts w:ascii="Times New Roman" w:hAnsi="Times New Roman" w:cs="Times New Roman"/>
          <w:sz w:val="24"/>
          <w:szCs w:val="24"/>
        </w:rPr>
      </w:pPr>
    </w:p>
    <w:p w:rsidR="00064B91" w:rsidRPr="001E4F4A" w:rsidRDefault="00064B91" w:rsidP="00AC4429">
      <w:pPr>
        <w:pStyle w:val="Bodytext50"/>
        <w:shd w:val="clear" w:color="auto" w:fill="auto"/>
        <w:spacing w:line="240" w:lineRule="auto"/>
        <w:jc w:val="both"/>
        <w:rPr>
          <w:rFonts w:ascii="Times New Roman" w:hAnsi="Times New Roman" w:cs="Times New Roman"/>
          <w:sz w:val="24"/>
          <w:szCs w:val="24"/>
        </w:rPr>
      </w:pPr>
      <w:r w:rsidRPr="001E4F4A">
        <w:rPr>
          <w:rFonts w:ascii="Times New Roman" w:hAnsi="Times New Roman" w:cs="Times New Roman"/>
          <w:sz w:val="24"/>
          <w:szCs w:val="24"/>
        </w:rPr>
        <w:t>Titlul achiziției: _____________________________________________________________</w:t>
      </w:r>
    </w:p>
    <w:p w:rsidR="00064B91" w:rsidRPr="001E4F4A" w:rsidRDefault="00064B91" w:rsidP="00AC4429">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p>
    <w:p w:rsidR="00064B91" w:rsidRPr="001E4F4A" w:rsidRDefault="00064B91" w:rsidP="00AC4429">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Subsemnatul,_______________________, reprezentantul legal al _____________________,</w:t>
      </w:r>
    </w:p>
    <w:p w:rsidR="00064B91" w:rsidRPr="001E4F4A" w:rsidRDefault="00064B91" w:rsidP="00AC4429">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sz w:val="24"/>
          <w:szCs w:val="24"/>
          <w:vertAlign w:val="superscript"/>
        </w:rPr>
        <w:t xml:space="preserve">(numele </w:t>
      </w:r>
      <w:proofErr w:type="spellStart"/>
      <w:r w:rsidRPr="001E4F4A">
        <w:rPr>
          <w:rFonts w:ascii="Times New Roman" w:hAnsi="Times New Roman" w:cs="Times New Roman"/>
          <w:sz w:val="24"/>
          <w:szCs w:val="24"/>
          <w:vertAlign w:val="superscript"/>
        </w:rPr>
        <w:t>şi</w:t>
      </w:r>
      <w:proofErr w:type="spellEnd"/>
      <w:r w:rsidRPr="001E4F4A">
        <w:rPr>
          <w:rFonts w:ascii="Times New Roman" w:hAnsi="Times New Roman" w:cs="Times New Roman"/>
          <w:sz w:val="24"/>
          <w:szCs w:val="24"/>
          <w:vertAlign w:val="superscript"/>
        </w:rPr>
        <w:t xml:space="preserve"> prenumele)</w:t>
      </w:r>
      <w:r w:rsidRPr="001E4F4A">
        <w:rPr>
          <w:rStyle w:val="Bodytext2Italic"/>
          <w:rFonts w:ascii="Times New Roman" w:hAnsi="Times New Roman" w:cs="Times New Roman"/>
          <w:sz w:val="24"/>
          <w:szCs w:val="24"/>
          <w:vertAlign w:val="superscript"/>
        </w:rPr>
        <w:t>(denumirea operatorului economic)</w:t>
      </w:r>
    </w:p>
    <w:p w:rsidR="00064B91" w:rsidRPr="001E4F4A" w:rsidRDefault="00064B91" w:rsidP="00AC4429">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sz w:val="24"/>
          <w:szCs w:val="24"/>
        </w:rPr>
      </w:pPr>
    </w:p>
    <w:p w:rsidR="00064B91" w:rsidRPr="001E4F4A" w:rsidRDefault="00064B91" w:rsidP="00AC4429">
      <w:pPr>
        <w:pStyle w:val="Bodytext20"/>
        <w:shd w:val="clear" w:color="auto" w:fill="auto"/>
        <w:tabs>
          <w:tab w:val="left" w:leader="dot" w:pos="10161"/>
        </w:tabs>
        <w:spacing w:line="240" w:lineRule="auto"/>
        <w:ind w:firstLine="0"/>
        <w:jc w:val="both"/>
        <w:rPr>
          <w:rFonts w:ascii="Times New Roman" w:hAnsi="Times New Roman" w:cs="Times New Roman"/>
          <w:sz w:val="24"/>
          <w:szCs w:val="24"/>
        </w:rPr>
      </w:pPr>
      <w:r w:rsidRPr="001E4F4A">
        <w:rPr>
          <w:rFonts w:ascii="Times New Roman" w:hAnsi="Times New Roman" w:cs="Times New Roman"/>
          <w:sz w:val="24"/>
          <w:szCs w:val="24"/>
        </w:rPr>
        <w:t>în calitate de ofertant, la achiziție_________________________________________________,</w:t>
      </w:r>
    </w:p>
    <w:p w:rsidR="00064B91" w:rsidRPr="001E4F4A" w:rsidRDefault="00064B91" w:rsidP="00AC4429">
      <w:pPr>
        <w:pStyle w:val="Bodytext20"/>
        <w:shd w:val="clear" w:color="auto" w:fill="auto"/>
        <w:tabs>
          <w:tab w:val="left" w:leader="dot" w:pos="10161"/>
        </w:tabs>
        <w:spacing w:line="240" w:lineRule="auto"/>
        <w:ind w:firstLine="0"/>
        <w:jc w:val="both"/>
        <w:rPr>
          <w:rFonts w:ascii="Times New Roman" w:hAnsi="Times New Roman" w:cs="Times New Roman"/>
          <w:sz w:val="24"/>
          <w:szCs w:val="24"/>
          <w:vertAlign w:val="superscript"/>
        </w:rPr>
      </w:pPr>
      <w:r w:rsidRPr="001E4F4A">
        <w:rPr>
          <w:rFonts w:ascii="Times New Roman" w:hAnsi="Times New Roman" w:cs="Times New Roman"/>
          <w:bCs/>
          <w:sz w:val="24"/>
          <w:szCs w:val="24"/>
          <w:vertAlign w:val="superscript"/>
        </w:rPr>
        <w:t xml:space="preserve">                                                                                                                                              (denumirea achiziției)</w:t>
      </w:r>
    </w:p>
    <w:p w:rsidR="00064B91" w:rsidRPr="00AC4429" w:rsidRDefault="00064B91" w:rsidP="00AC4429">
      <w:pPr>
        <w:pStyle w:val="Bodytext50"/>
        <w:shd w:val="clear" w:color="auto" w:fill="auto"/>
        <w:spacing w:line="240" w:lineRule="auto"/>
        <w:jc w:val="both"/>
        <w:rPr>
          <w:rFonts w:ascii="Times New Roman" w:hAnsi="Times New Roman" w:cs="Times New Roman"/>
          <w:b w:val="0"/>
          <w:bCs w:val="0"/>
          <w:sz w:val="23"/>
          <w:szCs w:val="23"/>
        </w:rPr>
      </w:pPr>
      <w:r w:rsidRPr="00AC4429">
        <w:rPr>
          <w:rStyle w:val="Bodytext7NotItalic"/>
          <w:rFonts w:ascii="Times New Roman" w:eastAsia="Corbel" w:hAnsi="Times New Roman" w:cs="Times New Roman"/>
          <w:b w:val="0"/>
          <w:bCs w:val="0"/>
          <w:sz w:val="23"/>
          <w:szCs w:val="23"/>
        </w:rPr>
        <w:t xml:space="preserve">organizată de </w:t>
      </w:r>
      <w:proofErr w:type="spellStart"/>
      <w:r w:rsidRPr="00AC4429">
        <w:rPr>
          <w:rStyle w:val="Bodytext7NotItalic"/>
          <w:rFonts w:ascii="Times New Roman" w:eastAsia="Corbel" w:hAnsi="Times New Roman" w:cs="Times New Roman"/>
          <w:bCs w:val="0"/>
          <w:sz w:val="23"/>
          <w:szCs w:val="23"/>
          <w:u w:val="single"/>
        </w:rPr>
        <w:t>Î.S.”</w:t>
      </w:r>
      <w:r w:rsidR="005837C3" w:rsidRPr="00AC4429">
        <w:rPr>
          <w:rStyle w:val="Bodytext7NotItalic"/>
          <w:rFonts w:ascii="Times New Roman" w:eastAsia="Corbel" w:hAnsi="Times New Roman" w:cs="Times New Roman"/>
          <w:bCs w:val="0"/>
          <w:sz w:val="23"/>
          <w:szCs w:val="23"/>
          <w:u w:val="single"/>
        </w:rPr>
        <w:t>Poșta</w:t>
      </w:r>
      <w:proofErr w:type="spellEnd"/>
      <w:r w:rsidR="005837C3" w:rsidRPr="00AC4429">
        <w:rPr>
          <w:rStyle w:val="Bodytext7NotItalic"/>
          <w:rFonts w:ascii="Times New Roman" w:eastAsia="Corbel" w:hAnsi="Times New Roman" w:cs="Times New Roman"/>
          <w:bCs w:val="0"/>
          <w:sz w:val="23"/>
          <w:szCs w:val="23"/>
          <w:u w:val="single"/>
        </w:rPr>
        <w:t xml:space="preserve"> Moldovei</w:t>
      </w:r>
      <w:r w:rsidRPr="00AC4429">
        <w:rPr>
          <w:rStyle w:val="Bodytext7NotItalic"/>
          <w:rFonts w:ascii="Times New Roman" w:eastAsia="Corbel" w:hAnsi="Times New Roman" w:cs="Times New Roman"/>
          <w:bCs w:val="0"/>
          <w:sz w:val="23"/>
          <w:szCs w:val="23"/>
          <w:u w:val="single"/>
        </w:rPr>
        <w:t>”</w:t>
      </w:r>
      <w:r w:rsidRPr="00AC4429">
        <w:rPr>
          <w:rFonts w:ascii="Times New Roman" w:hAnsi="Times New Roman" w:cs="Times New Roman"/>
          <w:bCs w:val="0"/>
          <w:sz w:val="23"/>
          <w:szCs w:val="23"/>
          <w:u w:val="single"/>
        </w:rPr>
        <w:t>,</w:t>
      </w:r>
      <w:r w:rsidRPr="00AC4429">
        <w:rPr>
          <w:rFonts w:ascii="Times New Roman" w:hAnsi="Times New Roman" w:cs="Times New Roman"/>
          <w:b w:val="0"/>
          <w:bCs w:val="0"/>
          <w:sz w:val="23"/>
          <w:szCs w:val="23"/>
        </w:rPr>
        <w:t xml:space="preserve"> declar pe propria răspundere, sub san</w:t>
      </w:r>
      <w:r w:rsidR="00AC4429" w:rsidRPr="00AC4429">
        <w:rPr>
          <w:rFonts w:ascii="Times New Roman" w:hAnsi="Times New Roman" w:cs="Times New Roman"/>
          <w:b w:val="0"/>
          <w:bCs w:val="0"/>
          <w:sz w:val="23"/>
          <w:szCs w:val="23"/>
        </w:rPr>
        <w:t>cțiunea excluderii din procedura de achiziție</w:t>
      </w:r>
      <w:r w:rsidRPr="00AC4429">
        <w:rPr>
          <w:rFonts w:ascii="Times New Roman" w:hAnsi="Times New Roman" w:cs="Times New Roman"/>
          <w:b w:val="0"/>
          <w:bCs w:val="0"/>
          <w:sz w:val="23"/>
          <w:szCs w:val="23"/>
        </w:rPr>
        <w:t xml:space="preserve"> și a sancțiunilor aplicate faptei de fals în acte publice, că nu ne a</w:t>
      </w:r>
      <w:r w:rsidR="003E5A68" w:rsidRPr="00AC4429">
        <w:rPr>
          <w:rFonts w:ascii="Times New Roman" w:hAnsi="Times New Roman" w:cs="Times New Roman"/>
          <w:b w:val="0"/>
          <w:bCs w:val="0"/>
          <w:sz w:val="23"/>
          <w:szCs w:val="23"/>
        </w:rPr>
        <w:t>flăm în situațiile prevăzute la:</w:t>
      </w:r>
    </w:p>
    <w:p w:rsidR="004C0949" w:rsidRPr="00AC4429" w:rsidRDefault="004C0949" w:rsidP="00AC4429">
      <w:pPr>
        <w:pStyle w:val="Bodytext50"/>
        <w:numPr>
          <w:ilvl w:val="0"/>
          <w:numId w:val="4"/>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70</w:t>
      </w:r>
      <w:r w:rsidR="007B2EF3" w:rsidRPr="00AC4429">
        <w:rPr>
          <w:rFonts w:ascii="Times New Roman" w:hAnsi="Times New Roman" w:cs="Times New Roman"/>
          <w:b w:val="0"/>
          <w:bCs w:val="0"/>
          <w:sz w:val="23"/>
          <w:szCs w:val="23"/>
          <w:u w:val="single"/>
        </w:rPr>
        <w:t xml:space="preserve"> al</w:t>
      </w:r>
      <w:r w:rsidRPr="00AC4429">
        <w:rPr>
          <w:rFonts w:ascii="Times New Roman" w:hAnsi="Times New Roman" w:cs="Times New Roman"/>
          <w:b w:val="0"/>
          <w:bCs w:val="0"/>
          <w:sz w:val="23"/>
          <w:szCs w:val="23"/>
          <w:u w:val="single"/>
        </w:rPr>
        <w:t xml:space="preserve"> Legii nr. 74/2020</w:t>
      </w:r>
      <w:r w:rsidRPr="00AC4429">
        <w:rPr>
          <w:rFonts w:ascii="Times New Roman" w:hAnsi="Times New Roman" w:cs="Times New Roman"/>
          <w:b w:val="0"/>
          <w:bCs w:val="0"/>
          <w:sz w:val="23"/>
          <w:szCs w:val="23"/>
        </w:rPr>
        <w:t xml:space="preserve">: </w:t>
      </w:r>
    </w:p>
    <w:p w:rsidR="004C0949" w:rsidRPr="00AC4429" w:rsidRDefault="004C0949" w:rsidP="00AC4429">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a) nu se află în niciuna dintre situațiile de excludere menționate la art. 67 și 68;</w:t>
      </w:r>
    </w:p>
    <w:p w:rsidR="004C0949" w:rsidRPr="00AC4429" w:rsidRDefault="004C0949" w:rsidP="00AC4429">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b) îndeplinește criteriile privind capacitatea astfel cum a fost solicitat de entitatea contractantă;</w:t>
      </w:r>
    </w:p>
    <w:p w:rsidR="007B2EF3" w:rsidRPr="00AC4429" w:rsidRDefault="004C0949" w:rsidP="00AC4429">
      <w:pPr>
        <w:pStyle w:val="Bodytext50"/>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rPr>
        <w:t>c) dacă este cazul, îndeplinește criteriile de selecție stabilite de entitatea contractantă în conformitate cu prevederile Legii 74/2020.</w:t>
      </w:r>
    </w:p>
    <w:p w:rsidR="007B2EF3" w:rsidRPr="00AC4429" w:rsidRDefault="007B2EF3" w:rsidP="00AC4429">
      <w:pPr>
        <w:pStyle w:val="Bodytext50"/>
        <w:numPr>
          <w:ilvl w:val="0"/>
          <w:numId w:val="4"/>
        </w:numPr>
        <w:spacing w:line="240" w:lineRule="auto"/>
        <w:jc w:val="both"/>
        <w:rPr>
          <w:rFonts w:ascii="Times New Roman" w:hAnsi="Times New Roman" w:cs="Times New Roman"/>
          <w:b w:val="0"/>
          <w:bCs w:val="0"/>
          <w:sz w:val="23"/>
          <w:szCs w:val="23"/>
          <w:u w:val="single"/>
        </w:rPr>
      </w:pPr>
      <w:r w:rsidRPr="00AC4429">
        <w:rPr>
          <w:rFonts w:ascii="Times New Roman" w:hAnsi="Times New Roman" w:cs="Times New Roman"/>
          <w:b w:val="0"/>
          <w:bCs w:val="0"/>
          <w:sz w:val="23"/>
          <w:szCs w:val="23"/>
          <w:u w:val="single"/>
        </w:rPr>
        <w:t>art. 67 al Legii nr. 74/2020, alin. 3).</w:t>
      </w:r>
    </w:p>
    <w:p w:rsidR="001E4F4A" w:rsidRPr="00AC4429" w:rsidRDefault="001E4F4A" w:rsidP="00AC4429">
      <w:pPr>
        <w:pStyle w:val="Bodytext50"/>
        <w:numPr>
          <w:ilvl w:val="0"/>
          <w:numId w:val="4"/>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sz w:val="23"/>
          <w:szCs w:val="23"/>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896593" w:rsidRPr="00AC4429" w:rsidRDefault="00896593" w:rsidP="00AC4429">
      <w:pPr>
        <w:pStyle w:val="Bodytext50"/>
        <w:numPr>
          <w:ilvl w:val="0"/>
          <w:numId w:val="4"/>
        </w:numPr>
        <w:spacing w:line="240" w:lineRule="auto"/>
        <w:jc w:val="both"/>
        <w:rPr>
          <w:rFonts w:ascii="Times New Roman" w:hAnsi="Times New Roman" w:cs="Times New Roman"/>
          <w:b w:val="0"/>
          <w:bCs w:val="0"/>
          <w:sz w:val="23"/>
          <w:szCs w:val="23"/>
        </w:rPr>
      </w:pPr>
      <w:r w:rsidRPr="00AC4429">
        <w:rPr>
          <w:rFonts w:ascii="Times New Roman" w:hAnsi="Times New Roman" w:cs="Times New Roman"/>
          <w:b w:val="0"/>
          <w:bCs w:val="0"/>
          <w:sz w:val="23"/>
          <w:szCs w:val="23"/>
          <w:u w:val="single"/>
        </w:rPr>
        <w:t>art. 68 din Legea nr. 74/2020</w:t>
      </w:r>
      <w:r w:rsidRPr="00AC4429">
        <w:rPr>
          <w:rFonts w:ascii="Times New Roman" w:hAnsi="Times New Roman" w:cs="Times New Roman"/>
          <w:b w:val="0"/>
          <w:bCs w:val="0"/>
          <w:sz w:val="23"/>
          <w:szCs w:val="23"/>
        </w:rPr>
        <w:t>, ofertantul declară că nu se află în oricare dintre următoarele situații prevăzute de art. 19 Legea 131/2015 și anume:</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a) se află în proces de insolvabilitate ca urmare a hotărîrii judecătoreşti;</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b) nu şi-a îndeplinit obligaţiile de plată a impozitelor, taxelor şi contribuţiilor de asigurări sociale în conformitate cu prevederile legale în vigoare în Republica Moldova sau în ţara în care este stabilit;</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c) a fost condamnat, în ultimii 3 ani, prin hotărîrea definitivă a unei instanţe judecătoreşti, pentru o faptă care a adus atingere eticii profesionale sau pentru comiterea unei greşeli în materie profesională;</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d) a prezentat informaţii false sau nu a prezentat informaţiile solicitate de către autoritatea contractantă în scopul demonstrării îndeplinirii criteriilor de calificare şi selecţie;</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e) a  încălcat obligațiile aplicabile în domeniul mediului, muncii și asigurărilor sociale, în cazul în care autoritatea contractantă demonstrează, prin orice mijloace adecvate, acest fapt;</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f) se face vinovat de o abatere profesională, care îi pune la îndoială integritatea, în cazul în care autoritatea contractantă demonstrează, prin orice mijloace adecvate, acest fapt;</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g) a încheiat cu alți operatori economici acorduri care vizează denaturarea concurenței, în cazul în care acest fapt se constată prin decizie a organului abilitat în acest sens;</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h) se află într-o situație de conflict de interese care nu poate fi remediată în mod efectiv prin măsurile prevăzute la art. 79.</w:t>
      </w:r>
    </w:p>
    <w:p w:rsidR="00896593"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i) este inclus în Lista de interdicţie a operatorilor economici;</w:t>
      </w:r>
    </w:p>
    <w:p w:rsidR="000E5939" w:rsidRPr="00AC4429" w:rsidRDefault="00896593" w:rsidP="00AC4429">
      <w:pPr>
        <w:spacing w:after="0" w:line="240" w:lineRule="auto"/>
        <w:jc w:val="both"/>
        <w:rPr>
          <w:rFonts w:ascii="Times New Roman" w:hAnsi="Times New Roman" w:cs="Times New Roman"/>
          <w:sz w:val="23"/>
          <w:szCs w:val="23"/>
        </w:rPr>
      </w:pPr>
      <w:r w:rsidRPr="00AC4429">
        <w:rPr>
          <w:rFonts w:ascii="Times New Roman" w:hAnsi="Times New Roman" w:cs="Times New Roman"/>
          <w:sz w:val="23"/>
          <w:szCs w:val="23"/>
        </w:rPr>
        <w:t>j) nu respectă regimul de incompatibilități prevăzut la art. 16 alin. (6).</w:t>
      </w:r>
    </w:p>
    <w:p w:rsidR="000E5939" w:rsidRPr="00AC4429" w:rsidRDefault="00DC3ED6" w:rsidP="00AC4429">
      <w:pPr>
        <w:pStyle w:val="Listparagraf"/>
        <w:numPr>
          <w:ilvl w:val="0"/>
          <w:numId w:val="5"/>
        </w:numPr>
        <w:spacing w:after="0" w:line="240" w:lineRule="auto"/>
        <w:jc w:val="both"/>
        <w:rPr>
          <w:rFonts w:ascii="Times New Roman" w:hAnsi="Times New Roman" w:cs="Times New Roman"/>
          <w:sz w:val="23"/>
          <w:szCs w:val="23"/>
          <w:u w:val="single"/>
          <w:lang w:val="en-US"/>
        </w:rPr>
      </w:pPr>
      <w:r w:rsidRPr="00AC4429">
        <w:rPr>
          <w:rFonts w:ascii="Times New Roman" w:hAnsi="Times New Roman" w:cs="Times New Roman"/>
          <w:sz w:val="23"/>
          <w:szCs w:val="23"/>
          <w:u w:val="single"/>
        </w:rPr>
        <w:t>art.  16 legea 131/2015</w:t>
      </w:r>
      <w:r w:rsidR="009A3C1B" w:rsidRPr="00AC4429">
        <w:rPr>
          <w:rFonts w:ascii="Times New Roman" w:hAnsi="Times New Roman" w:cs="Times New Roman"/>
          <w:sz w:val="23"/>
          <w:szCs w:val="23"/>
          <w:u w:val="single"/>
          <w:lang w:val="en-US"/>
        </w:rPr>
        <w:t>:</w:t>
      </w:r>
    </w:p>
    <w:p w:rsidR="009A3C1B" w:rsidRPr="00AC4429" w:rsidRDefault="00BB64CB" w:rsidP="00AC4429">
      <w:pPr>
        <w:spacing w:after="0" w:line="240" w:lineRule="auto"/>
        <w:jc w:val="both"/>
        <w:rPr>
          <w:rFonts w:ascii="Times New Roman" w:hAnsi="Times New Roman" w:cs="Times New Roman"/>
          <w:sz w:val="23"/>
          <w:szCs w:val="23"/>
          <w:lang w:val="en-US"/>
        </w:rPr>
      </w:pPr>
      <w:r w:rsidRPr="00AC4429">
        <w:rPr>
          <w:rFonts w:ascii="Times New Roman" w:hAnsi="Times New Roman" w:cs="Times New Roman"/>
          <w:sz w:val="23"/>
          <w:szCs w:val="23"/>
          <w:lang w:val="en-US"/>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p>
    <w:p w:rsidR="00807DFD" w:rsidRDefault="00807DFD" w:rsidP="00AC4429">
      <w:pPr>
        <w:spacing w:after="0" w:line="240" w:lineRule="auto"/>
        <w:rPr>
          <w:rFonts w:ascii="Times New Roman" w:hAnsi="Times New Roman" w:cs="Times New Roman"/>
          <w:sz w:val="24"/>
          <w:szCs w:val="24"/>
          <w:lang w:val="en-US"/>
        </w:rPr>
      </w:pPr>
    </w:p>
    <w:p w:rsidR="00EB2173" w:rsidRPr="00793AA8" w:rsidRDefault="00EB2173" w:rsidP="00AC4429">
      <w:pPr>
        <w:pStyle w:val="Bodytext20"/>
        <w:shd w:val="clear" w:color="auto" w:fill="auto"/>
        <w:tabs>
          <w:tab w:val="left" w:leader="dot" w:pos="2974"/>
        </w:tabs>
        <w:spacing w:line="240" w:lineRule="auto"/>
        <w:ind w:firstLine="0"/>
        <w:jc w:val="both"/>
        <w:rPr>
          <w:rFonts w:ascii="Times New Roman" w:hAnsi="Times New Roman" w:cs="Times New Roman"/>
          <w:sz w:val="24"/>
          <w:szCs w:val="24"/>
        </w:rPr>
      </w:pPr>
      <w:r w:rsidRPr="00793AA8">
        <w:rPr>
          <w:rFonts w:ascii="Times New Roman" w:hAnsi="Times New Roman" w:cs="Times New Roman"/>
          <w:sz w:val="24"/>
          <w:szCs w:val="24"/>
        </w:rPr>
        <w:t>Data completării ___________________________</w:t>
      </w:r>
    </w:p>
    <w:p w:rsidR="00EB2173" w:rsidRPr="00793AA8" w:rsidRDefault="00EB2173" w:rsidP="00AC4429">
      <w:pPr>
        <w:pStyle w:val="Bodytext50"/>
        <w:shd w:val="clear" w:color="auto" w:fill="auto"/>
        <w:spacing w:line="240" w:lineRule="auto"/>
        <w:jc w:val="both"/>
        <w:rPr>
          <w:rFonts w:ascii="Times New Roman" w:hAnsi="Times New Roman" w:cs="Times New Roman"/>
          <w:sz w:val="24"/>
          <w:szCs w:val="24"/>
        </w:rPr>
      </w:pPr>
    </w:p>
    <w:p w:rsidR="00EB2173" w:rsidRPr="00793AA8" w:rsidRDefault="00EB2173" w:rsidP="00AC4429">
      <w:pPr>
        <w:pStyle w:val="Bodytext50"/>
        <w:shd w:val="clear" w:color="auto" w:fill="auto"/>
        <w:spacing w:line="240" w:lineRule="auto"/>
        <w:jc w:val="both"/>
        <w:rPr>
          <w:rFonts w:ascii="Times New Roman" w:hAnsi="Times New Roman" w:cs="Times New Roman"/>
          <w:sz w:val="24"/>
          <w:szCs w:val="24"/>
        </w:rPr>
      </w:pPr>
    </w:p>
    <w:p w:rsidR="00EB2173" w:rsidRPr="00793AA8" w:rsidRDefault="00EB2173" w:rsidP="00AC4429">
      <w:pPr>
        <w:pStyle w:val="Bodytext50"/>
        <w:shd w:val="clear" w:color="auto" w:fill="auto"/>
        <w:spacing w:line="240" w:lineRule="auto"/>
        <w:jc w:val="both"/>
        <w:rPr>
          <w:rFonts w:ascii="Times New Roman" w:hAnsi="Times New Roman" w:cs="Times New Roman"/>
          <w:sz w:val="24"/>
          <w:szCs w:val="24"/>
        </w:rPr>
      </w:pPr>
    </w:p>
    <w:p w:rsidR="00EB2173" w:rsidRPr="00793AA8" w:rsidRDefault="00EB2173" w:rsidP="00AC4429">
      <w:pPr>
        <w:pStyle w:val="Bodytext50"/>
        <w:shd w:val="clear" w:color="auto" w:fill="auto"/>
        <w:spacing w:line="240" w:lineRule="auto"/>
        <w:jc w:val="both"/>
        <w:rPr>
          <w:rFonts w:ascii="Times New Roman" w:hAnsi="Times New Roman" w:cs="Times New Roman"/>
          <w:sz w:val="24"/>
          <w:szCs w:val="24"/>
        </w:rPr>
      </w:pPr>
      <w:r w:rsidRPr="00793AA8">
        <w:rPr>
          <w:rFonts w:ascii="Times New Roman" w:hAnsi="Times New Roman" w:cs="Times New Roman"/>
          <w:sz w:val="24"/>
          <w:szCs w:val="24"/>
        </w:rPr>
        <w:t>Operator economic_______________________________</w:t>
      </w:r>
      <w:r w:rsidR="000C25F9">
        <w:rPr>
          <w:rFonts w:ascii="Times New Roman" w:hAnsi="Times New Roman" w:cs="Times New Roman"/>
          <w:sz w:val="24"/>
          <w:szCs w:val="24"/>
        </w:rPr>
        <w:t xml:space="preserve">  L.Ș </w:t>
      </w:r>
    </w:p>
    <w:p w:rsidR="00807DFD" w:rsidRPr="00AC4429" w:rsidRDefault="00EB2173" w:rsidP="00AC4429">
      <w:pPr>
        <w:pStyle w:val="Bodytext70"/>
        <w:shd w:val="clear" w:color="auto" w:fill="auto"/>
        <w:spacing w:line="240" w:lineRule="auto"/>
        <w:rPr>
          <w:rFonts w:ascii="Times New Roman" w:hAnsi="Times New Roman" w:cs="Times New Roman"/>
          <w:sz w:val="24"/>
          <w:szCs w:val="24"/>
        </w:rPr>
      </w:pPr>
      <w:r w:rsidRPr="00793AA8">
        <w:rPr>
          <w:rFonts w:ascii="Times New Roman" w:hAnsi="Times New Roman" w:cs="Times New Roman"/>
          <w:sz w:val="24"/>
          <w:szCs w:val="24"/>
        </w:rPr>
        <w:t xml:space="preserve">                                               (semnătura)</w:t>
      </w:r>
    </w:p>
    <w:sectPr w:rsidR="00807DFD" w:rsidRPr="00AC4429" w:rsidSect="00AC4429">
      <w:pgSz w:w="11906" w:h="16838"/>
      <w:pgMar w:top="284"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16F15"/>
    <w:multiLevelType w:val="hybridMultilevel"/>
    <w:tmpl w:val="970AEB60"/>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499E649B"/>
    <w:multiLevelType w:val="hybridMultilevel"/>
    <w:tmpl w:val="CC545E74"/>
    <w:lvl w:ilvl="0" w:tplc="C6D8E45A">
      <w:start w:val="3"/>
      <w:numFmt w:val="bullet"/>
      <w:lvlText w:val="-"/>
      <w:lvlJc w:val="left"/>
      <w:pPr>
        <w:ind w:left="360" w:hanging="360"/>
      </w:pPr>
      <w:rPr>
        <w:rFonts w:ascii="Times New Roman" w:eastAsiaTheme="minorHAnsi" w:hAnsi="Times New Roman" w:cs="Times New Roman"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 w15:restartNumberingAfterBreak="0">
    <w:nsid w:val="5DBF20FE"/>
    <w:multiLevelType w:val="hybridMultilevel"/>
    <w:tmpl w:val="8DC0809E"/>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DF41CD2"/>
    <w:multiLevelType w:val="hybridMultilevel"/>
    <w:tmpl w:val="0DBA0702"/>
    <w:lvl w:ilvl="0" w:tplc="C0D8D478">
      <w:start w:val="14"/>
      <w:numFmt w:val="bullet"/>
      <w:lvlText w:val="-"/>
      <w:lvlJc w:val="left"/>
      <w:pPr>
        <w:ind w:left="720" w:hanging="360"/>
      </w:pPr>
      <w:rPr>
        <w:rFonts w:ascii="Calibri" w:eastAsiaTheme="minorHAns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7E5F4AD0"/>
    <w:multiLevelType w:val="hybridMultilevel"/>
    <w:tmpl w:val="64F238E6"/>
    <w:lvl w:ilvl="0" w:tplc="4B069CC2">
      <w:start w:val="14"/>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B91"/>
    <w:rsid w:val="000642F7"/>
    <w:rsid w:val="00064B91"/>
    <w:rsid w:val="000713C0"/>
    <w:rsid w:val="000C25F9"/>
    <w:rsid w:val="000E5939"/>
    <w:rsid w:val="001C43B8"/>
    <w:rsid w:val="001E4F4A"/>
    <w:rsid w:val="00370E44"/>
    <w:rsid w:val="003E5A68"/>
    <w:rsid w:val="004C0949"/>
    <w:rsid w:val="004E0B4D"/>
    <w:rsid w:val="00537567"/>
    <w:rsid w:val="005837C3"/>
    <w:rsid w:val="0077314D"/>
    <w:rsid w:val="00780720"/>
    <w:rsid w:val="007B2EF3"/>
    <w:rsid w:val="00807DFD"/>
    <w:rsid w:val="00896593"/>
    <w:rsid w:val="00901324"/>
    <w:rsid w:val="009A3C1B"/>
    <w:rsid w:val="00A00B02"/>
    <w:rsid w:val="00AB1CE7"/>
    <w:rsid w:val="00AC4429"/>
    <w:rsid w:val="00B6302D"/>
    <w:rsid w:val="00BB64CB"/>
    <w:rsid w:val="00C36E26"/>
    <w:rsid w:val="00CE6AE8"/>
    <w:rsid w:val="00DB3A4E"/>
    <w:rsid w:val="00DC3ED6"/>
    <w:rsid w:val="00E9316E"/>
    <w:rsid w:val="00EB2173"/>
    <w:rsid w:val="00F15230"/>
    <w:rsid w:val="00F778EB"/>
    <w:rsid w:val="00FF389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4450C6-99D7-42B8-B5E9-DBF6267B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NormalWeb">
    <w:name w:val="Normal (Web)"/>
    <w:aliases w:val="Знак, Знак,webb,webb Знак Знак"/>
    <w:basedOn w:val="Normal"/>
    <w:link w:val="NormalWebCaracter"/>
    <w:uiPriority w:val="99"/>
    <w:unhideWhenUsed/>
    <w:qFormat/>
    <w:rsid w:val="00064B91"/>
    <w:pPr>
      <w:spacing w:after="0" w:line="240" w:lineRule="auto"/>
      <w:ind w:firstLine="567"/>
      <w:jc w:val="both"/>
    </w:pPr>
    <w:rPr>
      <w:rFonts w:ascii="Times New Roman" w:eastAsia="Times New Roman" w:hAnsi="Times New Roman" w:cs="Times New Roman"/>
      <w:noProof w:val="0"/>
      <w:sz w:val="24"/>
      <w:szCs w:val="24"/>
      <w:lang w:val="ru-RU" w:eastAsia="ru-RU"/>
    </w:rPr>
  </w:style>
  <w:style w:type="character" w:customStyle="1" w:styleId="NormalWebCaracter">
    <w:name w:val="Normal (Web) Caracter"/>
    <w:aliases w:val="Знак Caracter, Знак Caracter,webb Caracter,webb Знак Знак Caracter"/>
    <w:basedOn w:val="Fontdeparagrafimplicit"/>
    <w:link w:val="NormalWeb"/>
    <w:uiPriority w:val="99"/>
    <w:rsid w:val="00064B91"/>
    <w:rPr>
      <w:rFonts w:ascii="Times New Roman" w:eastAsia="Times New Roman" w:hAnsi="Times New Roman" w:cs="Times New Roman"/>
      <w:sz w:val="24"/>
      <w:szCs w:val="24"/>
      <w:lang w:val="ru-RU" w:eastAsia="ru-RU"/>
    </w:rPr>
  </w:style>
  <w:style w:type="character" w:customStyle="1" w:styleId="Bodytext2">
    <w:name w:val="Body text (2)_"/>
    <w:basedOn w:val="Fontdeparagrafimplicit"/>
    <w:link w:val="Bodytext20"/>
    <w:rsid w:val="00064B91"/>
    <w:rPr>
      <w:shd w:val="clear" w:color="auto" w:fill="FFFFFF"/>
    </w:rPr>
  </w:style>
  <w:style w:type="character" w:customStyle="1" w:styleId="Bodytext5">
    <w:name w:val="Body text (5)_"/>
    <w:basedOn w:val="Fontdeparagrafimplicit"/>
    <w:link w:val="Bodytext50"/>
    <w:rsid w:val="00064B91"/>
    <w:rPr>
      <w:b/>
      <w:bCs/>
      <w:shd w:val="clear" w:color="auto" w:fill="FFFFFF"/>
    </w:rPr>
  </w:style>
  <w:style w:type="character" w:customStyle="1" w:styleId="Bodytext2Bold">
    <w:name w:val="Body text (2) + Bold"/>
    <w:basedOn w:val="Bodytext2"/>
    <w:rsid w:val="00064B91"/>
    <w:rPr>
      <w:b/>
      <w:bCs/>
      <w:color w:val="000000"/>
      <w:spacing w:val="0"/>
      <w:w w:val="100"/>
      <w:position w:val="0"/>
      <w:shd w:val="clear" w:color="auto" w:fill="FFFFFF"/>
      <w:lang w:val="ro-RO" w:eastAsia="ro-RO" w:bidi="ro-RO"/>
    </w:rPr>
  </w:style>
  <w:style w:type="character" w:customStyle="1" w:styleId="Bodytext2Italic">
    <w:name w:val="Body text (2) + Italic"/>
    <w:basedOn w:val="Bodytext2"/>
    <w:rsid w:val="00064B91"/>
    <w:rPr>
      <w:i/>
      <w:iCs/>
      <w:color w:val="000000"/>
      <w:spacing w:val="0"/>
      <w:w w:val="100"/>
      <w:position w:val="0"/>
      <w:shd w:val="clear" w:color="auto" w:fill="FFFFFF"/>
      <w:lang w:val="ro-RO" w:eastAsia="ro-RO" w:bidi="ro-RO"/>
    </w:rPr>
  </w:style>
  <w:style w:type="character" w:customStyle="1" w:styleId="Bodytext7">
    <w:name w:val="Body text (7)_"/>
    <w:basedOn w:val="Fontdeparagrafimplicit"/>
    <w:link w:val="Bodytext70"/>
    <w:rsid w:val="00064B91"/>
    <w:rPr>
      <w:i/>
      <w:iCs/>
      <w:shd w:val="clear" w:color="auto" w:fill="FFFFFF"/>
    </w:rPr>
  </w:style>
  <w:style w:type="character" w:customStyle="1" w:styleId="Bodytext5Spacing2pt">
    <w:name w:val="Body text (5) + Spacing 2 pt"/>
    <w:basedOn w:val="Bodytext5"/>
    <w:rsid w:val="00064B91"/>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064B91"/>
    <w:rPr>
      <w:i/>
      <w:iCs/>
      <w:color w:val="000000"/>
      <w:spacing w:val="0"/>
      <w:w w:val="100"/>
      <w:position w:val="0"/>
      <w:shd w:val="clear" w:color="auto" w:fill="FFFFFF"/>
      <w:lang w:val="ro-RO" w:eastAsia="ro-RO" w:bidi="ro-RO"/>
    </w:rPr>
  </w:style>
  <w:style w:type="paragraph" w:customStyle="1" w:styleId="Bodytext20">
    <w:name w:val="Body text (2)"/>
    <w:basedOn w:val="Normal"/>
    <w:link w:val="Bodytext2"/>
    <w:rsid w:val="00064B91"/>
    <w:pPr>
      <w:widowControl w:val="0"/>
      <w:shd w:val="clear" w:color="auto" w:fill="FFFFFF"/>
      <w:spacing w:after="0" w:line="259" w:lineRule="exact"/>
      <w:ind w:hanging="1440"/>
    </w:pPr>
    <w:rPr>
      <w:noProof w:val="0"/>
    </w:rPr>
  </w:style>
  <w:style w:type="paragraph" w:customStyle="1" w:styleId="Bodytext50">
    <w:name w:val="Body text (5)"/>
    <w:basedOn w:val="Normal"/>
    <w:link w:val="Bodytext5"/>
    <w:rsid w:val="00064B91"/>
    <w:pPr>
      <w:widowControl w:val="0"/>
      <w:shd w:val="clear" w:color="auto" w:fill="FFFFFF"/>
      <w:spacing w:after="0" w:line="0" w:lineRule="atLeast"/>
      <w:jc w:val="center"/>
    </w:pPr>
    <w:rPr>
      <w:b/>
      <w:bCs/>
      <w:noProof w:val="0"/>
    </w:rPr>
  </w:style>
  <w:style w:type="paragraph" w:customStyle="1" w:styleId="Bodytext70">
    <w:name w:val="Body text (7)"/>
    <w:basedOn w:val="Normal"/>
    <w:link w:val="Bodytext7"/>
    <w:rsid w:val="00064B91"/>
    <w:pPr>
      <w:widowControl w:val="0"/>
      <w:shd w:val="clear" w:color="auto" w:fill="FFFFFF"/>
      <w:spacing w:after="0" w:line="256" w:lineRule="exact"/>
      <w:jc w:val="both"/>
    </w:pPr>
    <w:rPr>
      <w:i/>
      <w:iCs/>
      <w:noProof w:val="0"/>
    </w:rPr>
  </w:style>
  <w:style w:type="paragraph" w:styleId="Listparagraf">
    <w:name w:val="List Paragraph"/>
    <w:basedOn w:val="Normal"/>
    <w:uiPriority w:val="34"/>
    <w:qFormat/>
    <w:rsid w:val="001E4F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649</Words>
  <Characters>3765</Characters>
  <Application>Microsoft Office Word</Application>
  <DocSecurity>0</DocSecurity>
  <Lines>31</Lines>
  <Paragraphs>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Cotet</dc:creator>
  <cp:keywords/>
  <dc:description/>
  <cp:lastModifiedBy>Victor Ivanov</cp:lastModifiedBy>
  <cp:revision>6</cp:revision>
  <dcterms:created xsi:type="dcterms:W3CDTF">2022-09-02T11:15:00Z</dcterms:created>
  <dcterms:modified xsi:type="dcterms:W3CDTF">2024-04-16T14:09:00Z</dcterms:modified>
</cp:coreProperties>
</file>