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ED3915" w:rsidRDefault="00A26F19" w:rsidP="00A26F19">
      <w:pPr>
        <w:keepNext/>
        <w:keepLines/>
        <w:ind w:left="360" w:hanging="360"/>
        <w:outlineLvl w:val="1"/>
        <w:rPr>
          <w:rFonts w:eastAsiaTheme="majorEastAsia"/>
          <w:b/>
          <w:noProof w:val="0"/>
        </w:rPr>
      </w:pPr>
      <w:bookmarkStart w:id="0" w:name="_GoBack"/>
      <w:r w:rsidRPr="009B3AD1">
        <w:rPr>
          <w:b/>
          <w:i/>
          <w:iCs/>
          <w:color w:val="0F4761" w:themeColor="accent1" w:themeShade="BF"/>
        </w:rPr>
        <w:t>Se completează de către autoritatea contractantă.</w:t>
      </w:r>
    </w:p>
    <w:bookmarkEnd w:id="0"/>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Heading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ED3915">
      <w:pPr>
        <w:pStyle w:val="Heading2"/>
        <w:tabs>
          <w:tab w:val="left" w:pos="709"/>
        </w:tabs>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ED3915">
      <w:pPr>
        <w:pStyle w:val="Heading2"/>
        <w:tabs>
          <w:tab w:val="left" w:pos="709"/>
        </w:tabs>
        <w:spacing w:before="0"/>
        <w:jc w:val="center"/>
        <w:rPr>
          <w:rFonts w:ascii="Times New Roman" w:hAnsi="Times New Roman" w:cs="Times New Roman"/>
          <w:bCs w:val="0"/>
          <w:i/>
          <w:color w:val="auto"/>
        </w:rPr>
      </w:pPr>
    </w:p>
    <w:p w:rsidR="00B81771" w:rsidRPr="002325A4" w:rsidRDefault="00B81771" w:rsidP="00ED3915">
      <w:pPr>
        <w:pStyle w:val="Heading2"/>
        <w:tabs>
          <w:tab w:val="left" w:pos="709"/>
        </w:tabs>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75630B" w:rsidRDefault="00B81771" w:rsidP="00ED3915">
      <w:pPr>
        <w:tabs>
          <w:tab w:val="left" w:pos="709"/>
        </w:tabs>
        <w:jc w:val="center"/>
        <w:rPr>
          <w:b/>
          <w:i/>
          <w:iCs/>
          <w:u w:val="single"/>
        </w:rPr>
      </w:pPr>
      <w:r>
        <w:t xml:space="preserve">Obiectul: </w:t>
      </w:r>
      <w:r w:rsidR="0075630B" w:rsidRPr="00C53A2A">
        <w:rPr>
          <w:b/>
          <w:i/>
          <w:iCs/>
          <w:u w:val="single"/>
        </w:rPr>
        <w:t>Lucrări de reparație curentă a edificiului D</w:t>
      </w:r>
      <w:r w:rsidR="0075630B" w:rsidRPr="00C53A2A">
        <w:rPr>
          <w:b/>
          <w:i/>
          <w:iCs/>
          <w:u w:val="single"/>
          <w:lang w:val="ro-MD"/>
        </w:rPr>
        <w:t>ÎMTCCA</w:t>
      </w:r>
      <w:r w:rsidR="0075630B" w:rsidRPr="00C53A2A">
        <w:rPr>
          <w:b/>
          <w:i/>
          <w:iCs/>
          <w:u w:val="single"/>
        </w:rPr>
        <w:t xml:space="preserve"> </w:t>
      </w:r>
      <w:r w:rsidR="0075630B" w:rsidRPr="00C53A2A">
        <w:rPr>
          <w:b/>
          <w:i/>
          <w:iCs/>
          <w:u w:val="single"/>
          <w:lang w:val="en-US"/>
        </w:rPr>
        <w:t>din str. Salcămilor, 28, mun. Chișinău</w:t>
      </w:r>
      <w:r w:rsidR="0075630B" w:rsidRPr="00C53A2A">
        <w:rPr>
          <w:b/>
          <w:i/>
          <w:iCs/>
          <w:u w:val="single"/>
        </w:rPr>
        <w:t>.</w:t>
      </w:r>
    </w:p>
    <w:p w:rsidR="0075630B" w:rsidRDefault="0075630B" w:rsidP="00ED3915">
      <w:pPr>
        <w:tabs>
          <w:tab w:val="left" w:pos="709"/>
        </w:tabs>
        <w:ind w:firstLine="709"/>
        <w:jc w:val="center"/>
        <w:rPr>
          <w:b/>
          <w:i/>
          <w:iCs/>
          <w:u w:val="single"/>
        </w:rPr>
      </w:pPr>
    </w:p>
    <w:p w:rsidR="00B81771" w:rsidRPr="00A7633B" w:rsidRDefault="00B81771" w:rsidP="00ED3915">
      <w:pPr>
        <w:tabs>
          <w:tab w:val="left" w:pos="709"/>
        </w:tabs>
        <w:ind w:hanging="142"/>
        <w:jc w:val="center"/>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ED3915">
      <w:pPr>
        <w:pStyle w:val="cp"/>
        <w:tabs>
          <w:tab w:val="left" w:pos="709"/>
        </w:tabs>
        <w:ind w:firstLine="709"/>
        <w:jc w:val="both"/>
        <w:rPr>
          <w:sz w:val="12"/>
          <w:szCs w:val="12"/>
        </w:rPr>
      </w:pPr>
    </w:p>
    <w:p w:rsidR="00B81771" w:rsidRPr="006252F3" w:rsidRDefault="00B81771" w:rsidP="00ED3915">
      <w:pPr>
        <w:pStyle w:val="cp"/>
        <w:numPr>
          <w:ilvl w:val="0"/>
          <w:numId w:val="30"/>
        </w:numPr>
        <w:tabs>
          <w:tab w:val="left" w:pos="709"/>
        </w:tabs>
        <w:ind w:left="0" w:firstLine="0"/>
        <w:jc w:val="both"/>
        <w:rPr>
          <w:rStyle w:val="fontstyle01"/>
          <w:rFonts w:eastAsiaTheme="majorEastAsia" w:cstheme="minorBidi"/>
          <w:b/>
          <w:bCs/>
          <w:i/>
          <w:iCs/>
          <w:lang w:eastAsia="en-US"/>
        </w:rPr>
      </w:pPr>
      <w:r w:rsidRPr="00A7633B">
        <w:t xml:space="preserve">Descriere generală: </w:t>
      </w:r>
      <w:r w:rsidR="006252F3" w:rsidRPr="006252F3">
        <w:rPr>
          <w:b w:val="0"/>
          <w:bCs w:val="0"/>
          <w:i/>
          <w:iCs/>
        </w:rPr>
        <w:t xml:space="preserve">Lucrările de reparație curentă a edificiului DÎMTCCA </w:t>
      </w:r>
      <w:r w:rsidR="00ED3915">
        <w:rPr>
          <w:b w:val="0"/>
          <w:bCs w:val="0"/>
          <w:i/>
          <w:iCs/>
        </w:rPr>
        <w:t>prevăd</w:t>
      </w:r>
      <w:r w:rsidR="006252F3" w:rsidRPr="006252F3">
        <w:rPr>
          <w:b w:val="0"/>
          <w:bCs w:val="0"/>
          <w:i/>
          <w:iCs/>
        </w:rPr>
        <w:t xml:space="preserve"> lucrări de reparație parțială a acoperișului blocului nr.2, în scopul eliminării scurgerilor de apă  </w:t>
      </w:r>
      <w:r w:rsidR="008B732F">
        <w:rPr>
          <w:b w:val="0"/>
          <w:bCs w:val="0"/>
          <w:i/>
          <w:iCs/>
        </w:rPr>
        <w:t>î</w:t>
      </w:r>
      <w:r w:rsidR="006252F3" w:rsidRPr="006252F3">
        <w:rPr>
          <w:b w:val="0"/>
          <w:bCs w:val="0"/>
          <w:i/>
          <w:iCs/>
        </w:rPr>
        <w:t>n interiorul clădirii</w:t>
      </w:r>
      <w:r w:rsidR="00ED3915">
        <w:rPr>
          <w:b w:val="0"/>
          <w:bCs w:val="0"/>
          <w:i/>
          <w:iCs/>
        </w:rPr>
        <w:t>,</w:t>
      </w:r>
      <w:r w:rsidR="006252F3" w:rsidRPr="006252F3">
        <w:rPr>
          <w:b w:val="0"/>
          <w:bCs w:val="0"/>
          <w:i/>
          <w:iCs/>
        </w:rPr>
        <w:t xml:space="preserve"> lucrări de înlocuire</w:t>
      </w:r>
      <w:r w:rsidR="00ED3915">
        <w:rPr>
          <w:b w:val="0"/>
          <w:bCs w:val="0"/>
          <w:i/>
          <w:iCs/>
        </w:rPr>
        <w:t xml:space="preserve"> </w:t>
      </w:r>
      <w:r w:rsidR="006252F3" w:rsidRPr="006252F3">
        <w:rPr>
          <w:b w:val="0"/>
          <w:bCs w:val="0"/>
          <w:i/>
          <w:iCs/>
        </w:rPr>
        <w:t xml:space="preserve">a </w:t>
      </w:r>
      <w:r w:rsidR="00ED3915" w:rsidRPr="006252F3">
        <w:rPr>
          <w:b w:val="0"/>
          <w:bCs w:val="0"/>
          <w:i/>
          <w:iCs/>
        </w:rPr>
        <w:t>tâmplăriei</w:t>
      </w:r>
      <w:r w:rsidR="006252F3" w:rsidRPr="006252F3">
        <w:rPr>
          <w:b w:val="0"/>
          <w:bCs w:val="0"/>
          <w:i/>
          <w:iCs/>
        </w:rPr>
        <w:t xml:space="preserve"> ferestrelor termopane din mase plastice PVC, lucrări de renovare</w:t>
      </w:r>
      <w:r w:rsidR="00ED3915">
        <w:rPr>
          <w:b w:val="0"/>
          <w:bCs w:val="0"/>
          <w:i/>
          <w:iCs/>
        </w:rPr>
        <w:t xml:space="preserve"> a</w:t>
      </w:r>
      <w:r w:rsidR="006252F3" w:rsidRPr="006252F3">
        <w:rPr>
          <w:b w:val="0"/>
          <w:bCs w:val="0"/>
          <w:i/>
          <w:iCs/>
        </w:rPr>
        <w:t xml:space="preserve"> vopsitoriei casei scării nr.1,</w:t>
      </w:r>
      <w:r w:rsidR="00ED3915">
        <w:rPr>
          <w:b w:val="0"/>
          <w:bCs w:val="0"/>
          <w:i/>
          <w:iCs/>
        </w:rPr>
        <w:t xml:space="preserve"> </w:t>
      </w:r>
      <w:r w:rsidR="006252F3" w:rsidRPr="006252F3">
        <w:rPr>
          <w:b w:val="0"/>
          <w:bCs w:val="0"/>
          <w:i/>
          <w:iCs/>
        </w:rPr>
        <w:t>nr.2, nr.3, lucrări de reparație a grupului sanitar comun pentru cetățeni, et.2 , scara nr.3.</w:t>
      </w:r>
    </w:p>
    <w:p w:rsidR="00B81771" w:rsidRPr="00A7633B" w:rsidRDefault="00B81771" w:rsidP="00ED3915">
      <w:pPr>
        <w:pStyle w:val="cp"/>
        <w:tabs>
          <w:tab w:val="left" w:pos="709"/>
        </w:tabs>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ED3915">
      <w:pPr>
        <w:tabs>
          <w:tab w:val="left" w:pos="709"/>
        </w:tabs>
        <w:ind w:firstLine="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ED3915">
      <w:pPr>
        <w:tabs>
          <w:tab w:val="left" w:pos="709"/>
        </w:tabs>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ED3915">
      <w:pPr>
        <w:tabs>
          <w:tab w:val="left" w:pos="709"/>
        </w:tabs>
        <w:ind w:firstLine="709"/>
        <w:jc w:val="both"/>
        <w:rPr>
          <w:b/>
          <w:sz w:val="12"/>
          <w:szCs w:val="12"/>
        </w:rPr>
      </w:pPr>
    </w:p>
    <w:p w:rsidR="00B81771" w:rsidRDefault="00B81771" w:rsidP="00ED3915">
      <w:pPr>
        <w:tabs>
          <w:tab w:val="left" w:pos="709"/>
        </w:tabs>
        <w:jc w:val="both"/>
        <w:rPr>
          <w:b/>
        </w:rPr>
      </w:pPr>
      <w:r w:rsidRPr="00A7633B">
        <w:rPr>
          <w:b/>
        </w:rPr>
        <w:t xml:space="preserve">3. Materiale, compatibilităţi, reglementări tehnice şi standarde utilizate: </w:t>
      </w:r>
    </w:p>
    <w:p w:rsidR="00024F84" w:rsidRPr="00024F84" w:rsidRDefault="00024F84" w:rsidP="00ED3915">
      <w:pPr>
        <w:tabs>
          <w:tab w:val="left" w:pos="709"/>
          <w:tab w:val="left" w:pos="1134"/>
        </w:tabs>
        <w:ind w:left="709"/>
        <w:jc w:val="both"/>
        <w:rPr>
          <w:bCs/>
          <w:i/>
          <w:iCs/>
          <w:noProof w:val="0"/>
          <w:lang w:eastAsia="ru-RU"/>
        </w:rPr>
      </w:pPr>
      <w:r w:rsidRPr="00024F84">
        <w:rPr>
          <w:bCs/>
          <w:i/>
          <w:iCs/>
          <w:noProof w:val="0"/>
          <w:lang w:eastAsia="ru-RU"/>
        </w:rPr>
        <w:t>- Codul Urbanismului și Construcțiilor nr. 434/2023.</w:t>
      </w:r>
    </w:p>
    <w:p w:rsidR="00024F84" w:rsidRPr="00024F84" w:rsidRDefault="00024F84" w:rsidP="00ED3915">
      <w:pPr>
        <w:tabs>
          <w:tab w:val="left" w:pos="709"/>
          <w:tab w:val="left" w:pos="1134"/>
        </w:tabs>
        <w:ind w:left="709"/>
        <w:jc w:val="both"/>
        <w:rPr>
          <w:bCs/>
          <w:i/>
          <w:iCs/>
          <w:noProof w:val="0"/>
          <w:lang w:eastAsia="ru-RU"/>
        </w:rPr>
      </w:pPr>
      <w:r w:rsidRPr="00024F84">
        <w:rPr>
          <w:bCs/>
          <w:i/>
          <w:iCs/>
          <w:noProof w:val="0"/>
          <w:lang w:eastAsia="ru-RU"/>
        </w:rPr>
        <w:t>- Hotărârea Guvernului nr. 913/2016 privind aprobarea Reglementării tehnice cu privire la cerințele minime pentru comercializarea produselor pentru construcții;</w:t>
      </w:r>
    </w:p>
    <w:p w:rsidR="00024F84" w:rsidRPr="00024F84" w:rsidRDefault="00024F84" w:rsidP="00ED3915">
      <w:pPr>
        <w:tabs>
          <w:tab w:val="left" w:pos="709"/>
          <w:tab w:val="left" w:pos="1134"/>
        </w:tabs>
        <w:ind w:left="709"/>
        <w:jc w:val="both"/>
        <w:rPr>
          <w:bCs/>
          <w:i/>
          <w:iCs/>
          <w:noProof w:val="0"/>
          <w:lang w:eastAsia="ru-RU"/>
        </w:rPr>
      </w:pPr>
      <w:r w:rsidRPr="00024F84">
        <w:rPr>
          <w:bCs/>
          <w:i/>
          <w:iCs/>
          <w:noProof w:val="0"/>
          <w:lang w:eastAsia="ru-RU"/>
        </w:rPr>
        <w:t>- CPL.01.01-2012 „Instrucțiuni privind întocmirea devizelor pentru lucrările de construcții-montaj prin metoda de resurse ”.</w:t>
      </w:r>
    </w:p>
    <w:p w:rsidR="00542497" w:rsidRPr="0074556C" w:rsidRDefault="00542497" w:rsidP="00ED3915">
      <w:pPr>
        <w:tabs>
          <w:tab w:val="left" w:pos="709"/>
          <w:tab w:val="left" w:pos="1134"/>
        </w:tabs>
        <w:ind w:left="709"/>
        <w:jc w:val="both"/>
        <w:rPr>
          <w:bCs/>
          <w:i/>
          <w:iCs/>
          <w:noProof w:val="0"/>
          <w:highlight w:val="yellow"/>
          <w:lang w:eastAsia="ru-RU"/>
        </w:rPr>
      </w:pPr>
    </w:p>
    <w:p w:rsidR="00B81771" w:rsidRPr="00A26F19" w:rsidRDefault="00B81771" w:rsidP="009B3AD1">
      <w:pPr>
        <w:pStyle w:val="BodyText3"/>
        <w:rPr>
          <w:b/>
          <w:i/>
          <w:sz w:val="12"/>
          <w:szCs w:val="12"/>
        </w:rPr>
      </w:pPr>
      <w:r w:rsidRPr="00A7633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ED3915">
      <w:pPr>
        <w:tabs>
          <w:tab w:val="left" w:pos="709"/>
        </w:tabs>
        <w:jc w:val="both"/>
        <w:rPr>
          <w:b/>
          <w:sz w:val="12"/>
          <w:szCs w:val="12"/>
        </w:rPr>
      </w:pPr>
    </w:p>
    <w:p w:rsidR="00ED3915" w:rsidRDefault="00C32ED8" w:rsidP="009B3AD1">
      <w:pPr>
        <w:tabs>
          <w:tab w:val="left" w:pos="709"/>
        </w:tabs>
        <w:jc w:val="both"/>
        <w:rPr>
          <w:bCs/>
          <w:i/>
          <w:noProof w:val="0"/>
          <w:color w:val="000000"/>
          <w:lang w:eastAsia="ru-RU"/>
        </w:rPr>
      </w:pPr>
      <w:r>
        <w:rPr>
          <w:b/>
        </w:rPr>
        <w:t xml:space="preserve"> </w:t>
      </w:r>
      <w:r w:rsidRPr="00C32ED8">
        <w:rPr>
          <w:b/>
          <w:bCs/>
          <w:noProof w:val="0"/>
          <w:color w:val="000000"/>
          <w:lang w:eastAsia="ru-RU"/>
        </w:rPr>
        <w:t>4. Mostre: </w:t>
      </w:r>
      <w:r w:rsidR="006252F3" w:rsidRPr="0075630B">
        <w:rPr>
          <w:bCs/>
          <w:i/>
          <w:noProof w:val="0"/>
          <w:color w:val="000000"/>
          <w:lang w:eastAsia="ru-RU"/>
        </w:rPr>
        <w:t>Se solicită mostre la următoarele materialele de construc</w:t>
      </w:r>
      <w:r w:rsidR="00ED3915">
        <w:rPr>
          <w:bCs/>
          <w:i/>
          <w:noProof w:val="0"/>
          <w:color w:val="000000"/>
          <w:lang w:eastAsia="ru-RU"/>
        </w:rPr>
        <w:t>ț</w:t>
      </w:r>
      <w:r w:rsidR="006252F3" w:rsidRPr="0075630B">
        <w:rPr>
          <w:bCs/>
          <w:i/>
          <w:noProof w:val="0"/>
          <w:color w:val="000000"/>
          <w:lang w:eastAsia="ru-RU"/>
        </w:rPr>
        <w:t xml:space="preserve">ii: </w:t>
      </w:r>
    </w:p>
    <w:p w:rsidR="00ED3915" w:rsidRDefault="006252F3" w:rsidP="009B3AD1">
      <w:pPr>
        <w:tabs>
          <w:tab w:val="left" w:pos="709"/>
        </w:tabs>
        <w:ind w:firstLine="426"/>
        <w:jc w:val="both"/>
        <w:rPr>
          <w:bCs/>
          <w:i/>
          <w:noProof w:val="0"/>
          <w:color w:val="000000"/>
          <w:lang w:eastAsia="ru-RU"/>
        </w:rPr>
      </w:pPr>
      <w:r w:rsidRPr="0075630B">
        <w:rPr>
          <w:bCs/>
          <w:i/>
          <w:noProof w:val="0"/>
          <w:color w:val="000000"/>
          <w:lang w:eastAsia="ru-RU"/>
        </w:rPr>
        <w:t>1) Membrane bituminoase tip Tehnoelast EKP, sau echivalent după caracteristici;</w:t>
      </w:r>
    </w:p>
    <w:p w:rsidR="00ED3915" w:rsidRDefault="006252F3" w:rsidP="009B3AD1">
      <w:pPr>
        <w:tabs>
          <w:tab w:val="left" w:pos="709"/>
        </w:tabs>
        <w:ind w:firstLine="426"/>
        <w:jc w:val="both"/>
        <w:rPr>
          <w:bCs/>
          <w:i/>
          <w:noProof w:val="0"/>
          <w:color w:val="000000"/>
          <w:lang w:val="en-US" w:eastAsia="ru-RU"/>
        </w:rPr>
      </w:pPr>
      <w:r w:rsidRPr="0075630B">
        <w:rPr>
          <w:bCs/>
          <w:i/>
          <w:noProof w:val="0"/>
          <w:color w:val="000000"/>
          <w:lang w:eastAsia="ru-RU"/>
        </w:rPr>
        <w:t xml:space="preserve">2) </w:t>
      </w:r>
      <w:r w:rsidRPr="0075630B">
        <w:rPr>
          <w:bCs/>
          <w:i/>
          <w:noProof w:val="0"/>
          <w:color w:val="000000"/>
          <w:lang w:val="en-US" w:eastAsia="ru-RU"/>
        </w:rPr>
        <w:t>Mastic ,,NEXLER Full Fix, sau echivalent dupa caracteristici.</w:t>
      </w:r>
    </w:p>
    <w:p w:rsidR="00ED3915" w:rsidRDefault="006252F3" w:rsidP="009B3AD1">
      <w:pPr>
        <w:tabs>
          <w:tab w:val="left" w:pos="709"/>
        </w:tabs>
        <w:ind w:firstLine="426"/>
        <w:jc w:val="both"/>
        <w:rPr>
          <w:bCs/>
          <w:i/>
          <w:noProof w:val="0"/>
          <w:color w:val="000000"/>
          <w:lang w:val="en-US" w:eastAsia="ru-RU"/>
        </w:rPr>
      </w:pPr>
      <w:r w:rsidRPr="0075630B">
        <w:rPr>
          <w:bCs/>
          <w:i/>
          <w:noProof w:val="0"/>
          <w:color w:val="000000"/>
          <w:lang w:val="en-US" w:eastAsia="ru-RU"/>
        </w:rPr>
        <w:t>3) Profil din mase plastice MP la uși 60 mm,</w:t>
      </w:r>
      <w:r w:rsidR="00ED3915">
        <w:rPr>
          <w:bCs/>
          <w:i/>
          <w:noProof w:val="0"/>
          <w:color w:val="000000"/>
          <w:lang w:val="en-US" w:eastAsia="ru-RU"/>
        </w:rPr>
        <w:t xml:space="preserve"> </w:t>
      </w:r>
      <w:r w:rsidRPr="0075630B">
        <w:rPr>
          <w:bCs/>
          <w:i/>
          <w:noProof w:val="0"/>
          <w:color w:val="000000"/>
          <w:lang w:val="en-US" w:eastAsia="ru-RU"/>
        </w:rPr>
        <w:t>Fn4S-4FI,</w:t>
      </w:r>
      <w:r w:rsidR="00ED3915">
        <w:rPr>
          <w:bCs/>
          <w:i/>
          <w:noProof w:val="0"/>
          <w:color w:val="000000"/>
          <w:lang w:val="en-US" w:eastAsia="ru-RU"/>
        </w:rPr>
        <w:t xml:space="preserve"> </w:t>
      </w:r>
      <w:r w:rsidRPr="0075630B">
        <w:rPr>
          <w:bCs/>
          <w:i/>
          <w:noProof w:val="0"/>
          <w:color w:val="000000"/>
          <w:lang w:val="en-US" w:eastAsia="ru-RU"/>
        </w:rPr>
        <w:t>(4 sezoane) protectia fonica 45Db.</w:t>
      </w:r>
    </w:p>
    <w:p w:rsidR="002325A4" w:rsidRPr="0075630B" w:rsidRDefault="006252F3" w:rsidP="009B3AD1">
      <w:pPr>
        <w:tabs>
          <w:tab w:val="left" w:pos="709"/>
        </w:tabs>
        <w:ind w:firstLine="426"/>
        <w:jc w:val="both"/>
        <w:rPr>
          <w:bCs/>
          <w:lang w:val="en-US"/>
        </w:rPr>
      </w:pPr>
      <w:r w:rsidRPr="0075630B">
        <w:rPr>
          <w:bCs/>
          <w:i/>
          <w:noProof w:val="0"/>
          <w:color w:val="000000"/>
          <w:lang w:val="en-US" w:eastAsia="ru-RU"/>
        </w:rPr>
        <w:t>4) Profil din mase plastice MP la ferestre 70 mm, clasa A cu 6 camere4-16-4mm (32 mm) Fn4S-4FI,  (4 sezoane) protectia fonica 45dB</w:t>
      </w:r>
      <w:r w:rsidR="002325A4" w:rsidRPr="0075630B">
        <w:rPr>
          <w:bCs/>
          <w:lang w:val="en-US"/>
        </w:rPr>
        <w:t>.</w:t>
      </w:r>
    </w:p>
    <w:p w:rsidR="00B81771" w:rsidRPr="00A7633B" w:rsidRDefault="00B81771" w:rsidP="00ED3915">
      <w:pPr>
        <w:tabs>
          <w:tab w:val="left" w:pos="709"/>
        </w:tabs>
        <w:jc w:val="both"/>
        <w:rPr>
          <w:sz w:val="12"/>
          <w:szCs w:val="12"/>
        </w:rPr>
      </w:pPr>
    </w:p>
    <w:p w:rsidR="00B81771" w:rsidRPr="00A7633B" w:rsidRDefault="00B81771" w:rsidP="00ED3915">
      <w:pPr>
        <w:tabs>
          <w:tab w:val="left" w:pos="709"/>
        </w:tabs>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ED3915">
      <w:pPr>
        <w:tabs>
          <w:tab w:val="left" w:pos="709"/>
        </w:tabs>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ED3915">
      <w:pPr>
        <w:tabs>
          <w:tab w:val="left" w:pos="709"/>
        </w:tabs>
        <w:jc w:val="both"/>
        <w:rPr>
          <w:sz w:val="12"/>
          <w:szCs w:val="12"/>
        </w:rPr>
      </w:pPr>
    </w:p>
    <w:p w:rsidR="00B81771" w:rsidRPr="00A7633B" w:rsidRDefault="00B81771" w:rsidP="00ED3915">
      <w:pPr>
        <w:tabs>
          <w:tab w:val="left" w:pos="709"/>
        </w:tabs>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ED3915">
      <w:pPr>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ED3915">
      <w:pPr>
        <w:jc w:val="both"/>
        <w:rPr>
          <w:b/>
          <w:sz w:val="12"/>
          <w:szCs w:val="12"/>
        </w:rPr>
      </w:pPr>
    </w:p>
    <w:p w:rsidR="00B81771" w:rsidRPr="00A7633B" w:rsidRDefault="00B81771" w:rsidP="00ED3915">
      <w:pPr>
        <w:jc w:val="both"/>
        <w:rPr>
          <w:b/>
        </w:rPr>
      </w:pPr>
      <w:r w:rsidRPr="00A7633B">
        <w:rPr>
          <w:b/>
        </w:rPr>
        <w:lastRenderedPageBreak/>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ED3915">
      <w:pPr>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ED3915">
      <w:pPr>
        <w:jc w:val="both"/>
        <w:rPr>
          <w:b/>
          <w:sz w:val="12"/>
          <w:szCs w:val="12"/>
        </w:rPr>
      </w:pPr>
    </w:p>
    <w:p w:rsidR="00B81771" w:rsidRPr="00A7633B" w:rsidRDefault="00B81771" w:rsidP="00ED3915">
      <w:pPr>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ED3915">
      <w:pPr>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ED3915">
      <w:pPr>
        <w:jc w:val="both"/>
        <w:rPr>
          <w:b/>
          <w:sz w:val="12"/>
          <w:szCs w:val="12"/>
        </w:rPr>
      </w:pPr>
    </w:p>
    <w:p w:rsidR="00B81771" w:rsidRPr="00A7633B" w:rsidRDefault="00B81771" w:rsidP="00ED3915">
      <w:pPr>
        <w:jc w:val="both"/>
        <w:rPr>
          <w:b/>
        </w:rPr>
      </w:pPr>
      <w:r w:rsidRPr="00A7633B">
        <w:rPr>
          <w:b/>
        </w:rPr>
        <w:t xml:space="preserve">9. Parametrii de calcul ai elementelor constructive: </w:t>
      </w:r>
      <w:r w:rsidRPr="00A7633B">
        <w:rPr>
          <w:bCs/>
          <w:i/>
          <w:iCs/>
        </w:rPr>
        <w:t>nu se aplică.</w:t>
      </w:r>
    </w:p>
    <w:p w:rsidR="00B81771" w:rsidRPr="001B44CC" w:rsidRDefault="00B81771" w:rsidP="00ED3915">
      <w:pPr>
        <w:jc w:val="both"/>
        <w:rPr>
          <w:sz w:val="20"/>
          <w:szCs w:val="20"/>
        </w:rPr>
      </w:pPr>
      <w:r w:rsidRPr="00A7633B">
        <w:rPr>
          <w:sz w:val="20"/>
          <w:szCs w:val="20"/>
        </w:rPr>
        <w:t>Se precizează sarcinile luate în calcul: seismicitatea, acţiunile, alţi parametri.</w:t>
      </w:r>
    </w:p>
    <w:p w:rsidR="00B81771" w:rsidRPr="001B44CC" w:rsidRDefault="00B81771" w:rsidP="00ED3915">
      <w:pPr>
        <w:jc w:val="both"/>
        <w:rPr>
          <w:b/>
          <w:sz w:val="20"/>
          <w:szCs w:val="20"/>
        </w:rPr>
      </w:pPr>
    </w:p>
    <w:p w:rsidR="00B81771" w:rsidRPr="001B44CC" w:rsidRDefault="00B81771" w:rsidP="00ED3915">
      <w:pPr>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ED3915">
      <w:pPr>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ED3915">
      <w:pPr>
        <w:jc w:val="both"/>
        <w:rPr>
          <w:sz w:val="12"/>
          <w:szCs w:val="12"/>
        </w:rPr>
      </w:pPr>
    </w:p>
    <w:p w:rsidR="00B81771" w:rsidRPr="001B44CC" w:rsidRDefault="00B81771" w:rsidP="00ED3915">
      <w:pPr>
        <w:jc w:val="both"/>
        <w:rPr>
          <w:b/>
        </w:rPr>
      </w:pPr>
      <w:r w:rsidRPr="001B44CC">
        <w:rPr>
          <w:b/>
        </w:rPr>
        <w:t xml:space="preserve">11. Nivelul admis al zgomotului şi al vibraţiilor: </w:t>
      </w:r>
      <w:r w:rsidRPr="001B44CC">
        <w:rPr>
          <w:bCs/>
          <w:i/>
          <w:iCs/>
        </w:rPr>
        <w:t>nu se aplică.</w:t>
      </w:r>
    </w:p>
    <w:p w:rsidR="00B81771" w:rsidRPr="001B44CC" w:rsidRDefault="00B81771" w:rsidP="00ED3915">
      <w:pPr>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ED3915">
      <w:pPr>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ED3915">
      <w:pPr>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14. Articole, produse şi piese necesare instalaţiilor: </w:t>
      </w:r>
      <w:r w:rsidRPr="001B44CC">
        <w:rPr>
          <w:bCs/>
          <w:i/>
          <w:iCs/>
        </w:rPr>
        <w:t>nu se aplică.</w:t>
      </w:r>
    </w:p>
    <w:p w:rsidR="00B81771" w:rsidRPr="001B44CC" w:rsidRDefault="00B81771" w:rsidP="00ED3915">
      <w:pPr>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ED3915">
      <w:pPr>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16. Definiţii: </w:t>
      </w:r>
      <w:r w:rsidRPr="001B44CC">
        <w:rPr>
          <w:bCs/>
          <w:i/>
          <w:iCs/>
        </w:rPr>
        <w:t>nu se atestă.</w:t>
      </w:r>
    </w:p>
    <w:p w:rsidR="00B81771" w:rsidRPr="001B44CC" w:rsidRDefault="00B81771" w:rsidP="00ED3915">
      <w:pPr>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17. Cerinţe privind calculul costului: </w:t>
      </w:r>
      <w:r>
        <w:rPr>
          <w:bCs/>
          <w:i/>
          <w:iCs/>
        </w:rPr>
        <w:t>î</w:t>
      </w:r>
      <w:r w:rsidRPr="00E22576">
        <w:rPr>
          <w:bCs/>
          <w:i/>
          <w:iCs/>
        </w:rPr>
        <w:t>n conformitate cu CP L.01.01-2012</w:t>
      </w:r>
      <w:r w:rsidR="00ED3915">
        <w:rPr>
          <w:bCs/>
          <w:i/>
          <w:iCs/>
        </w:rPr>
        <w:t xml:space="preserve"> </w:t>
      </w:r>
      <w:r w:rsidR="00ED3915" w:rsidRPr="00024F84">
        <w:rPr>
          <w:bCs/>
          <w:i/>
          <w:iCs/>
          <w:noProof w:val="0"/>
          <w:lang w:eastAsia="ru-RU"/>
        </w:rPr>
        <w:t>„Instrucțiuni privind întocmirea devizelor pentru lucrările de construcții-montaj prin metoda de resurse ”</w:t>
      </w:r>
      <w:r w:rsidRPr="00E22576">
        <w:rPr>
          <w:bCs/>
          <w:i/>
          <w:iCs/>
        </w:rPr>
        <w:t>.</w:t>
      </w:r>
    </w:p>
    <w:p w:rsidR="00B81771" w:rsidRPr="001B44CC" w:rsidRDefault="00B81771" w:rsidP="00ED3915">
      <w:pPr>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18. Documente obligatorii la depunerea ofertei: </w:t>
      </w:r>
      <w:r w:rsidRPr="001B44CC">
        <w:rPr>
          <w:bCs/>
          <w:i/>
          <w:iCs/>
        </w:rPr>
        <w:t>Conform pct. 1</w:t>
      </w:r>
      <w:r w:rsidR="00D338F9">
        <w:rPr>
          <w:bCs/>
          <w:i/>
          <w:iCs/>
        </w:rPr>
        <w:t>7</w:t>
      </w:r>
      <w:r w:rsidRPr="001B44CC">
        <w:rPr>
          <w:i/>
          <w:iCs/>
        </w:rPr>
        <w:t xml:space="preserve"> din Anunțul de participare.</w:t>
      </w:r>
    </w:p>
    <w:p w:rsidR="00B81771" w:rsidRPr="001B44CC" w:rsidRDefault="00B81771" w:rsidP="00ED3915">
      <w:pPr>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ED3915">
      <w:pPr>
        <w:jc w:val="both"/>
        <w:rPr>
          <w:b/>
          <w:bCs/>
          <w:i/>
          <w:iC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w:t>
      </w:r>
      <w:r w:rsidR="00ED3915">
        <w:rPr>
          <w:i/>
          <w:iCs/>
        </w:rPr>
        <w:t>a</w:t>
      </w:r>
      <w:r w:rsidRPr="001B44CC">
        <w:rPr>
          <w:i/>
          <w:iCs/>
        </w:rPr>
        <w:t xml:space="preserve">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 xml:space="preserve">ul Ministrului finanţelor </w:t>
      </w:r>
      <w:r w:rsidRPr="006252F3">
        <w:rPr>
          <w:i/>
          <w:iCs/>
          <w:lang w:eastAsia="ru-RU"/>
        </w:rPr>
        <w:t>nr. 69 din 07 mai 2021</w:t>
      </w:r>
      <w:r w:rsidRPr="001B44CC">
        <w:rPr>
          <w:i/>
          <w:iCs/>
          <w:lang w:eastAsia="ru-RU"/>
        </w:rPr>
        <w:t>.</w:t>
      </w:r>
    </w:p>
    <w:p w:rsidR="00B81771" w:rsidRPr="001B44CC" w:rsidRDefault="00B81771" w:rsidP="00ED3915">
      <w:pPr>
        <w:jc w:val="both"/>
        <w:rPr>
          <w:b/>
          <w:sz w:val="12"/>
          <w:szCs w:val="12"/>
        </w:rPr>
      </w:pPr>
    </w:p>
    <w:p w:rsidR="00B81771" w:rsidRPr="001B44CC" w:rsidRDefault="00B81771" w:rsidP="00ED3915">
      <w:pPr>
        <w:jc w:val="both"/>
        <w:rPr>
          <w:b/>
        </w:rPr>
      </w:pPr>
      <w:r w:rsidRPr="001B44CC">
        <w:rPr>
          <w:b/>
        </w:rPr>
        <w:t xml:space="preserve">19. Documente obligatorii la evaluarea ofertelor: </w:t>
      </w:r>
      <w:r w:rsidRPr="001B44CC">
        <w:rPr>
          <w:bCs/>
          <w:i/>
          <w:iCs/>
        </w:rPr>
        <w:t>Conform pct. 1</w:t>
      </w:r>
      <w:r w:rsidR="00D338F9">
        <w:rPr>
          <w:bCs/>
          <w:i/>
          <w:iCs/>
        </w:rPr>
        <w:t>7</w:t>
      </w:r>
      <w:r w:rsidRPr="001B44CC">
        <w:rPr>
          <w:i/>
          <w:iCs/>
        </w:rPr>
        <w:t xml:space="preserve"> din Anunțul de participare.</w:t>
      </w:r>
    </w:p>
    <w:p w:rsidR="00B81771" w:rsidRPr="001B44CC" w:rsidRDefault="00B81771" w:rsidP="00ED3915">
      <w:pPr>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ED3915">
      <w:pPr>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lastRenderedPageBreak/>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Pr="001B44CC" w:rsidRDefault="00B81771" w:rsidP="00B81771">
      <w:pPr>
        <w:jc w:val="both"/>
      </w:pPr>
    </w:p>
    <w:p w:rsidR="00B81771" w:rsidRPr="00024F84" w:rsidRDefault="00B81771" w:rsidP="00024F84">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965D83" w:rsidRPr="001B44CC" w:rsidRDefault="00965D83" w:rsidP="00B81771">
      <w:pPr>
        <w:ind w:firstLine="709"/>
        <w:jc w:val="both"/>
        <w:rPr>
          <w:b/>
        </w:rPr>
      </w:pPr>
    </w:p>
    <w:p w:rsidR="00C53A2A" w:rsidRPr="00C53A2A" w:rsidRDefault="00B81771" w:rsidP="00C53A2A">
      <w:pPr>
        <w:ind w:firstLine="426"/>
        <w:jc w:val="both"/>
        <w:rPr>
          <w:b/>
          <w:i/>
          <w:iCs/>
          <w:u w:val="single"/>
        </w:rPr>
      </w:pPr>
      <w:r w:rsidRPr="00724956">
        <w:rPr>
          <w:b/>
          <w:bCs/>
        </w:rPr>
        <w:t>Obiectul:</w:t>
      </w:r>
      <w:r w:rsidRPr="00724956">
        <w:t xml:space="preserve"> </w:t>
      </w:r>
      <w:r w:rsidR="00C53A2A" w:rsidRPr="00C53A2A">
        <w:rPr>
          <w:b/>
          <w:i/>
          <w:iCs/>
          <w:u w:val="single"/>
        </w:rPr>
        <w:t>Lucrări de reparație curentă a edificiului D</w:t>
      </w:r>
      <w:r w:rsidR="00C53A2A" w:rsidRPr="00C53A2A">
        <w:rPr>
          <w:b/>
          <w:i/>
          <w:iCs/>
          <w:u w:val="single"/>
          <w:lang w:val="ro-MD"/>
        </w:rPr>
        <w:t>ÎMTCCA</w:t>
      </w:r>
      <w:r w:rsidR="00C53A2A" w:rsidRPr="00C53A2A">
        <w:rPr>
          <w:b/>
          <w:i/>
          <w:iCs/>
          <w:u w:val="single"/>
        </w:rPr>
        <w:t xml:space="preserve"> </w:t>
      </w:r>
      <w:r w:rsidR="00C53A2A" w:rsidRPr="00C53A2A">
        <w:rPr>
          <w:b/>
          <w:i/>
          <w:iCs/>
          <w:u w:val="single"/>
          <w:lang w:val="en-US"/>
        </w:rPr>
        <w:t>din str. Salcămilor, 28, mun. Chișinău</w:t>
      </w:r>
      <w:r w:rsidR="00C53A2A" w:rsidRPr="00C53A2A">
        <w:rPr>
          <w:b/>
          <w:i/>
          <w:iCs/>
          <w:u w:val="single"/>
        </w:rPr>
        <w:t>.</w:t>
      </w:r>
    </w:p>
    <w:p w:rsidR="00965D83" w:rsidRPr="00C842D5" w:rsidRDefault="00965D83" w:rsidP="003103B6">
      <w:pPr>
        <w:ind w:firstLine="426"/>
        <w:jc w:val="both"/>
        <w:rPr>
          <w:rStyle w:val="fontstyle01"/>
          <w:rFonts w:ascii="Times New Roman" w:eastAsiaTheme="majorEastAsia" w:hAnsi="Times New Roman"/>
          <w:b w:val="0"/>
          <w:bCs w:val="0"/>
          <w:i/>
          <w:iCs/>
          <w:highlight w:val="yellow"/>
        </w:rPr>
      </w:pPr>
    </w:p>
    <w:p w:rsidR="00A15F7A" w:rsidRDefault="00B81771" w:rsidP="00224D7A">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r w:rsidR="00707FF1" w:rsidRPr="00A34DBF">
        <w:rPr>
          <w:b/>
          <w:bCs/>
          <w:sz w:val="32"/>
          <w:szCs w:val="32"/>
          <w:lang w:val="en-US"/>
        </w:rPr>
        <w:t xml:space="preserve"> </w:t>
      </w:r>
    </w:p>
    <w:p w:rsidR="002325A4" w:rsidRDefault="00A15F7A" w:rsidP="00A15F7A">
      <w:pPr>
        <w:jc w:val="center"/>
        <w:rPr>
          <w:b/>
          <w:bCs/>
          <w:sz w:val="32"/>
          <w:szCs w:val="32"/>
        </w:rPr>
      </w:pPr>
      <w:r w:rsidRPr="00A34DBF">
        <w:rPr>
          <w:b/>
          <w:bCs/>
          <w:sz w:val="32"/>
          <w:szCs w:val="32"/>
          <w:lang w:val="en-US"/>
        </w:rPr>
        <w:t>Lista cu cantită</w:t>
      </w:r>
      <w:r w:rsidRPr="00A34DBF">
        <w:rPr>
          <w:b/>
          <w:bCs/>
          <w:sz w:val="32"/>
          <w:szCs w:val="32"/>
        </w:rPr>
        <w:t>ţile de lucrări</w:t>
      </w:r>
      <w:r w:rsidR="002325A4">
        <w:rPr>
          <w:b/>
          <w:bCs/>
          <w:sz w:val="32"/>
          <w:szCs w:val="32"/>
        </w:rPr>
        <w:t xml:space="preserve"> 2-1-1</w:t>
      </w:r>
    </w:p>
    <w:p w:rsidR="00A15F7A" w:rsidRPr="002325A4" w:rsidRDefault="00C53A2A" w:rsidP="00A15F7A">
      <w:pPr>
        <w:jc w:val="center"/>
        <w:rPr>
          <w:b/>
          <w:bCs/>
          <w:lang w:val="en-US"/>
        </w:rPr>
      </w:pPr>
      <w:r w:rsidRPr="00C53A2A">
        <w:rPr>
          <w:b/>
          <w:bCs/>
        </w:rPr>
        <w:t>Lucrări de reparație curentă a edificiului DÎMTCCA din str. Salcămilor, 28, mun. Chișinău.</w:t>
      </w:r>
    </w:p>
    <w:p w:rsidR="00C53A2A" w:rsidRPr="00024F84" w:rsidRDefault="00A15F7A" w:rsidP="00024F84">
      <w:pPr>
        <w:tabs>
          <w:tab w:val="left" w:pos="4786"/>
          <w:tab w:val="left" w:pos="10206"/>
        </w:tabs>
        <w:jc w:val="center"/>
        <w:rPr>
          <w:sz w:val="16"/>
          <w:szCs w:val="16"/>
          <w:lang w:val="en-US"/>
        </w:rPr>
      </w:pPr>
      <w:r>
        <w:rPr>
          <w:sz w:val="16"/>
          <w:szCs w:val="16"/>
          <w:lang w:val="en-US"/>
        </w:rPr>
        <w:tab/>
        <w:t xml:space="preserve">                                                  </w:t>
      </w:r>
      <w:r w:rsidR="00C53A2A">
        <w:rPr>
          <w:sz w:val="16"/>
          <w:szCs w:val="16"/>
          <w:lang w:val="en-US"/>
        </w:rPr>
        <w:t xml:space="preserve">                               </w:t>
      </w:r>
    </w:p>
    <w:tbl>
      <w:tblPr>
        <w:tblW w:w="1020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558"/>
        <w:gridCol w:w="4963"/>
        <w:gridCol w:w="1417"/>
        <w:gridCol w:w="1553"/>
      </w:tblGrid>
      <w:tr w:rsidR="00C53A2A" w:rsidRPr="00975594" w:rsidTr="00C53A2A">
        <w:trPr>
          <w:cantSplit/>
          <w:trHeight w:val="690"/>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rsidR="00C53A2A" w:rsidRDefault="00C53A2A" w:rsidP="00C53A2A">
            <w:pPr>
              <w:autoSpaceDE w:val="0"/>
              <w:autoSpaceDN w:val="0"/>
              <w:ind w:right="-108"/>
              <w:jc w:val="center"/>
              <w:rPr>
                <w:lang w:eastAsia="ru-RU"/>
              </w:rPr>
            </w:pPr>
            <w:r>
              <w:rPr>
                <w:lang w:eastAsia="ru-RU"/>
              </w:rPr>
              <w:t>№</w:t>
            </w:r>
          </w:p>
          <w:p w:rsidR="00C53A2A" w:rsidRDefault="00C53A2A" w:rsidP="00C53A2A">
            <w:pPr>
              <w:autoSpaceDE w:val="0"/>
              <w:autoSpaceDN w:val="0"/>
              <w:ind w:right="-108"/>
              <w:jc w:val="center"/>
              <w:rPr>
                <w:lang w:val="en-US" w:eastAsia="ru-RU"/>
              </w:rPr>
            </w:pPr>
            <w:r>
              <w:rPr>
                <w:lang w:eastAsia="ru-RU"/>
              </w:rPr>
              <w:t xml:space="preserve"> </w:t>
            </w:r>
            <w:r>
              <w:rPr>
                <w:lang w:val="en-US" w:eastAsia="ru-RU"/>
              </w:rPr>
              <w:t>crt.</w:t>
            </w:r>
          </w:p>
        </w:tc>
        <w:tc>
          <w:tcPr>
            <w:tcW w:w="1558" w:type="dxa"/>
            <w:tcBorders>
              <w:top w:val="single" w:sz="4" w:space="0" w:color="auto"/>
              <w:left w:val="single" w:sz="6" w:space="0" w:color="auto"/>
              <w:bottom w:val="single" w:sz="4" w:space="0" w:color="auto"/>
              <w:right w:val="single" w:sz="6" w:space="0" w:color="auto"/>
            </w:tcBorders>
            <w:shd w:val="pct5" w:color="auto" w:fill="auto"/>
            <w:hideMark/>
          </w:tcPr>
          <w:p w:rsidR="00C53A2A" w:rsidRDefault="00C53A2A" w:rsidP="00C53A2A">
            <w:pPr>
              <w:autoSpaceDE w:val="0"/>
              <w:autoSpaceDN w:val="0"/>
              <w:ind w:left="-120" w:right="-108"/>
              <w:jc w:val="center"/>
              <w:rPr>
                <w:lang w:val="en-US" w:eastAsia="ru-RU"/>
              </w:rPr>
            </w:pPr>
            <w:r>
              <w:rPr>
                <w:lang w:eastAsia="ru-RU"/>
              </w:rPr>
              <w:t>Simbol</w:t>
            </w:r>
            <w:r>
              <w:rPr>
                <w:lang w:val="en-US" w:eastAsia="ru-RU"/>
              </w:rPr>
              <w:t xml:space="preserve"> </w:t>
            </w:r>
            <w:r>
              <w:rPr>
                <w:lang w:eastAsia="ru-RU"/>
              </w:rPr>
              <w:t>norme</w:t>
            </w:r>
            <w:r>
              <w:rPr>
                <w:lang w:val="en-US" w:eastAsia="ru-RU"/>
              </w:rPr>
              <w:t xml:space="preserve"> </w:t>
            </w:r>
            <w:r>
              <w:rPr>
                <w:lang w:eastAsia="ru-RU"/>
              </w:rPr>
              <w:t xml:space="preserve">şi Cod </w:t>
            </w:r>
            <w:r>
              <w:rPr>
                <w:lang w:val="en-US" w:eastAsia="ru-RU"/>
              </w:rPr>
              <w:t xml:space="preserve"> </w:t>
            </w:r>
            <w:r>
              <w:rPr>
                <w:lang w:eastAsia="ru-RU"/>
              </w:rPr>
              <w:t xml:space="preserve">resurse  </w:t>
            </w:r>
          </w:p>
        </w:tc>
        <w:tc>
          <w:tcPr>
            <w:tcW w:w="4963" w:type="dxa"/>
            <w:tcBorders>
              <w:top w:val="single" w:sz="4" w:space="0" w:color="auto"/>
              <w:left w:val="single" w:sz="6" w:space="0" w:color="auto"/>
              <w:bottom w:val="single" w:sz="4" w:space="0" w:color="auto"/>
              <w:right w:val="single" w:sz="6" w:space="0" w:color="auto"/>
            </w:tcBorders>
            <w:shd w:val="pct5" w:color="auto" w:fill="auto"/>
          </w:tcPr>
          <w:p w:rsidR="00C53A2A" w:rsidRDefault="00C53A2A" w:rsidP="00C53A2A">
            <w:pPr>
              <w:autoSpaceDE w:val="0"/>
              <w:autoSpaceDN w:val="0"/>
              <w:jc w:val="center"/>
              <w:rPr>
                <w:lang w:eastAsia="ru-RU"/>
              </w:rPr>
            </w:pPr>
          </w:p>
          <w:p w:rsidR="00C53A2A" w:rsidRDefault="00C53A2A" w:rsidP="00C53A2A">
            <w:pPr>
              <w:autoSpaceDE w:val="0"/>
              <w:autoSpaceDN w:val="0"/>
              <w:jc w:val="center"/>
              <w:rPr>
                <w:lang w:eastAsia="ru-RU"/>
              </w:rPr>
            </w:pPr>
            <w:r>
              <w:rPr>
                <w:lang w:eastAsia="ru-RU"/>
              </w:rPr>
              <w:t xml:space="preserve">Denumire lucrări     </w:t>
            </w:r>
          </w:p>
          <w:p w:rsidR="00C53A2A" w:rsidRDefault="00C53A2A" w:rsidP="00C53A2A">
            <w:pPr>
              <w:autoSpaceDE w:val="0"/>
              <w:autoSpaceDN w:val="0"/>
              <w:jc w:val="center"/>
              <w:rPr>
                <w:lang w:eastAsia="ru-RU"/>
              </w:rPr>
            </w:pPr>
          </w:p>
          <w:p w:rsidR="00C53A2A" w:rsidRDefault="00C53A2A" w:rsidP="00C53A2A">
            <w:pPr>
              <w:autoSpaceDE w:val="0"/>
              <w:autoSpaceDN w:val="0"/>
              <w:jc w:val="center"/>
              <w:rPr>
                <w:lang w:val="en-US" w:eastAsia="ru-RU"/>
              </w:rPr>
            </w:pPr>
            <w:r>
              <w:rPr>
                <w:lang w:eastAsia="ru-RU"/>
              </w:rPr>
              <w:t xml:space="preserve">  </w:t>
            </w:r>
          </w:p>
        </w:tc>
        <w:tc>
          <w:tcPr>
            <w:tcW w:w="1417" w:type="dxa"/>
            <w:tcBorders>
              <w:top w:val="single" w:sz="4" w:space="0" w:color="auto"/>
              <w:left w:val="single" w:sz="6" w:space="0" w:color="auto"/>
              <w:bottom w:val="single" w:sz="4" w:space="0" w:color="auto"/>
              <w:right w:val="single" w:sz="6" w:space="0" w:color="auto"/>
            </w:tcBorders>
            <w:shd w:val="pct5" w:color="auto" w:fill="auto"/>
          </w:tcPr>
          <w:p w:rsidR="00C53A2A" w:rsidRDefault="00C53A2A" w:rsidP="00C53A2A">
            <w:pPr>
              <w:autoSpaceDE w:val="0"/>
              <w:autoSpaceDN w:val="0"/>
              <w:ind w:left="-108" w:right="-108"/>
              <w:jc w:val="center"/>
              <w:rPr>
                <w:lang w:eastAsia="ru-RU"/>
              </w:rPr>
            </w:pPr>
          </w:p>
          <w:p w:rsidR="00C53A2A" w:rsidRDefault="00C53A2A" w:rsidP="00C53A2A">
            <w:pPr>
              <w:autoSpaceDE w:val="0"/>
              <w:autoSpaceDN w:val="0"/>
              <w:ind w:left="-108" w:right="-108"/>
              <w:jc w:val="center"/>
              <w:rPr>
                <w:lang w:val="en-US" w:eastAsia="ru-RU"/>
              </w:rPr>
            </w:pPr>
            <w:r>
              <w:rPr>
                <w:lang w:eastAsia="ru-RU"/>
              </w:rPr>
              <w:t>U.M.</w:t>
            </w:r>
            <w:r>
              <w:rPr>
                <w:lang w:val="en-US" w:eastAsia="ru-RU"/>
              </w:rPr>
              <w:t xml:space="preserve"> </w:t>
            </w:r>
          </w:p>
        </w:tc>
        <w:tc>
          <w:tcPr>
            <w:tcW w:w="1553" w:type="dxa"/>
            <w:tcBorders>
              <w:top w:val="single" w:sz="4" w:space="0" w:color="auto"/>
              <w:left w:val="single" w:sz="6" w:space="0" w:color="auto"/>
              <w:bottom w:val="single" w:sz="4" w:space="0" w:color="auto"/>
              <w:right w:val="single" w:sz="4" w:space="0" w:color="auto"/>
            </w:tcBorders>
            <w:shd w:val="pct5" w:color="auto" w:fill="auto"/>
            <w:hideMark/>
          </w:tcPr>
          <w:p w:rsidR="00C53A2A" w:rsidRDefault="00C53A2A" w:rsidP="00C53A2A">
            <w:pPr>
              <w:autoSpaceDE w:val="0"/>
              <w:autoSpaceDN w:val="0"/>
              <w:ind w:left="-108" w:right="-108"/>
              <w:jc w:val="center"/>
              <w:rPr>
                <w:lang w:val="en-US" w:eastAsia="ru-RU"/>
              </w:rPr>
            </w:pPr>
            <w:r>
              <w:rPr>
                <w:lang w:eastAsia="ru-RU"/>
              </w:rPr>
              <w:t>Cantitate conform datelor din proiect</w:t>
            </w:r>
          </w:p>
        </w:tc>
      </w:tr>
    </w:tbl>
    <w:p w:rsidR="00C53A2A" w:rsidRPr="0044159F" w:rsidRDefault="00C53A2A" w:rsidP="00C53A2A">
      <w:pPr>
        <w:autoSpaceDE w:val="0"/>
        <w:autoSpaceDN w:val="0"/>
        <w:jc w:val="center"/>
        <w:rPr>
          <w:sz w:val="2"/>
          <w:szCs w:val="2"/>
          <w:lang w:val="en-US" w:eastAsia="ru-RU"/>
        </w:rPr>
      </w:pPr>
    </w:p>
    <w:tbl>
      <w:tblPr>
        <w:tblW w:w="10206" w:type="dxa"/>
        <w:tblInd w:w="-459" w:type="dxa"/>
        <w:tblLayout w:type="fixed"/>
        <w:tblLook w:val="0000" w:firstRow="0" w:lastRow="0" w:firstColumn="0" w:lastColumn="0" w:noHBand="0" w:noVBand="0"/>
      </w:tblPr>
      <w:tblGrid>
        <w:gridCol w:w="673"/>
        <w:gridCol w:w="34"/>
        <w:gridCol w:w="1100"/>
        <w:gridCol w:w="460"/>
        <w:gridCol w:w="2314"/>
        <w:gridCol w:w="236"/>
        <w:gridCol w:w="710"/>
        <w:gridCol w:w="506"/>
        <w:gridCol w:w="486"/>
        <w:gridCol w:w="710"/>
        <w:gridCol w:w="1417"/>
        <w:gridCol w:w="235"/>
        <w:gridCol w:w="1325"/>
      </w:tblGrid>
      <w:tr w:rsidR="00C53A2A" w:rsidRPr="0044159F" w:rsidTr="00C53A2A">
        <w:trPr>
          <w:cantSplit/>
          <w:tblHeader/>
        </w:trPr>
        <w:tc>
          <w:tcPr>
            <w:tcW w:w="708" w:type="dxa"/>
            <w:gridSpan w:val="2"/>
            <w:tcBorders>
              <w:top w:val="single" w:sz="6" w:space="0" w:color="auto"/>
              <w:left w:val="single" w:sz="6" w:space="0" w:color="auto"/>
              <w:bottom w:val="double" w:sz="6" w:space="0" w:color="auto"/>
              <w:right w:val="nil"/>
            </w:tcBorders>
            <w:shd w:val="pct5" w:color="auto" w:fill="auto"/>
          </w:tcPr>
          <w:p w:rsidR="00C53A2A" w:rsidRPr="0044159F" w:rsidRDefault="00C53A2A" w:rsidP="00C53A2A">
            <w:pPr>
              <w:autoSpaceDE w:val="0"/>
              <w:autoSpaceDN w:val="0"/>
              <w:ind w:right="-108"/>
              <w:jc w:val="center"/>
              <w:rPr>
                <w:lang w:val="en-US" w:eastAsia="ru-RU"/>
              </w:rPr>
            </w:pPr>
            <w:r w:rsidRPr="0044159F">
              <w:rPr>
                <w:lang w:val="en-US" w:eastAsia="ru-RU"/>
              </w:rPr>
              <w:t>1</w:t>
            </w:r>
          </w:p>
        </w:tc>
        <w:tc>
          <w:tcPr>
            <w:tcW w:w="1559" w:type="dxa"/>
            <w:gridSpan w:val="2"/>
            <w:tcBorders>
              <w:top w:val="single" w:sz="6" w:space="0" w:color="auto"/>
              <w:left w:val="single" w:sz="6" w:space="0" w:color="auto"/>
              <w:bottom w:val="double" w:sz="6" w:space="0" w:color="auto"/>
              <w:right w:val="nil"/>
            </w:tcBorders>
            <w:shd w:val="pct5" w:color="auto" w:fill="auto"/>
          </w:tcPr>
          <w:p w:rsidR="00C53A2A" w:rsidRPr="0044159F" w:rsidRDefault="00C53A2A" w:rsidP="00C53A2A">
            <w:pPr>
              <w:autoSpaceDE w:val="0"/>
              <w:autoSpaceDN w:val="0"/>
              <w:ind w:right="-108"/>
              <w:jc w:val="center"/>
              <w:rPr>
                <w:lang w:val="en-US" w:eastAsia="ru-RU"/>
              </w:rPr>
            </w:pPr>
            <w:r w:rsidRPr="0044159F">
              <w:rPr>
                <w:lang w:val="en-US" w:eastAsia="ru-RU"/>
              </w:rPr>
              <w:t>2</w:t>
            </w:r>
          </w:p>
        </w:tc>
        <w:tc>
          <w:tcPr>
            <w:tcW w:w="4962" w:type="dxa"/>
            <w:gridSpan w:val="6"/>
            <w:tcBorders>
              <w:top w:val="single" w:sz="6" w:space="0" w:color="auto"/>
              <w:left w:val="single" w:sz="6" w:space="0" w:color="auto"/>
              <w:bottom w:val="double" w:sz="6" w:space="0" w:color="auto"/>
              <w:right w:val="nil"/>
            </w:tcBorders>
            <w:shd w:val="pct5" w:color="auto" w:fill="auto"/>
          </w:tcPr>
          <w:p w:rsidR="00C53A2A" w:rsidRPr="0044159F" w:rsidRDefault="00C53A2A" w:rsidP="00C53A2A">
            <w:pPr>
              <w:autoSpaceDE w:val="0"/>
              <w:autoSpaceDN w:val="0"/>
              <w:jc w:val="center"/>
              <w:rPr>
                <w:lang w:val="en-US" w:eastAsia="ru-RU"/>
              </w:rPr>
            </w:pPr>
            <w:r w:rsidRPr="0044159F">
              <w:rPr>
                <w:lang w:val="en-US" w:eastAsia="ru-RU"/>
              </w:rPr>
              <w:t>3</w:t>
            </w:r>
          </w:p>
        </w:tc>
        <w:tc>
          <w:tcPr>
            <w:tcW w:w="1417" w:type="dxa"/>
            <w:tcBorders>
              <w:top w:val="single" w:sz="6" w:space="0" w:color="auto"/>
              <w:left w:val="single" w:sz="6" w:space="0" w:color="auto"/>
              <w:bottom w:val="double" w:sz="6" w:space="0" w:color="auto"/>
              <w:right w:val="nil"/>
            </w:tcBorders>
            <w:shd w:val="pct5" w:color="auto" w:fill="auto"/>
          </w:tcPr>
          <w:p w:rsidR="00C53A2A" w:rsidRPr="0044159F" w:rsidRDefault="00C53A2A" w:rsidP="00C53A2A">
            <w:pPr>
              <w:autoSpaceDE w:val="0"/>
              <w:autoSpaceDN w:val="0"/>
              <w:ind w:right="-108"/>
              <w:jc w:val="center"/>
              <w:rPr>
                <w:lang w:val="en-US" w:eastAsia="ru-RU"/>
              </w:rPr>
            </w:pPr>
            <w:r w:rsidRPr="0044159F">
              <w:rPr>
                <w:lang w:val="en-US" w:eastAsia="ru-RU"/>
              </w:rPr>
              <w:t>4</w:t>
            </w:r>
          </w:p>
        </w:tc>
        <w:tc>
          <w:tcPr>
            <w:tcW w:w="1560" w:type="dxa"/>
            <w:gridSpan w:val="2"/>
            <w:tcBorders>
              <w:top w:val="single" w:sz="6" w:space="0" w:color="auto"/>
              <w:left w:val="single" w:sz="6" w:space="0" w:color="auto"/>
              <w:bottom w:val="double" w:sz="6" w:space="0" w:color="auto"/>
              <w:right w:val="single" w:sz="4" w:space="0" w:color="auto"/>
            </w:tcBorders>
            <w:shd w:val="pct5" w:color="auto" w:fill="auto"/>
          </w:tcPr>
          <w:p w:rsidR="00C53A2A" w:rsidRPr="0044159F" w:rsidRDefault="00C53A2A" w:rsidP="00C53A2A">
            <w:pPr>
              <w:autoSpaceDE w:val="0"/>
              <w:autoSpaceDN w:val="0"/>
              <w:ind w:right="-108"/>
              <w:jc w:val="center"/>
              <w:rPr>
                <w:lang w:val="en-US" w:eastAsia="ru-RU"/>
              </w:rPr>
            </w:pPr>
            <w:r w:rsidRPr="0044159F">
              <w:rPr>
                <w:lang w:val="en-US" w:eastAsia="ru-RU"/>
              </w:rPr>
              <w:t>5</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r w:rsidRPr="0044159F">
              <w:rPr>
                <w:lang w:val="en-US" w:eastAsia="ru-RU"/>
              </w:rPr>
              <w:t xml:space="preserve"> </w:t>
            </w: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 Lucrari constructii-montaj</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1.1. LUCRARI  EXTERIOARE</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1.1.1. Reparatia acoperisului ,</w:t>
            </w:r>
            <w:r>
              <w:rPr>
                <w:b/>
                <w:bCs/>
                <w:lang w:val="en-US" w:eastAsia="ru-RU"/>
              </w:rPr>
              <w:t xml:space="preserve"> </w:t>
            </w:r>
            <w:r w:rsidRPr="0044159F">
              <w:rPr>
                <w:b/>
                <w:bCs/>
                <w:lang w:val="en-US" w:eastAsia="ru-RU"/>
              </w:rPr>
              <w:t>Bloc nr.2</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RpCI42A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Demontarea elementelor de acoperis - , Glafuri din tabla zincata la acoperis, pervazuri exterioare la ferestre sorturi, etc.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7213050013100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Tinichigiu</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0,280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TrI1AA01C2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Incarcarea materialelor din grupa A - grele si marunte prin aruncare - de pe rampa sau teren, in auto categoria 2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TsI50C5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Transportarea gunolului de constructie cu autobasculanta de 5 t la distanta de 25 km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3410540000006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Autobasculanta-5t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RpCI04A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Strat de bitum cald, aplicat peste invelitori de carton asfaltat (bitumat) sau impislituri bitumate, inclusiv presarea cu nisip (Reparatia partiala)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2320322600103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Bitum de izolatie tip H-68/75</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34,650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2320166200975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Combustibil lichid usor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1421102200513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2952270004029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Topitor bitum de 500 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0,690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IzF01B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Amorsarea suprafetelor pentru aplicarea stratului de difuzie, a barierei contra vaporilor, a termoizolatiei sau a hidroizolatiei pe suprafete orizontale, inclinte sau verticale, cu suspensie de bitum filerizat (subif) intr-un strat Armosarea pe orizontala/verticala.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3,640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2413317346000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Suspensie de bitum filerizat-subif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4100116202818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 pentru mortare si betoane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0,027</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Invelitori la acoperisuri cu membrane bituminoase modificate lipite cu flacara in sistem monostrat pe suprafata orizontalemontate pe suport continuu -Tehnoelast EKP ( I strat  inferior) L=13,0 m  B = 7,0 m sau echivalent dupa caracteristici)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16,380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2682132600470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Membrane bituminoase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109,882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2320216201058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Gaz butan (butelii)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28,665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2921140007681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Arzator cu flacara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3,640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Invelitori la acoperisuri cu membrane bituminoase modificate lipite cu flacara in sistem monostrat pe suprafata orizontalemontate pe suport continuu -Tehnoelast EPP (Strat II ,superior)sau echivalent dupa caracteristici)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16,380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2682132600470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Membrane bituminoase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109,882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2320216201058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Gaz butan (butelii)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28,665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2921140007681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Arzator cu flacara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3,640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RpCE26A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Dispozitive pentru comunicarea straturilor de difuzie cu atmosfera (deflectoare), la terase si acoperisuri, Aerator Ultra M d=50 mm, H= 500 mm (Se exclude tabla, nit, aliaj, se include aerator din PVC)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7213050013100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Tinichigiu</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2682122600593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Aerator MP D=50 mm, H=500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2320322600103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Bitum de izolatie tip H-68/75</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2952270004029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Topitor bitum de 500 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0,050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Invelitori la acoperisuri cu membrane bituminoase modificate lipite cu flacara in sistem monostrat pe suprafata orizontalemontate pe suport continuu -Tehnoelast EKP(strat inferior-vertical),sau echivalent dupa caracteristici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2682132600470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Membrane bituminoase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15,697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2320216201058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Gaz butan (butelii)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2921140007681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Arzator cu flacara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0,520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Invelitori la acoperisuri cu membrane bituminoase modificate lipite cu flacara in sistem monostrat pe suprafata orizontalemontate pe suport continuu -Tehnoelast EPP (strat superior- </w:t>
            </w:r>
            <w:r w:rsidRPr="0044159F">
              <w:rPr>
                <w:lang w:val="en-US" w:eastAsia="ru-RU"/>
              </w:rPr>
              <w:lastRenderedPageBreak/>
              <w:t>vertical).sau echivalent dupa caracteristici.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2682132600470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Membrane bituminoase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15,697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2320216201058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Gaz butan (butelii)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2921140007681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Arzator cu flacara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0,520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RpCI23C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(Glafuri B= 45 cm, H=50 cm) Executarea parapetului din tabla zincata 0,5 mm in falt dublu,inaltimea faltului 20 mm,distanta intre inbinari de falt nu mai mult de 1000 mm.Din materiale se exclude Mortar de ciment,din utilaje ,se exclude  Platforma telescopica pe auto.</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7213050013100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Tinichigiu</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14,140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2710403642287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Tabla zincata de 0,5 x 800 x1000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54,835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2682132600933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Carton bitumat tip CA 400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2744125904770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Aliaj de lipit staniu-plumb LP-30 % 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1,142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2710403700041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din otel laminata la cald 1.5 x 20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2,856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2874115893464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Bolt de impuscat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85,680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2461117308499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Cartus pistol 6,3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85,680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CE25A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Etansarea suplimentara pe contur, cu ermetic poliuretan  Mastic,, NEXLER Full Fix,,sau echivalent dupa caracteristici)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2430226103000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Mastic ,,NEXLER Full Fix</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2413337345800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de amorsaj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l</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0,273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CE25C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Etansarea suplimentara pe contur, la strapungeri sau rosturi cu benzi bituminoase simple sau placate cu tabla de plumb sau de aluminiu  (Se exclude  benzi bituminoase,solutie de amorsaj ,se include profil gata confectionat din tabla zincata tip UD 50x20x20mm ,</w:t>
            </w:r>
            <w:r>
              <w:rPr>
                <w:lang w:val="en-US" w:eastAsia="ru-RU"/>
              </w:rPr>
              <w:t xml:space="preserve"> </w:t>
            </w:r>
            <w:r w:rsidRPr="0044159F">
              <w:rPr>
                <w:lang w:val="en-US" w:eastAsia="ru-RU"/>
              </w:rPr>
              <w:t xml:space="preserve">fixarea marginei a membranei pe verticala)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2682132600479.1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din tabla zincata,tip UD50x20x20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24,150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2413337345800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de amorsaj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l</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0,630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rPr>
          <w:gridAfter w:val="1"/>
          <w:wAfter w:w="1325" w:type="dxa"/>
        </w:trPr>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235" w:type="dxa"/>
            <w:tcBorders>
              <w:top w:val="single" w:sz="6" w:space="0" w:color="auto"/>
              <w:left w:val="nil"/>
              <w:bottom w:val="nil"/>
              <w:right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1325" w:type="dxa"/>
        </w:trPr>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235" w:type="dxa"/>
            <w:tcBorders>
              <w:top w:val="nil"/>
              <w:left w:val="nil"/>
              <w:bottom w:val="single" w:sz="4" w:space="0" w:color="auto"/>
              <w:right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325" w:type="dxa"/>
        </w:trPr>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Reparatia acoperisului ,Bloc nr.2</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235" w:type="dxa"/>
            <w:tcBorders>
              <w:left w:val="nil"/>
              <w:bottom w:val="single" w:sz="4" w:space="0" w:color="auto"/>
              <w:right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1.1.2. Copertina ,</w:t>
            </w:r>
            <w:r>
              <w:rPr>
                <w:b/>
                <w:bCs/>
                <w:lang w:val="en-US" w:eastAsia="ru-RU"/>
              </w:rPr>
              <w:t xml:space="preserve"> </w:t>
            </w:r>
            <w:r w:rsidRPr="0044159F">
              <w:rPr>
                <w:b/>
                <w:bCs/>
                <w:lang w:val="en-US" w:eastAsia="ru-RU"/>
              </w:rPr>
              <w:t>Bloc nr.2</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CL18A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Confectii metalice diverse din profile laminate, </w:t>
            </w:r>
            <w:r w:rsidRPr="0044159F">
              <w:rPr>
                <w:lang w:val="en-US" w:eastAsia="ru-RU"/>
              </w:rPr>
              <w:lastRenderedPageBreak/>
              <w:t>tabla, tabla striata, otel beton, tevi pentru sustineri sau acoperiri, inglobate total sau partial in beton  (Teava 50 x 25 x 2,0mm L= 13,00 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kg</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28,210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7214240021810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Lacatus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5,360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7212030022700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Sudor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2734113803207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Sirma neagra moale d = 2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2775276309886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Confectii metalice inglobate in beton, teava 50x25x2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28,210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2873155901200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Electrozi pentru sudura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1010126200341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Carbuni de forja (huila)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0,423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RCsB21C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Forarea mecanica a gaurilor cu diametrul de 5 cm, in elementele de beton, avind grosimea de 30 cm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7123010010200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Betonist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4011106202741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Energie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kw</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2811236832352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Burghiu cu cap widia cu D=8</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6,720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2940520007609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perforat cu burghiu vidia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0,720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IzD10A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(Vopsirea constructiilor metalice ,Copertina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 industrial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Email clorcauciuc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0,281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2430226100814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 miniu G 355-6</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2430226109420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Diluant pt.lacuri anticorozive   D.006-1 NI 1708-61 A1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2320166200676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White spirit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CE18A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Policarbonat monolit culoarea fumurie (50%) , gr.4 mm . Culoarea si calitatea se va aproba de Beneficiar (copertina deasupra usii intrarii  blocului nr.2) Dimensiunele copertinei 1,6 m x1,15 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7124010010700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Dulgher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1,288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2665122700555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policarbonat monolit gr.=4mm  (Acrilat)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2,318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2875276312522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Accesorii metalice zincate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0,425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2874115883711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Saiba plata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2524287343841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Rondela cu guler si cap de polietilena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19,320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Copertina ,</w:t>
            </w:r>
            <w:r>
              <w:rPr>
                <w:b/>
                <w:bCs/>
                <w:lang w:val="en-US" w:eastAsia="ru-RU"/>
              </w:rPr>
              <w:t xml:space="preserve"> </w:t>
            </w:r>
            <w:r w:rsidRPr="0044159F">
              <w:rPr>
                <w:b/>
                <w:bCs/>
                <w:lang w:val="en-US" w:eastAsia="ru-RU"/>
              </w:rPr>
              <w:t>Bloc nr.2</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1.1.3.  USI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CK25A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Usi confectionate din profiluri din mase plastice  inclusiv armaturile si accesoriile necesare usilor montate in zidarie de orice natura la constructii </w:t>
            </w:r>
            <w:r w:rsidRPr="0044159F">
              <w:rPr>
                <w:lang w:val="en-US" w:eastAsia="ru-RU"/>
              </w:rPr>
              <w:lastRenderedPageBreak/>
              <w:t>cu inaltimea pina la 35 m inclusiv, intr-un canat, cu suprafata tocului pina la 7 mp inclusiv (1250 x 2100 mm H ), usa cu dubla deschidere, partea de sus h=1200 mm ,geam termopan 4x16x4 mm (24 mm), partea de jos h= 900 mm, placa sandwici 24 mm, profil 60 mm ,culoarea alba , Fn4S-4FI,(4 sezoane) protectia fonica 45dB, armatura interioara din otel zincat de 2 mm grosimea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7129200011200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Finisor MP</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2030112939150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Usi din profiluri din  mase plastice inclusiv armaturile si accesoriile necesare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10,520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2416566101572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Spuma de poliuretan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1,315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siliconic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2681126001472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slefuita uscata 23x30 gr 6</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1,578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4011106202741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Energie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kw</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0,053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CK33A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automat pentru inchiderea usilor (cu deschideri intense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7214070021400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Lacatus constructii metalice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automat pentru inchiderea usilor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2430226100034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 miniu anticoroziv g.351-4 S 3097-80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USI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1.1.4. Rampa,bloc nr.2</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RpCK42C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Desfacerea pardoselilor reci din placi de beton, marmura, piatra, gresie, placi ceramice, etc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7132040012700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Parchetar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TrB05A1-3</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Transportul, prin purtare directa, al materialelor comode, avind sub 25 kg, pe distanta de 30 m  (gunoi de constructii)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0,744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TrI1AA01C2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Incarcarea materialelor din grupa A - grele si marunte prin aruncare - de pe rampa sau teren, in auto categoria 2 (gunoi de constructii)</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TsI50C5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Transportarea pamintului cu autobasculanta de 5 t la distanta de 25 km (gunoi de constructii)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3410540000006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Autobasculanta-5t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CG01A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Strat suport pentru pardoseli executat din mortar din ciment M 100-T de 3 cm grosime cu fata driscuita fin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7132030012600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Mozaicar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1421102200513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0,105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2952270003817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Malaxor  pentru mortar de 200 L actionat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RpCJ12A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Tencuieli interioare si exterioare sclivisite, executate cu mortar de ciment M 100-T de 2 cm grosime medie, la pereti din beton sau caramida, cu suprafete plane (Pereti verticali)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4,655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33,495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1421102200513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29522700038171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Malaxor de mortar 200 l actionat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CG17D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Pardoseli din placi de gresie ceramica inclusiv stratul suport din mortar adeziv, executate pe suprafete: mai mari de 16 m2 (Reparatia partiala a pardoselelor)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7132030012600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Mozaicar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2661112800700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sau piscoturi de gresie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6,180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26641021020101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Adeziv pentru placarea placilor de gresie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24302261000001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Fuga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2010237318700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Distantieri de rost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Fixator pentru consolidare si izolare strat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0,072</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Rampa,bloc nr.2</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LUCRARI  EXTERIOARE</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 LUCRARI   INTERIOARE</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 Desfaceri /demontari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RpCO56A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Demontari: timplarie din lemn ( 21,0 buc. ferestre din PVC , et.3,et.2.)</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78,400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16,464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16,464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RpCO56A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Demontari: timplarie din lemn ( Demontarea geamurilor termopane 4x16x4 mm  deterioate  la ferestre din PVC ,Casa scгrii- 3,0 buc , Sala de examinare - 3,0 buc)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6,740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1,415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1,415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RpCO56B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Demontari: lambriuri  la pereti din lemn (Demontarea pervazului din DSP laminat, 18 mm, resoului vertical decorativ din placi DSP laminat, 18 mm) Cu recuperarea materialelor.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8,131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8,131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RpCO56A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Demontari: timplarie din lemn: (Usa exterioara de intrare din PVC, Bloc nr.2 )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0,552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0,552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RpCJ35A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Desfaceri de tencuieli interioare  la pereti sau tavane (Desfaceri partiale - Casa scarii nr.1,2,3,sala de examinare)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TrB05A2-5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Transportul, prin purtare directa, al materialelor incomode, avind sub 25 kg, pe distanta de 50 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15,752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TrI1AA01C2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Incarcarea materialelor din grupa A - grele si marunte prin aruncare - de pe rampa sau teren, in auto categoria 2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TsI50C5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Transportarea gunolului de constructie cu autobasculanta de 5 t la distanta de 25 km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3410540000006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Autobasculanta-5t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1,650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Desfaceri /demontari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 xml:space="preserve">1.2.2. Casa scarii ,  Nr.1 </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1.2.3.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CF50B adoptat</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Tencuieli interioare de 5 mm grosime, executate manual, cu amestec uscat pe baza de ciment, la pereti si pereti despartitori, preparare manuala a mortarului.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38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10,549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lastRenderedPageBreak/>
              <w:t>39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181,680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5,450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27,252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9,084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181,680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125,359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72,672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10,901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90,840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9,084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1,817</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RpCE29A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Pelicula din polimeri  pentru protejarea, pe durata refacerii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00000117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Pelicula din polimeri grosime 1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39,323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CB14A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Schela metalica tubulara pentru lucrari pe suprafete verticale la inaltimi pina la 30 m inclusiv, cu imobilizarea schelei timp de 25 zile (200 ore)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7124010010700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Dulgher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85,500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2010102904340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Dulapi de rasinoase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2010102903495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Scinduri de rasinoase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2010102919000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Dulapi de rasinoase impregnati si balotati pt schela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2020142925412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PFL dur de 6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2873145887000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Cuie cu cap conic tip A pentru constructii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0,342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2811230007606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Schela metalica tubulara de exterior S=640 mp, G=13,5 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right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513,000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 xml:space="preserve">1.2.4. Tavan </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63,320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9,498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3,166</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63,320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43,691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25,328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3,799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31,660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right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0,633</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 xml:space="preserve">Total Tavan </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 xml:space="preserve">1.2.5. Casa scarii, Nr.2  </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1.2.6.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CF50B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10,549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49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183,300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5,499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27,495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9,165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183,300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126,477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73,320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10,998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91,650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9,165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1,833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RpCE29A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Pelicula din polimeri  pentru protejarea, pe durata refacerii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00000117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Pelicula din polimeri grosime 1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39,323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CB14A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Schela metalica tubulara pentru lucrari pe suprafete verticale la inaltimi pina la 30 m inclusiv, cu imobilizarea schelei timp de 25 zile (200 ore)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7124010010700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Dulgher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85,500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2010102904340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Dulapi de rasinoase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2010102903495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Scinduri de rasinoase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2010102919000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Dulapi de rasinoase impregnati si balotati pt schela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2020142925412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PFL dur de 6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2873145887000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Cuie cu cap conic tip A pentru constructii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0,342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2811230007606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Schela metalica tubulara de exterior S=640 mp, G=13,5 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513,000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1.2.7. Incapere auxiliara /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 (2,50X4,90X2,59 h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CF50B adoptat</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31,580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0,947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4,737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1,579</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Beneficiar.(2,50X4,90X2,59 h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31,580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12,632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1,895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1,579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0,316</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Incapere auxiliara /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1.2.8. Tavan</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59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63,320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9,498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3,166</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63,320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43,691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25,328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3,799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31,660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0,633</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Tavan</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1.2.9. Pardoseli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CG17D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Pardoseli din placi de gresie ceramica inclusiv stratul suport din mortar adeziv, executate pe suprafete: mai mari de 16 m2 (Placi 60x60 cm, grosimea 9-10mm, semilucios)  culoarea coordoneaza cu beneficiar,(Suprafata orizontala a grinzelor.et. 2,3)</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7132030012600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Mozaicar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15,975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2661112800700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sau piscoturi de gresie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7,313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26641021020101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Adeziv pentru placarea placilor de gresie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28,755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24302261000001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Fuga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2010237318700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Distantieri de rost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Fixator pentru consolidare si izolare strat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6,390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0,319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0,085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CI14A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Elemente liniare din placi din gresie ceramica aplicate cu adeziv (H=60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7132010010900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Faiantar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5,680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2874116312500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Elemente liniare din gresie ceramica, gresie portelanata sau faianta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15,208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2462106110400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Adeziv pentru placaje din gresie ceramica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5,218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2010237318700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Distantieri de rost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89,460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2430226101466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mastic SR 1270 ntr 5005-78</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1,491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2952270003204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taiat gresie, cu disc D=500 mm, de 5,5 Kw</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0,014</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Pardoseli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1.2.10. Casa scarii ,</w:t>
            </w:r>
            <w:r>
              <w:rPr>
                <w:b/>
                <w:bCs/>
                <w:lang w:val="en-US" w:eastAsia="ru-RU"/>
              </w:rPr>
              <w:t xml:space="preserve"> </w:t>
            </w:r>
            <w:r w:rsidRPr="0044159F">
              <w:rPr>
                <w:b/>
                <w:bCs/>
                <w:lang w:val="en-US" w:eastAsia="ru-RU"/>
              </w:rPr>
              <w:t xml:space="preserve">Nr.3 </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1.2.11.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CF50B adoptat</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10,549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119,220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3,577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17,883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5,961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119,220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82,262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47,688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7,153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59,610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5,961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1,192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RpCE29A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Pelicula din polimeri  pentru protejarea, pe durata refacerii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00000117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Pelicula din polimeri grosime 1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28,088</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1.2.12. Tavan</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41,880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6,282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2,094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41,880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28,897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16,752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2,513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20,940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2,094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0,419</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Tavan</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1.2.13. Sala de examinare /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CF50B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10,549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196,020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5,881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29,403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9,801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lastRenderedPageBreak/>
              <w:t>77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196,020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135,254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78,408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11,761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98,010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9,801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RpCE29A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Pelicula din polimeri  pentru protejarea, pe durata refacerii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00000117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Pelicula din polimeri grosime 1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39,323</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Sala de examinare /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1.2.14. Intrarea ,scara centrala /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CF50B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0,764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3,819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1,273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17,567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10,184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1,528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12,730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1,273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0,255</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Intrarea ,scara centrala /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1.2.15. Intrarea ,scara centrala / Tavan</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6,150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0,922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6,150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4,244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0,369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0,062</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Intrarea ,scara centrala / Tavan</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1.2.16. Holul scarii centrale /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CF50B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14,280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89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Aplicarea manuala a chitului pe baza de ipsos "Eurofin" grosime 1,0 mm pe suprafetele  peretilor,  coloanelor.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0,764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3,819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1,273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25,460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17,567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10,184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1,528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12,730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1,273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0,255</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Holul scarii centrale /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1.2.17. Holul scarii centrale/ Tavan</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Grunduirea suprafetelor interioare a peretilor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19,440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0,583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2,916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0,972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Culoarea si calitatea se va aproba de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19,440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13,414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7,776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9,720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0,972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0,194</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Holul scarii centrale/ Tavan</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1.2.18.  FERESTRE</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CK23C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Ferestre din mase plastice cu unul sau mai multe canaturi la constructii cu inaltimi pina la 35 m inclusiv, avind suprafata tocului peste 2,5  mp,  plasa antimoschita, 6 camere, profil 70 mm clasa A (grosimea peretii exterior 2,5 mm, interior -2mm) culoarea alb; pachet sticla:4-16-4mm (32 mm) Fn4S-4FI,  (4 sezoane) protectia fonica 45dB, armatura interioara din otel zincat de 2 mm grosimea (2350x1730 H )=,10,0 buc,  constituita din 3 sectiuni verticale , partea </w:t>
            </w:r>
            <w:r w:rsidRPr="0044159F">
              <w:rPr>
                <w:lang w:val="en-US" w:eastAsia="ru-RU"/>
              </w:rPr>
              <w:lastRenderedPageBreak/>
              <w:t>laterala stinga /dreapta B=590x1730 mm cu deschidere orizontala/verticala, plasa antiinsecte.</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40,650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7129200011200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Finisor MP</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20,732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2,033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2030112938150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Ferestre  din mase plastice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40,650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121,950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2416566101572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Spuma de poliuretan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6,707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siliconic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26811260014721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 23x30 gr 6</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16,260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0,813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CK23C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Ferestre din mase plastice cu unul sau mai multe canaturi la constructii cu inaltimi pina la 35 m inclusiv, avind suprafata tocului peste 2,5  mp,  plasa antimoschita, 6 camere, profil 70 mm clasa A (grosimea peretii exterior 2,5 mm, interior -2mm) culoarea alb; pachet sticla:4-16-4mm (32 mm) Fn4S-4FI,(4 sezoane) protectia fonica 45dB, armatura interioara din otel zincat de 2 mm grosimea (2370x1630 H )=,7,0 buc,  constituita din 3 sectiuni verticale , partea laterala stinga /dreapta B=590x1630 mm cu deschidere orizontala/verticala, plasa antiinsecte.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7129200011200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Finisor MP</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13,790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1,352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2030112938150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Ferestre  din mase plastice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81,120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2416566101572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Spuma de poliuretan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4,462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siliconic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3,326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26811260014721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 23x30 gr 6</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10,816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0,541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CK23C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Ferestre din mase plastice cu unul sau mai multe canaturi la constructii cu inaltimi pina la 35 m inclusiv, avind suprafata tocului peste 2,5  mp,  plasa antimoschita, 6 camere, profil 70 mm clasa A (grosimea peretii exterior 2,5 mm, interior -2mm) culoarea alb; pachet sticla:4-16-4mm (32 mm) Fn4S-4FI,(4 sezoane) protectia fonica 45dB, armatura interioara din otel zincat de 2 mm grosimea (2350x1140 H )=4,0 buc,  constituita din 3 sectiuni verticale , partea laterala stinga /dreapta B=590x1140 mm cu deschidere orizontala/verticala, plasa antiinsecte.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10,710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7129200011200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Finisor MP</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5,462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0,536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2030112938150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Ferestre  din mase plastice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10,710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32,130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2416566101572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Spuma de poliuretan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1,767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siliconic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1,317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26811260014721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 23x30 gr 6</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4,284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0,214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Glafuri montate la ferestre din mase plastice, pentru ferestre si usi ( Pervazuri interioare PVC </w:t>
            </w:r>
            <w:r w:rsidRPr="0044159F">
              <w:rPr>
                <w:lang w:val="en-US" w:eastAsia="ru-RU"/>
              </w:rPr>
              <w:lastRenderedPageBreak/>
              <w:t>,latimea 35 cm, grosimea 2 cm, culoarea alba , 17,0 buc x 2,45 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41,650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11,662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2521106718392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Glafuri din mase plastice pentru ferestre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42,483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169,932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0,416</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99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CK26B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Glafuri montate la ferestre din aluminiu (Pervazuri exterioare,latimea 20 cm, grosimea tablei 0,5 mm, vopsirea - culoarea alba, 21,0 buc x 2,45)</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51,450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16,464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4,116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2743123549026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Glafuri din aluminiu pentru ferestre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51,450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205,800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0,515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CM03D3</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Geamuri trase  simple de 4-6 mm grosime,la ochiuri peste 1 mp,  la masuri libere, montate pe timplarie de lemn cu garnituri de cauciuc si cu baghete metalice pe timplarie metalica (Geam termopan 4x16x4 mm, 24 mm) Dimensiuni: 1600x520 mm - 4,0 buc, 1600x 1140 mm - 1,0 buc, 1000x 1600 mm - 1,0 buc .Casa scгrii- 3,0 buc , Sala de examinare - 3,0 buc)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6,740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7135010011440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Geamgiu</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5,392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1,348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2611112500300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Geam termopan, 24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7,751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2513736601703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Garnituri de cauciuc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2,359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0,135</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FERESTRE</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CC7841"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1.2.19. Panou DSP(18 mm) laminat incorporat la calorifer, bir.nr. 311, 312</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RpCO46D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Confectionarea si montarea lambriurilor.Montarea blatului existent din DSP laminat ,18 mm, cu recuperarea materialelor (Anticamera, biroul sefului Departament DIMTCCA)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4,630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16,575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1,389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2874115836985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pentru lemn cu cap inecat crestat L 4 x 60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27,780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2881116001678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40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5,556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2940420007682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timplarie (abricht)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1,389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2940420007679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Fierastrau mecanic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0,093</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Panou DSP(18 mm) laminat incorporat la calorifer, bir.nr. 311, 312</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1.2.20. Tavane ,,Armstrong,, (birouri)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CK29F</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Tavane suspendate din panouri prefabricate "Armstrong", inclusiv sistemul-grila (Fibra de sticla, 60x6x1,2cm reducere fonica - 30Db, rezistenta la umezeala 90 %, rezistenta la foc F 90 (GOST DIN 4102) culoarea si structura coordoneaza cu beneficiar (bir.303)</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5,330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2874136313300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 din metal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2732103646151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Panouri "Armstrong"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2,730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0,039</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CK29F</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Tavane suspendate din panouri prefabricate "Armstrong", Inlocuirea placilor ,sistemul -grila se exclude din materiale (Fibra de sticla, 60x6x1,2cm reducere fonica - 30Db, rezistenta la umezeala 90 %, rezistenta la foc F 90 (GOST DIN 4102) culoarea si structura coordoneaza cu beneficiar (bir.302,304-312)</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2732103646151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Panouri "Armstrong"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0,450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Tavane ,,Armstrong,, (birouri)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CC7841"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1.2.21.  WC et. 2, bloc nr.2/ Desfaceri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RpCJ35A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Desfaceri de tencuieli interioare sau exterioare driscuite la pereti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0,125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RpCM33A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Demontarea placajelor din faianta, gresie, ceramica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7132010010900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Faiantar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6,080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6,080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4100126202818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0,114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RpCO56C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Demontari: captuseli din lemn, asbociment, PFL, PAS, etc. la pereti sau tavane suspendate, usi, etc. (Tavan WC, lambriu din plastic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0,421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0,389</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RpCK41C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Desfacerea pardoselilor din covor din PVC pe suport sau fara suport textil, mocheta, etc (linoleum- coridor)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7132040012700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Parchetar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4,370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4,370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2320166200729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Parchetin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l</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0,570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RpCK42A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Desfacerea pardoselilor reci din beton sau mortar </w:t>
            </w:r>
            <w:r w:rsidRPr="0044159F">
              <w:rPr>
                <w:lang w:val="en-US" w:eastAsia="ru-RU"/>
              </w:rPr>
              <w:lastRenderedPageBreak/>
              <w:t>de ciment (Coridor)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7132040012700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Parchetar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109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TrB05A2-5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Transportul, prin purtare directa, al materialelor incomode, avind sub 25 kg, pe distanta de 50 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16,110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TrI1AA01C2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Incarcarea materialelor din grupa A - grele si marunte prin aruncare - de pe rampa sau teren, in auto categoria 2 </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necalificat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0,420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TsI50C5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Transportarea gunolului de constructie cu autobasculanta de 5 t la distanta de 25 km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t</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3410540000006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Autobasculanta-5t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0,450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WC et. 2, bloc nr.2/ Desfaceri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1.2.22.  WC,et.2/ Pardoseli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CG01A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Strat suport pentru pardoseli executat din mortar din ciment M 100-T de 3 cm grosime cu fata driscuita fin ( Holl, coridor)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7132030012600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Mozaicar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247,000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1421102200513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0,798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2952270003817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Malaxor  pentru mortar de 200 L actionat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0,228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CG17D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Pardoseli din placi de gresie ceramica inclusiv stratul suport din mortar adeziv, executate pe suprafete: mai mari de 16 m2 (Placi 60x60 cm, grosimea 9-10mm, semilucios)  culoarea coordoneaza cu beneficiar, (Holl, coridor)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7132030012600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Mozaicar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42,750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2661112800700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sau piscoturi de gresie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19,570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26641021020101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Adeziv pentru placarea placilor de gresie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76,950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24302261000001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Fuga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5,700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2010237318700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Distantieri de rost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380,000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Fixator pentru consolidare si izolare strat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17,100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0,855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0,228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RpCK14B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Plinte din PVC cu canal p/u cablu cu elasticitate sporita la montarea/demontarea, la pereti gata tencuiti, prin lipire cu adeziv Prenadez, montate in incaperi cu suprafete mai mari de 16 mp, inclusiv desfacerea zonei de incastrare si repararea stratului-suport, inaltimea 55 mm, adincimea 22 mm. Culoarea coordoneaza cu beneficiar.Holul,coridor WC.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20,730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7132040012700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Parchetar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11,402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2,073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2,073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2030112947200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Pervazuri sau plinte profilate din PVC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21,145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2430226101234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 prenadez tip 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0,124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2462106109925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Aracet dp 50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1421102200496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0,0-1,0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2,591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2462106110431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Prenadez 300 NII 2829-74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2,488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СF59D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Placarea suprafetelor cu un strat de PGC cu executarea carcasei metalice simple plane, cu inaltimea pina la 4 m: tavane fara izolatie (Teava orizontala de canalizare D=110 mm, cota 6,90   150x200x 1550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0,525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2662102701000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ghips-carton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0,554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2710703520284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de ghidaj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0,485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2710703520285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de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1,161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2523156720072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de etansare sub profiluri "Dihtungsband"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2513206621602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pentru imbinarea rosturilor "Serpeanca"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2430226102822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"Fughenfuller lait"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2430226101017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 "Tifengrund"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20511429507111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 cu suruburi 8x80mm pentru fixarea profilurilor metalice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0,871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2874115833871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autofiletare 3,5x25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8,542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2952270007609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gaurit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RpCP21D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Protectia muchiilor, cu benzi din otel, avind dimensiunile de 2x25 mm, fixate cu suruburi pentru lemn, la pragul tocurilor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7214240021800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Lacatus mecanic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2710403700340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din otel laminata OL 37, de 25 x 3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2952270007609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gaurit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WC,et.2/ Pardoseli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1.2.23. WC, et 2/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RpCE01A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Amorsarea suprafetelor, pentru aplicarea izolatiei higrofuge (tratament antiseptic peretilor)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23203226001032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anti-mucegai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1,976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2320116200573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Benzina auto tip CO/R 75</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l</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4,016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2320166200975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Combustibil lichid usor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2952270004029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Topitor bitum de 500 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0,688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0,037</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CF50B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w:t>
            </w:r>
            <w:r w:rsidRPr="0044159F">
              <w:rPr>
                <w:lang w:val="en-US" w:eastAsia="ru-RU"/>
              </w:rPr>
              <w:lastRenderedPageBreak/>
              <w:t xml:space="preserve">manual, cu amestec uscat pe baza de ciment, la pereti si pereti despartitori, preparare manuala a 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15,250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89,250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0,988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119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2462106110132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Aracet CPMB</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1,875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CK18C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baghetelor la lambriuri din aluminiu (Profil de colt din AL)</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7,280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2743123549025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Baghete din aluminiu</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29,400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1421102200496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0,0-1,0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2874115829126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inecat crestat 6 x 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168,000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Grunduirea suprafetelor interioare a peretilor si tavanelor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49,950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1,498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7,492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2,498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Aplicarea manuala a chitului pe baza de ipsos "Eurofin" grosime 1,0 mm pe suprafetele  peretilor,  coloanelor  si  tavanelor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5,625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13,186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Vopsitorii interioare cu vopsea pe baza de copolimeri vinilici in emulsie apoasa,  aplicate in 2 straturi pe glet existent, executate manual. Culoarea si calitatea se va aproba de Beneficiar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49,950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34,465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19,980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2,997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24,975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2,498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CI09B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Placaj din placute de gresie portelanata, partial vitrificate, glazurate sau neglazurate, mate sau lucioase, fixate cu pasta adeziva, inclusiv rostuirea cu fuga, executate pe suprafete plane la pereti, stilpi si grinzi la exterior , aplicate cu adeziv, la constructii la care se impun cerinte deosebite privind calitatea executiei  proiectul si valoarea  arhitecturala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7132010010900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Faiantar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41,800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2670112202001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din gresie portelanata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8,536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Fixator pentru consolidare si izolare strat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7,114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2462106110400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Adeziv pentru placaje din gresie ceramica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34,778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2010237318700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Distantieri de rost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158,080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24302261000001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Fuga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2,608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Malaxor de adezivi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0,114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2952270007610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pentru gaurit placi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2952270003204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taiat gresie, cu disc D=500 mm, de 5,5 Kw</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3,420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3320120007707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pentru trasarea cu laser a cotelor de nivel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0,228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RpCR16A2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Vopsirea , lambriurilor si streasinilor din lemn, PFL sau PAL, cu vopsele pe baza de ulei sau alchidice, cu un strat peste vopseaua existenta, pentru suprafete sub 20 mp la un punct de lucru ( Vopsirea usilor existente din MDF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19,850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8,139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2430226101349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de cutit C 891-1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0,993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2430116103218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Vopsea de ulei orice culoare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5,558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2320116200535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Benzina extractie tip 80/120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l</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3,970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0,596</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nil"/>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WC, et 2/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1.2.24.  WC, et.2/ Tavan</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RpCE01A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Amorsarea suprafetelor, pentru aplicarea izolatiei higrofuge (tratament antiseptic a tavanului WC )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7134030012200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Izolator hidrofug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23203226001032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anti-mucegai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0,512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2320116200573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Benzina auto tip CO/R 75</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l</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1,041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2320166200975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Combustibil lichid usor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2952270004029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Topitor bitum de 500 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0,178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CK29F</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Tavane suspendate din panouri prefabricate "Armstrong", inclusiv sistemul-grila (Fibra de sticla, 60x60x1,2cm reducere fonica - 30Db, rezistenta la umezeala 90 %, rezistenta la foc F 90 (GOST DIN 4102) culoarea si structura coordoneaza cu beneficiar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0,486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6,642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2874136313300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 din metal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12,960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2732103646151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Panouri "Armstrong"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3,402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0,049</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CK29F</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Tavane suspendate din panouri prefabricate "Armstrong", inclusiv sistemul-grila (Fibra de </w:t>
            </w:r>
            <w:r w:rsidRPr="0044159F">
              <w:rPr>
                <w:lang w:val="en-US" w:eastAsia="ru-RU"/>
              </w:rPr>
              <w:lastRenderedPageBreak/>
              <w:t>sticla, 60x60x1,2cm reducere fonica - 30Db, rezistenta la umezeala 90 %, rezistenta la foc F 90 (GOST DIN 4102) Materiale recuperabile ,inlocuirea placilor.Sistemul -grila se exclude.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7422010060100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Timplar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7,380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2732103646151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Panouri "Armstrong"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3,780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0,054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129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CL20A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Grile de ventilatie gata confectionate din tabla neagra, cu jaluzele reglabile manual, vopsite si montate in zidarie,  d=100mm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2811236308100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Grila ventilatie  d.100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WC, et.2/ Tavan</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CC7841"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1.2.25.  Lucrari sanitare, et.2,</w:t>
            </w:r>
            <w:r>
              <w:rPr>
                <w:b/>
                <w:bCs/>
                <w:lang w:val="en-US" w:eastAsia="ru-RU"/>
              </w:rPr>
              <w:t xml:space="preserve"> B</w:t>
            </w:r>
            <w:r w:rsidRPr="0044159F">
              <w:rPr>
                <w:b/>
                <w:bCs/>
                <w:lang w:val="en-US" w:eastAsia="ru-RU"/>
              </w:rPr>
              <w:t>loc nr. 3</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RpSC06A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Demontarea unui vas de closet din faianta, complet echipat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RpSC05A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Demontarea unui lavoar de faianta, inclusiv accesoriile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RpSC24A1</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vasului pentru closet, complet echipat, din semiportelan, portelan sanitar etc. inclusiv pentru handicapati, asezat pe pardoseala, cu rezervorul de apa montat pe vas, la inaltime sau semiinaltime, avind sifonul interior tip S  (Vas closet pentru maturi de calitate, dimensiuni exterioare lungimea -400 mm ,latimea -360 mm , inaltimea - 390 mm ,dimensiuni interioare 350 x 270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2622102442760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Vas pt. closet cu sifon interior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2,081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2622102452900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Rezervor de apa cu accesoriile sale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2913134201561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cu plutitor pt. rezervor WC, dn=3/8"</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2913134201755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coltar, dn=3/8"</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2513307336203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Racord flexibil cu dn=3/8"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2875116710000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Rama cu capac pt. closet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RpSC21C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lavoarului din semiportelan, portelan sanitar etc. inclusiv pentru  handicapati, avind teava de scurgere din material plastic, montat pe piedestal   (Lavuar de calitate pentru maturi, 550x400 mm ,adincimea 170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2622102438000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Lavoar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2875114202800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Sifon pt.lavoar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2875114203270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Ventil de scurgere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2521216717050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Teava din material plastic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0,612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2875274203500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Consola pt.sustinere din fonta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2622102453900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Piedestal din portelan sanitar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IC36A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din polietilena armata de inalta densitate sau polipropilena armata sau nearmata, montata in coloane la  instalatii de incalzire centrala, avind diametrul exterior de pina la 20,0 mm, inclusiv.Teava polipropilena PN25D20</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7136040011749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incalzire si gaze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2521216710000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din polietilena sau polipropilena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7,210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SD04A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Baterie amestecatoare cu brat basculant stativa pentru lavoar sau spalator, indiferent de modul de inchidere, inclusiv pentru handicapati, avind diametrul de 1/2"  (Baterie de calitate ,hromata , H = 170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2913124201370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Baterie amestecatoare pt. lavoar cu dn=1/2"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2513307336204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Racord flexibil cu dn=1/2"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SD19A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de retinere cu venti drept cu mufe filetate, avind diametrul  1/2" -  3/4" (Robinet cu sfera  PPR D 20 mm) Lavuar - 4,0 buc,calda /rece, Closet - 2,0 buc/rece)</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2913124503150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cu sfera PPRd=20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6,090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CL20A aplic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Usita de vizare PVC (200x200mm)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113-4040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Usita de vizare PVC 200x200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SC13A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Oglinda sanitara din semicristal cu marginile slefuite, avid dimensiunile de 400 x 500 x 600 mm, montata pe perete din zidarie de caramida sau b.c.a. (Oglinda de calitate ,500x620 x4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2612132506710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Oglinda din semicristal(geam tras, slefuit)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2875274201107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Buton pt. oglinda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4,080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139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SC14A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Portpahar sau sapuniera din fonta emailata,portelan sanitar, etc,  montat pe perete din zidarie de caramida sau b.c.a.  (Sapuniera baie din Inox ,Lungimea- 130 mm, Latimea  -105 mm , Inaltimea  - 35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2875114201120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Sapuniera din Inox (130x105x35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2,101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RpSE27A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uscatorului de mini (Materiale recuperabile, se include numai manopera,Se exclude uscatorul de mini)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2051142950700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4,080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Lucrari sanitare, et.2,bloc nr.3</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1.2.26. WC , et.1/ Pereti</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Grunduirea suprafetelor interioare a peretilor si tavanelor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(Pereti, tavan)</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8,000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0,160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WC ,et.1/ Pereti</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 xml:space="preserve">1.2.27. WC (director  DIMTCCA) </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RpCM33A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Demontarea placajelor din faianta, gresie, ceramica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7132010010900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Faiantar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4100126202818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RCsB28A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Demolarea betoanelor vechi cu mijloace manuale, fundatii si elevetii cu dozaje pina la 150 kg/mc ciment (Nodul de racordare 0,50x0,50x0,30 )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7123010010200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Betonist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0,465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СF59D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Placarea suprafetelor cu un strat de PGC cu executarea carcasei metalice simple plane, cu inaltimea pina la 4 m: tavane fara izolatie .Teava verticala de canalizare D=110 mm, cota minus(- 2,000 Subsol, cota 6,900  Etajul 3)  Dimensiuni: 150x200x 8900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5,940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2662102701000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ghips-carton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3,282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2710703520284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de ghidaj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2,872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2710703520285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de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6,876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2523156720072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de etansare sub profiluri "Dihtungsband"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7,345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2513206621602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pentru imbinarea rosturilor "Serpeanca"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2,368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2430226102822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"Fughenfuller lait"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0,847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2430226101017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 "Tifengrund"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0,273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20511429507111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 cu suruburi 8x80mm pentru fixarea profilurilor metalice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5,157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2874115833871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autofiletare 3,5x25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50,603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2952270007609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gaurit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RpCB02C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 turnat in cofraje, la fundatii continue sau izolate, radiere slab solicitate, la ziduri de subsol, parapete, masive etc., la cladiri existente, beton preparat cu betoniera pe santier si turnare cu mijloace clasice cu beton armat C-10/8 Bc10 (B150) (Betonarea golului, nodului de racordare 0,50x0,50x0,30)</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7123010010200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Betonist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0,468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75,475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1421102200587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spalat de riu si lacuri 0,0-7,0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1421102200082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Pietris ciuruit nespalat de riu 7-30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Betoniera pina la 101 - 250 l cu cadere libera, actoianata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0,085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2952270003717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Vibrator de interior pentru beton actionat pneumatic tip "VP-2C" (exclusiv consumul de aer comprimat)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3410520001373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Automacara 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0,039</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СF59D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Placarea suprafetelor cu un strat de PGC cu executarea carcasei metalice simple plane, cu inaltimea pina la 4 m: tavane fara izolatie (Teava orizontala de canalizare D=110 mm, etajul 3) Dimensiuni: 150x200x 3500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2662102701000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ghips-carton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1,287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2710703520284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de ghidaj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1,127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2710703520285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Profil de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2,697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2523156720072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de etansare sub profiluri "Dihtungsband"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2,881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2513206621602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pentru imbinarea rosturilor "Serpeanca"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0,929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2430226102822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"Fughenfuller lait"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0,332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2430226101017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Grund "Tifengrund"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0,107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20511429507111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 cu suruburi 8x80mm pentru fixarea profilurilor metalice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2,023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2874115833871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autofiletare 3,5x25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19,851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2952270007609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gaurit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0,058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CF17C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Diverse lucrari - strat de impaslitura din fibra de sticla aplicat pe suprafata elementelor prefabricate din b.c.a. lipit cu aracet, inclusiv stratul de amorsaj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2614122601913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Impaslitura din fibra de sticla tip 160gr/m2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4,840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2462106110132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Aracet CPMB</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149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Grunduirea suprafetelor interioare </w:t>
            </w:r>
          </w:p>
          <w:p w:rsidR="00C53A2A" w:rsidRPr="0044159F" w:rsidRDefault="00C53A2A" w:rsidP="00C53A2A">
            <w:pPr>
              <w:autoSpaceDE w:val="0"/>
              <w:autoSpaceDN w:val="0"/>
              <w:rPr>
                <w:lang w:val="en-US" w:eastAsia="ru-RU"/>
              </w:rPr>
            </w:pP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 xml:space="preserve">CF50B </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Tencuieli interioare de 5 mm grosime, executate manual, cu amestec uscat pe baza de ciment, la pereti si pereti despartitori, preparare manuala a </w:t>
            </w:r>
            <w:r w:rsidRPr="0044159F">
              <w:rPr>
                <w:lang w:val="en-US" w:eastAsia="ru-RU"/>
              </w:rPr>
              <w:lastRenderedPageBreak/>
              <w:t xml:space="preserve">mortarului.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lastRenderedPageBreak/>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7122050013442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Tencuitor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3,794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Amestec uscat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22,205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0,246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2952240004021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Mixer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0,050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CF57A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Aplicarea manuala a chitului pe baza de ipsos "Eurofin" grosime 1,0 mm pe suprafetele  peretilor,  coloanelor  si  tavanelor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 cat.4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1,399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0,311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Chit pe baza de ipsos "Eurofin"</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3,281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0,003</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CN53A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Grunduirea suprafetelor interioare a peretilor si tavanelor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2416586105303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Amorsa-grund</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810741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pentru slefuit uscata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RpCR07A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Vopsitorii interioare cu vopsea pe baza de copolimeri vinilici in emulsie apoasa,  aplicate in 2 straturi pe glet existent, executate manual. (Carcasa din ghipscarton ,teava verticala de canalizare D=110 mm, cota minus 2,0m ,cota 6,90   150x200x 8900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7141020013300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Zugrav vopsitor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2,146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2430116103800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Vopsea  pe baza de copolimeri  vinilici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1,244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0,187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2881116001666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slef.usc.sticla foi 23 x 30 gr 25 S 1581</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1,555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1711317306661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Bumbac de sters</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0,155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de fereastra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CI09B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Placaj din placute de gresie portelanata, partial vitrificate, glazurate sau neglazurate, mate sau lucioase, fixate cu pasta adeziva, inclusiv rostuirea cu fuga, executate pe suprafete plane la pereti, stilpi si grinzi la exterior , aplicate cu adeziv, la constructii la care se impun cerinte deosebite privind calitatea executiei  proiectul si valoarea  arhitecturala</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7132010010900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Faiantar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2670112202001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Placi din gresie portelanata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m2</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2,246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Fixator pentru consolidare si izolare strat suport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1,872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2462106110400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Adeziv pentru placaje din gresie ceramica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9,152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2010237318700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Distantieri de rost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41,600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24302261000001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Fuga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0,686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2952270003831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Malaxor de adezivi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2952270007610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pentru gaurit placi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2952270003204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taiat gresie, cu disc D=500 mm, de 5,5 Kw</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3320120007707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pentru trasarea cu laser a cotelor de nivel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2952160007200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Utilaj de ridicat pentru lucrari de finisaj</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nil"/>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nil"/>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1560" w:type="dxa"/>
            <w:gridSpan w:val="2"/>
            <w:tcBorders>
              <w:top w:val="nil"/>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 xml:space="preserve">Total WC (director  DIMTCCA) </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nil"/>
            </w:tcBorders>
          </w:tcPr>
          <w:p w:rsidR="00C53A2A" w:rsidRPr="0044159F" w:rsidRDefault="00C53A2A" w:rsidP="00C53A2A">
            <w:pPr>
              <w:autoSpaceDE w:val="0"/>
              <w:autoSpaceDN w:val="0"/>
              <w:rPr>
                <w:lang w:val="en-US" w:eastAsia="ru-RU"/>
              </w:rPr>
            </w:pPr>
          </w:p>
        </w:tc>
        <w:tc>
          <w:tcPr>
            <w:tcW w:w="1560" w:type="dxa"/>
            <w:gridSpan w:val="2"/>
            <w:tcBorders>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 xml:space="preserve">1.2.28. Lucrari sanitare WC (director DMTCCA) </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RpSB01C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Demontarea tuburilor si pieselor de legatura fasonate din fonta, pentru canalizare, cu diametrul de 100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10,665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RpSC06A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Demontarea unui vas de closet din faianta, complet echipat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RpSC24A1</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vasului pentru closet, complet echipat, din semiportelan, portelan sanitar etc. inclusiv pentru handicapati, asezat pe pardoseala, cu rezervorul de apa montat pe vas, la inaltime sau semiinaltime, avind sifonul interior tip S  (Vas closet pentru maturi de calitate, dimensiuni exterioare lungimea -400 mm ,latimea -360 mm , inaltimea - 390 mm ,dimensiuni interioare 350 x 270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2622102442760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Vas pt. closet cu sifon interior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2622102452900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Rezervor de apa cu accesoriile sale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2913134201561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cu plutitor pt. rezervor WC, dn=3/8"</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2913134201755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coltar, dn=3/8"</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2513307336203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Racord flexibil cu dn=3/8"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2875116710000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Rama cu capac pt. closet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1,030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SD04A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Baterie amestecatoare cu brat basculant stativa pentru lavoar sau spalator, indiferent de modul de inchidere, inclusiv pentru handicapati, avind diametrul de 1/2"  (Baterie de calitate ,hromata ,H= 170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2913124201370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Baterie amestecatoare pt. lavoar cu dn=1/2"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2513307336204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Racord flexibil cu dn=1/2"</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159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SB08E</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din material plastic pentru canalizare, imbinata cu garnitura de cauciuc, montata aparent sau ingropat sub pardoseala, avind diametrul de 110 mm (Teava PVC SN2MS D110/2,2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2521216720160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PVC SN2MS D110/2,2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13,905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2451437345967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unguenta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2112307325046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absorbanta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0,202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IC36A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din polietilena armata de inalta densitate sau polipropilena armata sau nearmata, montata in coloane la  instalatii de incalzire centrala, avind diametrul exterior de pina la 20,0 mm, inclusiv.Teava polipropilena PN25D20</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7136040011749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incalzire si gaze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3,300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2521216710000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din polietilena sau polipropilena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11,330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lastRenderedPageBreak/>
              <w:t>161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SD19A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de retinere cu venti drept cu mufe filetate, avind diametrul  1/2" -  3/4" Robinet cu sfera PPR D=20mm  Lavuar - 4,0 buc,calda /rece, Closet - 2,0 buc/rece)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2913124503150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Robinet cu sfera PPRd=20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3,045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SB13B1</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Ramificatie simpla din material plastic pentru canalizare, imbinata prin sudura cap la cap, avind diametrul de 110-125 mm (Teava PVC ramificare D110/110, D110/50)</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2523156721015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Ramificatie simpla din material plastic  pentru canalizare  (Teava PVC ramificare D110/50)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2,100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2523156719500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Capac de capat, din material plastic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4,200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3220137315778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Decapant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0,134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2112307325046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absorbanta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0,055</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2940600002994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Aparat de sudura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0,091</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SB09E</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Piesa de legatura din material plastic pentru canalizare, imbinata cu garnitura de cauciuc, avind diametrul de 110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2523156721037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Cot, mufa dubla, piesa de curatire, compensator de dilatatie si reductie din material plastic  pentru canalizare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2451437345967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unguenta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2112307325046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absorbanta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SB08C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Teava din material plastic pentru canalizare, imbinata cu garnitura de cauciuc, montata aparent sau ingropat sub pardoseala,  d50 mm  PPR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252121672016050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Teava din material plastic pentru canalizare  d 50mm  PPR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2451437345967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Solutie unguenta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2112307325046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absorbanta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SB13A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Piesa de legatura din material plastic pentru canalizare, imbinata prin sudura cap la cap, avind diametrul de 40-75 mm(Mufa PVC ,cot, teu D=50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2523156721037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Cot, mufa dubla, piesa de curatire, compensator de dilatatie si reductie din material plastic  pentru canalizare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2523156719500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Capac de capat, din material plastic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3,150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3220137315778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Decapant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2112307325046</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Hirtie absorbanta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0,038</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2940600002994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Aparat de sudura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0,088</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CL20A aplic</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Usita de vizare PVC (200x200mm)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0,940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113-4040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Usita de vizare PVC 200x200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2651122100402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Ciment metalurgic cu adaosuri M 30 saci S1500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lastRenderedPageBreak/>
              <w:t>167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RCsB29D</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Forarea gaurilor strapunse in zidarii de caramida si piatra, utilizind cu masina cu foreza-carota diamantata  cu diametrul de: 50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7123011000200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Betonist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5001000100135.2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Freza cu carota diamanta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4100126202818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2952260003903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cu foreza-carota diamantata cu diametrul maxim de 60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0,380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RCsB29S</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Forarea gaurilor strapunse in zidarii de caramida si piatra, utilizind cu masina cu foreza-carota diamantata cu diametrul de: 190 mm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7123011000200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Betonist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0,480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5001000100135.3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Freza cu carota diamanta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4100126202818</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Apa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0,184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2952260003904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cu foreza-carota diamantata cu diametrul sub 250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0,780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169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SF04A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 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7136020011620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Instalator apa, canal</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0,160</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single" w:sz="4" w:space="0" w:color="auto"/>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Pr>
                <w:lang w:val="en-US" w:eastAsia="ru-RU"/>
              </w:rPr>
              <w:t xml:space="preserve">     </w:t>
            </w:r>
            <w:r w:rsidRPr="0044159F">
              <w:rPr>
                <w:lang w:val="en-US" w:eastAsia="ru-RU"/>
              </w:rPr>
              <w:t>Lei</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 xml:space="preserve">Total Lucrari sanitare WC (director DMTCCA) </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single" w:sz="4" w:space="0" w:color="auto"/>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sidRPr="0044159F">
              <w:rPr>
                <w:lang w:val="en-US" w:eastAsia="ru-RU"/>
              </w:rPr>
              <w:t xml:space="preserve"> </w:t>
            </w:r>
            <w:r>
              <w:rPr>
                <w:lang w:val="en-US" w:eastAsia="ru-RU"/>
              </w:rPr>
              <w:t xml:space="preserve">    </w:t>
            </w:r>
            <w:r w:rsidRPr="0044159F">
              <w:rPr>
                <w:lang w:val="en-US" w:eastAsia="ru-RU"/>
              </w:rPr>
              <w:t>Lei</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LUCRARI   INTERIOARE</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single" w:sz="4" w:space="0" w:color="auto"/>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sidRPr="0044159F">
              <w:rPr>
                <w:lang w:val="en-US" w:eastAsia="ru-RU"/>
              </w:rPr>
              <w:t xml:space="preserve"> </w:t>
            </w:r>
            <w:r>
              <w:rPr>
                <w:lang w:val="en-US" w:eastAsia="ru-RU"/>
              </w:rPr>
              <w:t xml:space="preserve">    </w:t>
            </w:r>
            <w:r w:rsidRPr="0044159F">
              <w:rPr>
                <w:lang w:val="en-US" w:eastAsia="ru-RU"/>
              </w:rPr>
              <w:t>Lei</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Asigurare </w:t>
            </w:r>
            <w:r>
              <w:rPr>
                <w:i/>
                <w:iCs/>
                <w:lang w:val="en-US" w:eastAsia="ru-RU"/>
              </w:rPr>
              <w:t xml:space="preserve">sociala si medicala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Pr>
                <w:lang w:val="en-US" w:eastAsia="ru-RU"/>
              </w:rPr>
              <w:t xml:space="preserve">     </w:t>
            </w:r>
            <w:r w:rsidRPr="0044159F">
              <w:rPr>
                <w:lang w:val="en-US" w:eastAsia="ru-RU"/>
              </w:rPr>
              <w:t>24 %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Transportarea</w:t>
            </w:r>
            <w:r>
              <w:rPr>
                <w:i/>
                <w:iCs/>
                <w:lang w:val="en-US" w:eastAsia="ru-RU"/>
              </w:rPr>
              <w:t xml:space="preserve"> materialelor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Pr>
                <w:lang w:val="en-US" w:eastAsia="ru-RU"/>
              </w:rPr>
              <w:t xml:space="preserve">     </w:t>
            </w:r>
            <w:r w:rsidRPr="0044159F">
              <w:rPr>
                <w:lang w:val="en-US" w:eastAsia="ru-RU"/>
              </w:rPr>
              <w:t>7 %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sidRPr="0044159F">
              <w:rPr>
                <w:lang w:val="en-US" w:eastAsia="ru-RU"/>
              </w:rPr>
              <w:t xml:space="preserve">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Cheltuieli de r</w:t>
            </w:r>
            <w:r>
              <w:rPr>
                <w:i/>
                <w:iCs/>
                <w:lang w:val="en-US" w:eastAsia="ru-RU"/>
              </w:rPr>
              <w:t xml:space="preserve">egie </w:t>
            </w:r>
            <w:r w:rsidRPr="0044159F">
              <w:rPr>
                <w:i/>
                <w:iCs/>
                <w:lang w:val="en-US" w:eastAsia="ru-RU"/>
              </w:rPr>
              <w:t xml:space="preserve">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Pr>
                <w:lang w:val="en-US" w:eastAsia="ru-RU"/>
              </w:rPr>
              <w:t xml:space="preserve">    </w:t>
            </w:r>
            <w:r w:rsidRPr="0044159F">
              <w:rPr>
                <w:lang w:val="en-US" w:eastAsia="ru-RU"/>
              </w:rPr>
              <w:t>14,5 %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sidRPr="0044159F">
              <w:rPr>
                <w:lang w:val="en-US" w:eastAsia="ru-RU"/>
              </w:rPr>
              <w:t xml:space="preserve">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Pr>
                <w:i/>
                <w:iCs/>
                <w:lang w:val="en-US" w:eastAsia="ru-RU"/>
              </w:rPr>
              <w:t xml:space="preserve">Beneficiu de deviz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rPr>
                <w:lang w:val="en-US" w:eastAsia="ru-RU"/>
              </w:rPr>
            </w:pPr>
            <w:r>
              <w:rPr>
                <w:lang w:val="en-US" w:eastAsia="ru-RU"/>
              </w:rPr>
              <w:t xml:space="preserve">      </w:t>
            </w:r>
            <w:r w:rsidRPr="0044159F">
              <w:rPr>
                <w:lang w:val="en-US" w:eastAsia="ru-RU"/>
              </w:rPr>
              <w:t>6 %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Lucrari constructii-montaj</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C53A2A" w:rsidRPr="0044159F" w:rsidRDefault="00C53A2A" w:rsidP="00C53A2A">
            <w:pPr>
              <w:autoSpaceDE w:val="0"/>
              <w:autoSpaceDN w:val="0"/>
              <w:jc w:val="right"/>
              <w:rPr>
                <w:lang w:val="en-US" w:eastAsia="ru-RU"/>
              </w:rPr>
            </w:pPr>
          </w:p>
        </w:tc>
        <w:tc>
          <w:tcPr>
            <w:tcW w:w="1559" w:type="dxa"/>
            <w:gridSpan w:val="2"/>
            <w:tcBorders>
              <w:top w:val="nil"/>
              <w:bottom w:val="nil"/>
            </w:tcBorders>
          </w:tcPr>
          <w:p w:rsidR="00C53A2A" w:rsidRPr="0044159F" w:rsidRDefault="00C53A2A" w:rsidP="00C53A2A">
            <w:pPr>
              <w:autoSpaceDE w:val="0"/>
              <w:autoSpaceDN w:val="0"/>
              <w:rPr>
                <w:lang w:val="en-US" w:eastAsia="ru-RU"/>
              </w:rPr>
            </w:pPr>
          </w:p>
        </w:tc>
        <w:tc>
          <w:tcPr>
            <w:tcW w:w="4962" w:type="dxa"/>
            <w:gridSpan w:val="6"/>
            <w:tcBorders>
              <w:top w:val="nil"/>
              <w:bottom w:val="nil"/>
            </w:tcBorders>
          </w:tcPr>
          <w:p w:rsidR="00C53A2A" w:rsidRPr="0044159F" w:rsidRDefault="00C53A2A" w:rsidP="00C53A2A">
            <w:pPr>
              <w:autoSpaceDE w:val="0"/>
              <w:autoSpaceDN w:val="0"/>
              <w:rPr>
                <w:b/>
                <w:bCs/>
                <w:lang w:val="en-US" w:eastAsia="ru-RU"/>
              </w:rPr>
            </w:pPr>
            <w:r w:rsidRPr="0044159F">
              <w:rPr>
                <w:b/>
                <w:bCs/>
                <w:lang w:val="en-US" w:eastAsia="ru-RU"/>
              </w:rPr>
              <w:t>2. Lucrari de electricitate</w:t>
            </w:r>
          </w:p>
        </w:tc>
        <w:tc>
          <w:tcPr>
            <w:tcW w:w="1417" w:type="dxa"/>
            <w:tcBorders>
              <w:top w:val="nil"/>
              <w:bottom w:val="nil"/>
            </w:tcBorders>
          </w:tcPr>
          <w:p w:rsidR="00C53A2A" w:rsidRPr="0044159F" w:rsidRDefault="00C53A2A" w:rsidP="00C53A2A">
            <w:pPr>
              <w:autoSpaceDE w:val="0"/>
              <w:autoSpaceDN w:val="0"/>
              <w:rPr>
                <w:lang w:val="en-US" w:eastAsia="ru-RU"/>
              </w:rPr>
            </w:pPr>
          </w:p>
        </w:tc>
        <w:tc>
          <w:tcPr>
            <w:tcW w:w="1560" w:type="dxa"/>
            <w:gridSpan w:val="2"/>
            <w:tcBorders>
              <w:top w:val="nil"/>
              <w:bottom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RpEF23B</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Demontari de corpuri de iluminat fluorescente de orice fel, cu doua sau mai multe brate sau tuburi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7137010011520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Electrician in constructii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1,500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RpEF13A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corpurilor de iluminat 48 W LED 6500 K 3600 lm 220-240  600x600 mm (Armstrong) Coridor WC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7137010011520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Electrician in constructii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2875274400502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Corp de iluminat  48 W LED 6500 K 3600 lm 220-240  600x600 mm (Armstrong)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2051142950700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2874115836492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 cap bombat 5 x 60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0,002</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2513206621522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izolatoare din pinza cauciucata tip PC-role 10m x 15mm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0,004</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172</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08-03-594-2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Corp de iluminat cu lampi luminescente montat separat pe pivoti, 600x120mm 24W, Led, IP 44 ( WC)</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 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2,320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570-421244</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Corp Led 600x120mm, 24W, IP 44</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173</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RpEF13A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Montarea corpurilor de iluminat de ermetic 40 W LED 6500 K 3600 lm 220-240 (Tubular) Coridor</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7137010011520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Electrician in constructii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0,009</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2875274400502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Corp de iluminat  48 W LED 6500 K 3600 lm 220-240  600x600 mm (Armstrong)</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2051142950700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2874115836492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 cap bombat 5 x 60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0,001</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2513206621522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Banda izolatoare din pinza cauciucata tip PC-role 10m x 15mm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0,002</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174</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590-315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Cablu VVGng-LS-3x1.5</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29,000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175</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590-325</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Cablu ВВГнг-LS-3x2,5</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176</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2451087</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Cutie de destributie pentru cablu</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177</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08-03-591-2</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Intreruptor cu o clapa, tip ingropat, la instalatie inchisa IP20</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 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0,020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0,644</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540-2011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Intreruptor inchisa IP20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5009061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Fisa de izolatie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2,040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178</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08-03-591-9</w:t>
            </w:r>
          </w:p>
        </w:tc>
        <w:tc>
          <w:tcPr>
            <w:tcW w:w="4962" w:type="dxa"/>
            <w:gridSpan w:val="6"/>
            <w:tcBorders>
              <w:top w:val="single" w:sz="4" w:space="0" w:color="auto"/>
              <w:bottom w:val="single" w:sz="4" w:space="0" w:color="auto"/>
            </w:tcBorders>
            <w:vAlign w:val="center"/>
          </w:tcPr>
          <w:p w:rsidR="00C53A2A" w:rsidRPr="00975594" w:rsidRDefault="00C53A2A" w:rsidP="00C53A2A">
            <w:pPr>
              <w:autoSpaceDE w:val="0"/>
              <w:autoSpaceDN w:val="0"/>
              <w:rPr>
                <w:lang w:val="en-US" w:eastAsia="ru-RU"/>
              </w:rPr>
            </w:pPr>
            <w:r w:rsidRPr="0044159F">
              <w:rPr>
                <w:lang w:val="en-US" w:eastAsia="ru-RU"/>
              </w:rPr>
              <w:t>Priza de fisa tip neingropat, la instalatie inchisa, IP 20 (coridor, conditionare)</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 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1,143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544-101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Priza ingropata IP 20</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1011977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Suruburi cu piulite si saibe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179</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RpCU06A1</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Executarea santurilor de pina la 5 cm adincime, in pereti din zidarie de caramida de 5 x 50 cm2, pentru executarea mecanizata </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4,000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0,400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 xml:space="preserve">Muncitor deservire </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1,600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2952270007609</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Masina de gaurit electrica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0,600</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180</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RpCU07A</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Matarea golurilor in pereti, cu mortar de ipsos, dupa instalatii sau consolidari</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3,000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7122050013400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Zidar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0,210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9310060019920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 deservire CM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0,240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2653102100830</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Ipsos pentru constructii tip A</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0,660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1421102200513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Nisip sortat nespalat de riu si lacuri 0,0-3,0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m3</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0,003</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2952270003817</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Malaxor  pentru mortar de 200 L actionat electric</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0,030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2922140006703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Macara fereastra de 0,0015 MN (0,15 tf)</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0,045</w:t>
            </w: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181</w:t>
            </w:r>
          </w:p>
        </w:tc>
        <w:tc>
          <w:tcPr>
            <w:tcW w:w="1559"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08-02-390-1</w:t>
            </w:r>
          </w:p>
        </w:tc>
        <w:tc>
          <w:tcPr>
            <w:tcW w:w="4962" w:type="dxa"/>
            <w:gridSpan w:val="6"/>
            <w:tcBorders>
              <w:top w:val="single" w:sz="4" w:space="0" w:color="auto"/>
              <w:bottom w:val="single" w:sz="4" w:space="0" w:color="auto"/>
            </w:tcBorders>
            <w:vAlign w:val="center"/>
          </w:tcPr>
          <w:p w:rsidR="00C53A2A" w:rsidRPr="0044159F" w:rsidRDefault="00C53A2A" w:rsidP="00C53A2A">
            <w:pPr>
              <w:autoSpaceDE w:val="0"/>
              <w:autoSpaceDN w:val="0"/>
              <w:rPr>
                <w:lang w:val="en-US" w:eastAsia="ru-RU"/>
              </w:rPr>
            </w:pPr>
            <w:r w:rsidRPr="0044159F">
              <w:rPr>
                <w:lang w:val="en-US" w:eastAsia="ru-RU"/>
              </w:rPr>
              <w:t>Canale din masa plastica cu latime: pina la 40 mm</w:t>
            </w:r>
          </w:p>
        </w:tc>
        <w:tc>
          <w:tcPr>
            <w:tcW w:w="1417" w:type="dxa"/>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100 m</w:t>
            </w:r>
          </w:p>
        </w:tc>
        <w:tc>
          <w:tcPr>
            <w:tcW w:w="1560" w:type="dxa"/>
            <w:gridSpan w:val="2"/>
            <w:tcBorders>
              <w:top w:val="single" w:sz="4" w:space="0" w:color="auto"/>
              <w:bottom w:val="single" w:sz="4"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Muncitor</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h-om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1,466</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101-1485</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Suruburi cu cap semirotund 4х40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kg</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0,090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101-2202</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Dibluri de distantare din polietilena 6х40 mm</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buc</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18,000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110-0333</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Canale din masa plastica (complet)</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m</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9,000</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134041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Dispozitiv de insurubare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0,547</w:t>
            </w:r>
          </w:p>
        </w:tc>
      </w:tr>
      <w:tr w:rsidR="00C53A2A" w:rsidRPr="0044159F" w:rsidTr="00C53A2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p>
        </w:tc>
        <w:tc>
          <w:tcPr>
            <w:tcW w:w="1559" w:type="dxa"/>
            <w:gridSpan w:val="2"/>
            <w:tcBorders>
              <w:top w:val="nil"/>
              <w:bottom w:val="single" w:sz="2" w:space="0" w:color="auto"/>
            </w:tcBorders>
            <w:vAlign w:val="center"/>
          </w:tcPr>
          <w:p w:rsidR="00C53A2A" w:rsidRPr="0044159F" w:rsidRDefault="00C53A2A" w:rsidP="00C53A2A">
            <w:pPr>
              <w:autoSpaceDE w:val="0"/>
              <w:autoSpaceDN w:val="0"/>
              <w:jc w:val="center"/>
              <w:rPr>
                <w:sz w:val="16"/>
                <w:szCs w:val="16"/>
                <w:lang w:val="en-US" w:eastAsia="ru-RU"/>
              </w:rPr>
            </w:pPr>
            <w:r w:rsidRPr="0044159F">
              <w:rPr>
                <w:sz w:val="16"/>
                <w:szCs w:val="16"/>
                <w:lang w:val="en-US" w:eastAsia="ru-RU"/>
              </w:rPr>
              <w:t>331451</w:t>
            </w:r>
          </w:p>
        </w:tc>
        <w:tc>
          <w:tcPr>
            <w:tcW w:w="4962" w:type="dxa"/>
            <w:gridSpan w:val="6"/>
            <w:tcBorders>
              <w:top w:val="nil"/>
              <w:bottom w:val="single" w:sz="2" w:space="0" w:color="auto"/>
            </w:tcBorders>
            <w:vAlign w:val="center"/>
          </w:tcPr>
          <w:p w:rsidR="00C53A2A" w:rsidRPr="0044159F" w:rsidRDefault="00C53A2A" w:rsidP="00C53A2A">
            <w:pPr>
              <w:autoSpaceDE w:val="0"/>
              <w:autoSpaceDN w:val="0"/>
              <w:rPr>
                <w:lang w:val="en-US" w:eastAsia="ru-RU"/>
              </w:rPr>
            </w:pPr>
            <w:r w:rsidRPr="0044159F">
              <w:rPr>
                <w:lang w:val="en-US" w:eastAsia="ru-RU"/>
              </w:rPr>
              <w:t>Perforatoare electrice</w:t>
            </w:r>
          </w:p>
        </w:tc>
        <w:tc>
          <w:tcPr>
            <w:tcW w:w="1417" w:type="dxa"/>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h-ut</w:t>
            </w:r>
          </w:p>
        </w:tc>
        <w:tc>
          <w:tcPr>
            <w:tcW w:w="1560" w:type="dxa"/>
            <w:gridSpan w:val="2"/>
            <w:tcBorders>
              <w:top w:val="nil"/>
              <w:bottom w:val="single" w:sz="2" w:space="0" w:color="auto"/>
            </w:tcBorders>
            <w:vAlign w:val="center"/>
          </w:tcPr>
          <w:p w:rsidR="00C53A2A" w:rsidRPr="0044159F" w:rsidRDefault="00C53A2A" w:rsidP="00C53A2A">
            <w:pPr>
              <w:autoSpaceDE w:val="0"/>
              <w:autoSpaceDN w:val="0"/>
              <w:jc w:val="center"/>
              <w:rPr>
                <w:lang w:val="en-US" w:eastAsia="ru-RU"/>
              </w:rPr>
            </w:pPr>
            <w:r w:rsidRPr="0044159F">
              <w:rPr>
                <w:lang w:val="en-US" w:eastAsia="ru-RU"/>
              </w:rPr>
              <w:t>0,547</w:t>
            </w:r>
          </w:p>
        </w:tc>
      </w:tr>
      <w:tr w:rsidR="00C53A2A" w:rsidRPr="0044159F" w:rsidTr="00C53A2A">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1559" w:type="dxa"/>
            <w:gridSpan w:val="2"/>
            <w:tcBorders>
              <w:top w:val="single" w:sz="6" w:space="0" w:color="auto"/>
              <w:bottom w:val="nil"/>
            </w:tcBorders>
          </w:tcPr>
          <w:p w:rsidR="00C53A2A" w:rsidRPr="0044159F" w:rsidRDefault="00C53A2A" w:rsidP="00C53A2A">
            <w:pPr>
              <w:autoSpaceDE w:val="0"/>
              <w:autoSpaceDN w:val="0"/>
              <w:rPr>
                <w:lang w:val="en-US" w:eastAsia="ru-RU"/>
              </w:rPr>
            </w:pPr>
          </w:p>
        </w:tc>
        <w:tc>
          <w:tcPr>
            <w:tcW w:w="4962" w:type="dxa"/>
            <w:gridSpan w:val="6"/>
            <w:tcBorders>
              <w:top w:val="single" w:sz="6" w:space="0" w:color="auto"/>
              <w:bottom w:val="nil"/>
            </w:tcBorders>
          </w:tcPr>
          <w:p w:rsidR="00C53A2A" w:rsidRPr="0044159F" w:rsidRDefault="00C53A2A" w:rsidP="00C53A2A">
            <w:pPr>
              <w:autoSpaceDE w:val="0"/>
              <w:autoSpaceDN w:val="0"/>
              <w:rPr>
                <w:lang w:val="en-US" w:eastAsia="ru-RU"/>
              </w:rPr>
            </w:pPr>
          </w:p>
        </w:tc>
        <w:tc>
          <w:tcPr>
            <w:tcW w:w="1417" w:type="dxa"/>
            <w:tcBorders>
              <w:top w:val="single" w:sz="6" w:space="0" w:color="auto"/>
              <w:bottom w:val="nil"/>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top w:val="single" w:sz="6" w:space="0" w:color="auto"/>
              <w:left w:val="single" w:sz="4" w:space="0" w:color="auto"/>
              <w:bottom w:val="nil"/>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Lei</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Asigurarea</w:t>
            </w:r>
            <w:r>
              <w:rPr>
                <w:i/>
                <w:iCs/>
                <w:lang w:val="en-US" w:eastAsia="ru-RU"/>
              </w:rPr>
              <w:t xml:space="preserve"> sociala si medicala </w:t>
            </w:r>
            <w:r w:rsidRPr="0044159F">
              <w:rPr>
                <w:i/>
                <w:iCs/>
                <w:lang w:val="en-US" w:eastAsia="ru-RU"/>
              </w:rPr>
              <w:t xml:space="preserve">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24 %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Transportarea</w:t>
            </w:r>
            <w:r>
              <w:rPr>
                <w:i/>
                <w:iCs/>
                <w:lang w:val="en-US" w:eastAsia="ru-RU"/>
              </w:rPr>
              <w:t xml:space="preserve"> materialelor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Cheltuieli de </w:t>
            </w:r>
            <w:r>
              <w:rPr>
                <w:i/>
                <w:iCs/>
                <w:lang w:val="en-US" w:eastAsia="ru-RU"/>
              </w:rPr>
              <w:t xml:space="preserve">regie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76 %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Pr>
                <w:i/>
                <w:iCs/>
                <w:lang w:val="en-US" w:eastAsia="ru-RU"/>
              </w:rPr>
              <w:t xml:space="preserve">Total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top w:val="nil"/>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top w:val="nil"/>
              <w:bottom w:val="single" w:sz="4" w:space="0" w:color="auto"/>
            </w:tcBorders>
          </w:tcPr>
          <w:p w:rsidR="00C53A2A" w:rsidRPr="0044159F" w:rsidRDefault="00C53A2A" w:rsidP="00C53A2A">
            <w:pPr>
              <w:autoSpaceDE w:val="0"/>
              <w:autoSpaceDN w:val="0"/>
              <w:rPr>
                <w:i/>
                <w:iCs/>
                <w:lang w:val="en-US" w:eastAsia="ru-RU"/>
              </w:rPr>
            </w:pPr>
            <w:r w:rsidRPr="0044159F">
              <w:rPr>
                <w:i/>
                <w:iCs/>
                <w:lang w:val="en-US" w:eastAsia="ru-RU"/>
              </w:rPr>
              <w:t xml:space="preserve">Beneficiu de deviz </w:t>
            </w:r>
          </w:p>
        </w:tc>
        <w:tc>
          <w:tcPr>
            <w:tcW w:w="1417" w:type="dxa"/>
            <w:tcBorders>
              <w:top w:val="nil"/>
              <w:bottom w:val="single" w:sz="4" w:space="0" w:color="auto"/>
              <w:right w:val="single" w:sz="4" w:space="0" w:color="auto"/>
            </w:tcBorders>
          </w:tcPr>
          <w:p w:rsidR="00C53A2A" w:rsidRPr="0044159F" w:rsidRDefault="00C53A2A" w:rsidP="00C53A2A">
            <w:pPr>
              <w:autoSpaceDE w:val="0"/>
              <w:autoSpaceDN w:val="0"/>
              <w:jc w:val="center"/>
              <w:rPr>
                <w:lang w:val="en-US" w:eastAsia="ru-RU"/>
              </w:rPr>
            </w:pPr>
            <w:r w:rsidRPr="0044159F">
              <w:rPr>
                <w:lang w:val="en-US" w:eastAsia="ru-RU"/>
              </w:rPr>
              <w:t>6 %</w:t>
            </w:r>
          </w:p>
        </w:tc>
        <w:tc>
          <w:tcPr>
            <w:tcW w:w="1560" w:type="dxa"/>
            <w:gridSpan w:val="2"/>
            <w:tcBorders>
              <w:top w:val="nil"/>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1559" w:type="dxa"/>
            <w:gridSpan w:val="2"/>
            <w:tcBorders>
              <w:bottom w:val="single" w:sz="4" w:space="0" w:color="auto"/>
            </w:tcBorders>
          </w:tcPr>
          <w:p w:rsidR="00C53A2A" w:rsidRPr="0044159F" w:rsidRDefault="00C53A2A" w:rsidP="00C53A2A">
            <w:pPr>
              <w:autoSpaceDE w:val="0"/>
              <w:autoSpaceDN w:val="0"/>
              <w:rPr>
                <w:lang w:val="en-US" w:eastAsia="ru-RU"/>
              </w:rPr>
            </w:pPr>
          </w:p>
        </w:tc>
        <w:tc>
          <w:tcPr>
            <w:tcW w:w="4962" w:type="dxa"/>
            <w:gridSpan w:val="6"/>
            <w:tcBorders>
              <w:bottom w:val="single" w:sz="4" w:space="0" w:color="auto"/>
            </w:tcBorders>
          </w:tcPr>
          <w:p w:rsidR="00C53A2A" w:rsidRPr="0044159F" w:rsidRDefault="00C53A2A" w:rsidP="00C53A2A">
            <w:pPr>
              <w:autoSpaceDE w:val="0"/>
              <w:autoSpaceDN w:val="0"/>
              <w:rPr>
                <w:b/>
                <w:bCs/>
                <w:lang w:val="en-US" w:eastAsia="ru-RU"/>
              </w:rPr>
            </w:pPr>
            <w:r w:rsidRPr="0044159F">
              <w:rPr>
                <w:b/>
                <w:bCs/>
                <w:lang w:val="en-US" w:eastAsia="ru-RU"/>
              </w:rPr>
              <w:t>Total Lucrari de electricitate</w:t>
            </w:r>
          </w:p>
          <w:p w:rsidR="00C53A2A" w:rsidRPr="0044159F" w:rsidRDefault="00C53A2A" w:rsidP="00C53A2A">
            <w:pPr>
              <w:autoSpaceDE w:val="0"/>
              <w:autoSpaceDN w:val="0"/>
              <w:rPr>
                <w:lang w:val="en-US" w:eastAsia="ru-RU"/>
              </w:rPr>
            </w:pPr>
            <w:r w:rsidRPr="0044159F">
              <w:rPr>
                <w:b/>
                <w:bCs/>
                <w:lang w:val="en-US" w:eastAsia="ru-RU"/>
              </w:rPr>
              <w:t>Inclusiv salariu</w:t>
            </w:r>
          </w:p>
        </w:tc>
        <w:tc>
          <w:tcPr>
            <w:tcW w:w="1417" w:type="dxa"/>
            <w:tcBorders>
              <w:bottom w:val="single" w:sz="4" w:space="0" w:color="auto"/>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left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4" w:type="dxa"/>
            <w:tcBorders>
              <w:top w:val="single" w:sz="6" w:space="0" w:color="auto"/>
              <w:bottom w:val="single" w:sz="12" w:space="0" w:color="auto"/>
            </w:tcBorders>
          </w:tcPr>
          <w:p w:rsidR="00C53A2A" w:rsidRPr="0044159F" w:rsidRDefault="00C53A2A" w:rsidP="00C53A2A">
            <w:pPr>
              <w:autoSpaceDE w:val="0"/>
              <w:autoSpaceDN w:val="0"/>
              <w:rPr>
                <w:lang w:val="en-US" w:eastAsia="ru-RU"/>
              </w:rPr>
            </w:pPr>
          </w:p>
        </w:tc>
        <w:tc>
          <w:tcPr>
            <w:tcW w:w="1134" w:type="dxa"/>
            <w:gridSpan w:val="2"/>
            <w:tcBorders>
              <w:top w:val="single" w:sz="6" w:space="0" w:color="auto"/>
              <w:bottom w:val="single" w:sz="12" w:space="0" w:color="auto"/>
            </w:tcBorders>
          </w:tcPr>
          <w:p w:rsidR="00C53A2A" w:rsidRPr="0044159F" w:rsidRDefault="00C53A2A" w:rsidP="00C53A2A">
            <w:pPr>
              <w:autoSpaceDE w:val="0"/>
              <w:autoSpaceDN w:val="0"/>
              <w:rPr>
                <w:lang w:val="en-US" w:eastAsia="ru-RU"/>
              </w:rPr>
            </w:pPr>
          </w:p>
        </w:tc>
        <w:tc>
          <w:tcPr>
            <w:tcW w:w="3010" w:type="dxa"/>
            <w:gridSpan w:val="3"/>
            <w:tcBorders>
              <w:top w:val="single" w:sz="6" w:space="0" w:color="auto"/>
              <w:bottom w:val="single" w:sz="12" w:space="0" w:color="auto"/>
            </w:tcBorders>
          </w:tcPr>
          <w:p w:rsidR="00C53A2A" w:rsidRPr="0044159F" w:rsidRDefault="00C53A2A" w:rsidP="00C53A2A">
            <w:pPr>
              <w:autoSpaceDE w:val="0"/>
              <w:autoSpaceDN w:val="0"/>
              <w:rPr>
                <w:b/>
                <w:bCs/>
                <w:lang w:val="en-US" w:eastAsia="ru-RU"/>
              </w:rPr>
            </w:pPr>
          </w:p>
        </w:tc>
        <w:tc>
          <w:tcPr>
            <w:tcW w:w="1216" w:type="dxa"/>
            <w:gridSpan w:val="2"/>
            <w:tcBorders>
              <w:top w:val="single" w:sz="6" w:space="0" w:color="auto"/>
              <w:bottom w:val="single" w:sz="12" w:space="0" w:color="auto"/>
            </w:tcBorders>
          </w:tcPr>
          <w:p w:rsidR="00C53A2A" w:rsidRPr="0044159F" w:rsidRDefault="00C53A2A" w:rsidP="00C53A2A">
            <w:pPr>
              <w:autoSpaceDE w:val="0"/>
              <w:autoSpaceDN w:val="0"/>
              <w:rPr>
                <w:lang w:val="en-US" w:eastAsia="ru-RU"/>
              </w:rPr>
            </w:pPr>
          </w:p>
        </w:tc>
        <w:tc>
          <w:tcPr>
            <w:tcW w:w="4172" w:type="dxa"/>
            <w:gridSpan w:val="5"/>
            <w:tcBorders>
              <w:top w:val="single" w:sz="6" w:space="0" w:color="auto"/>
              <w:bottom w:val="single" w:sz="12" w:space="0" w:color="auto"/>
            </w:tcBorders>
          </w:tcPr>
          <w:p w:rsidR="00C53A2A" w:rsidRPr="0044159F" w:rsidRDefault="00C53A2A" w:rsidP="00C53A2A">
            <w:pPr>
              <w:autoSpaceDE w:val="0"/>
              <w:autoSpaceDN w:val="0"/>
              <w:rPr>
                <w:lang w:val="en-US" w:eastAsia="ru-RU"/>
              </w:rPr>
            </w:pPr>
          </w:p>
        </w:tc>
      </w:tr>
      <w:tr w:rsidR="00C53A2A" w:rsidRPr="00975594" w:rsidTr="00C53A2A">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4" w:type="dxa"/>
            <w:tcBorders>
              <w:top w:val="single" w:sz="12" w:space="0" w:color="auto"/>
              <w:left w:val="nil"/>
              <w:bottom w:val="nil"/>
              <w:right w:val="nil"/>
            </w:tcBorders>
          </w:tcPr>
          <w:p w:rsidR="00C53A2A" w:rsidRPr="0044159F" w:rsidRDefault="00C53A2A" w:rsidP="00C53A2A">
            <w:pPr>
              <w:autoSpaceDE w:val="0"/>
              <w:autoSpaceDN w:val="0"/>
              <w:rPr>
                <w:lang w:val="en-US" w:eastAsia="ru-RU"/>
              </w:rPr>
            </w:pPr>
          </w:p>
        </w:tc>
        <w:tc>
          <w:tcPr>
            <w:tcW w:w="1134" w:type="dxa"/>
            <w:gridSpan w:val="2"/>
            <w:tcBorders>
              <w:top w:val="single" w:sz="12" w:space="0" w:color="auto"/>
              <w:left w:val="nil"/>
              <w:bottom w:val="nil"/>
              <w:right w:val="nil"/>
            </w:tcBorders>
          </w:tcPr>
          <w:p w:rsidR="00C53A2A" w:rsidRPr="0044159F" w:rsidRDefault="00C53A2A" w:rsidP="00C53A2A">
            <w:pPr>
              <w:autoSpaceDE w:val="0"/>
              <w:autoSpaceDN w:val="0"/>
              <w:rPr>
                <w:lang w:val="en-US" w:eastAsia="ru-RU"/>
              </w:rPr>
            </w:pPr>
          </w:p>
        </w:tc>
        <w:tc>
          <w:tcPr>
            <w:tcW w:w="3010" w:type="dxa"/>
            <w:gridSpan w:val="3"/>
            <w:tcBorders>
              <w:top w:val="single" w:sz="12" w:space="0" w:color="auto"/>
              <w:left w:val="nil"/>
              <w:bottom w:val="nil"/>
              <w:right w:val="nil"/>
            </w:tcBorders>
          </w:tcPr>
          <w:p w:rsidR="00C53A2A" w:rsidRPr="0044159F" w:rsidRDefault="00C53A2A" w:rsidP="00C53A2A">
            <w:pPr>
              <w:autoSpaceDE w:val="0"/>
              <w:autoSpaceDN w:val="0"/>
              <w:rPr>
                <w:lang w:val="en-US" w:eastAsia="ru-RU"/>
              </w:rPr>
            </w:pPr>
          </w:p>
        </w:tc>
        <w:tc>
          <w:tcPr>
            <w:tcW w:w="1216" w:type="dxa"/>
            <w:gridSpan w:val="2"/>
            <w:tcBorders>
              <w:top w:val="single" w:sz="12" w:space="0" w:color="auto"/>
              <w:left w:val="nil"/>
              <w:bottom w:val="nil"/>
              <w:right w:val="nil"/>
            </w:tcBorders>
          </w:tcPr>
          <w:p w:rsidR="00C53A2A" w:rsidRPr="0044159F" w:rsidRDefault="00C53A2A" w:rsidP="00C53A2A">
            <w:pPr>
              <w:autoSpaceDE w:val="0"/>
              <w:autoSpaceDN w:val="0"/>
              <w:rPr>
                <w:lang w:val="en-US" w:eastAsia="ru-RU"/>
              </w:rPr>
            </w:pPr>
          </w:p>
        </w:tc>
        <w:tc>
          <w:tcPr>
            <w:tcW w:w="4172" w:type="dxa"/>
            <w:gridSpan w:val="5"/>
            <w:tcBorders>
              <w:top w:val="single" w:sz="12" w:space="0" w:color="auto"/>
              <w:left w:val="nil"/>
              <w:bottom w:val="nil"/>
              <w:right w:val="nil"/>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top w:val="single" w:sz="4" w:space="0" w:color="auto"/>
              <w:left w:val="single" w:sz="4" w:space="0" w:color="auto"/>
              <w:bottom w:val="single" w:sz="4" w:space="0" w:color="auto"/>
            </w:tcBorders>
          </w:tcPr>
          <w:p w:rsidR="00C53A2A" w:rsidRPr="0044159F" w:rsidRDefault="00C53A2A" w:rsidP="00C53A2A">
            <w:pPr>
              <w:autoSpaceDE w:val="0"/>
              <w:autoSpaceDN w:val="0"/>
              <w:rPr>
                <w:lang w:val="en-US" w:eastAsia="ru-RU"/>
              </w:rPr>
            </w:pPr>
          </w:p>
        </w:tc>
        <w:tc>
          <w:tcPr>
            <w:tcW w:w="3260" w:type="dxa"/>
            <w:gridSpan w:val="3"/>
            <w:tcBorders>
              <w:top w:val="single" w:sz="4" w:space="0" w:color="auto"/>
              <w:bottom w:val="single" w:sz="4" w:space="0" w:color="auto"/>
            </w:tcBorders>
          </w:tcPr>
          <w:p w:rsidR="00C53A2A" w:rsidRPr="0044159F" w:rsidRDefault="00C53A2A" w:rsidP="00C53A2A">
            <w:pPr>
              <w:autoSpaceDE w:val="0"/>
              <w:autoSpaceDN w:val="0"/>
              <w:rPr>
                <w:lang w:val="en-US" w:eastAsia="ru-RU"/>
              </w:rPr>
            </w:pPr>
            <w:r w:rsidRPr="0044159F">
              <w:rPr>
                <w:lang w:val="en-US" w:eastAsia="ru-RU"/>
              </w:rPr>
              <w:t xml:space="preserve">Total  </w:t>
            </w:r>
          </w:p>
        </w:tc>
        <w:tc>
          <w:tcPr>
            <w:tcW w:w="992" w:type="dxa"/>
            <w:gridSpan w:val="2"/>
            <w:tcBorders>
              <w:top w:val="single" w:sz="4" w:space="0" w:color="auto"/>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 xml:space="preserve"> Lei</w:t>
            </w:r>
          </w:p>
        </w:tc>
        <w:tc>
          <w:tcPr>
            <w:tcW w:w="3686" w:type="dxa"/>
            <w:gridSpan w:val="4"/>
            <w:tcBorders>
              <w:top w:val="single" w:sz="4" w:space="0" w:color="auto"/>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C53A2A" w:rsidRPr="0044159F" w:rsidRDefault="00C53A2A" w:rsidP="00C53A2A">
            <w:pPr>
              <w:autoSpaceDE w:val="0"/>
              <w:autoSpaceDN w:val="0"/>
              <w:rPr>
                <w:lang w:val="en-US" w:eastAsia="ru-RU"/>
              </w:rPr>
            </w:pPr>
          </w:p>
        </w:tc>
        <w:tc>
          <w:tcPr>
            <w:tcW w:w="1560" w:type="dxa"/>
            <w:gridSpan w:val="2"/>
            <w:tcBorders>
              <w:top w:val="single" w:sz="4" w:space="0" w:color="auto"/>
              <w:left w:val="single" w:sz="4" w:space="0" w:color="auto"/>
              <w:bottom w:val="single" w:sz="4" w:space="0" w:color="auto"/>
            </w:tcBorders>
          </w:tcPr>
          <w:p w:rsidR="00C53A2A" w:rsidRPr="0044159F" w:rsidRDefault="00C53A2A" w:rsidP="00C53A2A">
            <w:pPr>
              <w:autoSpaceDE w:val="0"/>
              <w:autoSpaceDN w:val="0"/>
              <w:rPr>
                <w:lang w:val="en-US" w:eastAsia="ru-RU"/>
              </w:rPr>
            </w:pPr>
          </w:p>
        </w:tc>
        <w:tc>
          <w:tcPr>
            <w:tcW w:w="3260" w:type="dxa"/>
            <w:gridSpan w:val="3"/>
            <w:tcBorders>
              <w:top w:val="single" w:sz="4" w:space="0" w:color="auto"/>
              <w:bottom w:val="single" w:sz="4" w:space="0" w:color="auto"/>
            </w:tcBorders>
          </w:tcPr>
          <w:p w:rsidR="00C53A2A" w:rsidRPr="0044159F" w:rsidRDefault="00C53A2A" w:rsidP="00C53A2A">
            <w:pPr>
              <w:autoSpaceDE w:val="0"/>
              <w:autoSpaceDN w:val="0"/>
              <w:rPr>
                <w:lang w:val="en-US" w:eastAsia="ru-RU"/>
              </w:rPr>
            </w:pPr>
            <w:r>
              <w:rPr>
                <w:lang w:val="en-US" w:eastAsia="ru-RU"/>
              </w:rPr>
              <w:t xml:space="preserve">TVA </w:t>
            </w:r>
            <w:r w:rsidRPr="0044159F">
              <w:rPr>
                <w:lang w:val="en-US" w:eastAsia="ru-RU"/>
              </w:rPr>
              <w:t xml:space="preserve"> </w:t>
            </w:r>
          </w:p>
        </w:tc>
        <w:tc>
          <w:tcPr>
            <w:tcW w:w="992" w:type="dxa"/>
            <w:gridSpan w:val="2"/>
            <w:tcBorders>
              <w:top w:val="single" w:sz="4" w:space="0" w:color="auto"/>
              <w:bottom w:val="single" w:sz="4" w:space="0" w:color="auto"/>
              <w:right w:val="nil"/>
            </w:tcBorders>
          </w:tcPr>
          <w:p w:rsidR="00C53A2A" w:rsidRPr="0044159F" w:rsidRDefault="00C53A2A" w:rsidP="00C53A2A">
            <w:pPr>
              <w:autoSpaceDE w:val="0"/>
              <w:autoSpaceDN w:val="0"/>
              <w:rPr>
                <w:lang w:val="en-US" w:eastAsia="ru-RU"/>
              </w:rPr>
            </w:pPr>
            <w:r w:rsidRPr="0044159F">
              <w:rPr>
                <w:lang w:val="en-US" w:eastAsia="ru-RU"/>
              </w:rPr>
              <w:t>20 %</w:t>
            </w:r>
          </w:p>
        </w:tc>
        <w:tc>
          <w:tcPr>
            <w:tcW w:w="3686" w:type="dxa"/>
            <w:gridSpan w:val="4"/>
            <w:tcBorders>
              <w:top w:val="single" w:sz="4" w:space="0" w:color="auto"/>
              <w:left w:val="nil"/>
              <w:bottom w:val="single" w:sz="4" w:space="0" w:color="auto"/>
              <w:right w:val="single" w:sz="4" w:space="0" w:color="auto"/>
            </w:tcBorders>
          </w:tcPr>
          <w:p w:rsidR="00C53A2A" w:rsidRPr="0044159F" w:rsidRDefault="00C53A2A" w:rsidP="00C53A2A">
            <w:pPr>
              <w:autoSpaceDE w:val="0"/>
              <w:autoSpaceDN w:val="0"/>
              <w:rPr>
                <w:lang w:val="en-US" w:eastAsia="ru-RU"/>
              </w:rPr>
            </w:pPr>
          </w:p>
        </w:tc>
      </w:tr>
      <w:tr w:rsidR="00C53A2A" w:rsidRPr="0044159F" w:rsidTr="00C53A2A">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rsidR="00C53A2A" w:rsidRPr="0044159F" w:rsidRDefault="00C53A2A" w:rsidP="00C53A2A">
            <w:pPr>
              <w:autoSpaceDE w:val="0"/>
              <w:autoSpaceDN w:val="0"/>
              <w:jc w:val="center"/>
              <w:rPr>
                <w:lang w:val="en-US" w:eastAsia="ru-RU"/>
              </w:rPr>
            </w:pPr>
          </w:p>
        </w:tc>
        <w:tc>
          <w:tcPr>
            <w:tcW w:w="1560" w:type="dxa"/>
            <w:gridSpan w:val="2"/>
            <w:tcBorders>
              <w:top w:val="nil"/>
              <w:bottom w:val="single" w:sz="6" w:space="0" w:color="auto"/>
            </w:tcBorders>
            <w:vAlign w:val="bottom"/>
          </w:tcPr>
          <w:p w:rsidR="00C53A2A" w:rsidRPr="0044159F" w:rsidRDefault="00C53A2A" w:rsidP="00C53A2A">
            <w:pPr>
              <w:autoSpaceDE w:val="0"/>
              <w:autoSpaceDN w:val="0"/>
              <w:jc w:val="center"/>
              <w:rPr>
                <w:lang w:val="en-US" w:eastAsia="ru-RU"/>
              </w:rPr>
            </w:pPr>
          </w:p>
        </w:tc>
        <w:tc>
          <w:tcPr>
            <w:tcW w:w="2314" w:type="dxa"/>
            <w:tcBorders>
              <w:top w:val="nil"/>
              <w:bottom w:val="single" w:sz="6" w:space="0" w:color="auto"/>
              <w:right w:val="nil"/>
            </w:tcBorders>
            <w:vAlign w:val="bottom"/>
          </w:tcPr>
          <w:p w:rsidR="00C53A2A" w:rsidRPr="0044159F" w:rsidRDefault="00C53A2A" w:rsidP="00C53A2A">
            <w:pPr>
              <w:autoSpaceDE w:val="0"/>
              <w:autoSpaceDN w:val="0"/>
              <w:rPr>
                <w:b/>
                <w:bCs/>
                <w:lang w:val="en-US" w:eastAsia="ru-RU"/>
              </w:rPr>
            </w:pPr>
            <w:r w:rsidRPr="0044159F">
              <w:rPr>
                <w:b/>
                <w:bCs/>
                <w:lang w:val="en-US" w:eastAsia="ru-RU"/>
              </w:rPr>
              <w:t>Total deviz:</w:t>
            </w:r>
          </w:p>
          <w:p w:rsidR="00C53A2A" w:rsidRPr="0044159F" w:rsidRDefault="00C53A2A" w:rsidP="00C53A2A">
            <w:pPr>
              <w:autoSpaceDE w:val="0"/>
              <w:autoSpaceDN w:val="0"/>
              <w:rPr>
                <w:lang w:val="en-US" w:eastAsia="ru-RU"/>
              </w:rPr>
            </w:pPr>
            <w:r w:rsidRPr="0044159F">
              <w:rPr>
                <w:b/>
                <w:bCs/>
                <w:lang w:val="en-US" w:eastAsia="ru-RU"/>
              </w:rPr>
              <w:t>Inclisiv salariu</w:t>
            </w:r>
          </w:p>
        </w:tc>
        <w:tc>
          <w:tcPr>
            <w:tcW w:w="1452" w:type="dxa"/>
            <w:gridSpan w:val="3"/>
            <w:tcBorders>
              <w:top w:val="nil"/>
              <w:left w:val="nil"/>
              <w:bottom w:val="single" w:sz="6" w:space="0" w:color="auto"/>
              <w:right w:val="nil"/>
            </w:tcBorders>
            <w:vAlign w:val="bottom"/>
          </w:tcPr>
          <w:p w:rsidR="00C53A2A" w:rsidRPr="0044159F" w:rsidRDefault="00C53A2A" w:rsidP="00C53A2A">
            <w:pPr>
              <w:autoSpaceDE w:val="0"/>
              <w:autoSpaceDN w:val="0"/>
              <w:jc w:val="center"/>
              <w:rPr>
                <w:lang w:val="en-US" w:eastAsia="ru-RU"/>
              </w:rPr>
            </w:pPr>
          </w:p>
        </w:tc>
        <w:tc>
          <w:tcPr>
            <w:tcW w:w="4172" w:type="dxa"/>
            <w:gridSpan w:val="5"/>
            <w:tcBorders>
              <w:top w:val="nil"/>
              <w:left w:val="nil"/>
              <w:bottom w:val="single" w:sz="6" w:space="0" w:color="auto"/>
              <w:right w:val="single" w:sz="4" w:space="0" w:color="auto"/>
            </w:tcBorders>
            <w:vAlign w:val="bottom"/>
          </w:tcPr>
          <w:p w:rsidR="00C53A2A" w:rsidRPr="0044159F" w:rsidRDefault="00C53A2A" w:rsidP="00C53A2A">
            <w:pPr>
              <w:autoSpaceDE w:val="0"/>
              <w:autoSpaceDN w:val="0"/>
              <w:jc w:val="center"/>
              <w:rPr>
                <w:lang w:val="en-US" w:eastAsia="ru-RU"/>
              </w:rPr>
            </w:pPr>
          </w:p>
        </w:tc>
      </w:tr>
    </w:tbl>
    <w:p w:rsidR="00C53A2A" w:rsidRPr="00975594" w:rsidRDefault="00C53A2A" w:rsidP="00C53A2A">
      <w:pPr>
        <w:autoSpaceDE w:val="0"/>
        <w:autoSpaceDN w:val="0"/>
        <w:rPr>
          <w:sz w:val="28"/>
          <w:szCs w:val="28"/>
          <w:lang w:val="en-US" w:eastAsia="ru-RU"/>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Default="00C53A2A" w:rsidP="002325A4">
      <w:pPr>
        <w:rPr>
          <w:sz w:val="22"/>
          <w:szCs w:val="22"/>
          <w:lang w:val="en-US"/>
        </w:rPr>
      </w:pPr>
    </w:p>
    <w:p w:rsidR="00C53A2A" w:rsidRPr="00B40365" w:rsidRDefault="00C53A2A" w:rsidP="002325A4">
      <w:pPr>
        <w:rPr>
          <w:sz w:val="22"/>
          <w:szCs w:val="22"/>
          <w:lang w:val="en-US"/>
        </w:rPr>
      </w:pPr>
    </w:p>
    <w:p w:rsidR="002325A4" w:rsidRDefault="002325A4" w:rsidP="002325A4">
      <w:pPr>
        <w:jc w:val="center"/>
        <w:rPr>
          <w:b/>
          <w:bCs/>
          <w:sz w:val="32"/>
          <w:szCs w:val="32"/>
          <w:lang w:val="en-US"/>
        </w:rPr>
      </w:pPr>
    </w:p>
    <w:p w:rsidR="00707FF1" w:rsidRPr="00B62958" w:rsidRDefault="00707FF1" w:rsidP="00707FF1">
      <w:pPr>
        <w:tabs>
          <w:tab w:val="left" w:pos="4786"/>
          <w:tab w:val="left" w:pos="10206"/>
        </w:tabs>
        <w:jc w:val="center"/>
        <w:rPr>
          <w:sz w:val="16"/>
          <w:szCs w:val="16"/>
          <w:lang w:val="en-US"/>
        </w:rPr>
      </w:pPr>
      <w:r>
        <w:rPr>
          <w:sz w:val="16"/>
          <w:szCs w:val="16"/>
          <w:lang w:val="en-US"/>
        </w:rPr>
        <w:t xml:space="preserve">                                                </w:t>
      </w:r>
    </w:p>
    <w:sectPr w:rsidR="00707FF1" w:rsidRPr="00B62958" w:rsidSect="00542497">
      <w:footerReference w:type="default" r:id="rId7"/>
      <w:pgSz w:w="11906" w:h="16838"/>
      <w:pgMar w:top="426"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01C" w:rsidRDefault="0088001C">
      <w:r>
        <w:separator/>
      </w:r>
    </w:p>
  </w:endnote>
  <w:endnote w:type="continuationSeparator" w:id="0">
    <w:p w:rsidR="0088001C" w:rsidRDefault="00880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C53A2A" w:rsidRDefault="00C53A2A">
        <w:pPr>
          <w:pStyle w:val="Footer"/>
          <w:jc w:val="right"/>
        </w:pPr>
        <w:r>
          <w:fldChar w:fldCharType="begin"/>
        </w:r>
        <w:r>
          <w:instrText xml:space="preserve"> PAGE   \* MERGEFORMAT </w:instrText>
        </w:r>
        <w:r>
          <w:fldChar w:fldCharType="separate"/>
        </w:r>
        <w:r w:rsidR="009B3AD1">
          <w:t>1</w:t>
        </w:r>
        <w:r>
          <w:fldChar w:fldCharType="end"/>
        </w:r>
      </w:p>
    </w:sdtContent>
  </w:sdt>
  <w:p w:rsidR="00C53A2A" w:rsidRDefault="00C53A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01C" w:rsidRDefault="0088001C">
      <w:r>
        <w:separator/>
      </w:r>
    </w:p>
  </w:footnote>
  <w:footnote w:type="continuationSeparator" w:id="0">
    <w:p w:rsidR="0088001C" w:rsidRDefault="008800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1694F94"/>
    <w:multiLevelType w:val="hybridMultilevel"/>
    <w:tmpl w:val="D3BA2052"/>
    <w:lvl w:ilvl="0" w:tplc="39969B6A">
      <w:start w:val="1"/>
      <w:numFmt w:val="decimal"/>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4"/>
  </w:num>
  <w:num w:numId="10">
    <w:abstractNumId w:val="16"/>
  </w:num>
  <w:num w:numId="11">
    <w:abstractNumId w:val="27"/>
  </w:num>
  <w:num w:numId="12">
    <w:abstractNumId w:val="18"/>
  </w:num>
  <w:num w:numId="13">
    <w:abstractNumId w:val="5"/>
  </w:num>
  <w:num w:numId="14">
    <w:abstractNumId w:val="17"/>
  </w:num>
  <w:num w:numId="15">
    <w:abstractNumId w:val="22"/>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5"/>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03F49"/>
    <w:rsid w:val="000141C6"/>
    <w:rsid w:val="0001682B"/>
    <w:rsid w:val="00024F84"/>
    <w:rsid w:val="00027C1F"/>
    <w:rsid w:val="000563DF"/>
    <w:rsid w:val="00062930"/>
    <w:rsid w:val="000B6E99"/>
    <w:rsid w:val="0012066E"/>
    <w:rsid w:val="00154E69"/>
    <w:rsid w:val="001F0A9C"/>
    <w:rsid w:val="001F6561"/>
    <w:rsid w:val="002004FF"/>
    <w:rsid w:val="002109F2"/>
    <w:rsid w:val="00221CCF"/>
    <w:rsid w:val="00224D7A"/>
    <w:rsid w:val="002325A4"/>
    <w:rsid w:val="00236EAF"/>
    <w:rsid w:val="002A2C40"/>
    <w:rsid w:val="002D3D3C"/>
    <w:rsid w:val="002E0876"/>
    <w:rsid w:val="003103B6"/>
    <w:rsid w:val="00315EC3"/>
    <w:rsid w:val="00334918"/>
    <w:rsid w:val="00337704"/>
    <w:rsid w:val="00366FB4"/>
    <w:rsid w:val="00373546"/>
    <w:rsid w:val="003A2C09"/>
    <w:rsid w:val="00434161"/>
    <w:rsid w:val="0044412F"/>
    <w:rsid w:val="00457063"/>
    <w:rsid w:val="00482218"/>
    <w:rsid w:val="00542497"/>
    <w:rsid w:val="005A4139"/>
    <w:rsid w:val="005B31B0"/>
    <w:rsid w:val="005F1350"/>
    <w:rsid w:val="005F5342"/>
    <w:rsid w:val="006252F3"/>
    <w:rsid w:val="00657426"/>
    <w:rsid w:val="0069028C"/>
    <w:rsid w:val="00695775"/>
    <w:rsid w:val="006A7291"/>
    <w:rsid w:val="006C0B77"/>
    <w:rsid w:val="006C7AB8"/>
    <w:rsid w:val="006D0093"/>
    <w:rsid w:val="006F1121"/>
    <w:rsid w:val="006F5158"/>
    <w:rsid w:val="00707FF1"/>
    <w:rsid w:val="007455B4"/>
    <w:rsid w:val="0075630B"/>
    <w:rsid w:val="00770BD5"/>
    <w:rsid w:val="007A1CA5"/>
    <w:rsid w:val="008242FF"/>
    <w:rsid w:val="00846C2C"/>
    <w:rsid w:val="008613EC"/>
    <w:rsid w:val="00870751"/>
    <w:rsid w:val="0088001C"/>
    <w:rsid w:val="008B732F"/>
    <w:rsid w:val="008C3803"/>
    <w:rsid w:val="008D2D63"/>
    <w:rsid w:val="00922C48"/>
    <w:rsid w:val="00935595"/>
    <w:rsid w:val="0094296C"/>
    <w:rsid w:val="00965D83"/>
    <w:rsid w:val="009730EB"/>
    <w:rsid w:val="00982B39"/>
    <w:rsid w:val="009945D5"/>
    <w:rsid w:val="009A4885"/>
    <w:rsid w:val="009B3AD1"/>
    <w:rsid w:val="009B6A3B"/>
    <w:rsid w:val="009F22C0"/>
    <w:rsid w:val="00A15F7A"/>
    <w:rsid w:val="00A26F19"/>
    <w:rsid w:val="00AA23B5"/>
    <w:rsid w:val="00AE5A20"/>
    <w:rsid w:val="00B12653"/>
    <w:rsid w:val="00B36C4E"/>
    <w:rsid w:val="00B61C26"/>
    <w:rsid w:val="00B81771"/>
    <w:rsid w:val="00B915B7"/>
    <w:rsid w:val="00C10C73"/>
    <w:rsid w:val="00C1633C"/>
    <w:rsid w:val="00C32ED8"/>
    <w:rsid w:val="00C42B71"/>
    <w:rsid w:val="00C53A2A"/>
    <w:rsid w:val="00CB3682"/>
    <w:rsid w:val="00CE59D4"/>
    <w:rsid w:val="00CF646D"/>
    <w:rsid w:val="00D3095C"/>
    <w:rsid w:val="00D338F9"/>
    <w:rsid w:val="00D40360"/>
    <w:rsid w:val="00D9319D"/>
    <w:rsid w:val="00DC54CA"/>
    <w:rsid w:val="00DD2846"/>
    <w:rsid w:val="00E03132"/>
    <w:rsid w:val="00E66DE8"/>
    <w:rsid w:val="00E80C76"/>
    <w:rsid w:val="00EA59DF"/>
    <w:rsid w:val="00EB2B7D"/>
    <w:rsid w:val="00EB4E89"/>
    <w:rsid w:val="00ED0F75"/>
    <w:rsid w:val="00ED3915"/>
    <w:rsid w:val="00ED7FDC"/>
    <w:rsid w:val="00EE4070"/>
    <w:rsid w:val="00F12C76"/>
    <w:rsid w:val="00F2059B"/>
    <w:rsid w:val="00F44641"/>
    <w:rsid w:val="00F45149"/>
    <w:rsid w:val="00F66543"/>
    <w:rsid w:val="00F973F4"/>
    <w:rsid w:val="00FA52A6"/>
    <w:rsid w:val="00FA575B"/>
    <w:rsid w:val="00FC784F"/>
    <w:rsid w:val="00FD5B54"/>
    <w:rsid w:val="00FD6702"/>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0D5920-B48C-4DE5-8DA7-0A889159D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B81771"/>
    <w:pPr>
      <w:numPr>
        <w:numId w:val="1"/>
      </w:numPr>
      <w:jc w:val="center"/>
      <w:outlineLvl w:val="0"/>
    </w:pPr>
    <w:rPr>
      <w:b/>
    </w:rPr>
  </w:style>
  <w:style w:type="paragraph" w:styleId="Heading2">
    <w:name w:val="heading 2"/>
    <w:basedOn w:val="Normal"/>
    <w:next w:val="Normal"/>
    <w:link w:val="Heading2Char"/>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Heading4">
    <w:name w:val="heading 4"/>
    <w:aliases w:val=" Sub-Clause Sub-paragraph"/>
    <w:basedOn w:val="Normal"/>
    <w:next w:val="Normal"/>
    <w:link w:val="Heading4Char"/>
    <w:qFormat/>
    <w:rsid w:val="00B81771"/>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81771"/>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81771"/>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81771"/>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1771"/>
    <w:rPr>
      <w:rFonts w:ascii="Times New Roman" w:eastAsia="Times New Roman" w:hAnsi="Times New Roman" w:cs="Times New Roman"/>
      <w:b/>
      <w:kern w:val="0"/>
      <w:sz w:val="24"/>
      <w:szCs w:val="24"/>
      <w:lang w:val="en-US"/>
      <w14:ligatures w14:val="none"/>
    </w:rPr>
  </w:style>
  <w:style w:type="character" w:customStyle="1" w:styleId="Heading2Char">
    <w:name w:val="Heading 2 Char"/>
    <w:basedOn w:val="DefaultParagraphFont"/>
    <w:link w:val="Heading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Heading3Char">
    <w:name w:val="Heading 3 Char"/>
    <w:basedOn w:val="DefaultParagraphFont"/>
    <w:link w:val="Heading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B81771"/>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B81771"/>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B81771"/>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B81771"/>
    <w:rPr>
      <w:rFonts w:ascii="Cambria" w:eastAsia="Times New Roman" w:hAnsi="Cambria" w:cs="Times New Roman"/>
      <w:kern w:val="0"/>
      <w:lang w:val="ro-RO"/>
      <w14:ligatures w14:val="none"/>
    </w:rPr>
  </w:style>
  <w:style w:type="paragraph" w:styleId="Footer">
    <w:name w:val="footer"/>
    <w:basedOn w:val="Normal"/>
    <w:link w:val="FooterChar"/>
    <w:uiPriority w:val="99"/>
    <w:rsid w:val="00B81771"/>
    <w:pPr>
      <w:tabs>
        <w:tab w:val="center" w:pos="4536"/>
        <w:tab w:val="right" w:pos="9072"/>
      </w:tabs>
    </w:pPr>
  </w:style>
  <w:style w:type="character" w:customStyle="1" w:styleId="FooterChar">
    <w:name w:val="Footer Char"/>
    <w:basedOn w:val="DefaultParagraphFont"/>
    <w:link w:val="Footer"/>
    <w:uiPriority w:val="99"/>
    <w:rsid w:val="00B81771"/>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B81771"/>
  </w:style>
  <w:style w:type="paragraph" w:styleId="ListParagraph">
    <w:name w:val="List Paragraph"/>
    <w:aliases w:val="HotarirePunct1"/>
    <w:basedOn w:val="Normal"/>
    <w:link w:val="ListParagraphChar"/>
    <w:uiPriority w:val="34"/>
    <w:qFormat/>
    <w:rsid w:val="00B81771"/>
    <w:pPr>
      <w:numPr>
        <w:numId w:val="2"/>
      </w:numPr>
      <w:tabs>
        <w:tab w:val="left" w:pos="1134"/>
      </w:tabs>
      <w:jc w:val="both"/>
    </w:pPr>
    <w:rPr>
      <w:noProof w:val="0"/>
      <w:lang w:val="en-US"/>
    </w:rPr>
  </w:style>
  <w:style w:type="paragraph" w:styleId="BodyText">
    <w:name w:val="Body Text"/>
    <w:basedOn w:val="Normal"/>
    <w:link w:val="BodyTextChar"/>
    <w:uiPriority w:val="99"/>
    <w:rsid w:val="00B81771"/>
    <w:rPr>
      <w:rFonts w:ascii="Baltica RR" w:hAnsi="Baltica RR"/>
      <w:noProof w:val="0"/>
      <w:szCs w:val="20"/>
    </w:rPr>
  </w:style>
  <w:style w:type="character" w:customStyle="1" w:styleId="BodyTextChar">
    <w:name w:val="Body Text Char"/>
    <w:basedOn w:val="DefaultParagraphFont"/>
    <w:link w:val="BodyText"/>
    <w:uiPriority w:val="99"/>
    <w:rsid w:val="00B81771"/>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B81771"/>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B81771"/>
    <w:rPr>
      <w:rFonts w:ascii="Times New Roman" w:eastAsia="Times New Roman" w:hAnsi="Times New Roman" w:cs="Times New Roman"/>
      <w:kern w:val="0"/>
      <w:sz w:val="20"/>
      <w:szCs w:val="20"/>
      <w:lang w:eastAsia="ru-RU"/>
      <w14:ligatures w14:val="none"/>
    </w:rPr>
  </w:style>
  <w:style w:type="paragraph" w:styleId="Subtitle">
    <w:name w:val="Subtitle"/>
    <w:basedOn w:val="Normal"/>
    <w:link w:val="SubtitleChar"/>
    <w:qFormat/>
    <w:rsid w:val="00B81771"/>
    <w:pPr>
      <w:jc w:val="center"/>
    </w:pPr>
    <w:rPr>
      <w:b/>
      <w:noProof w:val="0"/>
      <w:sz w:val="32"/>
      <w:szCs w:val="20"/>
      <w:lang w:val="en-US" w:eastAsia="ru-RU"/>
    </w:rPr>
  </w:style>
  <w:style w:type="character" w:customStyle="1" w:styleId="SubtitleChar">
    <w:name w:val="Subtitle Char"/>
    <w:basedOn w:val="DefaultParagraphFont"/>
    <w:link w:val="Subtitle"/>
    <w:rsid w:val="00B81771"/>
    <w:rPr>
      <w:rFonts w:ascii="Times New Roman" w:eastAsia="Times New Roman" w:hAnsi="Times New Roman" w:cs="Times New Roman"/>
      <w:b/>
      <w:kern w:val="0"/>
      <w:sz w:val="32"/>
      <w:szCs w:val="20"/>
      <w:lang w:val="en-US" w:eastAsia="ru-RU"/>
      <w14:ligatures w14:val="none"/>
    </w:rPr>
  </w:style>
  <w:style w:type="paragraph" w:styleId="BodyTextIndent">
    <w:name w:val="Body Text Indent"/>
    <w:basedOn w:val="Normal"/>
    <w:link w:val="BodyTextIndentChar"/>
    <w:rsid w:val="00B81771"/>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81771"/>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B81771"/>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81771"/>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uiPriority w:val="99"/>
    <w:rsid w:val="00B81771"/>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B81771"/>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uiPriority w:val="99"/>
    <w:semiHidden/>
    <w:rsid w:val="00B81771"/>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B81771"/>
    <w:rPr>
      <w:rFonts w:ascii="Tahoma" w:eastAsia="Times New Roman" w:hAnsi="Tahoma" w:cs="Tahoma"/>
      <w:kern w:val="0"/>
      <w:sz w:val="16"/>
      <w:szCs w:val="16"/>
      <w:lang w:eastAsia="ru-RU"/>
      <w14:ligatures w14:val="none"/>
    </w:rPr>
  </w:style>
  <w:style w:type="table" w:styleId="TableGrid">
    <w:name w:val="Table Grid"/>
    <w:basedOn w:val="TableNormal"/>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81771"/>
    <w:pPr>
      <w:ind w:firstLine="567"/>
      <w:jc w:val="both"/>
    </w:pPr>
    <w:rPr>
      <w:noProof w:val="0"/>
      <w:lang w:val="ru-RU" w:eastAsia="ru-RU"/>
    </w:rPr>
  </w:style>
  <w:style w:type="paragraph" w:customStyle="1" w:styleId="cn">
    <w:name w:val="cn"/>
    <w:basedOn w:val="Normal"/>
    <w:rsid w:val="00B81771"/>
    <w:pPr>
      <w:jc w:val="center"/>
    </w:pPr>
    <w:rPr>
      <w:noProof w:val="0"/>
      <w:lang w:val="ru-RU" w:eastAsia="ru-RU"/>
    </w:rPr>
  </w:style>
  <w:style w:type="paragraph" w:customStyle="1" w:styleId="cb">
    <w:name w:val="cb"/>
    <w:basedOn w:val="Normal"/>
    <w:rsid w:val="00B81771"/>
    <w:pPr>
      <w:jc w:val="center"/>
    </w:pPr>
    <w:rPr>
      <w:b/>
      <w:bCs/>
      <w:noProof w:val="0"/>
      <w:lang w:val="ru-RU" w:eastAsia="ru-RU"/>
    </w:rPr>
  </w:style>
  <w:style w:type="paragraph" w:styleId="BodyTextIndent3">
    <w:name w:val="Body Text Indent 3"/>
    <w:basedOn w:val="Normal"/>
    <w:link w:val="BodyTextIndent3Char"/>
    <w:rsid w:val="00B81771"/>
    <w:pPr>
      <w:spacing w:after="120"/>
      <w:ind w:left="283"/>
    </w:pPr>
    <w:rPr>
      <w:noProof w:val="0"/>
      <w:sz w:val="16"/>
      <w:szCs w:val="16"/>
    </w:rPr>
  </w:style>
  <w:style w:type="character" w:customStyle="1" w:styleId="BodyTextIndent3Char">
    <w:name w:val="Body Text Indent 3 Char"/>
    <w:basedOn w:val="DefaultParagraphFont"/>
    <w:link w:val="BodyTextIndent3"/>
    <w:rsid w:val="00B81771"/>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B81771"/>
    <w:rPr>
      <w:color w:val="0000FF"/>
      <w:u w:val="single"/>
    </w:rPr>
  </w:style>
  <w:style w:type="paragraph" w:customStyle="1" w:styleId="cp">
    <w:name w:val="cp"/>
    <w:basedOn w:val="Normal"/>
    <w:rsid w:val="00B81771"/>
    <w:pPr>
      <w:jc w:val="center"/>
    </w:pPr>
    <w:rPr>
      <w:b/>
      <w:bCs/>
      <w:noProof w:val="0"/>
      <w:lang w:eastAsia="ru-RU"/>
    </w:rPr>
  </w:style>
  <w:style w:type="paragraph" w:customStyle="1" w:styleId="rg">
    <w:name w:val="rg"/>
    <w:basedOn w:val="Normal"/>
    <w:rsid w:val="00B81771"/>
    <w:pPr>
      <w:jc w:val="right"/>
    </w:pPr>
    <w:rPr>
      <w:noProof w:val="0"/>
      <w:lang w:val="ru-RU" w:eastAsia="ru-RU"/>
    </w:rPr>
  </w:style>
  <w:style w:type="paragraph" w:customStyle="1" w:styleId="Listparagraf1">
    <w:name w:val="Listă paragraf1"/>
    <w:basedOn w:val="Normal"/>
    <w:qFormat/>
    <w:rsid w:val="00B81771"/>
    <w:pPr>
      <w:ind w:left="708"/>
    </w:pPr>
    <w:rPr>
      <w:noProof w:val="0"/>
      <w:lang w:eastAsia="ru-RU"/>
    </w:rPr>
  </w:style>
  <w:style w:type="paragraph" w:customStyle="1" w:styleId="Sub-ClauseText">
    <w:name w:val="Sub-Clause Text"/>
    <w:basedOn w:val="Normal"/>
    <w:rsid w:val="00B81771"/>
    <w:pPr>
      <w:spacing w:before="120" w:after="120"/>
      <w:jc w:val="both"/>
    </w:pPr>
    <w:rPr>
      <w:noProof w:val="0"/>
      <w:spacing w:val="-4"/>
      <w:szCs w:val="20"/>
      <w:lang w:val="en-US"/>
    </w:rPr>
  </w:style>
  <w:style w:type="paragraph" w:customStyle="1" w:styleId="i">
    <w:name w:val="(i)"/>
    <w:basedOn w:val="Normal"/>
    <w:rsid w:val="00B81771"/>
    <w:pPr>
      <w:suppressAutoHyphens/>
      <w:jc w:val="both"/>
    </w:pPr>
    <w:rPr>
      <w:rFonts w:ascii="Tms Rmn" w:hAnsi="Tms Rmn"/>
      <w:noProof w:val="0"/>
      <w:szCs w:val="20"/>
      <w:lang w:val="en-US"/>
    </w:rPr>
  </w:style>
  <w:style w:type="paragraph" w:customStyle="1" w:styleId="ListParagraph1">
    <w:name w:val="List Paragraph1"/>
    <w:basedOn w:val="Normal"/>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81771"/>
    <w:pPr>
      <w:spacing w:after="240"/>
    </w:pPr>
    <w:rPr>
      <w:noProof w:val="0"/>
      <w:szCs w:val="20"/>
      <w:lang w:val="en-US"/>
    </w:rPr>
  </w:style>
  <w:style w:type="paragraph" w:styleId="TOCHeading">
    <w:name w:val="TOC Heading"/>
    <w:basedOn w:val="Heading1"/>
    <w:next w:val="Normal"/>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81771"/>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81771"/>
    <w:pPr>
      <w:jc w:val="both"/>
    </w:pPr>
    <w:rPr>
      <w:noProof w:val="0"/>
      <w:sz w:val="20"/>
      <w:szCs w:val="20"/>
      <w:lang w:val="en-US"/>
    </w:rPr>
  </w:style>
  <w:style w:type="character" w:customStyle="1" w:styleId="FootnoteTextChar">
    <w:name w:val="Footnote Text Char"/>
    <w:basedOn w:val="DefaultParagraphFont"/>
    <w:link w:val="FootnoteText"/>
    <w:rsid w:val="00B81771"/>
    <w:rPr>
      <w:rFonts w:ascii="Times New Roman" w:eastAsia="Times New Roman" w:hAnsi="Times New Roman" w:cs="Times New Roman"/>
      <w:kern w:val="0"/>
      <w:sz w:val="20"/>
      <w:szCs w:val="20"/>
      <w:lang w:val="en-US"/>
      <w14:ligatures w14:val="none"/>
    </w:rPr>
  </w:style>
  <w:style w:type="character" w:styleId="FootnoteReference">
    <w:name w:val="footnote reference"/>
    <w:rsid w:val="00B81771"/>
    <w:rPr>
      <w:vertAlign w:val="superscript"/>
    </w:rPr>
  </w:style>
  <w:style w:type="character" w:styleId="CommentReference">
    <w:name w:val="annotation reference"/>
    <w:uiPriority w:val="99"/>
    <w:rsid w:val="00B81771"/>
    <w:rPr>
      <w:sz w:val="16"/>
      <w:szCs w:val="16"/>
    </w:rPr>
  </w:style>
  <w:style w:type="paragraph" w:styleId="CommentText">
    <w:name w:val="annotation text"/>
    <w:basedOn w:val="Normal"/>
    <w:link w:val="CommentTextChar"/>
    <w:uiPriority w:val="99"/>
    <w:rsid w:val="00B81771"/>
    <w:rPr>
      <w:noProof w:val="0"/>
      <w:sz w:val="20"/>
      <w:szCs w:val="20"/>
      <w:lang w:val="ru-RU" w:eastAsia="ru-RU"/>
    </w:rPr>
  </w:style>
  <w:style w:type="character" w:customStyle="1" w:styleId="CommentTextChar">
    <w:name w:val="Comment Text Char"/>
    <w:basedOn w:val="DefaultParagraphFont"/>
    <w:link w:val="CommentText"/>
    <w:uiPriority w:val="99"/>
    <w:rsid w:val="00B81771"/>
    <w:rPr>
      <w:rFonts w:ascii="Times New Roman" w:eastAsia="Times New Roman" w:hAnsi="Times New Roman" w:cs="Times New Roman"/>
      <w:kern w:val="0"/>
      <w:sz w:val="20"/>
      <w:szCs w:val="20"/>
      <w:lang w:eastAsia="ru-RU"/>
      <w14:ligatures w14:val="none"/>
    </w:rPr>
  </w:style>
  <w:style w:type="paragraph" w:styleId="CommentSubject">
    <w:name w:val="annotation subject"/>
    <w:basedOn w:val="CommentText"/>
    <w:next w:val="CommentText"/>
    <w:link w:val="CommentSubjectChar"/>
    <w:uiPriority w:val="99"/>
    <w:rsid w:val="00B81771"/>
    <w:rPr>
      <w:b/>
      <w:bCs/>
    </w:rPr>
  </w:style>
  <w:style w:type="character" w:customStyle="1" w:styleId="CommentSubjectChar">
    <w:name w:val="Comment Subject Char"/>
    <w:basedOn w:val="CommentTextChar"/>
    <w:link w:val="CommentSubject"/>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Heading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TOC4">
    <w:name w:val="toc 4"/>
    <w:basedOn w:val="Normal"/>
    <w:next w:val="Normal"/>
    <w:autoRedefine/>
    <w:uiPriority w:val="39"/>
    <w:unhideWhenUsed/>
    <w:rsid w:val="00B81771"/>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81771"/>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81771"/>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81771"/>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81771"/>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Normal"/>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81771"/>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Caption">
    <w:name w:val="caption"/>
    <w:basedOn w:val="Normal"/>
    <w:qFormat/>
    <w:rsid w:val="00B81771"/>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B81771"/>
    <w:rPr>
      <w:b/>
      <w:bCs/>
    </w:rPr>
  </w:style>
  <w:style w:type="paragraph" w:styleId="Revision">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Normal"/>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Normal"/>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ListParagraphChar">
    <w:name w:val="List Paragraph Char"/>
    <w:aliases w:val="HotarirePunct1 Char"/>
    <w:link w:val="ListParagraph"/>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DefaultParagraphFont"/>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0">
    <w:name w:val="Îñíîâíîé øðèôò"/>
    <w:rsid w:val="00B81771"/>
  </w:style>
  <w:style w:type="paragraph" w:styleId="Title">
    <w:name w:val="Title"/>
    <w:basedOn w:val="Normal"/>
    <w:next w:val="BodyText"/>
    <w:link w:val="TitleChar"/>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B81771"/>
    <w:rPr>
      <w:rFonts w:ascii="Arial" w:eastAsia="MS Mincho" w:hAnsi="Arial" w:cs="Tahoma"/>
      <w:kern w:val="0"/>
      <w:sz w:val="28"/>
      <w:szCs w:val="28"/>
      <w:lang w:eastAsia="ru-RU" w:bidi="ru-RU"/>
      <w14:ligatures w14:val="none"/>
    </w:rPr>
  </w:style>
  <w:style w:type="paragraph" w:styleId="List">
    <w:name w:val="List"/>
    <w:basedOn w:val="BodyText"/>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B81771"/>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B81771"/>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B81771"/>
    <w:pPr>
      <w:jc w:val="center"/>
    </w:pPr>
    <w:rPr>
      <w:b/>
      <w:bCs/>
    </w:rPr>
  </w:style>
  <w:style w:type="paragraph" w:customStyle="1" w:styleId="11">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3">
    <w:name w:val="Основной шрифт"/>
    <w:uiPriority w:val="99"/>
    <w:rsid w:val="00B81771"/>
  </w:style>
  <w:style w:type="paragraph" w:customStyle="1" w:styleId="msonormal0">
    <w:name w:val="msonormal"/>
    <w:basedOn w:val="Normal"/>
    <w:rsid w:val="00B81771"/>
    <w:pPr>
      <w:spacing w:before="100" w:beforeAutospacing="1" w:after="100" w:afterAutospacing="1"/>
    </w:pPr>
    <w:rPr>
      <w:noProof w:val="0"/>
      <w:lang w:val="ru-RU" w:eastAsia="ru-RU"/>
    </w:rPr>
  </w:style>
  <w:style w:type="paragraph" w:customStyle="1" w:styleId="12">
    <w:name w:val="Заголовок1"/>
    <w:basedOn w:val="Normal"/>
    <w:next w:val="BodyTex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B81771"/>
  </w:style>
  <w:style w:type="paragraph" w:customStyle="1" w:styleId="2">
    <w:name w:val="Заголовок2"/>
    <w:basedOn w:val="Normal"/>
    <w:next w:val="BodyTex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DocumentMap">
    <w:name w:val="Document Map"/>
    <w:basedOn w:val="Normal"/>
    <w:link w:val="DocumentMapChar"/>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DocumentMapChar">
    <w:name w:val="Document Map Char"/>
    <w:basedOn w:val="DefaultParagraphFont"/>
    <w:link w:val="DocumentMap"/>
    <w:uiPriority w:val="99"/>
    <w:semiHidden/>
    <w:rsid w:val="00707FF1"/>
    <w:rPr>
      <w:rFonts w:ascii="Tahoma" w:eastAsia="Times New Roman" w:hAnsi="Tahoma" w:cs="Tahoma"/>
      <w:kern w:val="0"/>
      <w:sz w:val="16"/>
      <w:szCs w:val="16"/>
      <w:lang w:eastAsia="ru-RU"/>
      <w14:ligatures w14:val="none"/>
    </w:rPr>
  </w:style>
  <w:style w:type="paragraph" w:customStyle="1" w:styleId="3">
    <w:name w:val="Заголовок3"/>
    <w:basedOn w:val="Normal"/>
    <w:next w:val="BodyText"/>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4">
    <w:name w:val="Тема примечания Знак1"/>
    <w:basedOn w:val="CommentTextChar"/>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0">
    <w:name w:val="Нет списка2"/>
    <w:next w:val="NoList"/>
    <w:uiPriority w:val="99"/>
    <w:semiHidden/>
    <w:unhideWhenUsed/>
    <w:rsid w:val="00062930"/>
  </w:style>
  <w:style w:type="numbering" w:customStyle="1" w:styleId="30">
    <w:name w:val="Нет списка3"/>
    <w:next w:val="NoList"/>
    <w:uiPriority w:val="99"/>
    <w:semiHidden/>
    <w:unhideWhenUsed/>
    <w:rsid w:val="00062930"/>
  </w:style>
  <w:style w:type="numbering" w:customStyle="1" w:styleId="4">
    <w:name w:val="Нет списка4"/>
    <w:next w:val="NoList"/>
    <w:uiPriority w:val="99"/>
    <w:semiHidden/>
    <w:unhideWhenUsed/>
    <w:rsid w:val="00062930"/>
  </w:style>
  <w:style w:type="numbering" w:customStyle="1" w:styleId="5">
    <w:name w:val="Нет списка5"/>
    <w:next w:val="NoList"/>
    <w:uiPriority w:val="99"/>
    <w:semiHidden/>
    <w:unhideWhenUsed/>
    <w:rsid w:val="00062930"/>
  </w:style>
  <w:style w:type="numbering" w:customStyle="1" w:styleId="6">
    <w:name w:val="Нет списка6"/>
    <w:next w:val="NoList"/>
    <w:uiPriority w:val="99"/>
    <w:semiHidden/>
    <w:unhideWhenUsed/>
    <w:rsid w:val="00062930"/>
  </w:style>
  <w:style w:type="numbering" w:customStyle="1" w:styleId="7">
    <w:name w:val="Нет списка7"/>
    <w:next w:val="NoList"/>
    <w:uiPriority w:val="99"/>
    <w:semiHidden/>
    <w:unhideWhenUsed/>
    <w:rsid w:val="00062930"/>
  </w:style>
  <w:style w:type="character" w:customStyle="1" w:styleId="110">
    <w:name w:val="Тема примечания Знак11"/>
    <w:basedOn w:val="CommentTextChar"/>
    <w:uiPriority w:val="99"/>
    <w:semiHidden/>
    <w:rsid w:val="00D9319D"/>
    <w:rPr>
      <w:rFonts w:ascii="Times New Roman" w:eastAsia="Times New Roman" w:hAnsi="Times New Roman" w:cs="Times New Roman"/>
      <w:b/>
      <w:bCs/>
      <w:kern w:val="0"/>
      <w:sz w:val="20"/>
      <w:szCs w:val="20"/>
      <w:lang w:eastAsia="ru-RU"/>
      <w14:ligatures w14:val="none"/>
    </w:rPr>
  </w:style>
  <w:style w:type="numbering" w:customStyle="1" w:styleId="111">
    <w:name w:val="Нет списка11"/>
    <w:next w:val="NoList"/>
    <w:uiPriority w:val="99"/>
    <w:semiHidden/>
    <w:unhideWhenUsed/>
    <w:rsid w:val="00C53A2A"/>
  </w:style>
  <w:style w:type="numbering" w:customStyle="1" w:styleId="120">
    <w:name w:val="Нет списка12"/>
    <w:next w:val="NoList"/>
    <w:uiPriority w:val="99"/>
    <w:semiHidden/>
    <w:unhideWhenUsed/>
    <w:rsid w:val="00C53A2A"/>
  </w:style>
  <w:style w:type="paragraph" w:styleId="BodyText3">
    <w:name w:val="Body Text 3"/>
    <w:basedOn w:val="Normal"/>
    <w:link w:val="BodyText3Char"/>
    <w:uiPriority w:val="99"/>
    <w:unhideWhenUsed/>
    <w:rsid w:val="00ED3915"/>
    <w:pPr>
      <w:tabs>
        <w:tab w:val="left" w:pos="993"/>
        <w:tab w:val="left" w:pos="1134"/>
      </w:tabs>
      <w:jc w:val="both"/>
    </w:pPr>
    <w:rPr>
      <w:sz w:val="20"/>
      <w:szCs w:val="20"/>
    </w:rPr>
  </w:style>
  <w:style w:type="character" w:customStyle="1" w:styleId="BodyText3Char">
    <w:name w:val="Body Text 3 Char"/>
    <w:basedOn w:val="DefaultParagraphFont"/>
    <w:link w:val="BodyText3"/>
    <w:uiPriority w:val="99"/>
    <w:rsid w:val="00ED3915"/>
    <w:rPr>
      <w:rFonts w:ascii="Times New Roman" w:eastAsia="Times New Roman" w:hAnsi="Times New Roman" w:cs="Times New Roman"/>
      <w:noProof/>
      <w:kern w:val="0"/>
      <w:sz w:val="20"/>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 w:id="196911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35</Pages>
  <Words>12626</Words>
  <Characters>71973</Characters>
  <Application>Microsoft Office Word</Application>
  <DocSecurity>0</DocSecurity>
  <Lines>599</Lines>
  <Paragraphs>168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Uzun Galina Fiodor</dc:creator>
  <cp:lastModifiedBy>Covalciuc Natalia Gheorghe</cp:lastModifiedBy>
  <cp:revision>101</cp:revision>
  <cp:lastPrinted>2026-04-01T10:42:00Z</cp:lastPrinted>
  <dcterms:created xsi:type="dcterms:W3CDTF">2024-09-26T10:57:00Z</dcterms:created>
  <dcterms:modified xsi:type="dcterms:W3CDTF">2026-07-06T11:37:00Z</dcterms:modified>
</cp:coreProperties>
</file>