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F04F12" w:rsidRDefault="001D239F" w:rsidP="004F770C">
      <w:pPr>
        <w:spacing w:after="0"/>
        <w:rPr>
          <w:rFonts w:eastAsia="Times New Roman" w:cs="Times New Roman"/>
          <w:sz w:val="32"/>
          <w:szCs w:val="32"/>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4F770C" w:rsidRPr="004F770C">
        <w:rPr>
          <w:rFonts w:eastAsia="Times New Roman" w:cs="Times New Roman"/>
          <w:sz w:val="32"/>
          <w:szCs w:val="32"/>
          <w:lang w:eastAsia="ru-RU"/>
        </w:rPr>
        <w:t xml:space="preserve">Закупка </w:t>
      </w:r>
      <w:r w:rsidR="00F04F12">
        <w:rPr>
          <w:rFonts w:eastAsia="Times New Roman" w:cs="Times New Roman"/>
          <w:sz w:val="32"/>
          <w:szCs w:val="32"/>
          <w:lang w:eastAsia="ru-RU"/>
        </w:rPr>
        <w:t xml:space="preserve">автомашины для нужд примарии </w:t>
      </w:r>
    </w:p>
    <w:p w:rsidR="004F770C" w:rsidRPr="004F770C" w:rsidRDefault="007B01CD" w:rsidP="004F770C">
      <w:pPr>
        <w:spacing w:after="0"/>
        <w:rPr>
          <w:rFonts w:eastAsia="Times New Roman" w:cs="Times New Roman"/>
          <w:b/>
          <w:sz w:val="32"/>
          <w:szCs w:val="32"/>
          <w:lang w:eastAsia="ru-RU"/>
        </w:rPr>
      </w:pPr>
      <w:r>
        <w:rPr>
          <w:rFonts w:eastAsia="Times New Roman" w:cs="Times New Roman"/>
          <w:sz w:val="32"/>
          <w:szCs w:val="32"/>
          <w:lang w:eastAsia="ru-RU"/>
        </w:rPr>
        <w:t>г. Вулканешты</w:t>
      </w:r>
      <w:r w:rsidR="004F770C" w:rsidRPr="004F770C">
        <w:rPr>
          <w:rFonts w:eastAsia="Times New Roman" w:cs="Times New Roman"/>
          <w:b/>
          <w:sz w:val="32"/>
          <w:szCs w:val="32"/>
          <w:lang w:eastAsia="ru-RU"/>
        </w:rPr>
        <w:t>.</w:t>
      </w:r>
    </w:p>
    <w:p w:rsidR="001D239F" w:rsidRPr="001D239F" w:rsidRDefault="001D239F" w:rsidP="001D239F">
      <w:pPr>
        <w:spacing w:after="0"/>
        <w:rPr>
          <w:rFonts w:eastAsia="Times New Roman" w:cs="Times New Roman"/>
          <w:b/>
          <w:sz w:val="32"/>
          <w:szCs w:val="32"/>
          <w:lang w:eastAsia="ru-RU"/>
        </w:rPr>
      </w:pP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F04F12">
        <w:rPr>
          <w:rFonts w:eastAsia="Times New Roman" w:cs="Times New Roman"/>
          <w:noProof/>
          <w:sz w:val="32"/>
          <w:szCs w:val="32"/>
        </w:rPr>
        <w:t>34100000-8</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7B01CD"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 xml:space="preserve">Примэрия </w:t>
      </w:r>
      <w:r w:rsidR="007B01CD">
        <w:rPr>
          <w:rFonts w:eastAsia="Times New Roman" w:cs="Times New Roman"/>
          <w:noProof/>
          <w:szCs w:val="28"/>
          <w:u w:val="single"/>
        </w:rPr>
        <w:t>г. Вулканешты</w:t>
      </w:r>
    </w:p>
    <w:p w:rsidR="001D239F" w:rsidRPr="001D239F" w:rsidRDefault="001D239F" w:rsidP="00B30174">
      <w:pPr>
        <w:spacing w:after="0" w:line="360" w:lineRule="auto"/>
        <w:jc w:val="both"/>
        <w:rPr>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B30174">
        <w:rPr>
          <w:rFonts w:eastAsia="Times New Roman" w:cs="Times New Roman"/>
          <w:noProof/>
          <w:sz w:val="32"/>
          <w:szCs w:val="32"/>
        </w:rPr>
        <w:t>Запрос ценовых оферт (товары).</w:t>
      </w: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r>
        <w:t> </w:t>
      </w:r>
    </w:p>
    <w:p w:rsidR="00E31A99" w:rsidRDefault="00E31A99" w:rsidP="00E31A99">
      <w:pPr>
        <w:pStyle w:val="tt"/>
      </w:pPr>
      <w:r>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lastRenderedPageBreak/>
        <w:t>23) Ценовые спецификации (приложение № 23);</w:t>
      </w:r>
    </w:p>
    <w:p w:rsidR="00E31A99" w:rsidRDefault="00E31A99" w:rsidP="00E31A99">
      <w:pPr>
        <w:pStyle w:val="a4"/>
      </w:pPr>
      <w:r>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t>26) Рамочное соглашение (приложение № 26)</w:t>
      </w:r>
    </w:p>
    <w:p w:rsidR="00E31A99" w:rsidRDefault="00E31A99" w:rsidP="00E31A99">
      <w:pPr>
        <w:pStyle w:val="a4"/>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10"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1"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2"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3"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rsidR="00E31A99" w:rsidRDefault="00E31A99" w:rsidP="00E31A99">
      <w:pPr>
        <w:pStyle w:val="a4"/>
      </w:pPr>
      <w:r>
        <w:lastRenderedPageBreak/>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4"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lastRenderedPageBreak/>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r>
        <w:t xml:space="preserve">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w:t>
      </w:r>
      <w:r>
        <w:lastRenderedPageBreak/>
        <w:t>административного или судебного органа или профессиональной ассоциации, имеющей эти компетенции.</w:t>
      </w:r>
    </w:p>
    <w:p w:rsidR="00E31A99" w:rsidRDefault="00E31A99" w:rsidP="00E31A99">
      <w:pPr>
        <w:pStyle w:val="a4"/>
      </w:pPr>
      <w:r>
        <w:rPr>
          <w:b/>
          <w:bCs/>
        </w:rPr>
        <w:t xml:space="preserve">28. </w:t>
      </w:r>
      <w:r>
        <w:t>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E31A99" w:rsidRDefault="00E31A99" w:rsidP="00E31A99">
      <w:pPr>
        <w:pStyle w:val="a4"/>
      </w:pPr>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lastRenderedPageBreak/>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t>7) декларация о среднегодовой численности занятого персонала и управленческого персонала за последние 3 года;</w:t>
      </w:r>
    </w:p>
    <w:p w:rsidR="00E31A99" w:rsidRDefault="00E31A99" w:rsidP="00E31A99">
      <w:pPr>
        <w:pStyle w:val="a4"/>
      </w:pPr>
      <w: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lastRenderedPageBreak/>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t>5) Поставка экологической и переработанной бумаги (без хлора и волокна);</w:t>
      </w:r>
    </w:p>
    <w:p w:rsidR="00E31A99" w:rsidRDefault="00E31A99" w:rsidP="00E31A99">
      <w:pPr>
        <w:pStyle w:val="a4"/>
      </w:pPr>
      <w:r>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Nox;</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13) Покупка автомобилей с системами кондиционирования воздуха с охлаждающими жидкостями с низким ПГП (потенциал глобального потепления);</w:t>
      </w:r>
    </w:p>
    <w:p w:rsidR="00E31A99" w:rsidRDefault="00E31A99" w:rsidP="00E31A99">
      <w:pPr>
        <w:pStyle w:val="a4"/>
      </w:pPr>
      <w:r>
        <w:t>14) Покупка оборудования/техники высшего класса энергоэффективности;</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21) Поставка продукции, сертифицированной как экологически чистая (четыре экомаркировки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 xml:space="preserve">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w:t>
      </w:r>
      <w:r>
        <w:lastRenderedPageBreak/>
        <w:t>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7"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8"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9"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20" w:history="1">
        <w:r>
          <w:rPr>
            <w:rStyle w:val="a5"/>
          </w:rPr>
          <w:t>Национальным Агентством по регулированию в 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1"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2" w:history="1">
        <w:r>
          <w:rPr>
            <w:rStyle w:val="a5"/>
          </w:rPr>
          <w:t>Решением совета директоров Агентства № 89/2003</w:t>
        </w:r>
      </w:hyperlink>
      <w:r>
        <w:t xml:space="preserve"> и др.);</w:t>
      </w:r>
    </w:p>
    <w:p w:rsidR="00E31A99" w:rsidRDefault="00E31A99" w:rsidP="00E31A99">
      <w:pPr>
        <w:pStyle w:val="a4"/>
      </w:pPr>
      <w:r>
        <w:t xml:space="preserve">b) </w:t>
      </w:r>
      <w:r>
        <w:rPr>
          <w:b/>
          <w:bCs/>
          <w:i/>
          <w:iCs/>
        </w:rPr>
        <w:t>природного газа</w:t>
      </w:r>
      <w:r>
        <w:t xml:space="preserve"> в соответствии с </w:t>
      </w:r>
      <w:hyperlink r:id="rId23"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4" w:history="1">
        <w:r>
          <w:rPr>
            <w:rStyle w:val="a5"/>
          </w:rPr>
          <w:t>Постановлением Национального агентства по регулированию в энергетике, Регламент № 113/2019</w:t>
        </w:r>
      </w:hyperlink>
      <w:r>
        <w:t xml:space="preserve"> и </w:t>
      </w:r>
      <w:hyperlink r:id="rId25" w:history="1">
        <w:r>
          <w:rPr>
            <w:rStyle w:val="a5"/>
          </w:rPr>
          <w:t>Закон № 174/2017</w:t>
        </w:r>
      </w:hyperlink>
      <w:r>
        <w:t xml:space="preserve"> об энергетике);</w:t>
      </w:r>
    </w:p>
    <w:p w:rsidR="00E31A99" w:rsidRDefault="00E31A99" w:rsidP="00E31A99">
      <w:pPr>
        <w:pStyle w:val="a4"/>
      </w:pPr>
      <w:r>
        <w:t xml:space="preserve">c) </w:t>
      </w:r>
      <w:r>
        <w:rPr>
          <w:b/>
          <w:bCs/>
        </w:rPr>
        <w:t>тепловой энергии</w:t>
      </w:r>
      <w:r>
        <w:t xml:space="preserve"> в соответствии с </w:t>
      </w:r>
      <w:hyperlink r:id="rId26" w:history="1">
        <w:r>
          <w:rPr>
            <w:rStyle w:val="a5"/>
          </w:rPr>
          <w:t>Законом № 92/2014</w:t>
        </w:r>
      </w:hyperlink>
      <w:r>
        <w:t xml:space="preserve"> о тепловой энергии и продвижении когенерации, а также нормативными актами, принятыми Национальным </w:t>
      </w:r>
      <w:r>
        <w:lastRenderedPageBreak/>
        <w:t xml:space="preserve">агентством по регулированию в энергетике (такие как: Положение о поставке тепла, утвержденное </w:t>
      </w:r>
      <w:hyperlink r:id="rId27" w:history="1">
        <w:r>
          <w:rPr>
            <w:rStyle w:val="a5"/>
          </w:rPr>
          <w:t>Решением Национального агентства по регулированию в энергетике, Регламент № 169/2019</w:t>
        </w:r>
      </w:hyperlink>
      <w:r>
        <w:t xml:space="preserve">) и </w:t>
      </w:r>
      <w:hyperlink r:id="rId28" w:history="1">
        <w:r>
          <w:rPr>
            <w:rStyle w:val="a5"/>
          </w:rPr>
          <w:t>Закон № 174/2017</w:t>
        </w:r>
      </w:hyperlink>
      <w:r>
        <w:t xml:space="preserve"> об энергетике).</w:t>
      </w:r>
    </w:p>
    <w:p w:rsidR="00E31A99" w:rsidRDefault="00E31A99" w:rsidP="00E31A99">
      <w:pPr>
        <w:pStyle w:val="a4"/>
      </w:pPr>
      <w:r>
        <w:t xml:space="preserve">d) </w:t>
      </w:r>
      <w:r>
        <w:rPr>
          <w:b/>
          <w:bCs/>
        </w:rPr>
        <w:t>водоснабжение и канализация</w:t>
      </w:r>
      <w:r>
        <w:t xml:space="preserve"> в соответствии с </w:t>
      </w:r>
      <w:hyperlink r:id="rId29" w:history="1">
        <w:r>
          <w:rPr>
            <w:rStyle w:val="a5"/>
          </w:rPr>
          <w:t>Законом № 303/2013</w:t>
        </w:r>
      </w:hyperlink>
      <w:r>
        <w:t xml:space="preserve">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w:t>
      </w:r>
      <w:hyperlink r:id="rId30" w:history="1">
        <w:r>
          <w:rPr>
            <w:rStyle w:val="a5"/>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w:t>
      </w:r>
      <w:r>
        <w:lastRenderedPageBreak/>
        <w:t xml:space="preserve">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1" w:history="1">
        <w:r>
          <w:rPr>
            <w:rStyle w:val="a5"/>
          </w:rPr>
          <w:t>Законом № 174/2017</w:t>
        </w:r>
      </w:hyperlink>
      <w:r>
        <w:t xml:space="preserve"> об энергетике и </w:t>
      </w:r>
      <w:hyperlink r:id="rId32"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3"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Закупающий орган в спецификациях указывает метод расчета себестоимости/цены товара/услуги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14:anchorId="02132A99" wp14:editId="3455F3D8">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r>
        <w:rPr>
          <w:i/>
          <w:iCs/>
        </w:rPr>
        <w:t>Pu</w:t>
      </w:r>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lastRenderedPageBreak/>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5"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Cos φ, рассчитанный в точке разграничения, меньше __________ (0,92 для использования установки, подключенной к напряжению 0,4 кВ и 0,87 при напряжении 10 (6) кВ).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6"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7"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lastRenderedPageBreak/>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8"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51. </w:t>
      </w:r>
      <w:r>
        <w:t xml:space="preserve">Оферент представляет гарантию на оферту в соответствии с положениями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40"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 xml:space="preserve">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w:t>
      </w:r>
      <w:r>
        <w:lastRenderedPageBreak/>
        <w:t>электронных средств связи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1" w:history="1">
        <w:r>
          <w:rPr>
            <w:rStyle w:val="a5"/>
          </w:rPr>
          <w:t>Закона № 131/2015</w:t>
        </w:r>
      </w:hyperlink>
      <w: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2"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 xml:space="preserve">Экономический оператор, чья информация, представленная в ЕЕДЗ, соответствует требованиям/условиям, указанным закупающим органом в </w:t>
      </w:r>
      <w:r>
        <w:lastRenderedPageBreak/>
        <w:t>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предложение аномально заниженное согласно ст.70 </w:t>
      </w:r>
      <w:hyperlink r:id="rId43"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E31A99" w:rsidRDefault="00E31A99" w:rsidP="00E31A99">
      <w:pPr>
        <w:pStyle w:val="a4"/>
      </w:pPr>
      <w:r>
        <w:rPr>
          <w:b/>
          <w:bCs/>
        </w:rPr>
        <w:lastRenderedPageBreak/>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t xml:space="preserve">82. </w:t>
      </w:r>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оферент/ассоциированный оферент обязан заполнить и подать декларацию об эффективных бенефициарах в соответствии с </w:t>
      </w:r>
      <w:hyperlink r:id="rId44"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невключении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 xml:space="preserve">В случае отмены процедуры присуждения договора о государственных закупках закупающий орган обязан письменно уведомить всех участников процедуры </w:t>
      </w:r>
      <w:r>
        <w:lastRenderedPageBreak/>
        <w:t>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7"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Гарантия исполнения договора, если стороны договорятся, состоит из:</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8"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w:t>
      </w:r>
      <w:r>
        <w:lastRenderedPageBreak/>
        <w:t>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9"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50" w:history="1">
        <w:r>
          <w:rPr>
            <w:rStyle w:val="a5"/>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1"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2"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3"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4"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о государственных закупках зарезервирован для закрытых мастерских или </w:t>
            </w:r>
            <w:r>
              <w:rPr>
                <w:rFonts w:ascii="Arial" w:hAnsi="Arial" w:cs="Arial"/>
                <w:sz w:val="20"/>
                <w:szCs w:val="20"/>
              </w:rPr>
              <w:lastRenderedPageBreak/>
              <w:t>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Нет □</w:t>
            </w:r>
            <w:r>
              <w:rPr>
                <w:rFonts w:ascii="Arial" w:hAnsi="Arial" w:cs="Arial"/>
                <w:sz w:val="20"/>
                <w:szCs w:val="20"/>
              </w:rPr>
              <w:br/>
            </w:r>
            <w:r>
              <w:rPr>
                <w:rFonts w:ascii="Arial" w:hAnsi="Arial" w:cs="Arial"/>
                <w:sz w:val="20"/>
                <w:szCs w:val="20"/>
              </w:rPr>
              <w:lastRenderedPageBreak/>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r>
              <w:rPr>
                <w:rFonts w:ascii="Arial" w:hAnsi="Arial" w:cs="Arial"/>
                <w:sz w:val="20"/>
                <w:szCs w:val="20"/>
              </w:rPr>
              <w:br/>
              <w:t>тел/факс: (022) 820 652, 820-651</w:t>
            </w:r>
            <w:r>
              <w:rPr>
                <w:rFonts w:ascii="Arial" w:hAnsi="Arial" w:cs="Arial"/>
                <w:sz w:val="20"/>
                <w:szCs w:val="20"/>
              </w:rPr>
              <w:br/>
              <w:t xml:space="preserve">e-mail: </w:t>
            </w:r>
            <w:hyperlink r:id="rId55"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6"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7"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E31A99" w:rsidRDefault="00E31A99" w:rsidP="00E31A99">
      <w:pPr>
        <w:pStyle w:val="a4"/>
      </w:pPr>
      <w:r>
        <w:t> </w:t>
      </w:r>
    </w:p>
    <w:p w:rsidR="00E31A99" w:rsidRDefault="00E31A99" w:rsidP="00E31A99">
      <w:pPr>
        <w:pStyle w:val="a4"/>
      </w:pPr>
      <w:r>
        <w:t> </w:t>
      </w:r>
    </w:p>
    <w:p w:rsidR="00B30174" w:rsidRDefault="00E31A99" w:rsidP="00E31A99">
      <w:pPr>
        <w:pStyle w:val="a4"/>
      </w:pPr>
      <w:r>
        <w:t> </w:t>
      </w:r>
    </w:p>
    <w:tbl>
      <w:tblPr>
        <w:tblW w:w="13264" w:type="dxa"/>
        <w:jc w:val="center"/>
        <w:tblCellMar>
          <w:top w:w="15" w:type="dxa"/>
          <w:left w:w="15" w:type="dxa"/>
          <w:bottom w:w="15" w:type="dxa"/>
          <w:right w:w="15" w:type="dxa"/>
        </w:tblCellMar>
        <w:tblLook w:val="04A0" w:firstRow="1" w:lastRow="0" w:firstColumn="1" w:lastColumn="0" w:noHBand="0" w:noVBand="1"/>
      </w:tblPr>
      <w:tblGrid>
        <w:gridCol w:w="1698"/>
        <w:gridCol w:w="9918"/>
        <w:gridCol w:w="677"/>
        <w:gridCol w:w="677"/>
        <w:gridCol w:w="294"/>
      </w:tblGrid>
      <w:tr w:rsidR="00B30174" w:rsidRPr="00B30174" w:rsidTr="00F04F12">
        <w:trPr>
          <w:gridAfter w:val="1"/>
          <w:wAfter w:w="1648" w:type="dxa"/>
          <w:jc w:val="center"/>
        </w:trPr>
        <w:tc>
          <w:tcPr>
            <w:tcW w:w="11616" w:type="dxa"/>
            <w:gridSpan w:val="4"/>
            <w:tcBorders>
              <w:top w:val="nil"/>
              <w:left w:val="nil"/>
              <w:bottom w:val="nil"/>
              <w:right w:val="nil"/>
            </w:tcBorders>
            <w:tcMar>
              <w:top w:w="15" w:type="dxa"/>
              <w:left w:w="45" w:type="dxa"/>
              <w:bottom w:w="15" w:type="dxa"/>
              <w:right w:w="45" w:type="dxa"/>
            </w:tcMar>
            <w:hideMark/>
          </w:tcPr>
          <w:p w:rsidR="00F04F12" w:rsidRDefault="00F04F12" w:rsidP="00B30174">
            <w:pPr>
              <w:spacing w:after="0"/>
              <w:jc w:val="right"/>
              <w:rPr>
                <w:rFonts w:eastAsia="Times New Roman" w:cs="Times New Roman"/>
                <w:sz w:val="24"/>
                <w:szCs w:val="24"/>
                <w:lang w:eastAsia="ru-RU"/>
              </w:rPr>
            </w:pPr>
          </w:p>
          <w:p w:rsidR="00F04F12" w:rsidRDefault="00F04F12" w:rsidP="00B30174">
            <w:pPr>
              <w:spacing w:after="0"/>
              <w:jc w:val="right"/>
              <w:rPr>
                <w:rFonts w:eastAsia="Times New Roman" w:cs="Times New Roman"/>
                <w:sz w:val="24"/>
                <w:szCs w:val="24"/>
                <w:lang w:eastAsia="ru-RU"/>
              </w:rPr>
            </w:pPr>
          </w:p>
          <w:p w:rsidR="00F04F12" w:rsidRDefault="00F04F12" w:rsidP="00B30174">
            <w:pPr>
              <w:spacing w:after="0"/>
              <w:jc w:val="right"/>
              <w:rPr>
                <w:rFonts w:eastAsia="Times New Roman" w:cs="Times New Roman"/>
                <w:sz w:val="24"/>
                <w:szCs w:val="24"/>
                <w:lang w:eastAsia="ru-RU"/>
              </w:rPr>
            </w:pPr>
          </w:p>
          <w:tbl>
            <w:tblPr>
              <w:tblW w:w="9785" w:type="dxa"/>
              <w:jc w:val="center"/>
              <w:tblCellMar>
                <w:top w:w="15" w:type="dxa"/>
                <w:left w:w="15" w:type="dxa"/>
                <w:bottom w:w="15" w:type="dxa"/>
                <w:right w:w="15" w:type="dxa"/>
              </w:tblCellMar>
              <w:tblLook w:val="04A0" w:firstRow="1" w:lastRow="0" w:firstColumn="1" w:lastColumn="0" w:noHBand="0" w:noVBand="1"/>
            </w:tblPr>
            <w:tblGrid>
              <w:gridCol w:w="9785"/>
            </w:tblGrid>
            <w:tr w:rsidR="00F04F12" w:rsidRPr="00F04F12" w:rsidTr="00F04F12">
              <w:trPr>
                <w:jc w:val="center"/>
              </w:trPr>
              <w:tc>
                <w:tcPr>
                  <w:tcW w:w="9785" w:type="dxa"/>
                  <w:tcBorders>
                    <w:top w:val="nil"/>
                    <w:left w:val="nil"/>
                    <w:bottom w:val="nil"/>
                    <w:right w:val="nil"/>
                  </w:tcBorders>
                  <w:tcMar>
                    <w:top w:w="15" w:type="dxa"/>
                    <w:left w:w="45" w:type="dxa"/>
                    <w:bottom w:w="15" w:type="dxa"/>
                    <w:right w:w="45" w:type="dxa"/>
                  </w:tcMar>
                  <w:hideMark/>
                </w:tcPr>
                <w:p w:rsidR="00F04F12" w:rsidRPr="00F04F12" w:rsidRDefault="00F04F12" w:rsidP="00F04F12">
                  <w:pPr>
                    <w:spacing w:after="0"/>
                    <w:jc w:val="right"/>
                    <w:rPr>
                      <w:rFonts w:eastAsia="Times New Roman" w:cs="Times New Roman"/>
                      <w:sz w:val="24"/>
                      <w:szCs w:val="24"/>
                      <w:lang w:eastAsia="ru-RU"/>
                    </w:rPr>
                  </w:pPr>
                  <w:r w:rsidRPr="00F04F12">
                    <w:rPr>
                      <w:rFonts w:eastAsia="Times New Roman" w:cs="Times New Roman"/>
                      <w:sz w:val="24"/>
                      <w:szCs w:val="24"/>
                      <w:lang w:eastAsia="ru-RU"/>
                    </w:rPr>
                    <w:t>Приложение № 2</w:t>
                  </w:r>
                </w:p>
                <w:p w:rsidR="00F04F12" w:rsidRPr="00F04F12" w:rsidRDefault="00F04F12" w:rsidP="00F04F12">
                  <w:pPr>
                    <w:spacing w:after="0"/>
                    <w:jc w:val="right"/>
                    <w:rPr>
                      <w:rFonts w:eastAsia="Times New Roman" w:cs="Times New Roman"/>
                      <w:sz w:val="24"/>
                      <w:szCs w:val="24"/>
                      <w:lang w:eastAsia="ru-RU"/>
                    </w:rPr>
                  </w:pPr>
                  <w:r w:rsidRPr="00F04F12">
                    <w:rPr>
                      <w:rFonts w:eastAsia="Times New Roman" w:cs="Times New Roman"/>
                      <w:sz w:val="24"/>
                      <w:szCs w:val="24"/>
                      <w:lang w:eastAsia="ru-RU"/>
                    </w:rPr>
                    <w:t xml:space="preserve">к Стандартной документации </w:t>
                  </w:r>
                </w:p>
                <w:p w:rsidR="00F04F12" w:rsidRPr="00F04F12" w:rsidRDefault="00F04F12" w:rsidP="00F04F12">
                  <w:pPr>
                    <w:spacing w:after="0"/>
                    <w:jc w:val="right"/>
                    <w:rPr>
                      <w:rFonts w:eastAsia="Times New Roman" w:cs="Times New Roman"/>
                      <w:sz w:val="24"/>
                      <w:szCs w:val="24"/>
                      <w:lang w:eastAsia="ru-RU"/>
                    </w:rPr>
                  </w:pPr>
                  <w:r w:rsidRPr="00F04F12">
                    <w:rPr>
                      <w:rFonts w:eastAsia="Times New Roman" w:cs="Times New Roman"/>
                      <w:sz w:val="24"/>
                      <w:szCs w:val="24"/>
                      <w:lang w:eastAsia="ru-RU"/>
                    </w:rPr>
                    <w:t>№ 115 от 15 сентября 2021 г.</w:t>
                  </w:r>
                </w:p>
                <w:p w:rsidR="00F04F12" w:rsidRPr="00F04F12" w:rsidRDefault="00F04F12" w:rsidP="00F04F12">
                  <w:pPr>
                    <w:spacing w:after="0"/>
                    <w:jc w:val="right"/>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jc w:val="center"/>
                    <w:rPr>
                      <w:rFonts w:eastAsia="Times New Roman" w:cs="Times New Roman"/>
                      <w:b/>
                      <w:bCs/>
                      <w:sz w:val="24"/>
                      <w:szCs w:val="24"/>
                      <w:lang w:eastAsia="ru-RU"/>
                    </w:rPr>
                  </w:pPr>
                  <w:r w:rsidRPr="00F04F12">
                    <w:rPr>
                      <w:rFonts w:eastAsia="Times New Roman" w:cs="Times New Roman"/>
                      <w:b/>
                      <w:bCs/>
                      <w:sz w:val="24"/>
                      <w:szCs w:val="24"/>
                      <w:lang w:eastAsia="ru-RU"/>
                    </w:rPr>
                    <w:t>ОБЪЯВЛЕНИЕ НА УЧАСТИЕ, В ТОМ ЧИСЛЕ ДЛЯ ПРОЦЕДУР</w:t>
                  </w:r>
                </w:p>
                <w:p w:rsidR="00F04F12" w:rsidRPr="00F04F12" w:rsidRDefault="00F04F12" w:rsidP="00F04F12">
                  <w:pPr>
                    <w:spacing w:after="0"/>
                    <w:jc w:val="center"/>
                    <w:rPr>
                      <w:rFonts w:eastAsia="Times New Roman" w:cs="Times New Roman"/>
                      <w:b/>
                      <w:bCs/>
                      <w:sz w:val="24"/>
                      <w:szCs w:val="24"/>
                      <w:lang w:eastAsia="ru-RU"/>
                    </w:rPr>
                  </w:pPr>
                  <w:r w:rsidRPr="00F04F12">
                    <w:rPr>
                      <w:rFonts w:eastAsia="Times New Roman" w:cs="Times New Roman"/>
                      <w:b/>
                      <w:bCs/>
                      <w:sz w:val="24"/>
                      <w:szCs w:val="24"/>
                      <w:lang w:eastAsia="ru-RU"/>
                    </w:rPr>
                    <w:t>ПРЕДВАРИТЕЛЬНОГО ОТБОРА/ПЕРЕГОВОРНЫХ ПРОЦЕДУР</w:t>
                  </w:r>
                </w:p>
                <w:p w:rsidR="00F04F12" w:rsidRPr="00F04F12" w:rsidRDefault="00F04F12" w:rsidP="00F04F12">
                  <w:pPr>
                    <w:spacing w:after="0"/>
                    <w:jc w:val="center"/>
                    <w:rPr>
                      <w:rFonts w:eastAsia="Times New Roman" w:cs="Times New Roman"/>
                      <w:sz w:val="24"/>
                      <w:szCs w:val="24"/>
                      <w:lang w:eastAsia="ru-RU"/>
                    </w:rPr>
                  </w:pP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sz w:val="24"/>
                      <w:szCs w:val="24"/>
                      <w:lang w:eastAsia="ru-RU"/>
                    </w:rPr>
                    <w:lastRenderedPageBreak/>
                    <w:t xml:space="preserve">О покупке </w:t>
                  </w:r>
                  <w:r w:rsidRPr="00F04F12">
                    <w:rPr>
                      <w:rFonts w:eastAsia="Times New Roman" w:cs="Times New Roman"/>
                      <w:b/>
                      <w:szCs w:val="28"/>
                      <w:u w:val="single"/>
                      <w:lang w:eastAsia="ru-RU"/>
                    </w:rPr>
                    <w:t>Закупка автомашины для нужд примарии г. Вулканешты.</w:t>
                  </w: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200" w:line="276" w:lineRule="auto"/>
                    <w:rPr>
                      <w:rFonts w:eastAsia="Times New Roman" w:cs="Times New Roman"/>
                      <w:sz w:val="24"/>
                      <w:szCs w:val="24"/>
                      <w:lang w:eastAsia="ru-RU"/>
                    </w:rPr>
                  </w:pPr>
                  <w:r w:rsidRPr="00F04F12">
                    <w:rPr>
                      <w:rFonts w:eastAsia="Times New Roman" w:cs="Times New Roman"/>
                      <w:sz w:val="24"/>
                      <w:szCs w:val="24"/>
                      <w:lang w:eastAsia="ru-RU"/>
                    </w:rPr>
                    <w:t xml:space="preserve">через процедуру закупки запрос ценовых оферт (товары) </w:t>
                  </w:r>
                </w:p>
                <w:p w:rsidR="00F04F12" w:rsidRPr="00F04F12" w:rsidRDefault="00F04F12" w:rsidP="00F04F12">
                  <w:pPr>
                    <w:spacing w:after="200" w:line="276" w:lineRule="auto"/>
                    <w:rPr>
                      <w:rFonts w:eastAsia="Times New Roman" w:cs="Times New Roman"/>
                      <w:sz w:val="24"/>
                      <w:szCs w:val="24"/>
                      <w:lang w:eastAsia="ru-RU"/>
                    </w:rPr>
                  </w:pPr>
                  <w:r w:rsidRPr="00F04F12">
                    <w:rPr>
                      <w:rFonts w:eastAsia="Times New Roman" w:cs="Times New Roman"/>
                      <w:sz w:val="24"/>
                      <w:szCs w:val="24"/>
                      <w:lang w:eastAsia="ru-RU"/>
                    </w:rPr>
                    <w:t>(вид закупочной процедуры)</w:t>
                  </w: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b/>
                      <w:bCs/>
                      <w:sz w:val="24"/>
                      <w:szCs w:val="24"/>
                      <w:lang w:eastAsia="ru-RU"/>
                    </w:rPr>
                    <w:t>1.</w:t>
                  </w:r>
                  <w:r w:rsidRPr="00F04F12">
                    <w:rPr>
                      <w:rFonts w:eastAsia="Times New Roman" w:cs="Times New Roman"/>
                      <w:sz w:val="24"/>
                      <w:szCs w:val="24"/>
                      <w:lang w:eastAsia="ru-RU"/>
                    </w:rPr>
                    <w:t xml:space="preserve"> Наименование закупающего органа: </w:t>
                  </w:r>
                  <w:r w:rsidRPr="00F04F12">
                    <w:rPr>
                      <w:rFonts w:eastAsia="Times New Roman" w:cs="Times New Roman"/>
                      <w:b/>
                      <w:sz w:val="24"/>
                      <w:szCs w:val="24"/>
                      <w:u w:val="single"/>
                      <w:lang w:val="ro-RO" w:eastAsia="ru-RU"/>
                    </w:rPr>
                    <w:t xml:space="preserve">Примэрия </w:t>
                  </w:r>
                  <w:r w:rsidRPr="00F04F12">
                    <w:rPr>
                      <w:rFonts w:eastAsia="Times New Roman" w:cs="Times New Roman"/>
                      <w:b/>
                      <w:sz w:val="24"/>
                      <w:szCs w:val="24"/>
                      <w:u w:val="single"/>
                      <w:lang w:eastAsia="ru-RU"/>
                    </w:rPr>
                    <w:t>г. Вулканешты</w:t>
                  </w:r>
                </w:p>
                <w:p w:rsidR="00F04F12" w:rsidRPr="00F04F12" w:rsidRDefault="00F04F12" w:rsidP="00F04F12">
                  <w:pPr>
                    <w:spacing w:after="0"/>
                    <w:jc w:val="both"/>
                    <w:rPr>
                      <w:rFonts w:eastAsia="Times New Roman" w:cs="Times New Roman"/>
                      <w:b/>
                      <w:bCs/>
                      <w:sz w:val="10"/>
                      <w:szCs w:val="10"/>
                      <w:lang w:eastAsia="ru-RU"/>
                    </w:rPr>
                  </w:pP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b/>
                      <w:bCs/>
                      <w:sz w:val="24"/>
                      <w:szCs w:val="24"/>
                      <w:lang w:eastAsia="ru-RU"/>
                    </w:rPr>
                    <w:t>2.</w:t>
                  </w:r>
                  <w:r w:rsidRPr="00F04F12">
                    <w:rPr>
                      <w:rFonts w:eastAsia="Times New Roman" w:cs="Times New Roman"/>
                      <w:sz w:val="24"/>
                      <w:szCs w:val="24"/>
                      <w:lang w:eastAsia="ru-RU"/>
                    </w:rPr>
                    <w:t xml:space="preserve"> IDNO: </w:t>
                  </w:r>
                  <w:r w:rsidRPr="00F04F12">
                    <w:rPr>
                      <w:rFonts w:eastAsia="Times New Roman" w:cs="Times New Roman"/>
                      <w:b/>
                      <w:sz w:val="24"/>
                      <w:szCs w:val="24"/>
                      <w:lang w:eastAsia="ru-RU"/>
                    </w:rPr>
                    <w:t>1007601004353</w:t>
                  </w:r>
                </w:p>
                <w:p w:rsidR="00F04F12" w:rsidRPr="00F04F12" w:rsidRDefault="00F04F12" w:rsidP="00F04F12">
                  <w:pPr>
                    <w:spacing w:after="0"/>
                    <w:jc w:val="both"/>
                    <w:rPr>
                      <w:rFonts w:eastAsia="Times New Roman" w:cs="Times New Roman"/>
                      <w:b/>
                      <w:bCs/>
                      <w:sz w:val="10"/>
                      <w:szCs w:val="10"/>
                      <w:lang w:eastAsia="ru-RU"/>
                    </w:rPr>
                  </w:pP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b/>
                      <w:bCs/>
                      <w:sz w:val="24"/>
                      <w:szCs w:val="24"/>
                      <w:lang w:eastAsia="ru-RU"/>
                    </w:rPr>
                    <w:t>3.</w:t>
                  </w:r>
                  <w:r w:rsidRPr="00F04F12">
                    <w:rPr>
                      <w:rFonts w:eastAsia="Times New Roman" w:cs="Times New Roman"/>
                      <w:sz w:val="24"/>
                      <w:szCs w:val="24"/>
                      <w:lang w:eastAsia="ru-RU"/>
                    </w:rPr>
                    <w:t xml:space="preserve"> Адрес: г. Вулканешты</w:t>
                  </w:r>
                  <w:r w:rsidRPr="00F04F12">
                    <w:rPr>
                      <w:rFonts w:eastAsia="Times New Roman" w:cs="Times New Roman"/>
                      <w:b/>
                      <w:sz w:val="24"/>
                      <w:szCs w:val="24"/>
                      <w:lang w:eastAsia="ru-RU"/>
                    </w:rPr>
                    <w:t>, ул. Ленина, 75.</w:t>
                  </w:r>
                </w:p>
                <w:p w:rsidR="00F04F12" w:rsidRPr="00F04F12" w:rsidRDefault="00F04F12" w:rsidP="00F04F12">
                  <w:pPr>
                    <w:spacing w:after="0"/>
                    <w:jc w:val="both"/>
                    <w:rPr>
                      <w:rFonts w:eastAsia="Times New Roman" w:cs="Times New Roman"/>
                      <w:b/>
                      <w:bCs/>
                      <w:sz w:val="10"/>
                      <w:szCs w:val="10"/>
                      <w:lang w:eastAsia="ru-RU"/>
                    </w:rPr>
                  </w:pP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b/>
                      <w:bCs/>
                      <w:sz w:val="24"/>
                      <w:szCs w:val="24"/>
                      <w:lang w:eastAsia="ru-RU"/>
                    </w:rPr>
                    <w:t>4.</w:t>
                  </w:r>
                  <w:r w:rsidRPr="00F04F12">
                    <w:rPr>
                      <w:rFonts w:eastAsia="Times New Roman" w:cs="Times New Roman"/>
                      <w:sz w:val="24"/>
                      <w:szCs w:val="24"/>
                      <w:lang w:eastAsia="ru-RU"/>
                    </w:rPr>
                    <w:t xml:space="preserve"> Номер телефона/факса: </w:t>
                  </w:r>
                  <w:r w:rsidRPr="00F04F12">
                    <w:rPr>
                      <w:rFonts w:eastAsia="Times New Roman" w:cs="Times New Roman"/>
                      <w:b/>
                      <w:sz w:val="24"/>
                      <w:szCs w:val="24"/>
                      <w:lang w:eastAsia="ru-RU"/>
                    </w:rPr>
                    <w:t>0 (293) 2 – 18 – 80, факс: 0 (293) 2 – 18 – 80</w:t>
                  </w:r>
                </w:p>
                <w:p w:rsidR="00F04F12" w:rsidRPr="00F04F12" w:rsidRDefault="00F04F12" w:rsidP="00F04F12">
                  <w:pPr>
                    <w:spacing w:after="0"/>
                    <w:jc w:val="both"/>
                    <w:rPr>
                      <w:rFonts w:eastAsia="Times New Roman" w:cs="Times New Roman"/>
                      <w:b/>
                      <w:bCs/>
                      <w:sz w:val="10"/>
                      <w:szCs w:val="10"/>
                      <w:lang w:eastAsia="ru-RU"/>
                    </w:rPr>
                  </w:pPr>
                </w:p>
                <w:p w:rsidR="00F04F12" w:rsidRPr="00F04F12" w:rsidRDefault="00F04F12" w:rsidP="00F04F12">
                  <w:pPr>
                    <w:spacing w:after="0"/>
                    <w:jc w:val="both"/>
                    <w:rPr>
                      <w:rFonts w:eastAsia="Times New Roman" w:cs="Times New Roman"/>
                      <w:b/>
                      <w:sz w:val="24"/>
                      <w:szCs w:val="24"/>
                      <w:lang w:eastAsia="ru-RU"/>
                    </w:rPr>
                  </w:pPr>
                  <w:r w:rsidRPr="00F04F12">
                    <w:rPr>
                      <w:rFonts w:eastAsia="Times New Roman" w:cs="Times New Roman"/>
                      <w:b/>
                      <w:bCs/>
                      <w:sz w:val="24"/>
                      <w:szCs w:val="24"/>
                      <w:lang w:eastAsia="ru-RU"/>
                    </w:rPr>
                    <w:t>5.</w:t>
                  </w:r>
                  <w:r w:rsidRPr="00F04F12">
                    <w:rPr>
                      <w:rFonts w:eastAsia="Times New Roman" w:cs="Times New Roman"/>
                      <w:sz w:val="24"/>
                      <w:szCs w:val="24"/>
                      <w:lang w:eastAsia="ru-RU"/>
                    </w:rPr>
                    <w:t xml:space="preserve"> Электронный адрес и Официальный сайт закупающего органа: </w:t>
                  </w:r>
                  <w:hyperlink r:id="rId58" w:history="1">
                    <w:r w:rsidRPr="00F04F12">
                      <w:rPr>
                        <w:rFonts w:eastAsia="Times New Roman" w:cs="Times New Roman"/>
                        <w:noProof/>
                        <w:color w:val="0000FF"/>
                        <w:sz w:val="24"/>
                        <w:szCs w:val="24"/>
                        <w:u w:val="single"/>
                        <w:lang w:val="en-US" w:eastAsia="ru-RU"/>
                      </w:rPr>
                      <w:t>primaria</w:t>
                    </w:r>
                    <w:r w:rsidRPr="00F04F12">
                      <w:rPr>
                        <w:rFonts w:eastAsia="Times New Roman" w:cs="Times New Roman"/>
                        <w:noProof/>
                        <w:color w:val="0000FF"/>
                        <w:sz w:val="24"/>
                        <w:szCs w:val="24"/>
                        <w:u w:val="single"/>
                        <w:lang w:eastAsia="ru-RU"/>
                      </w:rPr>
                      <w:t>_</w:t>
                    </w:r>
                    <w:r w:rsidRPr="00F04F12">
                      <w:rPr>
                        <w:rFonts w:eastAsia="Times New Roman" w:cs="Times New Roman"/>
                        <w:noProof/>
                        <w:color w:val="0000FF"/>
                        <w:sz w:val="24"/>
                        <w:szCs w:val="24"/>
                        <w:u w:val="single"/>
                        <w:lang w:val="en-US" w:eastAsia="ru-RU"/>
                      </w:rPr>
                      <w:t>vulcanesti</w:t>
                    </w:r>
                    <w:r w:rsidRPr="00F04F12">
                      <w:rPr>
                        <w:rFonts w:eastAsia="Times New Roman" w:cs="Times New Roman"/>
                        <w:noProof/>
                        <w:color w:val="0000FF"/>
                        <w:sz w:val="24"/>
                        <w:szCs w:val="24"/>
                        <w:u w:val="single"/>
                        <w:lang w:eastAsia="ru-RU"/>
                      </w:rPr>
                      <w:t>@</w:t>
                    </w:r>
                    <w:r w:rsidRPr="00F04F12">
                      <w:rPr>
                        <w:rFonts w:eastAsia="Times New Roman" w:cs="Times New Roman"/>
                        <w:noProof/>
                        <w:color w:val="0000FF"/>
                        <w:sz w:val="24"/>
                        <w:szCs w:val="24"/>
                        <w:u w:val="single"/>
                        <w:lang w:val="en-US" w:eastAsia="ru-RU"/>
                      </w:rPr>
                      <w:t>mail</w:t>
                    </w:r>
                    <w:r w:rsidRPr="00F04F12">
                      <w:rPr>
                        <w:rFonts w:eastAsia="Times New Roman" w:cs="Times New Roman"/>
                        <w:noProof/>
                        <w:color w:val="0000FF"/>
                        <w:sz w:val="24"/>
                        <w:szCs w:val="24"/>
                        <w:u w:val="single"/>
                        <w:lang w:eastAsia="ru-RU"/>
                      </w:rPr>
                      <w:t>.</w:t>
                    </w:r>
                    <w:r w:rsidRPr="00F04F12">
                      <w:rPr>
                        <w:rFonts w:eastAsia="Times New Roman" w:cs="Times New Roman"/>
                        <w:noProof/>
                        <w:color w:val="0000FF"/>
                        <w:sz w:val="24"/>
                        <w:szCs w:val="24"/>
                        <w:u w:val="single"/>
                        <w:lang w:val="en-US" w:eastAsia="ru-RU"/>
                      </w:rPr>
                      <w:t>ru</w:t>
                    </w:r>
                  </w:hyperlink>
                </w:p>
                <w:p w:rsidR="00F04F12" w:rsidRPr="00F04F12" w:rsidRDefault="00F04F12" w:rsidP="00F04F12">
                  <w:pPr>
                    <w:spacing w:after="0"/>
                    <w:jc w:val="both"/>
                    <w:rPr>
                      <w:rFonts w:eastAsia="Times New Roman" w:cs="Times New Roman"/>
                      <w:b/>
                      <w:bCs/>
                      <w:sz w:val="10"/>
                      <w:szCs w:val="10"/>
                      <w:lang w:eastAsia="ru-RU"/>
                    </w:rPr>
                  </w:pP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b/>
                      <w:bCs/>
                      <w:sz w:val="24"/>
                      <w:szCs w:val="24"/>
                      <w:lang w:eastAsia="ru-RU"/>
                    </w:rPr>
                    <w:t>6.</w:t>
                  </w:r>
                  <w:r w:rsidRPr="00F04F12">
                    <w:rPr>
                      <w:rFonts w:eastAsia="Times New Roman" w:cs="Times New Roman"/>
                      <w:sz w:val="24"/>
                      <w:szCs w:val="24"/>
                      <w:lang w:eastAsia="ru-RU"/>
                    </w:rPr>
                    <w:t xml:space="preserve"> Электронная адрес или Официальный сайт, с которого будет доступен доступ к документации по присуждению договора: </w:t>
                  </w:r>
                  <w:r w:rsidRPr="00F04F12">
                    <w:rPr>
                      <w:rFonts w:eastAsia="Times New Roman" w:cs="Times New Roman"/>
                      <w:i/>
                      <w:iCs/>
                      <w:sz w:val="24"/>
                      <w:szCs w:val="24"/>
                      <w:lang w:eastAsia="ru-RU"/>
                    </w:rPr>
                    <w:t>документация по присуждению договора прилагается к процедуре в АИС ГРГЗ.</w:t>
                  </w:r>
                </w:p>
                <w:p w:rsidR="00F04F12" w:rsidRPr="00F04F12" w:rsidRDefault="00F04F12" w:rsidP="00F04F12">
                  <w:pPr>
                    <w:spacing w:after="0"/>
                    <w:jc w:val="both"/>
                    <w:rPr>
                      <w:rFonts w:eastAsia="Times New Roman" w:cs="Times New Roman"/>
                      <w:b/>
                      <w:bCs/>
                      <w:sz w:val="24"/>
                      <w:szCs w:val="24"/>
                      <w:lang w:eastAsia="ru-RU"/>
                    </w:rPr>
                  </w:pP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b/>
                      <w:bCs/>
                      <w:sz w:val="24"/>
                      <w:szCs w:val="24"/>
                      <w:lang w:eastAsia="ru-RU"/>
                    </w:rPr>
                    <w:t>7.</w:t>
                  </w:r>
                  <w:r w:rsidRPr="00F04F12">
                    <w:rPr>
                      <w:rFonts w:eastAsia="Times New Roman" w:cs="Times New Roman"/>
                      <w:sz w:val="24"/>
                      <w:szCs w:val="24"/>
                      <w:lang w:eastAsia="ru-RU"/>
                    </w:rPr>
                    <w:t xml:space="preserve"> Тип закупающего органа и основной объект деятельности (</w:t>
                  </w:r>
                  <w:r w:rsidRPr="00F04F12">
                    <w:rPr>
                      <w:rFonts w:eastAsia="Times New Roman" w:cs="Times New Roman"/>
                      <w:i/>
                      <w:iCs/>
                      <w:sz w:val="24"/>
                      <w:szCs w:val="24"/>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F04F12">
                    <w:rPr>
                      <w:rFonts w:eastAsia="Times New Roman" w:cs="Times New Roman"/>
                      <w:sz w:val="24"/>
                      <w:szCs w:val="24"/>
                      <w:lang w:eastAsia="ru-RU"/>
                    </w:rPr>
                    <w:t xml:space="preserve">): </w:t>
                  </w:r>
                  <w:r w:rsidRPr="00F04F12">
                    <w:rPr>
                      <w:rFonts w:eastAsia="Times New Roman" w:cs="Times New Roman"/>
                      <w:b/>
                      <w:sz w:val="24"/>
                      <w:szCs w:val="24"/>
                      <w:lang w:eastAsia="ru-RU"/>
                    </w:rPr>
                    <w:t>Публичное учреждение.</w:t>
                  </w:r>
                </w:p>
                <w:p w:rsidR="00F04F12" w:rsidRPr="00F04F12" w:rsidRDefault="00F04F12" w:rsidP="00F04F12">
                  <w:pPr>
                    <w:spacing w:after="0"/>
                    <w:jc w:val="both"/>
                    <w:rPr>
                      <w:rFonts w:eastAsia="Times New Roman" w:cs="Times New Roman"/>
                      <w:b/>
                      <w:bCs/>
                      <w:sz w:val="24"/>
                      <w:szCs w:val="24"/>
                      <w:lang w:eastAsia="ru-RU"/>
                    </w:rPr>
                  </w:pP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b/>
                      <w:bCs/>
                      <w:sz w:val="24"/>
                      <w:szCs w:val="24"/>
                      <w:lang w:eastAsia="ru-RU"/>
                    </w:rPr>
                    <w:t>8.</w:t>
                  </w:r>
                  <w:r w:rsidRPr="00F04F12">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F04F12" w:rsidRPr="00F04F12" w:rsidRDefault="00F04F12" w:rsidP="00F04F12">
            <w:pPr>
              <w:spacing w:after="0"/>
              <w:rPr>
                <w:rFonts w:eastAsia="Times New Roman" w:cs="Times New Roman"/>
                <w:sz w:val="20"/>
                <w:szCs w:val="20"/>
                <w:lang w:eastAsia="ru-RU"/>
              </w:rPr>
            </w:pPr>
          </w:p>
          <w:tbl>
            <w:tblPr>
              <w:tblStyle w:val="27"/>
              <w:tblW w:w="11516" w:type="dxa"/>
              <w:tblLook w:val="04A0" w:firstRow="1" w:lastRow="0" w:firstColumn="1" w:lastColumn="0" w:noHBand="0" w:noVBand="1"/>
            </w:tblPr>
            <w:tblGrid>
              <w:gridCol w:w="513"/>
              <w:gridCol w:w="429"/>
              <w:gridCol w:w="1083"/>
              <w:gridCol w:w="2849"/>
              <w:gridCol w:w="950"/>
              <w:gridCol w:w="1116"/>
              <w:gridCol w:w="1791"/>
              <w:gridCol w:w="738"/>
              <w:gridCol w:w="2047"/>
            </w:tblGrid>
            <w:tr w:rsidR="00F04F12" w:rsidRPr="00F04F12" w:rsidTr="00F04F12">
              <w:trPr>
                <w:trHeight w:val="567"/>
              </w:trPr>
              <w:tc>
                <w:tcPr>
                  <w:tcW w:w="1162" w:type="dxa"/>
                  <w:gridSpan w:val="2"/>
                </w:tcPr>
                <w:p w:rsidR="00F04F12" w:rsidRPr="00F04F12" w:rsidRDefault="00F04F12" w:rsidP="00F04F12">
                  <w:pPr>
                    <w:spacing w:before="120"/>
                    <w:jc w:val="center"/>
                    <w:rPr>
                      <w:rFonts w:cs="Times New Roman"/>
                      <w:b/>
                      <w:sz w:val="20"/>
                      <w:szCs w:val="20"/>
                      <w:lang w:eastAsia="ru-RU"/>
                    </w:rPr>
                  </w:pPr>
                  <w:r w:rsidRPr="00F04F12">
                    <w:rPr>
                      <w:rFonts w:cs="Times New Roman"/>
                      <w:b/>
                      <w:sz w:val="20"/>
                      <w:szCs w:val="20"/>
                      <w:lang w:eastAsia="ru-RU"/>
                    </w:rPr>
                    <w:t>Nr. d/o</w:t>
                  </w:r>
                </w:p>
              </w:tc>
              <w:tc>
                <w:tcPr>
                  <w:tcW w:w="993" w:type="dxa"/>
                </w:tcPr>
                <w:p w:rsidR="00F04F12" w:rsidRPr="00F04F12" w:rsidRDefault="00F04F12" w:rsidP="00F04F12">
                  <w:pPr>
                    <w:spacing w:before="120"/>
                    <w:jc w:val="center"/>
                    <w:rPr>
                      <w:rFonts w:cs="Times New Roman"/>
                      <w:b/>
                      <w:sz w:val="20"/>
                      <w:szCs w:val="20"/>
                      <w:lang w:eastAsia="ru-RU"/>
                    </w:rPr>
                  </w:pPr>
                  <w:r w:rsidRPr="00F04F12">
                    <w:rPr>
                      <w:rFonts w:cs="Times New Roman"/>
                      <w:b/>
                      <w:sz w:val="20"/>
                      <w:szCs w:val="20"/>
                      <w:lang w:eastAsia="ru-RU"/>
                    </w:rPr>
                    <w:t>Cod CPV</w:t>
                  </w:r>
                </w:p>
              </w:tc>
              <w:tc>
                <w:tcPr>
                  <w:tcW w:w="2378" w:type="dxa"/>
                </w:tcPr>
                <w:p w:rsidR="00F04F12" w:rsidRPr="00F04F12" w:rsidRDefault="00F04F12" w:rsidP="00F04F12">
                  <w:pPr>
                    <w:spacing w:before="120"/>
                    <w:jc w:val="center"/>
                    <w:rPr>
                      <w:rFonts w:cs="Times New Roman"/>
                      <w:b/>
                      <w:sz w:val="20"/>
                      <w:szCs w:val="20"/>
                      <w:lang w:val="en-US" w:eastAsia="ru-RU"/>
                    </w:rPr>
                  </w:pPr>
                  <w:r w:rsidRPr="00F04F12">
                    <w:rPr>
                      <w:rFonts w:cs="Times New Roman"/>
                      <w:b/>
                      <w:sz w:val="20"/>
                      <w:szCs w:val="20"/>
                      <w:lang w:val="en-US" w:eastAsia="ru-RU"/>
                    </w:rPr>
                    <w:t>Denumirea bunurilor/serviciilor/lucrărilor solicitate</w:t>
                  </w:r>
                </w:p>
              </w:tc>
              <w:tc>
                <w:tcPr>
                  <w:tcW w:w="850" w:type="dxa"/>
                </w:tcPr>
                <w:p w:rsidR="00F04F12" w:rsidRPr="00F04F12" w:rsidRDefault="00F04F12" w:rsidP="00F04F12">
                  <w:pPr>
                    <w:spacing w:before="120"/>
                    <w:jc w:val="center"/>
                    <w:rPr>
                      <w:rFonts w:cs="Times New Roman"/>
                      <w:b/>
                      <w:sz w:val="20"/>
                      <w:szCs w:val="20"/>
                      <w:lang w:eastAsia="ru-RU"/>
                    </w:rPr>
                  </w:pPr>
                  <w:r w:rsidRPr="00F04F12">
                    <w:rPr>
                      <w:rFonts w:cs="Times New Roman"/>
                      <w:b/>
                      <w:sz w:val="20"/>
                      <w:szCs w:val="20"/>
                      <w:lang w:eastAsia="ru-RU"/>
                    </w:rPr>
                    <w:t>Unitatea de măsură</w:t>
                  </w:r>
                </w:p>
              </w:tc>
              <w:tc>
                <w:tcPr>
                  <w:tcW w:w="709" w:type="dxa"/>
                </w:tcPr>
                <w:p w:rsidR="00F04F12" w:rsidRPr="00F04F12" w:rsidRDefault="00F04F12" w:rsidP="00F04F12">
                  <w:pPr>
                    <w:spacing w:before="120"/>
                    <w:jc w:val="center"/>
                    <w:rPr>
                      <w:rFonts w:cs="Times New Roman"/>
                      <w:b/>
                      <w:sz w:val="20"/>
                      <w:szCs w:val="20"/>
                      <w:lang w:eastAsia="ru-RU"/>
                    </w:rPr>
                  </w:pPr>
                  <w:r w:rsidRPr="00F04F12">
                    <w:rPr>
                      <w:rFonts w:cs="Times New Roman"/>
                      <w:b/>
                      <w:sz w:val="20"/>
                      <w:szCs w:val="20"/>
                      <w:lang w:eastAsia="ru-RU"/>
                    </w:rPr>
                    <w:t>Cantitatea</w:t>
                  </w:r>
                </w:p>
              </w:tc>
              <w:tc>
                <w:tcPr>
                  <w:tcW w:w="2975" w:type="dxa"/>
                  <w:gridSpan w:val="2"/>
                </w:tcPr>
                <w:p w:rsidR="00F04F12" w:rsidRPr="00F04F12" w:rsidRDefault="00F04F12" w:rsidP="00F04F12">
                  <w:pPr>
                    <w:spacing w:before="120"/>
                    <w:jc w:val="center"/>
                    <w:rPr>
                      <w:rFonts w:cs="Times New Roman"/>
                      <w:b/>
                      <w:sz w:val="20"/>
                      <w:szCs w:val="20"/>
                      <w:lang w:val="en-US" w:eastAsia="ru-RU"/>
                    </w:rPr>
                  </w:pPr>
                  <w:r w:rsidRPr="00F04F12">
                    <w:rPr>
                      <w:rFonts w:cs="Times New Roman"/>
                      <w:b/>
                      <w:sz w:val="20"/>
                      <w:szCs w:val="20"/>
                      <w:lang w:val="en-US" w:eastAsia="ru-RU"/>
                    </w:rPr>
                    <w:t>Specificarea tehnică deplină solicitată, Standarde de referință</w:t>
                  </w:r>
                </w:p>
              </w:tc>
              <w:tc>
                <w:tcPr>
                  <w:tcW w:w="2449" w:type="dxa"/>
                </w:tcPr>
                <w:p w:rsidR="00F04F12" w:rsidRPr="00F04F12" w:rsidRDefault="00F04F12" w:rsidP="00F04F12">
                  <w:pPr>
                    <w:spacing w:before="120"/>
                    <w:rPr>
                      <w:rFonts w:cs="Times New Roman"/>
                      <w:b/>
                      <w:sz w:val="20"/>
                      <w:szCs w:val="20"/>
                      <w:lang w:val="en-US" w:eastAsia="ru-RU"/>
                    </w:rPr>
                  </w:pPr>
                  <w:r w:rsidRPr="00F04F12">
                    <w:rPr>
                      <w:rFonts w:cs="Times New Roman"/>
                      <w:b/>
                      <w:sz w:val="20"/>
                      <w:szCs w:val="20"/>
                      <w:lang w:val="en-US" w:eastAsia="ru-RU"/>
                    </w:rPr>
                    <w:t>Valoarea estimată</w:t>
                  </w:r>
                  <w:r w:rsidRPr="00F04F12">
                    <w:rPr>
                      <w:rFonts w:cs="Times New Roman"/>
                      <w:b/>
                      <w:sz w:val="20"/>
                      <w:szCs w:val="20"/>
                      <w:lang w:val="en-US" w:eastAsia="ru-RU"/>
                    </w:rPr>
                    <w:br/>
                    <w:t>(se va indica pentru fiecare lot în parte)</w:t>
                  </w:r>
                </w:p>
              </w:tc>
            </w:tr>
            <w:tr w:rsidR="00F04F12" w:rsidRPr="00F04F12" w:rsidTr="00F04F12">
              <w:trPr>
                <w:trHeight w:val="600"/>
              </w:trPr>
              <w:tc>
                <w:tcPr>
                  <w:tcW w:w="1162" w:type="dxa"/>
                  <w:gridSpan w:val="2"/>
                </w:tcPr>
                <w:p w:rsidR="00F04F12" w:rsidRPr="00F04F12" w:rsidRDefault="00F04F12" w:rsidP="00F04F12">
                  <w:pPr>
                    <w:tabs>
                      <w:tab w:val="left" w:pos="317"/>
                    </w:tabs>
                    <w:rPr>
                      <w:rFonts w:cs="Times New Roman"/>
                      <w:sz w:val="20"/>
                      <w:szCs w:val="20"/>
                      <w:lang w:val="en-US" w:eastAsia="ru-RU"/>
                    </w:rPr>
                  </w:pPr>
                </w:p>
              </w:tc>
              <w:tc>
                <w:tcPr>
                  <w:tcW w:w="993" w:type="dxa"/>
                </w:tcPr>
                <w:p w:rsidR="00F04F12" w:rsidRPr="00F04F12" w:rsidRDefault="00F04F12" w:rsidP="00F04F12">
                  <w:pPr>
                    <w:jc w:val="center"/>
                    <w:rPr>
                      <w:rFonts w:cs="Times New Roman"/>
                      <w:b/>
                      <w:sz w:val="24"/>
                      <w:szCs w:val="24"/>
                      <w:lang w:val="en-US" w:eastAsia="ru-RU"/>
                    </w:rPr>
                  </w:pPr>
                </w:p>
              </w:tc>
              <w:tc>
                <w:tcPr>
                  <w:tcW w:w="2378" w:type="dxa"/>
                </w:tcPr>
                <w:p w:rsidR="00F04F12" w:rsidRPr="00F04F12" w:rsidRDefault="00F04F12" w:rsidP="00F04F12">
                  <w:pPr>
                    <w:rPr>
                      <w:rFonts w:cs="Times New Roman"/>
                      <w:b/>
                      <w:szCs w:val="28"/>
                      <w:lang w:val="ru-RU" w:eastAsia="ru-RU"/>
                    </w:rPr>
                  </w:pPr>
                  <w:r w:rsidRPr="00F04F12">
                    <w:rPr>
                      <w:rFonts w:cs="Times New Roman"/>
                      <w:b/>
                      <w:szCs w:val="28"/>
                      <w:lang w:eastAsia="ru-RU"/>
                    </w:rPr>
                    <w:t>Лот 1</w:t>
                  </w:r>
                  <w:r w:rsidRPr="00F04F12">
                    <w:rPr>
                      <w:rFonts w:cs="Times New Roman"/>
                      <w:b/>
                      <w:szCs w:val="28"/>
                      <w:lang w:val="ru-RU" w:eastAsia="ru-RU"/>
                    </w:rPr>
                    <w:t>Автобус грузопассажирский</w:t>
                  </w:r>
                </w:p>
              </w:tc>
              <w:tc>
                <w:tcPr>
                  <w:tcW w:w="850" w:type="dxa"/>
                </w:tcPr>
                <w:p w:rsidR="00F04F12" w:rsidRPr="00F04F12" w:rsidRDefault="00F04F12" w:rsidP="00F04F12">
                  <w:pPr>
                    <w:jc w:val="center"/>
                    <w:rPr>
                      <w:rFonts w:cs="Times New Roman"/>
                      <w:sz w:val="20"/>
                      <w:szCs w:val="20"/>
                      <w:lang w:eastAsia="ru-RU"/>
                    </w:rPr>
                  </w:pPr>
                </w:p>
              </w:tc>
              <w:tc>
                <w:tcPr>
                  <w:tcW w:w="709" w:type="dxa"/>
                </w:tcPr>
                <w:p w:rsidR="00F04F12" w:rsidRPr="00F04F12" w:rsidRDefault="00F04F12" w:rsidP="00F04F12">
                  <w:pPr>
                    <w:jc w:val="center"/>
                    <w:rPr>
                      <w:rFonts w:cs="Times New Roman"/>
                      <w:sz w:val="20"/>
                      <w:szCs w:val="20"/>
                      <w:lang w:eastAsia="ru-RU"/>
                    </w:rPr>
                  </w:pPr>
                </w:p>
              </w:tc>
              <w:tc>
                <w:tcPr>
                  <w:tcW w:w="1982" w:type="dxa"/>
                </w:tcPr>
                <w:p w:rsidR="00F04F12" w:rsidRPr="00F04F12" w:rsidRDefault="00F04F12" w:rsidP="00F04F12">
                  <w:pPr>
                    <w:jc w:val="center"/>
                    <w:rPr>
                      <w:rFonts w:cs="Times New Roman"/>
                      <w:sz w:val="20"/>
                      <w:szCs w:val="20"/>
                      <w:lang w:eastAsia="ru-RU"/>
                    </w:rPr>
                  </w:pPr>
                </w:p>
              </w:tc>
              <w:tc>
                <w:tcPr>
                  <w:tcW w:w="993" w:type="dxa"/>
                </w:tcPr>
                <w:p w:rsidR="00F04F12" w:rsidRPr="00F04F12" w:rsidRDefault="00F04F12" w:rsidP="00F04F12">
                  <w:pPr>
                    <w:jc w:val="center"/>
                    <w:rPr>
                      <w:rFonts w:cs="Times New Roman"/>
                      <w:sz w:val="20"/>
                      <w:szCs w:val="20"/>
                      <w:lang w:eastAsia="ru-RU"/>
                    </w:rPr>
                  </w:pPr>
                </w:p>
              </w:tc>
              <w:tc>
                <w:tcPr>
                  <w:tcW w:w="2449" w:type="dxa"/>
                </w:tcPr>
                <w:p w:rsidR="00F04F12" w:rsidRPr="00F04F12" w:rsidRDefault="00F04F12" w:rsidP="00F04F12">
                  <w:pPr>
                    <w:jc w:val="center"/>
                    <w:rPr>
                      <w:rFonts w:cs="Times New Roman"/>
                      <w:b/>
                      <w:sz w:val="24"/>
                      <w:szCs w:val="24"/>
                      <w:lang w:val="ru-RU" w:eastAsia="ru-RU"/>
                    </w:rPr>
                  </w:pPr>
                </w:p>
              </w:tc>
            </w:tr>
            <w:tr w:rsidR="00F04F12" w:rsidRPr="00F04F12" w:rsidTr="00F04F12">
              <w:trPr>
                <w:trHeight w:val="600"/>
              </w:trPr>
              <w:tc>
                <w:tcPr>
                  <w:tcW w:w="1162" w:type="dxa"/>
                  <w:gridSpan w:val="2"/>
                </w:tcPr>
                <w:p w:rsidR="00F04F12" w:rsidRPr="00F04F12" w:rsidRDefault="00F04F12" w:rsidP="00F04F12">
                  <w:pPr>
                    <w:tabs>
                      <w:tab w:val="left" w:pos="317"/>
                    </w:tabs>
                    <w:rPr>
                      <w:rFonts w:cs="Times New Roman"/>
                      <w:sz w:val="24"/>
                      <w:szCs w:val="24"/>
                      <w:lang w:eastAsia="ru-RU"/>
                    </w:rPr>
                  </w:pPr>
                  <w:r w:rsidRPr="00F04F12">
                    <w:rPr>
                      <w:rFonts w:cs="Times New Roman"/>
                      <w:sz w:val="24"/>
                      <w:szCs w:val="24"/>
                      <w:lang w:eastAsia="ru-RU"/>
                    </w:rPr>
                    <w:t>1</w:t>
                  </w:r>
                </w:p>
              </w:tc>
              <w:tc>
                <w:tcPr>
                  <w:tcW w:w="993" w:type="dxa"/>
                </w:tcPr>
                <w:p w:rsidR="00F04F12" w:rsidRPr="00F04F12" w:rsidRDefault="00F04F12" w:rsidP="00F04F12">
                  <w:pPr>
                    <w:jc w:val="center"/>
                    <w:rPr>
                      <w:rFonts w:cs="Times New Roman"/>
                      <w:sz w:val="20"/>
                      <w:szCs w:val="20"/>
                      <w:lang w:val="ru-RU" w:eastAsia="ru-RU"/>
                    </w:rPr>
                  </w:pPr>
                  <w:r w:rsidRPr="00F04F12">
                    <w:rPr>
                      <w:rFonts w:cs="Times New Roman"/>
                      <w:sz w:val="20"/>
                      <w:szCs w:val="20"/>
                      <w:lang w:val="ru-RU" w:eastAsia="ru-RU"/>
                    </w:rPr>
                    <w:t>34100000-8</w:t>
                  </w:r>
                </w:p>
              </w:tc>
              <w:tc>
                <w:tcPr>
                  <w:tcW w:w="2378" w:type="dxa"/>
                </w:tcPr>
                <w:p w:rsidR="00F04F12" w:rsidRPr="00F04F12" w:rsidRDefault="00F04F12" w:rsidP="00F04F12">
                  <w:pPr>
                    <w:rPr>
                      <w:rFonts w:cs="Times New Roman"/>
                      <w:sz w:val="24"/>
                      <w:szCs w:val="24"/>
                      <w:lang w:val="ru-RU" w:eastAsia="ru-RU"/>
                    </w:rPr>
                  </w:pPr>
                  <w:r w:rsidRPr="00F04F12">
                    <w:rPr>
                      <w:rFonts w:cs="Times New Roman"/>
                      <w:sz w:val="24"/>
                      <w:szCs w:val="24"/>
                      <w:lang w:val="ru-RU" w:eastAsia="ru-RU"/>
                    </w:rPr>
                    <w:t>Автобус грузопассажирский</w:t>
                  </w:r>
                </w:p>
              </w:tc>
              <w:tc>
                <w:tcPr>
                  <w:tcW w:w="850" w:type="dxa"/>
                </w:tcPr>
                <w:p w:rsidR="00F04F12" w:rsidRPr="00F04F12" w:rsidRDefault="00F04F12" w:rsidP="00F04F12">
                  <w:pPr>
                    <w:jc w:val="center"/>
                    <w:rPr>
                      <w:rFonts w:cs="Times New Roman"/>
                      <w:sz w:val="24"/>
                      <w:szCs w:val="24"/>
                      <w:lang w:val="ru-RU" w:eastAsia="ru-RU"/>
                    </w:rPr>
                  </w:pPr>
                  <w:r w:rsidRPr="00F04F12">
                    <w:rPr>
                      <w:rFonts w:cs="Times New Roman"/>
                      <w:sz w:val="24"/>
                      <w:szCs w:val="24"/>
                      <w:lang w:val="ru-RU" w:eastAsia="ru-RU"/>
                    </w:rPr>
                    <w:t>шт</w:t>
                  </w:r>
                </w:p>
              </w:tc>
              <w:tc>
                <w:tcPr>
                  <w:tcW w:w="709" w:type="dxa"/>
                </w:tcPr>
                <w:p w:rsidR="00F04F12" w:rsidRPr="00F04F12" w:rsidRDefault="00F04F12" w:rsidP="00F04F12">
                  <w:pPr>
                    <w:jc w:val="center"/>
                    <w:rPr>
                      <w:rFonts w:cs="Times New Roman"/>
                      <w:b/>
                      <w:bCs/>
                      <w:color w:val="000000"/>
                      <w:sz w:val="20"/>
                      <w:szCs w:val="20"/>
                      <w:lang w:val="ru-RU" w:eastAsia="ru-RU"/>
                    </w:rPr>
                  </w:pPr>
                  <w:r w:rsidRPr="00F04F12">
                    <w:rPr>
                      <w:rFonts w:cs="Times New Roman"/>
                      <w:b/>
                      <w:bCs/>
                      <w:color w:val="000000"/>
                      <w:sz w:val="20"/>
                      <w:szCs w:val="20"/>
                      <w:lang w:val="ru-RU" w:eastAsia="ru-RU"/>
                    </w:rPr>
                    <w:t>1</w:t>
                  </w:r>
                </w:p>
              </w:tc>
              <w:tc>
                <w:tcPr>
                  <w:tcW w:w="1982" w:type="dxa"/>
                </w:tcPr>
                <w:p w:rsidR="00F04F12" w:rsidRPr="00F04F12" w:rsidRDefault="00F04F12" w:rsidP="00F04F12">
                  <w:pPr>
                    <w:rPr>
                      <w:rFonts w:cs="Times New Roman"/>
                      <w:sz w:val="24"/>
                      <w:szCs w:val="24"/>
                      <w:lang w:val="ru-RU" w:eastAsia="ru-RU"/>
                    </w:rPr>
                  </w:pPr>
                  <w:r w:rsidRPr="00F04F12">
                    <w:rPr>
                      <w:rFonts w:cs="Times New Roman"/>
                      <w:sz w:val="24"/>
                      <w:szCs w:val="24"/>
                      <w:lang w:val="ru-RU" w:eastAsia="ru-RU"/>
                    </w:rPr>
                    <w:t>Согласно тех.задания</w:t>
                  </w:r>
                </w:p>
              </w:tc>
              <w:tc>
                <w:tcPr>
                  <w:tcW w:w="993" w:type="dxa"/>
                </w:tcPr>
                <w:p w:rsidR="00F04F12" w:rsidRPr="00F04F12" w:rsidRDefault="00F04F12" w:rsidP="00F04F12">
                  <w:pPr>
                    <w:jc w:val="center"/>
                    <w:rPr>
                      <w:rFonts w:cs="Times New Roman"/>
                      <w:sz w:val="24"/>
                      <w:szCs w:val="24"/>
                      <w:lang w:eastAsia="ru-RU"/>
                    </w:rPr>
                  </w:pPr>
                </w:p>
              </w:tc>
              <w:tc>
                <w:tcPr>
                  <w:tcW w:w="2449" w:type="dxa"/>
                </w:tcPr>
                <w:p w:rsidR="00F04F12" w:rsidRPr="00F04F12" w:rsidRDefault="00F04F12" w:rsidP="00F04F12">
                  <w:pPr>
                    <w:tabs>
                      <w:tab w:val="left" w:pos="317"/>
                    </w:tabs>
                    <w:rPr>
                      <w:rFonts w:cs="Times New Roman"/>
                      <w:sz w:val="24"/>
                      <w:szCs w:val="24"/>
                      <w:lang w:val="ru-RU" w:eastAsia="ru-RU"/>
                    </w:rPr>
                  </w:pPr>
                  <w:r w:rsidRPr="00F04F12">
                    <w:rPr>
                      <w:rFonts w:cs="Times New Roman"/>
                      <w:sz w:val="24"/>
                      <w:szCs w:val="24"/>
                      <w:lang w:val="ru-RU" w:eastAsia="ru-RU"/>
                    </w:rPr>
                    <w:t>167125,00</w:t>
                  </w:r>
                </w:p>
              </w:tc>
            </w:tr>
            <w:tr w:rsidR="00F04F12" w:rsidRPr="00F04F12" w:rsidTr="00F04F12">
              <w:trPr>
                <w:trHeight w:val="541"/>
              </w:trPr>
              <w:tc>
                <w:tcPr>
                  <w:tcW w:w="565" w:type="dxa"/>
                </w:tcPr>
                <w:p w:rsidR="00F04F12" w:rsidRPr="00F04F12" w:rsidRDefault="00F04F12" w:rsidP="00F04F12">
                  <w:pPr>
                    <w:tabs>
                      <w:tab w:val="left" w:pos="317"/>
                    </w:tabs>
                    <w:rPr>
                      <w:rFonts w:cs="Times New Roman"/>
                      <w:sz w:val="20"/>
                      <w:szCs w:val="20"/>
                      <w:lang w:eastAsia="ru-RU"/>
                    </w:rPr>
                  </w:pPr>
                </w:p>
              </w:tc>
              <w:tc>
                <w:tcPr>
                  <w:tcW w:w="7509" w:type="dxa"/>
                  <w:gridSpan w:val="6"/>
                </w:tcPr>
                <w:p w:rsidR="00F04F12" w:rsidRPr="00F04F12" w:rsidRDefault="00F04F12" w:rsidP="00F04F12">
                  <w:pPr>
                    <w:jc w:val="center"/>
                    <w:rPr>
                      <w:rFonts w:cs="Times New Roman"/>
                      <w:sz w:val="20"/>
                      <w:szCs w:val="20"/>
                      <w:lang w:val="en-US" w:eastAsia="ru-RU"/>
                    </w:rPr>
                  </w:pPr>
                  <w:r w:rsidRPr="00F04F12">
                    <w:rPr>
                      <w:rFonts w:cs="Times New Roman"/>
                      <w:b/>
                      <w:sz w:val="22"/>
                      <w:lang w:val="en-US" w:eastAsia="ru-RU"/>
                    </w:rPr>
                    <w:t>Valoarea estimativă totală fara TVA:</w:t>
                  </w:r>
                </w:p>
              </w:tc>
              <w:tc>
                <w:tcPr>
                  <w:tcW w:w="3442" w:type="dxa"/>
                  <w:gridSpan w:val="2"/>
                </w:tcPr>
                <w:p w:rsidR="00F04F12" w:rsidRPr="00F04F12" w:rsidRDefault="00F04F12" w:rsidP="00F04F12">
                  <w:pPr>
                    <w:jc w:val="center"/>
                    <w:rPr>
                      <w:rFonts w:cs="Times New Roman"/>
                      <w:b/>
                      <w:sz w:val="24"/>
                      <w:szCs w:val="24"/>
                      <w:highlight w:val="yellow"/>
                      <w:lang w:val="ru-RU" w:eastAsia="ru-RU"/>
                    </w:rPr>
                  </w:pPr>
                  <w:r w:rsidRPr="00F04F12">
                    <w:rPr>
                      <w:rFonts w:cs="Times New Roman"/>
                      <w:b/>
                      <w:sz w:val="24"/>
                      <w:szCs w:val="24"/>
                      <w:highlight w:val="yellow"/>
                      <w:lang w:val="ru-RU" w:eastAsia="ru-RU"/>
                    </w:rPr>
                    <w:t>167125,00</w:t>
                  </w:r>
                </w:p>
              </w:tc>
            </w:tr>
          </w:tbl>
          <w:p w:rsidR="00F04F12" w:rsidRPr="00F04F12" w:rsidRDefault="00F04F12" w:rsidP="00F04F12">
            <w:pPr>
              <w:spacing w:after="0"/>
              <w:rPr>
                <w:rFonts w:eastAsia="Times New Roman" w:cs="Times New Roman"/>
                <w:sz w:val="20"/>
                <w:szCs w:val="20"/>
                <w:lang w:val="en-US" w:eastAsia="ru-RU"/>
              </w:rPr>
            </w:pPr>
          </w:p>
          <w:tbl>
            <w:tblPr>
              <w:tblW w:w="9929" w:type="dxa"/>
              <w:jc w:val="center"/>
              <w:tblCellMar>
                <w:top w:w="15" w:type="dxa"/>
                <w:left w:w="15" w:type="dxa"/>
                <w:bottom w:w="15" w:type="dxa"/>
                <w:right w:w="15" w:type="dxa"/>
              </w:tblCellMar>
              <w:tblLook w:val="04A0" w:firstRow="1" w:lastRow="0" w:firstColumn="1" w:lastColumn="0" w:noHBand="0" w:noVBand="1"/>
            </w:tblPr>
            <w:tblGrid>
              <w:gridCol w:w="9929"/>
            </w:tblGrid>
            <w:tr w:rsidR="00F04F12" w:rsidRPr="00F04F12" w:rsidTr="00F04F12">
              <w:trPr>
                <w:jc w:val="center"/>
              </w:trPr>
              <w:tc>
                <w:tcPr>
                  <w:tcW w:w="9929" w:type="dxa"/>
                  <w:tcBorders>
                    <w:top w:val="nil"/>
                    <w:left w:val="nil"/>
                    <w:bottom w:val="nil"/>
                    <w:right w:val="nil"/>
                  </w:tcBorders>
                  <w:tcMar>
                    <w:top w:w="15" w:type="dxa"/>
                    <w:left w:w="45" w:type="dxa"/>
                    <w:bottom w:w="15" w:type="dxa"/>
                    <w:right w:w="45" w:type="dxa"/>
                  </w:tcMar>
                  <w:hideMark/>
                </w:tcPr>
                <w:p w:rsidR="00F04F12" w:rsidRPr="00F04F12" w:rsidRDefault="00F04F12" w:rsidP="00F04F12">
                  <w:pPr>
                    <w:spacing w:after="0"/>
                    <w:rPr>
                      <w:rFonts w:eastAsia="Times New Roman" w:cs="Times New Roman"/>
                      <w:b/>
                      <w:sz w:val="24"/>
                      <w:szCs w:val="24"/>
                      <w:lang w:eastAsia="ru-RU"/>
                    </w:rPr>
                  </w:pPr>
                  <w:r w:rsidRPr="00F04F12">
                    <w:rPr>
                      <w:rFonts w:eastAsia="Times New Roman" w:cs="Times New Roman"/>
                      <w:b/>
                      <w:bCs/>
                      <w:sz w:val="24"/>
                      <w:szCs w:val="24"/>
                      <w:lang w:eastAsia="ru-RU"/>
                    </w:rPr>
                    <w:t>9.</w:t>
                  </w:r>
                  <w:r w:rsidRPr="00F04F12">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w:t>
                  </w:r>
                  <w:r w:rsidRPr="00F04F12">
                    <w:rPr>
                      <w:rFonts w:eastAsia="Times New Roman" w:cs="Times New Roman"/>
                      <w:b/>
                      <w:sz w:val="24"/>
                      <w:szCs w:val="24"/>
                      <w:lang w:eastAsia="ru-RU"/>
                    </w:rPr>
                    <w:t>не применяется.</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10.</w:t>
                  </w:r>
                  <w:r w:rsidRPr="00F04F12">
                    <w:rPr>
                      <w:rFonts w:eastAsia="Times New Roman" w:cs="Times New Roman"/>
                      <w:sz w:val="24"/>
                      <w:szCs w:val="24"/>
                      <w:lang w:eastAsia="ru-RU"/>
                    </w:rPr>
                    <w:t xml:space="preserve"> В случае разделения контракта на лоты экономический оператор может подать оферту:</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xml:space="preserve">1) </w:t>
                  </w:r>
                  <w:r w:rsidRPr="00F04F12">
                    <w:rPr>
                      <w:rFonts w:eastAsia="Times New Roman" w:cs="Times New Roman"/>
                      <w:b/>
                      <w:sz w:val="24"/>
                      <w:szCs w:val="24"/>
                      <w:lang w:eastAsia="ru-RU"/>
                    </w:rPr>
                    <w:t>На один лот;</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2) На несколько лотов;</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3) Для всех лотов;</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4) Другие ограничения на количество лотов, которые могут быть присуждены одному и тому же оференту ____________________________________________________</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11.</w:t>
                  </w:r>
                  <w:r w:rsidRPr="00F04F12">
                    <w:rPr>
                      <w:rFonts w:eastAsia="Times New Roman" w:cs="Times New Roman"/>
                      <w:sz w:val="24"/>
                      <w:szCs w:val="24"/>
                      <w:lang w:eastAsia="ru-RU"/>
                    </w:rPr>
                    <w:t xml:space="preserve"> Допуск или запрет альтернативных предложений: </w:t>
                  </w:r>
                  <w:r w:rsidRPr="00F04F12">
                    <w:rPr>
                      <w:rFonts w:eastAsia="Times New Roman" w:cs="Times New Roman"/>
                      <w:b/>
                      <w:sz w:val="24"/>
                      <w:szCs w:val="24"/>
                      <w:lang w:eastAsia="ru-RU"/>
                    </w:rPr>
                    <w:t>альтернативные оферты не принимаются.</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(укажите, разрешено ли это)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12.</w:t>
                  </w:r>
                  <w:r w:rsidRPr="00F04F12">
                    <w:rPr>
                      <w:rFonts w:eastAsia="Times New Roman" w:cs="Times New Roman"/>
                      <w:sz w:val="24"/>
                      <w:szCs w:val="24"/>
                      <w:lang w:eastAsia="ru-RU"/>
                    </w:rPr>
                    <w:t xml:space="preserve"> Необходимые условия доставки/ предоставления: </w:t>
                  </w:r>
                </w:p>
                <w:p w:rsidR="00F04F12" w:rsidRPr="00F04F12" w:rsidRDefault="00F04F12" w:rsidP="00F04F12">
                  <w:pPr>
                    <w:spacing w:after="0"/>
                    <w:rPr>
                      <w:rFonts w:eastAsia="Times New Roman" w:cs="Times New Roman"/>
                      <w:b/>
                      <w:sz w:val="24"/>
                      <w:szCs w:val="24"/>
                      <w:lang w:eastAsia="ru-RU"/>
                    </w:rPr>
                  </w:pPr>
                  <w:r w:rsidRPr="00F04F12">
                    <w:rPr>
                      <w:rFonts w:eastAsia="Times New Roman" w:cs="Times New Roman"/>
                      <w:b/>
                      <w:bCs/>
                      <w:sz w:val="24"/>
                      <w:szCs w:val="24"/>
                      <w:lang w:eastAsia="ru-RU"/>
                    </w:rPr>
                    <w:t>13.</w:t>
                  </w:r>
                  <w:r w:rsidRPr="00F04F12">
                    <w:rPr>
                      <w:rFonts w:eastAsia="Times New Roman" w:cs="Times New Roman"/>
                      <w:sz w:val="24"/>
                      <w:szCs w:val="24"/>
                      <w:lang w:eastAsia="ru-RU"/>
                    </w:rPr>
                    <w:t xml:space="preserve"> Срок действия договора: </w:t>
                  </w:r>
                  <w:r w:rsidRPr="00F04F12">
                    <w:rPr>
                      <w:rFonts w:eastAsia="Times New Roman" w:cs="Times New Roman"/>
                      <w:b/>
                      <w:sz w:val="24"/>
                      <w:szCs w:val="24"/>
                      <w:lang w:eastAsia="ru-RU"/>
                    </w:rPr>
                    <w:t>31.12.2024 год</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lastRenderedPageBreak/>
                    <w:t>14.</w:t>
                  </w:r>
                  <w:r w:rsidRPr="00F04F12">
                    <w:rPr>
                      <w:rFonts w:eastAsia="Times New Roman" w:cs="Times New Roman"/>
                      <w:sz w:val="24"/>
                      <w:szCs w:val="24"/>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 </w:t>
                  </w:r>
                  <w:r w:rsidRPr="00F04F12">
                    <w:rPr>
                      <w:rFonts w:eastAsia="Times New Roman" w:cs="Times New Roman"/>
                      <w:b/>
                      <w:sz w:val="24"/>
                      <w:szCs w:val="24"/>
                      <w:lang w:eastAsia="ru-RU"/>
                    </w:rPr>
                    <w:t>нет</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(укажите да или нет)</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15.</w:t>
                  </w:r>
                  <w:r w:rsidRPr="00F04F12">
                    <w:rPr>
                      <w:rFonts w:eastAsia="Times New Roman" w:cs="Times New Roman"/>
                      <w:sz w:val="24"/>
                      <w:szCs w:val="24"/>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F04F12">
                    <w:rPr>
                      <w:rFonts w:eastAsia="Times New Roman" w:cs="Times New Roman"/>
                      <w:b/>
                      <w:sz w:val="24"/>
                      <w:szCs w:val="24"/>
                      <w:lang w:eastAsia="ru-RU"/>
                    </w:rPr>
                    <w:t>нет</w:t>
                  </w:r>
                  <w:r w:rsidRPr="00F04F12">
                    <w:rPr>
                      <w:rFonts w:eastAsia="Times New Roman" w:cs="Times New Roman"/>
                      <w:sz w:val="24"/>
                      <w:szCs w:val="24"/>
                      <w:lang w:eastAsia="ru-RU"/>
                    </w:rPr>
                    <w:t>____________________________________________________________________________</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(указываются соответствующие акты, имеющие законную силу и административные акты)</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r w:rsidRPr="00F04F12">
                    <w:rPr>
                      <w:rFonts w:eastAsia="Times New Roman" w:cs="Times New Roman"/>
                      <w:b/>
                      <w:bCs/>
                      <w:sz w:val="24"/>
                      <w:szCs w:val="24"/>
                      <w:lang w:eastAsia="ru-RU"/>
                    </w:rPr>
                    <w:t>16.</w:t>
                  </w:r>
                  <w:r w:rsidRPr="00F04F12">
                    <w:rPr>
                      <w:rFonts w:eastAsia="Times New Roman" w:cs="Times New Roman"/>
                      <w:sz w:val="24"/>
                      <w:szCs w:val="24"/>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p w:rsidR="00F04F12" w:rsidRPr="00F04F12" w:rsidRDefault="00F04F12" w:rsidP="00F04F12">
                  <w:pPr>
                    <w:spacing w:after="0"/>
                    <w:rPr>
                      <w:rFonts w:eastAsia="Times New Roman" w:cs="Times New Roman"/>
                      <w:sz w:val="24"/>
                      <w:szCs w:val="24"/>
                      <w:lang w:eastAsia="ru-RU"/>
                    </w:rPr>
                  </w:pPr>
                </w:p>
              </w:tc>
            </w:tr>
            <w:tr w:rsidR="00F04F12" w:rsidRPr="00F04F12" w:rsidTr="00F04F12">
              <w:trPr>
                <w:jc w:val="center"/>
              </w:trPr>
              <w:tc>
                <w:tcPr>
                  <w:tcW w:w="9929" w:type="dxa"/>
                  <w:tcBorders>
                    <w:top w:val="nil"/>
                    <w:left w:val="nil"/>
                    <w:bottom w:val="nil"/>
                    <w:right w:val="nil"/>
                  </w:tcBorders>
                  <w:tcMar>
                    <w:top w:w="15" w:type="dxa"/>
                    <w:left w:w="45" w:type="dxa"/>
                    <w:bottom w:w="15" w:type="dxa"/>
                    <w:right w:w="45" w:type="dxa"/>
                  </w:tcMar>
                  <w:hideMark/>
                </w:tcPr>
                <w:tbl>
                  <w:tblPr>
                    <w:tblW w:w="0" w:type="auto"/>
                    <w:tblLook w:val="04A0" w:firstRow="1" w:lastRow="0" w:firstColumn="1" w:lastColumn="0" w:noHBand="0" w:noVBand="1"/>
                  </w:tblPr>
                  <w:tblGrid>
                    <w:gridCol w:w="551"/>
                    <w:gridCol w:w="3550"/>
                    <w:gridCol w:w="3851"/>
                    <w:gridCol w:w="1877"/>
                  </w:tblGrid>
                  <w:tr w:rsidR="00F04F12" w:rsidRPr="00F04F12" w:rsidTr="00F04F12">
                    <w:tc>
                      <w:tcPr>
                        <w:tcW w:w="551" w:type="dxa"/>
                        <w:tcBorders>
                          <w:bottom w:val="single" w:sz="4" w:space="0" w:color="auto"/>
                        </w:tcBorders>
                        <w:shd w:val="clear" w:color="auto" w:fill="D9D9D9"/>
                      </w:tcPr>
                      <w:p w:rsidR="00F04F12" w:rsidRPr="00F04F12" w:rsidRDefault="00F04F12" w:rsidP="00F04F12">
                        <w:pPr>
                          <w:tabs>
                            <w:tab w:val="left" w:pos="612"/>
                          </w:tabs>
                          <w:spacing w:before="120" w:after="120"/>
                          <w:rPr>
                            <w:rFonts w:eastAsia="Times New Roman" w:cs="Times New Roman"/>
                            <w:b/>
                            <w:sz w:val="20"/>
                            <w:lang w:val="ro-RO" w:eastAsia="zh-CN"/>
                          </w:rPr>
                        </w:pPr>
                        <w:r w:rsidRPr="00F04F12">
                          <w:rPr>
                            <w:rFonts w:eastAsia="Times New Roman" w:cs="Times New Roman"/>
                            <w:b/>
                            <w:sz w:val="20"/>
                            <w:lang w:val="ro-RO" w:eastAsia="zh-CN"/>
                          </w:rPr>
                          <w:lastRenderedPageBreak/>
                          <w:t>Nr. d/o</w:t>
                        </w:r>
                      </w:p>
                    </w:tc>
                    <w:tc>
                      <w:tcPr>
                        <w:tcW w:w="3550" w:type="dxa"/>
                        <w:shd w:val="clear" w:color="auto" w:fill="D9D9D9"/>
                      </w:tcPr>
                      <w:p w:rsidR="00F04F12" w:rsidRPr="00F04F12" w:rsidRDefault="00F04F12" w:rsidP="00F04F12">
                        <w:pPr>
                          <w:tabs>
                            <w:tab w:val="left" w:pos="612"/>
                          </w:tabs>
                          <w:spacing w:before="120" w:after="120"/>
                          <w:jc w:val="center"/>
                          <w:rPr>
                            <w:rFonts w:eastAsia="Times New Roman" w:cs="Times New Roman"/>
                            <w:b/>
                            <w:sz w:val="20"/>
                            <w:lang w:val="ro-RO" w:eastAsia="zh-CN"/>
                          </w:rPr>
                        </w:pPr>
                        <w:r w:rsidRPr="00F04F12">
                          <w:rPr>
                            <w:rFonts w:eastAsia="Times New Roman" w:cs="Times New Roman"/>
                            <w:b/>
                            <w:sz w:val="20"/>
                            <w:lang w:val="ro-RO" w:eastAsia="zh-CN"/>
                          </w:rPr>
                          <w:t>Descrierea criteriului/cerinței</w:t>
                        </w:r>
                      </w:p>
                    </w:tc>
                    <w:tc>
                      <w:tcPr>
                        <w:tcW w:w="3851" w:type="dxa"/>
                        <w:shd w:val="clear" w:color="auto" w:fill="D9D9D9"/>
                      </w:tcPr>
                      <w:p w:rsidR="00F04F12" w:rsidRPr="00F04F12" w:rsidRDefault="00F04F12" w:rsidP="00F04F12">
                        <w:pPr>
                          <w:tabs>
                            <w:tab w:val="left" w:pos="612"/>
                          </w:tabs>
                          <w:spacing w:before="120" w:after="120"/>
                          <w:rPr>
                            <w:rFonts w:eastAsia="Times New Roman" w:cs="Times New Roman"/>
                            <w:b/>
                            <w:sz w:val="20"/>
                            <w:lang w:val="en-US" w:eastAsia="zh-CN"/>
                          </w:rPr>
                        </w:pPr>
                        <w:r w:rsidRPr="00F04F12">
                          <w:rPr>
                            <w:rFonts w:eastAsia="Times New Roman" w:cs="Times New Roman"/>
                            <w:b/>
                            <w:sz w:val="20"/>
                            <w:lang w:val="en-US" w:eastAsia="zh-CN"/>
                          </w:rPr>
                          <w:t>Mod de demonstrare a îndeplinirii criteriului/cerinței:</w:t>
                        </w:r>
                      </w:p>
                    </w:tc>
                    <w:tc>
                      <w:tcPr>
                        <w:tcW w:w="1877" w:type="dxa"/>
                        <w:shd w:val="clear" w:color="auto" w:fill="D9D9D9"/>
                      </w:tcPr>
                      <w:p w:rsidR="00F04F12" w:rsidRPr="00F04F12" w:rsidRDefault="00F04F12" w:rsidP="00F04F12">
                        <w:pPr>
                          <w:tabs>
                            <w:tab w:val="left" w:pos="612"/>
                          </w:tabs>
                          <w:spacing w:before="120" w:after="120"/>
                          <w:jc w:val="center"/>
                          <w:rPr>
                            <w:rFonts w:eastAsia="Times New Roman" w:cs="Times New Roman"/>
                            <w:b/>
                            <w:sz w:val="20"/>
                            <w:lang w:val="ro-RO" w:eastAsia="zh-CN"/>
                          </w:rPr>
                        </w:pPr>
                        <w:r w:rsidRPr="00F04F12">
                          <w:rPr>
                            <w:rFonts w:eastAsia="Times New Roman" w:cs="Times New Roman"/>
                            <w:b/>
                            <w:sz w:val="20"/>
                            <w:lang w:val="ro-RO" w:eastAsia="zh-CN"/>
                          </w:rPr>
                          <w:t>Nivelul minim/</w:t>
                        </w:r>
                        <w:r w:rsidRPr="00F04F12">
                          <w:rPr>
                            <w:rFonts w:eastAsia="Times New Roman" w:cs="Times New Roman"/>
                            <w:b/>
                            <w:sz w:val="20"/>
                            <w:lang w:val="ro-RO" w:eastAsia="zh-CN"/>
                          </w:rPr>
                          <w:br/>
                          <w:t>Obligativitatea</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sz w:val="24"/>
                            <w:szCs w:val="24"/>
                            <w:lang w:val="ro-RO" w:eastAsia="zh-CN"/>
                          </w:rPr>
                        </w:pPr>
                      </w:p>
                    </w:tc>
                    <w:tc>
                      <w:tcPr>
                        <w:tcW w:w="3550" w:type="dxa"/>
                      </w:tcPr>
                      <w:p w:rsidR="00F04F12" w:rsidRPr="00F04F12" w:rsidRDefault="00F04F12" w:rsidP="00F04F12">
                        <w:pPr>
                          <w:autoSpaceDE w:val="0"/>
                          <w:autoSpaceDN w:val="0"/>
                          <w:adjustRightInd w:val="0"/>
                          <w:spacing w:after="0"/>
                          <w:rPr>
                            <w:rFonts w:eastAsia="Times New Roman" w:cs="Times New Roman"/>
                            <w:b/>
                            <w:color w:val="000000"/>
                            <w:sz w:val="24"/>
                            <w:szCs w:val="24"/>
                            <w:lang w:val="ro-RO" w:eastAsia="zh-CN"/>
                          </w:rPr>
                        </w:pPr>
                        <w:r w:rsidRPr="00F04F12">
                          <w:rPr>
                            <w:rFonts w:eastAsia="Times New Roman" w:cs="Times New Roman"/>
                            <w:b/>
                            <w:color w:val="000000"/>
                            <w:sz w:val="24"/>
                            <w:szCs w:val="24"/>
                            <w:lang w:val="ro-RO" w:eastAsia="zh-CN"/>
                          </w:rPr>
                          <w:t xml:space="preserve">DUAE </w:t>
                        </w:r>
                      </w:p>
                    </w:tc>
                    <w:tc>
                      <w:tcPr>
                        <w:tcW w:w="3851" w:type="dxa"/>
                      </w:tcPr>
                      <w:p w:rsidR="00F04F12" w:rsidRPr="00F04F12" w:rsidRDefault="00F04F12" w:rsidP="00F04F12">
                        <w:pPr>
                          <w:autoSpaceDE w:val="0"/>
                          <w:autoSpaceDN w:val="0"/>
                          <w:adjustRightInd w:val="0"/>
                          <w:spacing w:after="0"/>
                          <w:rPr>
                            <w:rFonts w:eastAsia="Times New Roman" w:cs="Times New Roman"/>
                            <w:color w:val="000000"/>
                            <w:sz w:val="22"/>
                            <w:lang w:eastAsia="zh-CN"/>
                          </w:rPr>
                        </w:pPr>
                        <w:r w:rsidRPr="00F04F12">
                          <w:rPr>
                            <w:rFonts w:eastAsia="Times New Roman" w:cs="Times New Roman"/>
                            <w:bCs/>
                            <w:color w:val="000000"/>
                            <w:sz w:val="22"/>
                            <w:lang w:val="ro-RO" w:eastAsia="zh-CN"/>
                          </w:rPr>
                          <w:t>Оригинал подписанный электронной подписью.</w:t>
                        </w:r>
                        <w:r w:rsidRPr="00F04F12">
                          <w:rPr>
                            <w:rFonts w:eastAsia="Times New Roman" w:cs="Times New Roman"/>
                            <w:bCs/>
                            <w:color w:val="000000"/>
                            <w:sz w:val="22"/>
                            <w:lang w:eastAsia="zh-CN"/>
                          </w:rPr>
                          <w:t xml:space="preserve"> Приказом Министерство финансов №72 от 06.11.2020 год.</w:t>
                        </w:r>
                      </w:p>
                    </w:tc>
                    <w:tc>
                      <w:tcPr>
                        <w:tcW w:w="1877" w:type="dxa"/>
                      </w:tcPr>
                      <w:p w:rsidR="00F04F12" w:rsidRPr="00F04F12" w:rsidRDefault="00F04F12" w:rsidP="00F04F12">
                        <w:pPr>
                          <w:tabs>
                            <w:tab w:val="right" w:pos="426"/>
                          </w:tabs>
                          <w:spacing w:before="120" w:after="0"/>
                          <w:rPr>
                            <w:rFonts w:eastAsia="Times New Roman" w:cs="Times New Roman"/>
                            <w:sz w:val="24"/>
                            <w:szCs w:val="24"/>
                            <w:lang w:val="ro-RO" w:eastAsia="zh-CN"/>
                          </w:rPr>
                        </w:pPr>
                        <w:r w:rsidRPr="00F04F12">
                          <w:rPr>
                            <w:rFonts w:eastAsia="Times New Roman" w:cs="Times New Roman"/>
                            <w:sz w:val="24"/>
                            <w:szCs w:val="24"/>
                            <w:lang w:val="ro-RO" w:eastAsia="zh-CN"/>
                          </w:rPr>
                          <w:t xml:space="preserve">Обязательно </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4"/>
                            <w:szCs w:val="24"/>
                            <w:lang w:val="ro-RO" w:eastAsia="zh-CN"/>
                          </w:rPr>
                        </w:pPr>
                        <w:r w:rsidRPr="00F04F12">
                          <w:rPr>
                            <w:rFonts w:eastAsia="Times New Roman" w:cs="Times New Roman"/>
                            <w:b/>
                            <w:sz w:val="24"/>
                            <w:szCs w:val="24"/>
                            <w:lang w:val="ro-RO" w:eastAsia="zh-CN"/>
                          </w:rPr>
                          <w:t>Техническое предложение</w:t>
                        </w:r>
                      </w:p>
                    </w:tc>
                    <w:tc>
                      <w:tcPr>
                        <w:tcW w:w="3851" w:type="dxa"/>
                      </w:tcPr>
                      <w:p w:rsidR="00F04F12" w:rsidRPr="00F04F12" w:rsidRDefault="00F04F12" w:rsidP="00F04F12">
                        <w:pPr>
                          <w:tabs>
                            <w:tab w:val="left" w:pos="612"/>
                          </w:tabs>
                          <w:spacing w:after="120"/>
                          <w:rPr>
                            <w:rFonts w:eastAsia="Times New Roman" w:cs="Times New Roman"/>
                            <w:bCs/>
                            <w:sz w:val="22"/>
                            <w:lang w:val="ro-RO" w:eastAsia="zh-CN"/>
                          </w:rPr>
                        </w:pPr>
                        <w:r w:rsidRPr="00F04F12">
                          <w:rPr>
                            <w:rFonts w:eastAsia="Times New Roman" w:cs="Times New Roman"/>
                            <w:sz w:val="22"/>
                            <w:lang w:val="ro-RO" w:eastAsia="zh-CN"/>
                          </w:rPr>
                          <w:t xml:space="preserve">Оригинал – согласно </w:t>
                        </w:r>
                        <w:r w:rsidRPr="00F04F12">
                          <w:rPr>
                            <w:rFonts w:eastAsia="Times New Roman" w:cs="Times New Roman"/>
                            <w:b/>
                            <w:sz w:val="22"/>
                            <w:lang w:val="ro-RO" w:eastAsia="zh-CN"/>
                          </w:rPr>
                          <w:t>Приложению №22 к Стандартной документации № 115 от 15 сентября 2021 г</w:t>
                        </w:r>
                        <w:r w:rsidRPr="00F04F12">
                          <w:rPr>
                            <w:rFonts w:eastAsia="Times New Roman" w:cs="Times New Roman"/>
                            <w:b/>
                            <w:bCs/>
                            <w:sz w:val="22"/>
                            <w:lang w:val="ro-RO" w:eastAsia="zh-CN"/>
                          </w:rPr>
                          <w:t xml:space="preserve"> </w:t>
                        </w:r>
                        <w:r w:rsidRPr="00F04F12">
                          <w:rPr>
                            <w:rFonts w:eastAsia="Times New Roman" w:cs="Times New Roman"/>
                            <w:bCs/>
                            <w:sz w:val="22"/>
                            <w:lang w:val="ro-RO" w:eastAsia="zh-CN"/>
                          </w:rPr>
                          <w:t>подписанный электронной подписью.</w:t>
                        </w:r>
                      </w:p>
                      <w:p w:rsidR="00F04F12" w:rsidRPr="00F04F12" w:rsidRDefault="00F04F12" w:rsidP="00F04F12">
                        <w:pPr>
                          <w:tabs>
                            <w:tab w:val="left" w:pos="612"/>
                          </w:tabs>
                          <w:spacing w:after="120"/>
                          <w:rPr>
                            <w:rFonts w:eastAsia="Times New Roman" w:cs="Times New Roman"/>
                            <w:sz w:val="22"/>
                            <w:lang w:val="ro-RO" w:eastAsia="zh-CN"/>
                          </w:rPr>
                        </w:pPr>
                      </w:p>
                    </w:tc>
                    <w:tc>
                      <w:tcPr>
                        <w:tcW w:w="1877" w:type="dxa"/>
                      </w:tcPr>
                      <w:p w:rsidR="00F04F12" w:rsidRPr="00F04F12" w:rsidRDefault="00F04F12" w:rsidP="00F04F12">
                        <w:pPr>
                          <w:spacing w:after="0"/>
                          <w:rPr>
                            <w:rFonts w:eastAsia="Times New Roman" w:cs="Times New Roman"/>
                            <w:sz w:val="20"/>
                            <w:lang w:val="ro-RO" w:eastAsia="zh-CN"/>
                          </w:rPr>
                        </w:pPr>
                        <w:r w:rsidRPr="00F04F12">
                          <w:rPr>
                            <w:rFonts w:eastAsia="Times New Roman" w:cs="Times New Roman"/>
                            <w:sz w:val="24"/>
                            <w:szCs w:val="24"/>
                            <w:lang w:val="ro-RO" w:eastAsia="zh-CN"/>
                          </w:rPr>
                          <w:t xml:space="preserve">Обязательно </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4"/>
                            <w:szCs w:val="24"/>
                            <w:lang w:val="ro-RO" w:eastAsia="zh-CN"/>
                          </w:rPr>
                        </w:pPr>
                        <w:r w:rsidRPr="00F04F12">
                          <w:rPr>
                            <w:rFonts w:eastAsia="Times New Roman" w:cs="Times New Roman"/>
                            <w:b/>
                            <w:sz w:val="24"/>
                            <w:szCs w:val="24"/>
                            <w:lang w:val="ro-RO" w:eastAsia="zh-CN"/>
                          </w:rPr>
                          <w:t>Финансовое предложение</w:t>
                        </w:r>
                      </w:p>
                    </w:tc>
                    <w:tc>
                      <w:tcPr>
                        <w:tcW w:w="3851" w:type="dxa"/>
                      </w:tcPr>
                      <w:p w:rsidR="00F04F12" w:rsidRPr="00F04F12" w:rsidRDefault="00F04F12" w:rsidP="00F04F12">
                        <w:pPr>
                          <w:tabs>
                            <w:tab w:val="left" w:pos="612"/>
                          </w:tabs>
                          <w:spacing w:after="120"/>
                          <w:rPr>
                            <w:rFonts w:eastAsia="Times New Roman" w:cs="Times New Roman"/>
                            <w:sz w:val="22"/>
                            <w:lang w:val="ro-RO" w:eastAsia="zh-CN"/>
                          </w:rPr>
                        </w:pPr>
                        <w:r w:rsidRPr="00F04F12">
                          <w:rPr>
                            <w:rFonts w:eastAsia="Times New Roman" w:cs="Times New Roman"/>
                            <w:sz w:val="22"/>
                            <w:lang w:val="ro-RO" w:eastAsia="zh-CN"/>
                          </w:rPr>
                          <w:t xml:space="preserve">Оригинал – </w:t>
                        </w:r>
                        <w:r w:rsidRPr="00F04F12">
                          <w:rPr>
                            <w:rFonts w:eastAsia="Times New Roman" w:cs="Times New Roman"/>
                            <w:b/>
                            <w:sz w:val="22"/>
                            <w:lang w:val="ro-RO" w:eastAsia="zh-CN"/>
                          </w:rPr>
                          <w:t>согласно Приложению №23 к Стандартной документации № 115 от 15 сентября 2021 г.,</w:t>
                        </w:r>
                        <w:r w:rsidRPr="00F04F12">
                          <w:rPr>
                            <w:rFonts w:eastAsia="Times New Roman" w:cs="Times New Roman"/>
                            <w:sz w:val="22"/>
                            <w:lang w:val="ro-RO" w:eastAsia="zh-CN"/>
                          </w:rPr>
                          <w:t xml:space="preserve"> подписанный электронной подписью.</w:t>
                        </w:r>
                      </w:p>
                    </w:tc>
                    <w:tc>
                      <w:tcPr>
                        <w:tcW w:w="1877" w:type="dxa"/>
                      </w:tcPr>
                      <w:p w:rsidR="00F04F12" w:rsidRPr="00F04F12" w:rsidRDefault="00F04F12" w:rsidP="00F04F12">
                        <w:pPr>
                          <w:spacing w:after="0"/>
                          <w:rPr>
                            <w:rFonts w:eastAsia="Times New Roman" w:cs="Times New Roman"/>
                            <w:sz w:val="24"/>
                            <w:szCs w:val="24"/>
                            <w:lang w:val="ro-RO" w:eastAsia="zh-CN"/>
                          </w:rPr>
                        </w:pPr>
                        <w:r w:rsidRPr="00F04F12">
                          <w:rPr>
                            <w:rFonts w:eastAsia="Times New Roman" w:cs="Times New Roman"/>
                            <w:sz w:val="24"/>
                            <w:szCs w:val="24"/>
                            <w:lang w:val="ro-RO" w:eastAsia="zh-CN"/>
                          </w:rPr>
                          <w:t>Обязательно</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4"/>
                            <w:szCs w:val="24"/>
                            <w:lang w:val="ro-RO" w:eastAsia="zh-CN"/>
                          </w:rPr>
                        </w:pPr>
                        <w:r w:rsidRPr="00F04F12">
                          <w:rPr>
                            <w:rFonts w:eastAsia="Times New Roman" w:cs="Times New Roman"/>
                            <w:b/>
                            <w:sz w:val="24"/>
                            <w:szCs w:val="24"/>
                            <w:lang w:val="ro-RO" w:eastAsia="zh-CN"/>
                          </w:rPr>
                          <w:t xml:space="preserve">Гарантия оферты </w:t>
                        </w:r>
                        <w:r w:rsidRPr="00F04F12">
                          <w:rPr>
                            <w:rFonts w:eastAsia="Times New Roman" w:cs="Times New Roman"/>
                            <w:b/>
                            <w:sz w:val="24"/>
                            <w:szCs w:val="24"/>
                            <w:lang w:eastAsia="zh-CN"/>
                          </w:rPr>
                          <w:t>1</w:t>
                        </w:r>
                        <w:r w:rsidRPr="00F04F12">
                          <w:rPr>
                            <w:rFonts w:eastAsia="Times New Roman" w:cs="Times New Roman"/>
                            <w:b/>
                            <w:sz w:val="24"/>
                            <w:szCs w:val="24"/>
                            <w:lang w:val="ro-RO" w:eastAsia="zh-CN"/>
                          </w:rPr>
                          <w:t>%</w:t>
                        </w:r>
                      </w:p>
                    </w:tc>
                    <w:tc>
                      <w:tcPr>
                        <w:tcW w:w="3851" w:type="dxa"/>
                      </w:tcPr>
                      <w:p w:rsidR="00F04F12" w:rsidRPr="00F04F12" w:rsidRDefault="00F04F12" w:rsidP="00F04F12">
                        <w:pPr>
                          <w:spacing w:after="0"/>
                          <w:rPr>
                            <w:rFonts w:eastAsia="Times New Roman" w:cs="Times New Roman"/>
                            <w:b/>
                            <w:sz w:val="22"/>
                            <w:lang w:val="ro-RO" w:eastAsia="zh-CN"/>
                          </w:rPr>
                        </w:pPr>
                        <w:r w:rsidRPr="00F04F12">
                          <w:rPr>
                            <w:rFonts w:eastAsia="Times New Roman" w:cs="Times New Roman"/>
                            <w:b/>
                            <w:sz w:val="22"/>
                            <w:lang w:val="ro-RO" w:eastAsia="zh-CN"/>
                          </w:rPr>
                          <w:t xml:space="preserve">Гарантия для оферты в размере </w:t>
                        </w:r>
                        <w:r w:rsidRPr="00F04F12">
                          <w:rPr>
                            <w:rFonts w:eastAsia="Times New Roman" w:cs="Times New Roman"/>
                            <w:b/>
                            <w:sz w:val="22"/>
                            <w:lang w:eastAsia="zh-CN"/>
                          </w:rPr>
                          <w:t>1</w:t>
                        </w:r>
                        <w:r w:rsidRPr="00F04F12">
                          <w:rPr>
                            <w:rFonts w:eastAsia="Times New Roman" w:cs="Times New Roman"/>
                            <w:b/>
                            <w:sz w:val="22"/>
                            <w:lang w:val="ro-RO" w:eastAsia="zh-CN"/>
                          </w:rPr>
                          <w:t>% от стоимости оферты, без НДС.</w:t>
                        </w:r>
                      </w:p>
                      <w:p w:rsidR="00F04F12" w:rsidRPr="00F04F12" w:rsidRDefault="00F04F12" w:rsidP="00F04F12">
                        <w:pPr>
                          <w:spacing w:after="0"/>
                          <w:contextualSpacing/>
                          <w:rPr>
                            <w:rFonts w:eastAsia="Times New Roman" w:cs="Times New Roman"/>
                            <w:b/>
                            <w:sz w:val="22"/>
                            <w:u w:val="single"/>
                            <w:lang w:val="ro-RO" w:eastAsia="zh-CN"/>
                          </w:rPr>
                        </w:pPr>
                        <w:r w:rsidRPr="00F04F12">
                          <w:rPr>
                            <w:rFonts w:eastAsia="Times New Roman" w:cs="Times New Roman"/>
                            <w:b/>
                            <w:sz w:val="22"/>
                            <w:u w:val="single"/>
                            <w:lang w:val="ro-RO" w:eastAsia="zh-CN"/>
                          </w:rPr>
                          <w:t>Срок действия гарантии для оферты должен быть равен сроку действия оферты</w:t>
                        </w:r>
                      </w:p>
                      <w:p w:rsidR="00F04F12" w:rsidRPr="00F04F12" w:rsidRDefault="00F04F12" w:rsidP="00F04F12">
                        <w:pPr>
                          <w:spacing w:after="0"/>
                          <w:rPr>
                            <w:rFonts w:eastAsia="Times New Roman" w:cs="Times New Roman"/>
                            <w:sz w:val="22"/>
                            <w:lang w:val="ro-RO" w:eastAsia="zh-CN"/>
                          </w:rPr>
                        </w:pPr>
                        <w:r w:rsidRPr="00F04F12">
                          <w:rPr>
                            <w:rFonts w:eastAsia="Times New Roman" w:cs="Times New Roman"/>
                            <w:sz w:val="22"/>
                            <w:lang w:val="ro-RO" w:eastAsia="zh-CN"/>
                          </w:rPr>
                          <w:t xml:space="preserve"> Оригинал подписанный электронной подписью</w:t>
                        </w:r>
                      </w:p>
                    </w:tc>
                    <w:tc>
                      <w:tcPr>
                        <w:tcW w:w="1877" w:type="dxa"/>
                      </w:tcPr>
                      <w:p w:rsidR="00F04F12" w:rsidRPr="00F04F12" w:rsidRDefault="00F04F12" w:rsidP="00F04F12">
                        <w:pPr>
                          <w:spacing w:after="0"/>
                          <w:rPr>
                            <w:rFonts w:eastAsia="Times New Roman" w:cs="Times New Roman"/>
                            <w:sz w:val="20"/>
                            <w:lang w:val="ro-RO" w:eastAsia="zh-CN"/>
                          </w:rPr>
                        </w:pPr>
                        <w:r w:rsidRPr="00F04F12">
                          <w:rPr>
                            <w:rFonts w:eastAsia="Times New Roman" w:cs="Times New Roman"/>
                            <w:sz w:val="24"/>
                            <w:szCs w:val="24"/>
                            <w:lang w:val="ro-RO" w:eastAsia="zh-CN"/>
                          </w:rPr>
                          <w:t xml:space="preserve">Обязательно </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sz w:val="24"/>
                            <w:szCs w:val="24"/>
                            <w:lang w:val="ro-RO" w:eastAsia="zh-CN"/>
                          </w:rPr>
                        </w:pPr>
                      </w:p>
                    </w:tc>
                    <w:tc>
                      <w:tcPr>
                        <w:tcW w:w="3550" w:type="dxa"/>
                      </w:tcPr>
                      <w:p w:rsidR="00F04F12" w:rsidRPr="00F04F12" w:rsidRDefault="00F04F12" w:rsidP="00F04F12">
                        <w:pPr>
                          <w:rPr>
                            <w:rFonts w:eastAsia="Calibri" w:cs="Times New Roman"/>
                            <w:b/>
                            <w:sz w:val="24"/>
                            <w:szCs w:val="24"/>
                            <w:lang w:val="ro-RO" w:eastAsia="zh-CN"/>
                          </w:rPr>
                        </w:pPr>
                        <w:r w:rsidRPr="00F04F12">
                          <w:rPr>
                            <w:rFonts w:eastAsia="Calibri" w:cs="Times New Roman"/>
                            <w:b/>
                            <w:bCs/>
                            <w:sz w:val="24"/>
                            <w:szCs w:val="24"/>
                            <w:lang w:val="ro-RO" w:eastAsia="zh-CN"/>
                          </w:rPr>
                          <w:t>З</w:t>
                        </w:r>
                        <w:r w:rsidRPr="00F04F12">
                          <w:rPr>
                            <w:rFonts w:eastAsia="Calibri" w:cs="Times New Roman"/>
                            <w:b/>
                            <w:bCs/>
                            <w:sz w:val="24"/>
                            <w:szCs w:val="24"/>
                            <w:lang w:eastAsia="zh-CN"/>
                          </w:rPr>
                          <w:t>аявление на участие</w:t>
                        </w:r>
                      </w:p>
                    </w:tc>
                    <w:tc>
                      <w:tcPr>
                        <w:tcW w:w="3851" w:type="dxa"/>
                      </w:tcPr>
                      <w:p w:rsidR="00F04F12" w:rsidRPr="00F04F12" w:rsidRDefault="00F04F12" w:rsidP="00F04F12">
                        <w:pPr>
                          <w:rPr>
                            <w:rFonts w:eastAsia="Calibri" w:cs="Times New Roman"/>
                            <w:b/>
                            <w:sz w:val="22"/>
                            <w:lang w:val="ro-RO" w:eastAsia="zh-CN"/>
                          </w:rPr>
                        </w:pPr>
                        <w:r w:rsidRPr="00F04F12">
                          <w:rPr>
                            <w:rFonts w:eastAsia="Calibri" w:cs="Times New Roman"/>
                            <w:b/>
                            <w:sz w:val="22"/>
                            <w:lang w:val="ro-RO" w:eastAsia="zh-CN"/>
                          </w:rPr>
                          <w:t>Приложение № 7 к Стандартной документации № 115 от 15 сентября 2021 г</w:t>
                        </w:r>
                      </w:p>
                      <w:p w:rsidR="00F04F12" w:rsidRPr="00F04F12" w:rsidRDefault="00F04F12" w:rsidP="00F04F12">
                        <w:pPr>
                          <w:rPr>
                            <w:rFonts w:eastAsia="Calibri" w:cs="Times New Roman"/>
                            <w:b/>
                            <w:sz w:val="22"/>
                            <w:lang w:val="ro-RO" w:eastAsia="zh-CN"/>
                          </w:rPr>
                        </w:pPr>
                        <w:r w:rsidRPr="00F04F12">
                          <w:rPr>
                            <w:rFonts w:eastAsia="Calibri" w:cs="Times New Roman"/>
                            <w:sz w:val="22"/>
                            <w:lang w:val="ro-RO" w:eastAsia="zh-CN"/>
                          </w:rPr>
                          <w:t>Оригинал подписанный электронной подписью</w:t>
                        </w:r>
                      </w:p>
                    </w:tc>
                    <w:tc>
                      <w:tcPr>
                        <w:tcW w:w="1877" w:type="dxa"/>
                      </w:tcPr>
                      <w:p w:rsidR="00F04F12" w:rsidRPr="00F04F12" w:rsidRDefault="00F04F12" w:rsidP="00F04F12">
                        <w:pPr>
                          <w:tabs>
                            <w:tab w:val="left" w:pos="1198"/>
                          </w:tabs>
                          <w:spacing w:before="120"/>
                          <w:rPr>
                            <w:rFonts w:eastAsia="Calibri" w:cs="Times New Roman"/>
                            <w:sz w:val="22"/>
                            <w:lang w:val="ro-RO" w:eastAsia="zh-CN"/>
                          </w:rPr>
                        </w:pPr>
                        <w:r w:rsidRPr="00F04F12">
                          <w:rPr>
                            <w:rFonts w:eastAsia="Calibri" w:cs="Times New Roman"/>
                            <w:sz w:val="22"/>
                            <w:lang w:val="ro-RO" w:eastAsia="zh-CN"/>
                          </w:rPr>
                          <w:t>Обязательно</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sz w:val="24"/>
                            <w:szCs w:val="24"/>
                            <w:lang w:val="ro-RO" w:eastAsia="zh-CN"/>
                          </w:rPr>
                        </w:pPr>
                      </w:p>
                    </w:tc>
                    <w:tc>
                      <w:tcPr>
                        <w:tcW w:w="3550" w:type="dxa"/>
                      </w:tcPr>
                      <w:p w:rsidR="00F04F12" w:rsidRPr="00F04F12" w:rsidRDefault="00F04F12" w:rsidP="00F04F12">
                        <w:pPr>
                          <w:rPr>
                            <w:rFonts w:eastAsia="Calibri" w:cs="Times New Roman"/>
                            <w:b/>
                            <w:bCs/>
                            <w:sz w:val="24"/>
                            <w:szCs w:val="24"/>
                            <w:lang w:eastAsia="zh-CN"/>
                          </w:rPr>
                        </w:pPr>
                        <w:r w:rsidRPr="00F04F12">
                          <w:rPr>
                            <w:rFonts w:eastAsia="Calibri" w:cs="Times New Roman"/>
                            <w:b/>
                            <w:bCs/>
                            <w:sz w:val="24"/>
                            <w:szCs w:val="24"/>
                            <w:lang w:val="ro-RO" w:eastAsia="zh-CN"/>
                          </w:rPr>
                          <w:t>Д</w:t>
                        </w:r>
                        <w:r w:rsidRPr="00F04F12">
                          <w:rPr>
                            <w:rFonts w:eastAsia="Calibri" w:cs="Times New Roman"/>
                            <w:b/>
                            <w:bCs/>
                            <w:sz w:val="24"/>
                            <w:szCs w:val="24"/>
                            <w:lang w:eastAsia="zh-CN"/>
                          </w:rPr>
                          <w:t>екларацию</w:t>
                        </w:r>
                      </w:p>
                      <w:p w:rsidR="00F04F12" w:rsidRPr="00F04F12" w:rsidRDefault="00F04F12" w:rsidP="00F04F12">
                        <w:pPr>
                          <w:rPr>
                            <w:rFonts w:eastAsia="Calibri" w:cs="Times New Roman"/>
                            <w:b/>
                            <w:bCs/>
                            <w:sz w:val="24"/>
                            <w:szCs w:val="24"/>
                            <w:lang w:val="ro-RO" w:eastAsia="zh-CN"/>
                          </w:rPr>
                        </w:pPr>
                        <w:r w:rsidRPr="00F04F12">
                          <w:rPr>
                            <w:rFonts w:eastAsia="Calibri" w:cs="Times New Roman"/>
                            <w:b/>
                            <w:bCs/>
                            <w:sz w:val="24"/>
                            <w:szCs w:val="24"/>
                            <w:lang w:val="ro-RO" w:eastAsia="zh-CN"/>
                          </w:rPr>
                          <w:t>о действительности оферты</w:t>
                        </w:r>
                      </w:p>
                    </w:tc>
                    <w:tc>
                      <w:tcPr>
                        <w:tcW w:w="3851" w:type="dxa"/>
                      </w:tcPr>
                      <w:p w:rsidR="00F04F12" w:rsidRPr="00F04F12" w:rsidRDefault="00F04F12" w:rsidP="00F04F12">
                        <w:pPr>
                          <w:rPr>
                            <w:rFonts w:eastAsia="Calibri" w:cs="Times New Roman"/>
                            <w:sz w:val="22"/>
                            <w:lang w:val="ro-RO" w:eastAsia="zh-CN"/>
                          </w:rPr>
                        </w:pPr>
                        <w:r w:rsidRPr="00F04F12">
                          <w:rPr>
                            <w:rFonts w:eastAsia="Calibri" w:cs="Times New Roman"/>
                            <w:b/>
                            <w:sz w:val="22"/>
                            <w:lang w:val="ro-RO" w:eastAsia="zh-CN"/>
                          </w:rPr>
                          <w:t xml:space="preserve">Приложение № 8 к Стандартной документации № 115 от 15 сентября 2021 г </w:t>
                        </w:r>
                        <w:r w:rsidRPr="00F04F12">
                          <w:rPr>
                            <w:rFonts w:eastAsia="Calibri" w:cs="Times New Roman"/>
                            <w:sz w:val="22"/>
                            <w:lang w:val="ro-RO" w:eastAsia="zh-CN"/>
                          </w:rPr>
                          <w:t>Оригинал подписанный электронной подписью</w:t>
                        </w:r>
                      </w:p>
                    </w:tc>
                    <w:tc>
                      <w:tcPr>
                        <w:tcW w:w="1877" w:type="dxa"/>
                      </w:tcPr>
                      <w:p w:rsidR="00F04F12" w:rsidRPr="00F04F12" w:rsidRDefault="00F04F12" w:rsidP="00F04F12">
                        <w:pPr>
                          <w:tabs>
                            <w:tab w:val="left" w:pos="1198"/>
                          </w:tabs>
                          <w:spacing w:before="120"/>
                          <w:rPr>
                            <w:rFonts w:eastAsia="Calibri" w:cs="Times New Roman"/>
                            <w:sz w:val="22"/>
                            <w:lang w:val="ro-RO" w:eastAsia="zh-CN"/>
                          </w:rPr>
                        </w:pPr>
                        <w:r w:rsidRPr="00F04F12">
                          <w:rPr>
                            <w:rFonts w:eastAsia="Calibri" w:cs="Times New Roman"/>
                            <w:sz w:val="22"/>
                            <w:lang w:val="ro-RO" w:eastAsia="zh-CN"/>
                          </w:rPr>
                          <w:t>Обязательно</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2"/>
                            <w:lang w:val="en-US" w:eastAsia="zh-CN"/>
                          </w:rPr>
                        </w:pPr>
                        <w:r w:rsidRPr="00F04F12">
                          <w:rPr>
                            <w:rFonts w:eastAsia="Times New Roman" w:cs="Times New Roman"/>
                            <w:b/>
                            <w:bCs/>
                            <w:sz w:val="22"/>
                            <w:lang w:val="ro-RO" w:eastAsia="zh-CN"/>
                          </w:rPr>
                          <w:t xml:space="preserve">DECLARAŢIE privind confirmarea identității beneficiarilor efectivi și neîncadrarea acestora în situația condamnării  pentru participarea la activităţi ale unei organizaţii sau grupări criminale,pentru corupţie, </w:t>
                        </w:r>
                        <w:r w:rsidRPr="00F04F12">
                          <w:rPr>
                            <w:rFonts w:eastAsia="Times New Roman" w:cs="Times New Roman"/>
                            <w:b/>
                            <w:bCs/>
                            <w:sz w:val="22"/>
                            <w:lang w:val="ro-RO" w:eastAsia="zh-CN"/>
                          </w:rPr>
                          <w:lastRenderedPageBreak/>
                          <w:t>fraudă şi/sau spălare de bani</w:t>
                        </w:r>
                      </w:p>
                    </w:tc>
                    <w:tc>
                      <w:tcPr>
                        <w:tcW w:w="3851" w:type="dxa"/>
                      </w:tcPr>
                      <w:p w:rsidR="00F04F12" w:rsidRPr="00F04F12" w:rsidRDefault="00F04F12" w:rsidP="00F04F12">
                        <w:pPr>
                          <w:spacing w:after="0"/>
                          <w:rPr>
                            <w:rFonts w:eastAsia="Times New Roman" w:cs="Times New Roman"/>
                            <w:sz w:val="22"/>
                            <w:lang w:val="ro-RO" w:eastAsia="zh-CN"/>
                          </w:rPr>
                        </w:pPr>
                        <w:r w:rsidRPr="00F04F12">
                          <w:rPr>
                            <w:rFonts w:eastAsia="Times New Roman" w:cs="Times New Roman"/>
                            <w:sz w:val="22"/>
                            <w:lang w:val="ro-RO" w:eastAsia="zh-CN"/>
                          </w:rPr>
                          <w:lastRenderedPageBreak/>
                          <w:t xml:space="preserve">Согласно Приказа Министерства Финансов №145 от 24.11.2020, </w:t>
                        </w:r>
                      </w:p>
                      <w:p w:rsidR="00F04F12" w:rsidRPr="00F04F12" w:rsidRDefault="00F04F12" w:rsidP="00F04F12">
                        <w:pPr>
                          <w:spacing w:after="0"/>
                          <w:rPr>
                            <w:rFonts w:eastAsia="Times New Roman" w:cs="Times New Roman"/>
                            <w:sz w:val="22"/>
                            <w:lang w:val="ro-RO" w:eastAsia="zh-CN"/>
                          </w:rPr>
                        </w:pPr>
                      </w:p>
                    </w:tc>
                    <w:tc>
                      <w:tcPr>
                        <w:tcW w:w="1877" w:type="dxa"/>
                      </w:tcPr>
                      <w:p w:rsidR="00F04F12" w:rsidRPr="00F04F12" w:rsidRDefault="00F04F12" w:rsidP="00F04F12">
                        <w:pPr>
                          <w:tabs>
                            <w:tab w:val="left" w:pos="1198"/>
                          </w:tabs>
                          <w:spacing w:before="120" w:after="0"/>
                          <w:rPr>
                            <w:rFonts w:eastAsia="Times New Roman" w:cs="Times New Roman"/>
                            <w:sz w:val="22"/>
                            <w:lang w:val="ro-RO" w:eastAsia="zh-CN"/>
                          </w:rPr>
                        </w:pPr>
                        <w:r w:rsidRPr="00F04F12">
                          <w:rPr>
                            <w:rFonts w:eastAsia="Times New Roman" w:cs="Times New Roman"/>
                            <w:sz w:val="22"/>
                            <w:lang w:val="ro-RO" w:eastAsia="zh-CN"/>
                          </w:rPr>
                          <w:t>Обязательно</w:t>
                        </w:r>
                      </w:p>
                      <w:p w:rsidR="00F04F12" w:rsidRPr="00F04F12" w:rsidRDefault="00F04F12" w:rsidP="00F04F12">
                        <w:pPr>
                          <w:spacing w:after="0"/>
                          <w:rPr>
                            <w:rFonts w:eastAsia="Times New Roman" w:cs="Times New Roman"/>
                            <w:sz w:val="20"/>
                            <w:lang w:val="ro-RO" w:eastAsia="zh-CN"/>
                          </w:rPr>
                        </w:pPr>
                        <w:r w:rsidRPr="00F04F12">
                          <w:rPr>
                            <w:rFonts w:eastAsia="Times New Roman" w:cs="Times New Roman"/>
                            <w:sz w:val="22"/>
                            <w:lang w:val="ro-RO" w:eastAsia="zh-CN"/>
                          </w:rPr>
                          <w:t>(Предоставляется в день подписании договора)</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b/>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2"/>
                            <w:lang w:val="ro-RO" w:eastAsia="zh-CN"/>
                          </w:rPr>
                        </w:pPr>
                        <w:r w:rsidRPr="00F04F12">
                          <w:rPr>
                            <w:rFonts w:eastAsia="Times New Roman" w:cs="Times New Roman"/>
                            <w:b/>
                            <w:sz w:val="22"/>
                            <w:lang w:val="ro-RO" w:eastAsia="zh-CN"/>
                          </w:rPr>
                          <w:t xml:space="preserve">Свидетельство о регистрации предприятия, </w:t>
                        </w:r>
                        <w:r w:rsidRPr="00F04F12">
                          <w:rPr>
                            <w:rFonts w:eastAsia="Times New Roman" w:cs="Times New Roman"/>
                            <w:b/>
                            <w:sz w:val="22"/>
                            <w:lang w:val="en-US" w:eastAsia="zh-CN"/>
                          </w:rPr>
                          <w:t>Extras</w:t>
                        </w:r>
                      </w:p>
                    </w:tc>
                    <w:tc>
                      <w:tcPr>
                        <w:tcW w:w="3851" w:type="dxa"/>
                      </w:tcPr>
                      <w:p w:rsidR="00F04F12" w:rsidRPr="00F04F12" w:rsidRDefault="00F04F12" w:rsidP="00F04F12">
                        <w:pPr>
                          <w:tabs>
                            <w:tab w:val="left" w:pos="612"/>
                          </w:tabs>
                          <w:spacing w:after="120"/>
                          <w:rPr>
                            <w:rFonts w:eastAsia="Times New Roman" w:cs="Times New Roman"/>
                            <w:sz w:val="22"/>
                            <w:lang w:val="ro-RO" w:eastAsia="zh-CN"/>
                          </w:rPr>
                        </w:pPr>
                        <w:r w:rsidRPr="00F04F12">
                          <w:rPr>
                            <w:rFonts w:eastAsia="Times New Roman" w:cs="Times New Roman"/>
                            <w:sz w:val="22"/>
                            <w:lang w:val="ro-RO" w:eastAsia="zh-CN"/>
                          </w:rPr>
                          <w:t>Свидетельство/решение о регистрации предприятия/выписка из Государственного реестра юридических лиц</w:t>
                        </w:r>
                        <w:r w:rsidRPr="00F04F12">
                          <w:rPr>
                            <w:rFonts w:eastAsia="Times New Roman" w:cs="Times New Roman"/>
                            <w:sz w:val="22"/>
                            <w:lang w:eastAsia="zh-CN"/>
                          </w:rPr>
                          <w:t>.</w:t>
                        </w:r>
                        <w:r w:rsidRPr="00F04F12">
                          <w:rPr>
                            <w:rFonts w:eastAsia="Times New Roman" w:cs="Times New Roman"/>
                            <w:sz w:val="22"/>
                            <w:lang w:val="ro-RO" w:eastAsia="zh-CN"/>
                          </w:rPr>
                          <w:t xml:space="preserve"> Оригинал подписанный электронной подписью</w:t>
                        </w:r>
                      </w:p>
                    </w:tc>
                    <w:tc>
                      <w:tcPr>
                        <w:tcW w:w="1877" w:type="dxa"/>
                      </w:tcPr>
                      <w:p w:rsidR="00F04F12" w:rsidRPr="00F04F12" w:rsidRDefault="00F04F12" w:rsidP="00F04F12">
                        <w:pPr>
                          <w:tabs>
                            <w:tab w:val="right" w:pos="426"/>
                          </w:tabs>
                          <w:spacing w:before="120" w:after="0"/>
                          <w:rPr>
                            <w:rFonts w:eastAsia="Times New Roman" w:cs="Times New Roman"/>
                            <w:b/>
                            <w:sz w:val="24"/>
                            <w:szCs w:val="24"/>
                            <w:lang w:val="en-US" w:eastAsia="zh-CN"/>
                          </w:rPr>
                        </w:pPr>
                        <w:r w:rsidRPr="00F04F12">
                          <w:rPr>
                            <w:rFonts w:eastAsia="Times New Roman" w:cs="Times New Roman"/>
                            <w:sz w:val="24"/>
                            <w:szCs w:val="24"/>
                            <w:lang w:val="ro-RO" w:eastAsia="zh-CN"/>
                          </w:rPr>
                          <w:t>Обязательно</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b/>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2"/>
                            <w:lang w:val="ro-RO" w:eastAsia="zh-CN"/>
                          </w:rPr>
                        </w:pPr>
                        <w:r w:rsidRPr="00F04F12">
                          <w:rPr>
                            <w:rFonts w:eastAsia="Times New Roman" w:cs="Times New Roman"/>
                            <w:b/>
                            <w:sz w:val="22"/>
                            <w:lang w:val="ro-RO" w:eastAsia="zh-CN"/>
                          </w:rPr>
                          <w:t>Свидетельство о систематической уплате налогов, сборов, взносов</w:t>
                        </w:r>
                      </w:p>
                    </w:tc>
                    <w:tc>
                      <w:tcPr>
                        <w:tcW w:w="3851" w:type="dxa"/>
                      </w:tcPr>
                      <w:p w:rsidR="00F04F12" w:rsidRPr="00F04F12" w:rsidRDefault="00F04F12" w:rsidP="00F04F12">
                        <w:pPr>
                          <w:tabs>
                            <w:tab w:val="left" w:pos="612"/>
                          </w:tabs>
                          <w:spacing w:after="120"/>
                          <w:rPr>
                            <w:rFonts w:eastAsia="Times New Roman" w:cs="Times New Roman"/>
                            <w:sz w:val="22"/>
                            <w:lang w:val="ro-RO" w:eastAsia="zh-CN"/>
                          </w:rPr>
                        </w:pPr>
                        <w:r w:rsidRPr="00F04F12">
                          <w:rPr>
                            <w:rFonts w:eastAsia="Times New Roman" w:cs="Times New Roman"/>
                            <w:sz w:val="22"/>
                            <w:lang w:val="ro-RO" w:eastAsia="zh-CN"/>
                          </w:rPr>
                          <w:t>Оригинал – выданный Налоговой инспекцией (срок действия свидетельства согласно требованиям Налоговой инспекции РМ)</w:t>
                        </w:r>
                      </w:p>
                      <w:p w:rsidR="00F04F12" w:rsidRPr="00F04F12" w:rsidRDefault="00F04F12" w:rsidP="00F04F12">
                        <w:pPr>
                          <w:tabs>
                            <w:tab w:val="left" w:pos="612"/>
                          </w:tabs>
                          <w:spacing w:after="120"/>
                          <w:rPr>
                            <w:rFonts w:eastAsia="Times New Roman" w:cs="Times New Roman"/>
                            <w:sz w:val="22"/>
                            <w:lang w:val="ro-RO" w:eastAsia="zh-CN"/>
                          </w:rPr>
                        </w:pPr>
                        <w:r w:rsidRPr="00F04F12">
                          <w:rPr>
                            <w:rFonts w:eastAsia="Times New Roman" w:cs="Times New Roman"/>
                            <w:sz w:val="22"/>
                            <w:lang w:val="ro-RO" w:eastAsia="zh-CN"/>
                          </w:rPr>
                          <w:t xml:space="preserve"> Подписанный электронной подписью</w:t>
                        </w:r>
                      </w:p>
                    </w:tc>
                    <w:tc>
                      <w:tcPr>
                        <w:tcW w:w="1877" w:type="dxa"/>
                      </w:tcPr>
                      <w:p w:rsidR="00F04F12" w:rsidRPr="00F04F12" w:rsidRDefault="00F04F12" w:rsidP="00F04F12">
                        <w:pPr>
                          <w:spacing w:after="0"/>
                          <w:rPr>
                            <w:rFonts w:eastAsia="Times New Roman" w:cs="Times New Roman"/>
                            <w:sz w:val="20"/>
                            <w:lang w:val="ro-RO" w:eastAsia="zh-CN"/>
                          </w:rPr>
                        </w:pPr>
                        <w:r w:rsidRPr="00F04F12">
                          <w:rPr>
                            <w:rFonts w:eastAsia="Times New Roman" w:cs="Times New Roman"/>
                            <w:sz w:val="24"/>
                            <w:szCs w:val="24"/>
                            <w:lang w:val="ro-RO" w:eastAsia="zh-CN"/>
                          </w:rPr>
                          <w:t xml:space="preserve">Обязательно </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b/>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2"/>
                            <w:lang w:val="ro-RO" w:eastAsia="zh-CN"/>
                          </w:rPr>
                        </w:pPr>
                        <w:r w:rsidRPr="00F04F12">
                          <w:rPr>
                            <w:rFonts w:eastAsia="Times New Roman" w:cs="Times New Roman"/>
                            <w:b/>
                            <w:sz w:val="22"/>
                            <w:lang w:val="ro-RO" w:eastAsia="zh-CN"/>
                          </w:rPr>
                          <w:t>Свидетельство об открытии банковского счета</w:t>
                        </w:r>
                      </w:p>
                    </w:tc>
                    <w:tc>
                      <w:tcPr>
                        <w:tcW w:w="3851" w:type="dxa"/>
                      </w:tcPr>
                      <w:p w:rsidR="00F04F12" w:rsidRPr="00F04F12" w:rsidRDefault="00F04F12" w:rsidP="00F04F12">
                        <w:pPr>
                          <w:tabs>
                            <w:tab w:val="left" w:pos="612"/>
                          </w:tabs>
                          <w:spacing w:after="120"/>
                          <w:rPr>
                            <w:rFonts w:eastAsia="Times New Roman" w:cs="Times New Roman"/>
                            <w:sz w:val="22"/>
                            <w:lang w:val="ro-RO" w:eastAsia="zh-CN"/>
                          </w:rPr>
                        </w:pPr>
                        <w:r w:rsidRPr="00F04F12">
                          <w:rPr>
                            <w:rFonts w:eastAsia="Times New Roman" w:cs="Times New Roman"/>
                            <w:sz w:val="22"/>
                            <w:lang w:val="ro-RO" w:eastAsia="zh-CN"/>
                          </w:rPr>
                          <w:t>Копия  – выданная банком, в котором открыт счет; Подписанный электронной подписью</w:t>
                        </w:r>
                      </w:p>
                    </w:tc>
                    <w:tc>
                      <w:tcPr>
                        <w:tcW w:w="1877" w:type="dxa"/>
                      </w:tcPr>
                      <w:p w:rsidR="00F04F12" w:rsidRPr="00F04F12" w:rsidRDefault="00F04F12" w:rsidP="00F04F12">
                        <w:pPr>
                          <w:spacing w:after="0"/>
                          <w:rPr>
                            <w:rFonts w:eastAsia="Times New Roman" w:cs="Times New Roman"/>
                            <w:sz w:val="20"/>
                            <w:lang w:val="ro-RO" w:eastAsia="zh-CN"/>
                          </w:rPr>
                        </w:pPr>
                        <w:r w:rsidRPr="00F04F12">
                          <w:rPr>
                            <w:rFonts w:eastAsia="Times New Roman" w:cs="Times New Roman"/>
                            <w:sz w:val="24"/>
                            <w:szCs w:val="24"/>
                            <w:lang w:val="ro-RO" w:eastAsia="zh-CN"/>
                          </w:rPr>
                          <w:t xml:space="preserve">Обязательно </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b/>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2"/>
                            <w:lang w:eastAsia="zh-CN"/>
                          </w:rPr>
                        </w:pPr>
                        <w:r w:rsidRPr="00F04F12">
                          <w:rPr>
                            <w:rFonts w:eastAsia="Times New Roman" w:cs="Times New Roman"/>
                            <w:b/>
                            <w:sz w:val="22"/>
                            <w:lang w:eastAsia="zh-CN"/>
                          </w:rPr>
                          <w:t>Информационный формуляр об офертанте</w:t>
                        </w:r>
                      </w:p>
                    </w:tc>
                    <w:tc>
                      <w:tcPr>
                        <w:tcW w:w="3851" w:type="dxa"/>
                      </w:tcPr>
                      <w:p w:rsidR="00F04F12" w:rsidRPr="00F04F12" w:rsidRDefault="00F04F12" w:rsidP="00F04F12">
                        <w:pPr>
                          <w:tabs>
                            <w:tab w:val="left" w:pos="612"/>
                          </w:tabs>
                          <w:spacing w:after="120"/>
                          <w:rPr>
                            <w:rFonts w:eastAsia="Times New Roman" w:cs="Times New Roman"/>
                            <w:sz w:val="22"/>
                            <w:lang w:eastAsia="zh-CN"/>
                          </w:rPr>
                        </w:pPr>
                        <w:r w:rsidRPr="00F04F12">
                          <w:rPr>
                            <w:rFonts w:eastAsia="Times New Roman" w:cs="Times New Roman"/>
                            <w:sz w:val="22"/>
                            <w:lang w:eastAsia="zh-CN"/>
                          </w:rPr>
                          <w:t>Копия подписанная  электронной подписью.</w:t>
                        </w:r>
                      </w:p>
                    </w:tc>
                    <w:tc>
                      <w:tcPr>
                        <w:tcW w:w="1877" w:type="dxa"/>
                      </w:tcPr>
                      <w:p w:rsidR="00F04F12" w:rsidRPr="00F04F12" w:rsidRDefault="00F04F12" w:rsidP="00F04F12">
                        <w:pPr>
                          <w:spacing w:after="0"/>
                          <w:rPr>
                            <w:rFonts w:ascii="Calibri" w:eastAsia="Times New Roman" w:hAnsi="Calibri" w:cs="Times New Roman"/>
                            <w:sz w:val="22"/>
                            <w:lang w:val="ro-RO" w:eastAsia="zh-CN"/>
                          </w:rPr>
                        </w:pPr>
                        <w:r w:rsidRPr="00F04F12">
                          <w:rPr>
                            <w:rFonts w:eastAsia="Times New Roman" w:cs="Times New Roman"/>
                            <w:sz w:val="24"/>
                            <w:szCs w:val="24"/>
                            <w:lang w:val="ro-RO" w:eastAsia="zh-CN"/>
                          </w:rPr>
                          <w:t xml:space="preserve">Обязательно </w:t>
                        </w:r>
                      </w:p>
                    </w:tc>
                  </w:tr>
                  <w:tr w:rsidR="00F04F12" w:rsidRPr="00F04F12" w:rsidTr="00F04F12">
                    <w:tblPrEx>
                      <w:tblLook w:val="0000" w:firstRow="0" w:lastRow="0" w:firstColumn="0" w:lastColumn="0" w:noHBand="0" w:noVBand="0"/>
                    </w:tblPrEx>
                    <w:trPr>
                      <w:trHeight w:val="907"/>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b/>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2"/>
                            <w:lang w:eastAsia="zh-CN"/>
                          </w:rPr>
                        </w:pPr>
                        <w:r w:rsidRPr="00F04F12">
                          <w:rPr>
                            <w:rFonts w:eastAsia="Times New Roman" w:cs="Times New Roman"/>
                            <w:b/>
                            <w:sz w:val="22"/>
                            <w:lang w:eastAsia="zh-CN"/>
                          </w:rPr>
                          <w:t>Сертификат о техническом состоянии автомобиля выданный лицензированным предприятием</w:t>
                        </w:r>
                      </w:p>
                    </w:tc>
                    <w:tc>
                      <w:tcPr>
                        <w:tcW w:w="3851" w:type="dxa"/>
                      </w:tcPr>
                      <w:p w:rsidR="00F04F12" w:rsidRPr="00F04F12" w:rsidRDefault="00F04F12" w:rsidP="00F04F12">
                        <w:pPr>
                          <w:tabs>
                            <w:tab w:val="left" w:pos="612"/>
                          </w:tabs>
                          <w:spacing w:after="120"/>
                          <w:rPr>
                            <w:rFonts w:eastAsia="Times New Roman" w:cs="Times New Roman"/>
                            <w:sz w:val="22"/>
                            <w:lang w:val="ro-RO" w:eastAsia="zh-CN"/>
                          </w:rPr>
                        </w:pPr>
                        <w:r w:rsidRPr="00F04F12">
                          <w:rPr>
                            <w:rFonts w:eastAsia="Times New Roman" w:cs="Times New Roman"/>
                            <w:sz w:val="22"/>
                            <w:lang w:eastAsia="zh-CN"/>
                          </w:rPr>
                          <w:t>Копия подписанная  электронной подписью.</w:t>
                        </w:r>
                      </w:p>
                    </w:tc>
                    <w:tc>
                      <w:tcPr>
                        <w:tcW w:w="1877" w:type="dxa"/>
                      </w:tcPr>
                      <w:p w:rsidR="00F04F12" w:rsidRPr="00F04F12" w:rsidRDefault="00F04F12" w:rsidP="00F04F12">
                        <w:pPr>
                          <w:spacing w:after="0"/>
                          <w:rPr>
                            <w:rFonts w:ascii="Calibri" w:eastAsia="Times New Roman" w:hAnsi="Calibri" w:cs="Times New Roman"/>
                            <w:sz w:val="22"/>
                            <w:lang w:val="ro-RO" w:eastAsia="zh-CN"/>
                          </w:rPr>
                        </w:pPr>
                        <w:r w:rsidRPr="00F04F12">
                          <w:rPr>
                            <w:rFonts w:eastAsia="Times New Roman" w:cs="Times New Roman"/>
                            <w:sz w:val="24"/>
                            <w:szCs w:val="24"/>
                            <w:lang w:val="ro-RO" w:eastAsia="zh-CN"/>
                          </w:rPr>
                          <w:t xml:space="preserve">Обязательно </w:t>
                        </w:r>
                      </w:p>
                    </w:tc>
                  </w:tr>
                </w:tbl>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b/>
                      <w:i/>
                      <w:sz w:val="24"/>
                      <w:szCs w:val="24"/>
                      <w:lang w:eastAsia="ru-RU"/>
                    </w:rPr>
                  </w:pPr>
                  <w:r w:rsidRPr="00F04F12">
                    <w:rPr>
                      <w:rFonts w:eastAsia="Times New Roman" w:cs="Times New Roman"/>
                      <w:b/>
                      <w:bCs/>
                      <w:sz w:val="24"/>
                      <w:szCs w:val="24"/>
                      <w:lang w:eastAsia="ru-RU"/>
                    </w:rPr>
                    <w:t>17.</w:t>
                  </w:r>
                  <w:r w:rsidRPr="00F04F12">
                    <w:rPr>
                      <w:rFonts w:eastAsia="Times New Roman" w:cs="Times New Roman"/>
                      <w:sz w:val="24"/>
                      <w:szCs w:val="24"/>
                      <w:lang w:eastAsia="ru-RU"/>
                    </w:rPr>
                    <w:t xml:space="preserve"> Обеспечение оферты, в зависимости от обстоятельств </w:t>
                  </w:r>
                  <w:r w:rsidRPr="00F04F12">
                    <w:rPr>
                      <w:rFonts w:eastAsia="Times New Roman" w:cs="Times New Roman"/>
                      <w:b/>
                      <w:i/>
                      <w:sz w:val="24"/>
                      <w:szCs w:val="24"/>
                      <w:lang w:eastAsia="ru-RU"/>
                    </w:rPr>
                    <w:t>Оферта будет сопровождаться обеспечением оферты (выданное коммерческим банком) согласно приложению № 9</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i/>
                      <w:sz w:val="24"/>
                      <w:szCs w:val="24"/>
                      <w:lang w:eastAsia="ru-RU"/>
                    </w:rPr>
                    <w:t>к Стандартной документации № 115 от 15 сентября 2021 г</w:t>
                  </w:r>
                  <w:r w:rsidRPr="00F04F12">
                    <w:rPr>
                      <w:rFonts w:eastAsia="Times New Roman" w:cs="Times New Roman"/>
                      <w:sz w:val="24"/>
                      <w:szCs w:val="24"/>
                      <w:lang w:eastAsia="ru-RU"/>
                    </w:rPr>
                    <w:t xml:space="preserve"> в размере 1</w:t>
                  </w:r>
                  <w:r w:rsidRPr="00F04F12">
                    <w:rPr>
                      <w:rFonts w:eastAsia="Times New Roman" w:cs="Times New Roman"/>
                      <w:b/>
                      <w:i/>
                      <w:sz w:val="24"/>
                      <w:szCs w:val="24"/>
                      <w:lang w:eastAsia="ru-RU"/>
                    </w:rPr>
                    <w:t>%</w:t>
                  </w:r>
                  <w:r w:rsidRPr="00F04F12">
                    <w:rPr>
                      <w:rFonts w:eastAsia="Times New Roman" w:cs="Times New Roman"/>
                      <w:i/>
                      <w:sz w:val="24"/>
                      <w:szCs w:val="24"/>
                      <w:lang w:eastAsia="ru-RU"/>
                    </w:rPr>
                    <w:t xml:space="preserve"> </w:t>
                  </w:r>
                  <w:r w:rsidRPr="00F04F12">
                    <w:rPr>
                      <w:rFonts w:eastAsia="Times New Roman" w:cs="Times New Roman"/>
                      <w:b/>
                      <w:i/>
                      <w:sz w:val="24"/>
                      <w:szCs w:val="24"/>
                      <w:lang w:eastAsia="ru-RU"/>
                    </w:rPr>
                    <w:t>от стоимости оферты без НДС</w:t>
                  </w:r>
                  <w:r w:rsidRPr="00F04F12">
                    <w:rPr>
                      <w:rFonts w:eastAsia="Times New Roman" w:cs="Times New Roman"/>
                      <w:i/>
                      <w:sz w:val="24"/>
                      <w:szCs w:val="24"/>
                      <w:lang w:eastAsia="ru-RU"/>
                    </w:rPr>
                    <w:t>.</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18.</w:t>
                  </w:r>
                  <w:r w:rsidRPr="00F04F12">
                    <w:rPr>
                      <w:rFonts w:eastAsia="Times New Roman" w:cs="Times New Roman"/>
                      <w:sz w:val="24"/>
                      <w:szCs w:val="24"/>
                      <w:lang w:eastAsia="ru-RU"/>
                    </w:rPr>
                    <w:t xml:space="preserve"> Обеспечение надлежащего исполнения договора, при необходимости ______________________, размер _____________. </w:t>
                  </w:r>
                  <w:r w:rsidRPr="00F04F12">
                    <w:rPr>
                      <w:rFonts w:eastAsia="Times New Roman" w:cs="Times New Roman"/>
                      <w:b/>
                      <w:sz w:val="24"/>
                      <w:szCs w:val="24"/>
                      <w:lang w:eastAsia="ru-RU"/>
                    </w:rPr>
                    <w:t>Не применяется</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19.</w:t>
                  </w:r>
                  <w:r w:rsidRPr="00F04F12">
                    <w:rPr>
                      <w:rFonts w:eastAsia="Times New Roman" w:cs="Times New Roman"/>
                      <w:sz w:val="24"/>
                      <w:szCs w:val="24"/>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F04F12">
                    <w:rPr>
                      <w:rFonts w:eastAsia="Times New Roman" w:cs="Times New Roman"/>
                      <w:b/>
                      <w:sz w:val="24"/>
                      <w:szCs w:val="24"/>
                      <w:lang w:eastAsia="ru-RU"/>
                    </w:rPr>
                    <w:t>Не применяется</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20.</w:t>
                  </w:r>
                  <w:r w:rsidRPr="00F04F12">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F04F12">
                    <w:rPr>
                      <w:rFonts w:eastAsia="Times New Roman" w:cs="Times New Roman"/>
                      <w:b/>
                      <w:sz w:val="24"/>
                      <w:szCs w:val="24"/>
                      <w:lang w:eastAsia="ru-RU"/>
                    </w:rPr>
                    <w:t>Не применяется</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21.</w:t>
                  </w:r>
                  <w:r w:rsidRPr="00F04F12">
                    <w:rPr>
                      <w:rFonts w:eastAsia="Times New Roman" w:cs="Times New Roman"/>
                      <w:sz w:val="24"/>
                      <w:szCs w:val="24"/>
                      <w:lang w:eastAsia="ru-RU"/>
                    </w:rPr>
                    <w:t xml:space="preserve"> Особые условия, от которых зависит выполнение контракта (указать, где это применимо): </w:t>
                  </w:r>
                  <w:r w:rsidRPr="00F04F12">
                    <w:rPr>
                      <w:rFonts w:eastAsia="Times New Roman" w:cs="Times New Roman"/>
                      <w:b/>
                      <w:sz w:val="24"/>
                      <w:szCs w:val="24"/>
                      <w:lang w:eastAsia="ru-RU"/>
                    </w:rPr>
                    <w:t>Не применяется</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22.</w:t>
                  </w:r>
                  <w:r w:rsidRPr="00F04F12">
                    <w:rPr>
                      <w:rFonts w:eastAsia="Times New Roman" w:cs="Times New Roman"/>
                      <w:sz w:val="24"/>
                      <w:szCs w:val="24"/>
                      <w:lang w:eastAsia="ru-RU"/>
                    </w:rPr>
                    <w:t xml:space="preserve"> Предложения представлены в иностранной валюте: </w:t>
                  </w:r>
                  <w:r w:rsidRPr="00F04F12">
                    <w:rPr>
                      <w:rFonts w:eastAsia="Times New Roman" w:cs="Times New Roman"/>
                      <w:b/>
                      <w:sz w:val="24"/>
                      <w:szCs w:val="24"/>
                      <w:lang w:eastAsia="ru-RU"/>
                    </w:rPr>
                    <w:t>Не принимаются</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23.</w:t>
                  </w:r>
                  <w:r w:rsidRPr="00F04F12">
                    <w:rPr>
                      <w:rFonts w:eastAsia="Times New Roman" w:cs="Times New Roman"/>
                      <w:sz w:val="24"/>
                      <w:szCs w:val="24"/>
                      <w:lang w:eastAsia="ru-RU"/>
                    </w:rPr>
                    <w:t xml:space="preserve"> Критерии оценки, применяемые для присуждения контракта: </w:t>
                  </w:r>
                  <w:r w:rsidRPr="00F04F12">
                    <w:rPr>
                      <w:rFonts w:eastAsia="Times New Roman" w:cs="Times New Roman"/>
                      <w:b/>
                      <w:sz w:val="24"/>
                      <w:szCs w:val="24"/>
                      <w:lang w:eastAsia="ru-RU"/>
                    </w:rPr>
                    <w:t>Самая низкая цена</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24.</w:t>
                  </w:r>
                  <w:r w:rsidRPr="00F04F12">
                    <w:rPr>
                      <w:rFonts w:eastAsia="Times New Roman" w:cs="Times New Roman"/>
                      <w:sz w:val="24"/>
                      <w:szCs w:val="24"/>
                      <w:lang w:eastAsia="ru-RU"/>
                    </w:rPr>
                    <w:t xml:space="preserve"> Факторы оценки наиболее экономически выгодной оферты и их значимость:</w:t>
                  </w:r>
                </w:p>
              </w:tc>
            </w:tr>
          </w:tbl>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lastRenderedPageBreak/>
              <w:t> </w:t>
            </w:r>
          </w:p>
          <w:p w:rsidR="00F04F12" w:rsidRPr="00F04F12" w:rsidRDefault="00F04F12" w:rsidP="00F04F12">
            <w:pPr>
              <w:spacing w:after="0"/>
              <w:rPr>
                <w:rFonts w:eastAsia="Times New Roman" w:cs="Times New Roman"/>
                <w:sz w:val="20"/>
                <w:szCs w:val="20"/>
                <w:lang w:eastAsia="ru-RU"/>
              </w:rPr>
            </w:pPr>
          </w:p>
          <w:p w:rsidR="00F04F12" w:rsidRPr="00F04F12" w:rsidRDefault="00F04F12" w:rsidP="00F04F12">
            <w:pPr>
              <w:spacing w:after="0"/>
              <w:rPr>
                <w:rFonts w:eastAsia="Times New Roman" w:cs="Times New Roman"/>
                <w:sz w:val="20"/>
                <w:szCs w:val="20"/>
                <w:lang w:eastAsia="ru-RU"/>
              </w:rPr>
            </w:pPr>
          </w:p>
          <w:p w:rsidR="00F04F12" w:rsidRPr="00F04F12" w:rsidRDefault="00F04F12" w:rsidP="00F04F12">
            <w:pPr>
              <w:spacing w:after="0"/>
              <w:rPr>
                <w:rFonts w:eastAsia="Times New Roman" w:cs="Times New Roman"/>
                <w:sz w:val="20"/>
                <w:szCs w:val="20"/>
                <w:lang w:eastAsia="ru-RU"/>
              </w:rPr>
            </w:pPr>
          </w:p>
          <w:tbl>
            <w:tblPr>
              <w:tblW w:w="10070" w:type="dxa"/>
              <w:jc w:val="center"/>
              <w:tblCellMar>
                <w:top w:w="15" w:type="dxa"/>
                <w:left w:w="15" w:type="dxa"/>
                <w:bottom w:w="15" w:type="dxa"/>
                <w:right w:w="15" w:type="dxa"/>
              </w:tblCellMar>
              <w:tblLook w:val="04A0" w:firstRow="1" w:lastRow="0" w:firstColumn="1" w:lastColumn="0" w:noHBand="0" w:noVBand="1"/>
            </w:tblPr>
            <w:tblGrid>
              <w:gridCol w:w="315"/>
              <w:gridCol w:w="5800"/>
              <w:gridCol w:w="3955"/>
            </w:tblGrid>
            <w:tr w:rsidR="00F04F12" w:rsidRPr="00F04F12" w:rsidTr="00F04F12">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b/>
                      <w:bCs/>
                      <w:sz w:val="20"/>
                      <w:szCs w:val="20"/>
                      <w:lang w:eastAsia="ru-RU"/>
                    </w:rPr>
                  </w:pPr>
                  <w:r w:rsidRPr="00F04F12">
                    <w:rPr>
                      <w:rFonts w:eastAsia="Times New Roman" w:cs="Times New Roman"/>
                      <w:b/>
                      <w:bCs/>
                      <w:sz w:val="20"/>
                      <w:szCs w:val="20"/>
                      <w:lang w:eastAsia="ru-RU"/>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b/>
                      <w:bCs/>
                      <w:sz w:val="20"/>
                      <w:szCs w:val="20"/>
                      <w:lang w:eastAsia="ru-RU"/>
                    </w:rPr>
                  </w:pPr>
                  <w:r w:rsidRPr="00F04F12">
                    <w:rPr>
                      <w:rFonts w:eastAsia="Times New Roman" w:cs="Times New Roman"/>
                      <w:b/>
                      <w:bCs/>
                      <w:sz w:val="20"/>
                      <w:szCs w:val="20"/>
                      <w:lang w:eastAsia="ru-RU"/>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b/>
                      <w:bCs/>
                      <w:sz w:val="20"/>
                      <w:szCs w:val="20"/>
                      <w:lang w:eastAsia="ru-RU"/>
                    </w:rPr>
                  </w:pPr>
                  <w:r w:rsidRPr="00F04F12">
                    <w:rPr>
                      <w:rFonts w:eastAsia="Times New Roman" w:cs="Times New Roman"/>
                      <w:b/>
                      <w:bCs/>
                      <w:sz w:val="20"/>
                      <w:szCs w:val="20"/>
                      <w:lang w:eastAsia="ru-RU"/>
                    </w:rPr>
                    <w:t>Значимость %</w:t>
                  </w:r>
                </w:p>
              </w:tc>
            </w:tr>
            <w:tr w:rsidR="00F04F12" w:rsidRPr="00F04F12" w:rsidTr="00F04F12">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p>
              </w:tc>
            </w:tr>
            <w:tr w:rsidR="00F04F12" w:rsidRPr="00F04F12" w:rsidTr="00F04F12">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lastRenderedPageBreak/>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 </w:t>
                  </w:r>
                </w:p>
              </w:tc>
            </w:tr>
            <w:tr w:rsidR="00F04F12" w:rsidRPr="00F04F12" w:rsidTr="00F04F12">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r>
            <w:tr w:rsidR="00F04F12" w:rsidRPr="00F04F12" w:rsidTr="00F04F12">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r>
            <w:tr w:rsidR="00F04F12" w:rsidRPr="00F04F12" w:rsidTr="00F04F12">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r>
            <w:tr w:rsidR="00F04F12" w:rsidRPr="00F04F12" w:rsidTr="00F04F12">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r>
            <w:tr w:rsidR="00F04F12" w:rsidRPr="00F04F12" w:rsidTr="00F04F12">
              <w:trPr>
                <w:jc w:val="center"/>
              </w:trPr>
              <w:tc>
                <w:tcPr>
                  <w:tcW w:w="5000" w:type="pct"/>
                  <w:gridSpan w:val="3"/>
                  <w:tcBorders>
                    <w:top w:val="nil"/>
                    <w:left w:val="nil"/>
                    <w:bottom w:val="nil"/>
                    <w:right w:val="nil"/>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25.</w:t>
                  </w:r>
                  <w:r w:rsidRPr="00F04F12">
                    <w:rPr>
                      <w:rFonts w:eastAsia="Times New Roman" w:cs="Times New Roman"/>
                      <w:sz w:val="24"/>
                      <w:szCs w:val="24"/>
                      <w:lang w:eastAsia="ru-RU"/>
                    </w:rPr>
                    <w:t xml:space="preserve"> Крайний срок подачи / вскрытия оферт:</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до: [</w:t>
                  </w:r>
                  <w:r w:rsidRPr="00F04F12">
                    <w:rPr>
                      <w:rFonts w:eastAsia="Times New Roman" w:cs="Times New Roman"/>
                      <w:i/>
                      <w:iCs/>
                      <w:sz w:val="24"/>
                      <w:szCs w:val="24"/>
                      <w:lang w:eastAsia="ru-RU"/>
                    </w:rPr>
                    <w:t>точное время</w:t>
                  </w:r>
                  <w:r w:rsidRPr="00F04F12">
                    <w:rPr>
                      <w:rFonts w:eastAsia="Times New Roman" w:cs="Times New Roman"/>
                      <w:sz w:val="24"/>
                      <w:szCs w:val="24"/>
                      <w:lang w:eastAsia="ru-RU"/>
                    </w:rPr>
                    <w:t xml:space="preserve">] </w:t>
                  </w:r>
                  <w:r w:rsidRPr="00F04F12">
                    <w:rPr>
                      <w:rFonts w:eastAsia="Times New Roman" w:cs="Times New Roman"/>
                      <w:b/>
                      <w:sz w:val="24"/>
                      <w:szCs w:val="24"/>
                      <w:lang w:val="en-US" w:eastAsia="ru-RU"/>
                    </w:rPr>
                    <w:t>conform</w:t>
                  </w:r>
                  <w:r w:rsidRPr="00F04F12">
                    <w:rPr>
                      <w:rFonts w:eastAsia="Times New Roman" w:cs="Times New Roman"/>
                      <w:b/>
                      <w:sz w:val="24"/>
                      <w:szCs w:val="24"/>
                      <w:lang w:eastAsia="ru-RU"/>
                    </w:rPr>
                    <w:t xml:space="preserve"> </w:t>
                  </w:r>
                  <w:r w:rsidRPr="00F04F12">
                    <w:rPr>
                      <w:rFonts w:eastAsia="Times New Roman" w:cs="Times New Roman"/>
                      <w:b/>
                      <w:bCs/>
                      <w:sz w:val="24"/>
                      <w:szCs w:val="24"/>
                      <w:lang w:val="en-US" w:eastAsia="ru-RU"/>
                    </w:rPr>
                    <w:t>SIA</w:t>
                  </w:r>
                  <w:r w:rsidRPr="00F04F12">
                    <w:rPr>
                      <w:rFonts w:eastAsia="Times New Roman" w:cs="Times New Roman"/>
                      <w:b/>
                      <w:bCs/>
                      <w:sz w:val="24"/>
                      <w:szCs w:val="24"/>
                      <w:lang w:eastAsia="ru-RU"/>
                    </w:rPr>
                    <w:t xml:space="preserve"> </w:t>
                  </w:r>
                  <w:r w:rsidRPr="00F04F12">
                    <w:rPr>
                      <w:rFonts w:eastAsia="Times New Roman" w:cs="Times New Roman"/>
                      <w:b/>
                      <w:bCs/>
                      <w:sz w:val="24"/>
                      <w:szCs w:val="24"/>
                      <w:lang w:val="en-US" w:eastAsia="ru-RU"/>
                    </w:rPr>
                    <w:t>RSAP</w:t>
                  </w:r>
                  <w:r w:rsidRPr="00F04F12">
                    <w:rPr>
                      <w:rFonts w:eastAsia="Times New Roman" w:cs="Times New Roman"/>
                      <w:b/>
                      <w:bCs/>
                      <w:sz w:val="24"/>
                      <w:szCs w:val="24"/>
                      <w:lang w:eastAsia="ru-RU"/>
                    </w:rPr>
                    <w:t>.</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xml:space="preserve">- Дата: </w:t>
                  </w:r>
                  <w:r w:rsidRPr="00F04F12">
                    <w:rPr>
                      <w:rFonts w:eastAsia="Times New Roman" w:cs="Times New Roman"/>
                      <w:b/>
                      <w:sz w:val="24"/>
                      <w:szCs w:val="24"/>
                      <w:lang w:val="en-US" w:eastAsia="ru-RU"/>
                    </w:rPr>
                    <w:t>conform</w:t>
                  </w:r>
                  <w:r w:rsidRPr="00F04F12">
                    <w:rPr>
                      <w:rFonts w:eastAsia="Times New Roman" w:cs="Times New Roman"/>
                      <w:b/>
                      <w:sz w:val="24"/>
                      <w:szCs w:val="24"/>
                      <w:lang w:eastAsia="ru-RU"/>
                    </w:rPr>
                    <w:t xml:space="preserve"> </w:t>
                  </w:r>
                  <w:r w:rsidRPr="00F04F12">
                    <w:rPr>
                      <w:rFonts w:eastAsia="Times New Roman" w:cs="Times New Roman"/>
                      <w:b/>
                      <w:bCs/>
                      <w:sz w:val="24"/>
                      <w:szCs w:val="24"/>
                      <w:lang w:val="en-US" w:eastAsia="ru-RU"/>
                    </w:rPr>
                    <w:t>SIA</w:t>
                  </w:r>
                  <w:r w:rsidRPr="00F04F12">
                    <w:rPr>
                      <w:rFonts w:eastAsia="Times New Roman" w:cs="Times New Roman"/>
                      <w:b/>
                      <w:bCs/>
                      <w:sz w:val="24"/>
                      <w:szCs w:val="24"/>
                      <w:lang w:eastAsia="ru-RU"/>
                    </w:rPr>
                    <w:t xml:space="preserve"> </w:t>
                  </w:r>
                  <w:r w:rsidRPr="00F04F12">
                    <w:rPr>
                      <w:rFonts w:eastAsia="Times New Roman" w:cs="Times New Roman"/>
                      <w:b/>
                      <w:bCs/>
                      <w:sz w:val="24"/>
                      <w:szCs w:val="24"/>
                      <w:lang w:val="en-US" w:eastAsia="ru-RU"/>
                    </w:rPr>
                    <w:t>RSAP</w:t>
                  </w:r>
                  <w:r w:rsidRPr="00F04F12">
                    <w:rPr>
                      <w:rFonts w:eastAsia="Times New Roman" w:cs="Times New Roman"/>
                      <w:b/>
                      <w:bCs/>
                      <w:sz w:val="24"/>
                      <w:szCs w:val="24"/>
                      <w:lang w:eastAsia="ru-RU"/>
                    </w:rPr>
                    <w:t>.</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26.</w:t>
                  </w:r>
                  <w:r w:rsidRPr="00F04F12">
                    <w:rPr>
                      <w:rFonts w:eastAsia="Times New Roman" w:cs="Times New Roman"/>
                      <w:sz w:val="24"/>
                      <w:szCs w:val="24"/>
                      <w:lang w:eastAsia="ru-RU"/>
                    </w:rPr>
                    <w:t xml:space="preserve"> Адрес, по которому должны быть отправлены оферты или заявки на участие:</w:t>
                  </w:r>
                </w:p>
                <w:p w:rsidR="00F04F12" w:rsidRPr="00F04F12" w:rsidRDefault="00F04F12" w:rsidP="00F04F12">
                  <w:pPr>
                    <w:spacing w:after="0"/>
                    <w:rPr>
                      <w:rFonts w:eastAsia="Times New Roman" w:cs="Times New Roman"/>
                      <w:b/>
                      <w:sz w:val="24"/>
                      <w:szCs w:val="24"/>
                      <w:lang w:eastAsia="ru-RU"/>
                    </w:rPr>
                  </w:pPr>
                  <w:r w:rsidRPr="00F04F12">
                    <w:rPr>
                      <w:rFonts w:eastAsia="Times New Roman" w:cs="Times New Roman"/>
                      <w:b/>
                      <w:sz w:val="24"/>
                      <w:szCs w:val="24"/>
                      <w:lang w:eastAsia="ru-RU"/>
                    </w:rPr>
                    <w:t> </w:t>
                  </w:r>
                  <w:r w:rsidRPr="00F04F12">
                    <w:rPr>
                      <w:rFonts w:eastAsia="Times New Roman" w:cs="Times New Roman"/>
                      <w:b/>
                      <w:i/>
                      <w:iCs/>
                      <w:sz w:val="24"/>
                      <w:szCs w:val="24"/>
                      <w:lang w:eastAsia="ru-RU"/>
                    </w:rPr>
                    <w:t>Оферты или заявки на участие будут подаваться в электронном виде через АИС ГРГЗ.</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rPr>
                      <w:rFonts w:eastAsia="Times New Roman" w:cs="Times New Roman"/>
                      <w:b/>
                      <w:sz w:val="24"/>
                      <w:szCs w:val="24"/>
                      <w:lang w:eastAsia="ru-RU"/>
                    </w:rPr>
                  </w:pPr>
                  <w:r w:rsidRPr="00F04F12">
                    <w:rPr>
                      <w:rFonts w:eastAsia="Times New Roman" w:cs="Times New Roman"/>
                      <w:b/>
                      <w:bCs/>
                      <w:sz w:val="24"/>
                      <w:szCs w:val="24"/>
                      <w:lang w:eastAsia="ru-RU"/>
                    </w:rPr>
                    <w:t>27.</w:t>
                  </w:r>
                  <w:r w:rsidRPr="00F04F12">
                    <w:rPr>
                      <w:rFonts w:eastAsia="Times New Roman" w:cs="Times New Roman"/>
                      <w:sz w:val="24"/>
                      <w:szCs w:val="24"/>
                      <w:lang w:eastAsia="ru-RU"/>
                    </w:rPr>
                    <w:t xml:space="preserve"> Срок действия оферт: </w:t>
                  </w:r>
                  <w:r w:rsidRPr="00F04F12">
                    <w:rPr>
                      <w:rFonts w:eastAsia="Times New Roman" w:cs="Times New Roman"/>
                      <w:b/>
                      <w:sz w:val="24"/>
                      <w:szCs w:val="24"/>
                      <w:lang w:eastAsia="ru-RU"/>
                    </w:rPr>
                    <w:t>30 дней</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28.</w:t>
                  </w:r>
                  <w:r w:rsidRPr="00F04F12">
                    <w:rPr>
                      <w:rFonts w:eastAsia="Times New Roman" w:cs="Times New Roman"/>
                      <w:sz w:val="24"/>
                      <w:szCs w:val="24"/>
                      <w:lang w:eastAsia="ru-RU"/>
                    </w:rPr>
                    <w:t xml:space="preserve"> Место открытия торгов: </w:t>
                  </w:r>
                  <w:r w:rsidRPr="00F04F12">
                    <w:rPr>
                      <w:rFonts w:eastAsia="Times New Roman" w:cs="Times New Roman"/>
                      <w:b/>
                      <w:i/>
                      <w:iCs/>
                      <w:sz w:val="24"/>
                      <w:szCs w:val="24"/>
                      <w:lang w:eastAsia="ru-RU"/>
                    </w:rPr>
                    <w:t>АИС ГРГЗ</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r w:rsidRPr="00F04F12">
                    <w:rPr>
                      <w:rFonts w:eastAsia="Times New Roman" w:cs="Times New Roman"/>
                      <w:i/>
                      <w:iCs/>
                      <w:sz w:val="24"/>
                      <w:szCs w:val="24"/>
                      <w:lang w:eastAsia="ru-RU"/>
                    </w:rPr>
                    <w:t>Оферты, поданные с опозданием, будут отклонены.</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29.</w:t>
                  </w:r>
                  <w:r w:rsidRPr="00F04F12">
                    <w:rPr>
                      <w:rFonts w:eastAsia="Times New Roman" w:cs="Times New Roman"/>
                      <w:sz w:val="24"/>
                      <w:szCs w:val="24"/>
                      <w:lang w:eastAsia="ru-RU"/>
                    </w:rPr>
                    <w:t xml:space="preserve"> Лица, имеющие право присутствовать при вскрытии оферт:</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r w:rsidRPr="00F04F12">
                    <w:rPr>
                      <w:rFonts w:eastAsia="Times New Roman" w:cs="Times New Roman"/>
                      <w:i/>
                      <w:iCs/>
                      <w:sz w:val="24"/>
                      <w:szCs w:val="24"/>
                      <w:lang w:eastAsia="ru-RU"/>
                    </w:rPr>
                    <w:t>Оференты или их представители имеют право участвовать в открытии оферт, если оферты не были поданы через АИС ГРГЗ</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30.</w:t>
                  </w:r>
                  <w:r w:rsidRPr="00F04F12">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F04F12">
                    <w:rPr>
                      <w:rFonts w:eastAsia="Times New Roman" w:cs="Times New Roman"/>
                      <w:b/>
                      <w:sz w:val="24"/>
                      <w:szCs w:val="24"/>
                      <w:lang w:eastAsia="ru-RU"/>
                    </w:rPr>
                    <w:t>государственный язык / русский</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31.</w:t>
                  </w:r>
                  <w:r w:rsidRPr="00F04F12">
                    <w:rPr>
                      <w:rFonts w:eastAsia="Times New Roman" w:cs="Times New Roman"/>
                      <w:sz w:val="24"/>
                      <w:szCs w:val="24"/>
                      <w:lang w:eastAsia="ru-RU"/>
                    </w:rPr>
                    <w:t xml:space="preserve"> Соответствующий договор относится к проекту и/или программе, финансируемым за счет средств Европейского Союза: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i/>
                      <w:iCs/>
                      <w:sz w:val="24"/>
                      <w:szCs w:val="24"/>
                      <w:lang w:eastAsia="ru-RU"/>
                    </w:rPr>
                    <w:t>(укажите название проекта и/или программы)</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32.</w:t>
                  </w:r>
                  <w:r w:rsidRPr="00F04F12">
                    <w:rPr>
                      <w:rFonts w:eastAsia="Times New Roman" w:cs="Times New Roman"/>
                      <w:sz w:val="24"/>
                      <w:szCs w:val="24"/>
                      <w:lang w:eastAsia="ru-RU"/>
                    </w:rPr>
                    <w:t xml:space="preserve"> Название и адрес органа, ответственного за разрешение споров:</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r w:rsidRPr="00F04F12">
                    <w:rPr>
                      <w:rFonts w:eastAsia="Times New Roman" w:cs="Times New Roman"/>
                      <w:i/>
                      <w:iCs/>
                      <w:sz w:val="24"/>
                      <w:szCs w:val="24"/>
                      <w:lang w:eastAsia="ru-RU"/>
                    </w:rPr>
                    <w:t>Национальное агентство по рассмотрению жалоб</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i/>
                      <w:iCs/>
                      <w:sz w:val="24"/>
                      <w:szCs w:val="24"/>
                      <w:lang w:eastAsia="ru-RU"/>
                    </w:rPr>
                    <w:t>Адрес: мун.Кишинев, бул. Штефан чел Маре ши Сфынт № 124 (4-й этаж), MD 2001;</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i/>
                      <w:iCs/>
                      <w:sz w:val="24"/>
                      <w:szCs w:val="24"/>
                      <w:lang w:eastAsia="ru-RU"/>
                    </w:rPr>
                    <w:t xml:space="preserve">Тел/факс/ электронная почта: 022-820 652, 022 820-651, </w:t>
                  </w:r>
                  <w:hyperlink r:id="rId59" w:history="1">
                    <w:r w:rsidRPr="00F04F12">
                      <w:rPr>
                        <w:rFonts w:eastAsia="Times New Roman" w:cs="Times New Roman"/>
                        <w:i/>
                        <w:iCs/>
                        <w:color w:val="0000FF"/>
                        <w:sz w:val="24"/>
                        <w:szCs w:val="24"/>
                        <w:u w:val="single"/>
                        <w:lang w:eastAsia="ru-RU"/>
                      </w:rPr>
                      <w:t>contestatii@ansc.md</w:t>
                    </w:r>
                  </w:hyperlink>
                  <w:r w:rsidRPr="00F04F12">
                    <w:rPr>
                      <w:rFonts w:eastAsia="Times New Roman" w:cs="Times New Roman"/>
                      <w:i/>
                      <w:iCs/>
                      <w:sz w:val="24"/>
                      <w:szCs w:val="24"/>
                      <w:lang w:eastAsia="ru-RU"/>
                    </w:rPr>
                    <w:t xml:space="preserve">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33.</w:t>
                  </w:r>
                  <w:r w:rsidRPr="00F04F12">
                    <w:rPr>
                      <w:rFonts w:eastAsia="Times New Roman" w:cs="Times New Roman"/>
                      <w:sz w:val="24"/>
                      <w:szCs w:val="24"/>
                      <w:lang w:eastAsia="ru-RU"/>
                    </w:rPr>
                    <w:t xml:space="preserve"> Дата (даты) и ссылки на предыдущие публикации в Официальном журнале Европейского Союза, касающиеся договора(ов), к которому относится это уведомление (если применимо):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sz w:val="24"/>
                      <w:szCs w:val="24"/>
                      <w:lang w:eastAsia="ru-RU"/>
                    </w:rPr>
                    <w:t>Не применяется</w:t>
                  </w:r>
                  <w:r w:rsidRPr="00F04F12">
                    <w:rPr>
                      <w:rFonts w:eastAsia="Times New Roman" w:cs="Times New Roman"/>
                      <w:sz w:val="24"/>
                      <w:szCs w:val="24"/>
                      <w:lang w:eastAsia="ru-RU"/>
                    </w:rPr>
                    <w:t xml:space="preserve"> </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34.</w:t>
                  </w:r>
                  <w:r w:rsidRPr="00F04F12">
                    <w:rPr>
                      <w:rFonts w:eastAsia="Times New Roman" w:cs="Times New Roman"/>
                      <w:sz w:val="24"/>
                      <w:szCs w:val="24"/>
                      <w:lang w:eastAsia="ru-RU"/>
                    </w:rPr>
                    <w:t xml:space="preserve"> В случае регулярных покупок предполагаемые сроки публикации будущих уведомлений:</w:t>
                  </w:r>
                </w:p>
                <w:p w:rsidR="00F04F12" w:rsidRPr="00F04F12" w:rsidRDefault="00F04F12" w:rsidP="00F04F12">
                  <w:pPr>
                    <w:spacing w:after="0"/>
                    <w:rPr>
                      <w:rFonts w:eastAsia="Times New Roman" w:cs="Times New Roman"/>
                      <w:b/>
                      <w:sz w:val="24"/>
                      <w:szCs w:val="24"/>
                      <w:lang w:eastAsia="ru-RU"/>
                    </w:rPr>
                  </w:pPr>
                  <w:r w:rsidRPr="00F04F12">
                    <w:rPr>
                      <w:rFonts w:eastAsia="Times New Roman" w:cs="Times New Roman"/>
                      <w:b/>
                      <w:sz w:val="24"/>
                      <w:szCs w:val="24"/>
                      <w:lang w:eastAsia="ru-RU"/>
                    </w:rPr>
                    <w:t>Не применяется</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b/>
                      <w:sz w:val="24"/>
                      <w:szCs w:val="24"/>
                      <w:lang w:eastAsia="ru-RU"/>
                    </w:rPr>
                  </w:pPr>
                  <w:r w:rsidRPr="00F04F12">
                    <w:rPr>
                      <w:rFonts w:eastAsia="Times New Roman" w:cs="Times New Roman"/>
                      <w:b/>
                      <w:bCs/>
                      <w:sz w:val="24"/>
                      <w:szCs w:val="24"/>
                      <w:lang w:eastAsia="ru-RU"/>
                    </w:rPr>
                    <w:t>35.</w:t>
                  </w:r>
                  <w:r w:rsidRPr="00F04F12">
                    <w:rPr>
                      <w:rFonts w:eastAsia="Times New Roman" w:cs="Times New Roman"/>
                      <w:sz w:val="24"/>
                      <w:szCs w:val="24"/>
                      <w:lang w:eastAsia="ru-RU"/>
                    </w:rPr>
                    <w:t xml:space="preserve"> Дата публикации уведомления о намерениях или, если применимо, указание на то, что такое уведомление не публиковалось: </w:t>
                  </w:r>
                  <w:r w:rsidRPr="00F04F12">
                    <w:rPr>
                      <w:rFonts w:eastAsia="Times New Roman" w:cs="Times New Roman"/>
                      <w:b/>
                      <w:sz w:val="24"/>
                      <w:szCs w:val="24"/>
                      <w:lang w:eastAsia="ru-RU"/>
                    </w:rPr>
                    <w:t>Нет</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36.</w:t>
                  </w:r>
                  <w:r w:rsidRPr="00F04F12">
                    <w:rPr>
                      <w:rFonts w:eastAsia="Times New Roman" w:cs="Times New Roman"/>
                      <w:sz w:val="24"/>
                      <w:szCs w:val="24"/>
                      <w:lang w:eastAsia="ru-RU"/>
                    </w:rPr>
                    <w:t xml:space="preserve"> Дата публикации уведомления об участии: </w:t>
                  </w:r>
                  <w:r w:rsidRPr="00F04F12">
                    <w:rPr>
                      <w:rFonts w:eastAsia="Times New Roman" w:cs="Times New Roman"/>
                      <w:b/>
                      <w:sz w:val="24"/>
                      <w:szCs w:val="24"/>
                      <w:highlight w:val="yellow"/>
                      <w:lang w:eastAsia="ru-RU"/>
                    </w:rPr>
                    <w:t>«12»</w:t>
                  </w:r>
                  <w:r w:rsidRPr="00F04F12">
                    <w:rPr>
                      <w:rFonts w:eastAsia="Times New Roman" w:cs="Times New Roman"/>
                      <w:b/>
                      <w:sz w:val="24"/>
                      <w:szCs w:val="24"/>
                      <w:lang w:eastAsia="ru-RU"/>
                    </w:rPr>
                    <w:t xml:space="preserve"> июня</w:t>
                  </w:r>
                  <w:r w:rsidRPr="00F04F12">
                    <w:rPr>
                      <w:rFonts w:eastAsia="Times New Roman" w:cs="Times New Roman"/>
                      <w:sz w:val="24"/>
                      <w:szCs w:val="24"/>
                      <w:lang w:eastAsia="ru-RU"/>
                    </w:rPr>
                    <w:t xml:space="preserve"> </w:t>
                  </w:r>
                  <w:r w:rsidRPr="00F04F12">
                    <w:rPr>
                      <w:rFonts w:eastAsia="Times New Roman" w:cs="Times New Roman"/>
                      <w:b/>
                      <w:sz w:val="24"/>
                      <w:szCs w:val="24"/>
                      <w:lang w:eastAsia="ru-RU"/>
                    </w:rPr>
                    <w:t>2024 г.</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b/>
                      <w:bCs/>
                      <w:sz w:val="24"/>
                      <w:szCs w:val="24"/>
                      <w:lang w:eastAsia="ru-RU"/>
                    </w:rPr>
                    <w:t>37.</w:t>
                  </w:r>
                  <w:r w:rsidRPr="00F04F12">
                    <w:rPr>
                      <w:rFonts w:eastAsia="Times New Roman" w:cs="Times New Roman"/>
                      <w:sz w:val="24"/>
                      <w:szCs w:val="24"/>
                      <w:lang w:eastAsia="ru-RU"/>
                    </w:rPr>
                    <w:t xml:space="preserve"> В процедуре государственных закупок будут использованы/ приняты:</w:t>
                  </w:r>
                </w:p>
              </w:tc>
            </w:tr>
          </w:tbl>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 </w:t>
            </w:r>
          </w:p>
          <w:tbl>
            <w:tblPr>
              <w:tblW w:w="9787" w:type="dxa"/>
              <w:jc w:val="center"/>
              <w:tblCellMar>
                <w:top w:w="15" w:type="dxa"/>
                <w:left w:w="15" w:type="dxa"/>
                <w:bottom w:w="15" w:type="dxa"/>
                <w:right w:w="15" w:type="dxa"/>
              </w:tblCellMar>
              <w:tblLook w:val="04A0" w:firstRow="1" w:lastRow="0" w:firstColumn="1" w:lastColumn="0" w:noHBand="0" w:noVBand="1"/>
            </w:tblPr>
            <w:tblGrid>
              <w:gridCol w:w="5883"/>
              <w:gridCol w:w="3904"/>
            </w:tblGrid>
            <w:tr w:rsidR="00F04F12" w:rsidRPr="00F04F12" w:rsidTr="00F04F1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b/>
                      <w:bCs/>
                      <w:sz w:val="20"/>
                      <w:szCs w:val="20"/>
                      <w:lang w:eastAsia="ru-RU"/>
                    </w:rPr>
                  </w:pPr>
                  <w:r w:rsidRPr="00F04F12">
                    <w:rPr>
                      <w:rFonts w:eastAsia="Times New Roman" w:cs="Times New Roman"/>
                      <w:b/>
                      <w:bCs/>
                      <w:sz w:val="20"/>
                      <w:szCs w:val="20"/>
                      <w:lang w:eastAsia="ru-RU"/>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b/>
                      <w:bCs/>
                      <w:sz w:val="20"/>
                      <w:szCs w:val="20"/>
                      <w:lang w:eastAsia="ru-RU"/>
                    </w:rPr>
                  </w:pPr>
                  <w:r w:rsidRPr="00F04F12">
                    <w:rPr>
                      <w:rFonts w:eastAsia="Times New Roman" w:cs="Times New Roman"/>
                      <w:b/>
                      <w:bCs/>
                      <w:sz w:val="20"/>
                      <w:szCs w:val="20"/>
                      <w:lang w:eastAsia="ru-RU"/>
                    </w:rPr>
                    <w:t>Будет использовать/</w:t>
                  </w:r>
                  <w:r w:rsidRPr="00F04F12">
                    <w:rPr>
                      <w:rFonts w:eastAsia="Times New Roman" w:cs="Times New Roman"/>
                      <w:b/>
                      <w:bCs/>
                      <w:sz w:val="20"/>
                      <w:szCs w:val="20"/>
                      <w:lang w:eastAsia="ru-RU"/>
                    </w:rPr>
                    <w:br/>
                    <w:t>принимать или нет</w:t>
                  </w:r>
                </w:p>
              </w:tc>
            </w:tr>
            <w:tr w:rsidR="00F04F12" w:rsidRPr="00F04F12" w:rsidTr="00F04F1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 xml:space="preserve">Да </w:t>
                  </w:r>
                </w:p>
              </w:tc>
            </w:tr>
            <w:tr w:rsidR="00F04F12" w:rsidRPr="00F04F12" w:rsidTr="00F04F1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 xml:space="preserve">Нет </w:t>
                  </w:r>
                </w:p>
              </w:tc>
            </w:tr>
            <w:tr w:rsidR="00F04F12" w:rsidRPr="00F04F12" w:rsidTr="00F04F1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Да</w:t>
                  </w:r>
                </w:p>
              </w:tc>
            </w:tr>
            <w:tr w:rsidR="00F04F12" w:rsidRPr="00F04F12" w:rsidTr="00F04F1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lastRenderedPageBreak/>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Да</w:t>
                  </w:r>
                </w:p>
              </w:tc>
            </w:tr>
            <w:tr w:rsidR="00F04F12" w:rsidRPr="00F04F12" w:rsidTr="00F04F12">
              <w:trPr>
                <w:jc w:val="center"/>
              </w:trPr>
              <w:tc>
                <w:tcPr>
                  <w:tcW w:w="9787" w:type="dxa"/>
                  <w:gridSpan w:val="2"/>
                  <w:tcBorders>
                    <w:top w:val="nil"/>
                    <w:left w:val="nil"/>
                    <w:bottom w:val="nil"/>
                    <w:right w:val="nil"/>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0"/>
                      <w:szCs w:val="20"/>
                      <w:lang w:eastAsia="ru-RU"/>
                    </w:rPr>
                    <w:t> </w:t>
                  </w:r>
                  <w:r w:rsidRPr="00F04F12">
                    <w:rPr>
                      <w:rFonts w:eastAsia="Times New Roman" w:cs="Times New Roman"/>
                      <w:b/>
                      <w:bCs/>
                      <w:sz w:val="24"/>
                      <w:szCs w:val="24"/>
                      <w:lang w:eastAsia="ru-RU"/>
                    </w:rPr>
                    <w:t>38.</w:t>
                  </w:r>
                  <w:r w:rsidRPr="00F04F12">
                    <w:rPr>
                      <w:rFonts w:eastAsia="Times New Roman" w:cs="Times New Roman"/>
                      <w:sz w:val="24"/>
                      <w:szCs w:val="24"/>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F04F12">
                    <w:rPr>
                      <w:rFonts w:eastAsia="Times New Roman" w:cs="Times New Roman"/>
                      <w:b/>
                      <w:sz w:val="24"/>
                      <w:szCs w:val="24"/>
                      <w:lang w:eastAsia="ru-RU"/>
                    </w:rPr>
                    <w:t>нет</w:t>
                  </w:r>
                </w:p>
                <w:p w:rsidR="00F04F12" w:rsidRPr="00F04F12" w:rsidRDefault="00F04F12" w:rsidP="00F04F12">
                  <w:pPr>
                    <w:spacing w:after="0"/>
                    <w:rPr>
                      <w:rFonts w:eastAsia="Times New Roman" w:cs="Times New Roman"/>
                      <w:i/>
                      <w:iCs/>
                      <w:sz w:val="24"/>
                      <w:szCs w:val="24"/>
                      <w:lang w:eastAsia="ru-RU"/>
                    </w:rPr>
                  </w:pPr>
                  <w:r w:rsidRPr="00F04F12">
                    <w:rPr>
                      <w:rFonts w:eastAsia="Times New Roman" w:cs="Times New Roman"/>
                      <w:i/>
                      <w:iCs/>
                      <w:sz w:val="24"/>
                      <w:szCs w:val="24"/>
                      <w:lang w:eastAsia="ru-RU"/>
                    </w:rPr>
                    <w:t>(укажите да или нет)</w:t>
                  </w:r>
                </w:p>
                <w:p w:rsidR="00F04F12" w:rsidRPr="00F04F12" w:rsidRDefault="00F04F12" w:rsidP="00F04F12">
                  <w:pPr>
                    <w:spacing w:after="0"/>
                    <w:rPr>
                      <w:rFonts w:eastAsia="Times New Roman" w:cs="Times New Roman"/>
                      <w:i/>
                      <w:iCs/>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39.</w:t>
                  </w:r>
                  <w:r w:rsidRPr="00F04F12">
                    <w:rPr>
                      <w:rFonts w:eastAsia="Times New Roman" w:cs="Times New Roman"/>
                      <w:sz w:val="24"/>
                      <w:szCs w:val="24"/>
                      <w:lang w:eastAsia="ru-RU"/>
                    </w:rPr>
                    <w:t xml:space="preserve"> Другая соответствующая информация: _________________________________</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4"/>
                      <w:szCs w:val="24"/>
                      <w:lang w:eastAsia="ru-RU"/>
                    </w:rPr>
                    <w:t>Руководитель рабочей группы:  ____________________________                               Посмак Н.</w:t>
                  </w:r>
                </w:p>
              </w:tc>
            </w:tr>
          </w:tbl>
          <w:p w:rsidR="00F04F12" w:rsidRDefault="00F04F12" w:rsidP="00B30174">
            <w:pPr>
              <w:spacing w:after="0"/>
              <w:jc w:val="right"/>
              <w:rPr>
                <w:rFonts w:eastAsia="Times New Roman" w:cs="Times New Roman"/>
                <w:sz w:val="24"/>
                <w:szCs w:val="24"/>
                <w:lang w:eastAsia="ru-RU"/>
              </w:rPr>
            </w:pPr>
          </w:p>
          <w:p w:rsidR="00F04F12" w:rsidRDefault="00F04F12" w:rsidP="00B30174">
            <w:pPr>
              <w:spacing w:after="0"/>
              <w:jc w:val="right"/>
              <w:rPr>
                <w:rFonts w:eastAsia="Times New Roman" w:cs="Times New Roman"/>
                <w:sz w:val="24"/>
                <w:szCs w:val="24"/>
                <w:lang w:eastAsia="ru-RU"/>
              </w:rPr>
            </w:pPr>
          </w:p>
          <w:p w:rsidR="00F04F12" w:rsidRDefault="00F04F12" w:rsidP="00B30174">
            <w:pPr>
              <w:spacing w:after="0"/>
              <w:jc w:val="right"/>
              <w:rPr>
                <w:rFonts w:eastAsia="Times New Roman" w:cs="Times New Roman"/>
                <w:sz w:val="24"/>
                <w:szCs w:val="24"/>
                <w:lang w:eastAsia="ru-RU"/>
              </w:rPr>
            </w:pPr>
          </w:p>
          <w:p w:rsidR="00B30174" w:rsidRPr="00B30174" w:rsidRDefault="00B30174" w:rsidP="00B30174">
            <w:pPr>
              <w:spacing w:after="0"/>
              <w:jc w:val="both"/>
              <w:rPr>
                <w:rFonts w:eastAsia="Times New Roman" w:cs="Times New Roman"/>
                <w:sz w:val="24"/>
                <w:szCs w:val="24"/>
                <w:lang w:eastAsia="ru-RU"/>
              </w:rPr>
            </w:pPr>
            <w:r w:rsidRPr="00B30174">
              <w:rPr>
                <w:rFonts w:eastAsia="Times New Roman" w:cs="Times New Roman"/>
                <w:sz w:val="24"/>
                <w:szCs w:val="24"/>
                <w:lang w:eastAsia="ru-RU"/>
              </w:rPr>
              <w:t> </w:t>
            </w:r>
          </w:p>
        </w:tc>
      </w:tr>
      <w:tr w:rsidR="00B30174" w:rsidRPr="00B30174" w:rsidTr="00F04F12">
        <w:trPr>
          <w:gridAfter w:val="2"/>
          <w:wAfter w:w="2827" w:type="dxa"/>
          <w:jc w:val="center"/>
        </w:trPr>
        <w:tc>
          <w:tcPr>
            <w:tcW w:w="0" w:type="auto"/>
            <w:gridSpan w:val="3"/>
            <w:tcBorders>
              <w:top w:val="nil"/>
              <w:left w:val="nil"/>
              <w:bottom w:val="nil"/>
              <w:right w:val="nil"/>
            </w:tcBorders>
            <w:tcMar>
              <w:top w:w="15" w:type="dxa"/>
              <w:left w:w="45" w:type="dxa"/>
              <w:bottom w:w="15" w:type="dxa"/>
              <w:right w:w="45" w:type="dxa"/>
            </w:tcMar>
          </w:tcPr>
          <w:p w:rsidR="00B30174" w:rsidRPr="00B30174" w:rsidRDefault="00B30174" w:rsidP="00B30174">
            <w:pPr>
              <w:spacing w:after="0"/>
              <w:ind w:firstLine="567"/>
              <w:jc w:val="both"/>
              <w:rPr>
                <w:rFonts w:ascii="Arial" w:eastAsia="Times New Roman" w:hAnsi="Arial" w:cs="Arial"/>
                <w:sz w:val="20"/>
                <w:szCs w:val="20"/>
                <w:lang w:eastAsia="ru-RU"/>
              </w:rPr>
            </w:pPr>
          </w:p>
        </w:tc>
      </w:tr>
      <w:tr w:rsidR="00731D33" w:rsidRPr="00731D33" w:rsidTr="00F04F12">
        <w:trPr>
          <w:jc w:val="center"/>
        </w:trPr>
        <w:tc>
          <w:tcPr>
            <w:tcW w:w="13264" w:type="dxa"/>
            <w:gridSpan w:val="5"/>
            <w:tcBorders>
              <w:top w:val="nil"/>
              <w:left w:val="nil"/>
              <w:bottom w:val="nil"/>
              <w:right w:val="nil"/>
            </w:tcBorders>
            <w:tcMar>
              <w:top w:w="15" w:type="dxa"/>
              <w:left w:w="45" w:type="dxa"/>
              <w:bottom w:w="15" w:type="dxa"/>
              <w:right w:w="45" w:type="dxa"/>
            </w:tcMar>
            <w:hideMark/>
          </w:tcPr>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tbl>
            <w:tblPr>
              <w:tblW w:w="11820" w:type="dxa"/>
              <w:jc w:val="center"/>
              <w:tblCellMar>
                <w:top w:w="15" w:type="dxa"/>
                <w:left w:w="15" w:type="dxa"/>
                <w:bottom w:w="15" w:type="dxa"/>
                <w:right w:w="15" w:type="dxa"/>
              </w:tblCellMar>
              <w:tblLook w:val="04A0" w:firstRow="1" w:lastRow="0" w:firstColumn="1" w:lastColumn="0" w:noHBand="0" w:noVBand="1"/>
            </w:tblPr>
            <w:tblGrid>
              <w:gridCol w:w="559"/>
              <w:gridCol w:w="7286"/>
              <w:gridCol w:w="2084"/>
              <w:gridCol w:w="1891"/>
            </w:tblGrid>
            <w:tr w:rsidR="00555808" w:rsidRPr="00555808" w:rsidTr="00382173">
              <w:trPr>
                <w:jc w:val="center"/>
              </w:trPr>
              <w:tc>
                <w:tcPr>
                  <w:tcW w:w="11820" w:type="dxa"/>
                  <w:gridSpan w:val="4"/>
                  <w:tcBorders>
                    <w:top w:val="nil"/>
                    <w:left w:val="nil"/>
                    <w:bottom w:val="nil"/>
                    <w:right w:val="nil"/>
                  </w:tcBorders>
                  <w:tcMar>
                    <w:top w:w="15" w:type="dxa"/>
                    <w:left w:w="45" w:type="dxa"/>
                    <w:bottom w:w="15" w:type="dxa"/>
                    <w:right w:w="45" w:type="dxa"/>
                  </w:tcMar>
                  <w:hideMark/>
                </w:tcPr>
                <w:p w:rsidR="00555808" w:rsidRPr="00555808" w:rsidRDefault="00555808" w:rsidP="00555808">
                  <w:pPr>
                    <w:spacing w:after="0"/>
                    <w:jc w:val="right"/>
                    <w:rPr>
                      <w:rFonts w:eastAsia="Times New Roman" w:cs="Times New Roman"/>
                      <w:sz w:val="24"/>
                      <w:szCs w:val="24"/>
                      <w:lang w:eastAsia="ru-RU"/>
                    </w:rPr>
                  </w:pPr>
                  <w:r w:rsidRPr="00555808">
                    <w:rPr>
                      <w:rFonts w:eastAsia="Times New Roman" w:cs="Times New Roman"/>
                      <w:sz w:val="24"/>
                      <w:szCs w:val="24"/>
                      <w:lang w:eastAsia="ru-RU"/>
                    </w:rPr>
                    <w:t>г.</w:t>
                  </w:r>
                </w:p>
                <w:p w:rsidR="00555808" w:rsidRPr="00555808" w:rsidRDefault="00555808" w:rsidP="00555808">
                  <w:pPr>
                    <w:spacing w:after="0"/>
                    <w:jc w:val="right"/>
                    <w:rPr>
                      <w:rFonts w:eastAsia="Times New Roman" w:cs="Times New Roman"/>
                      <w:sz w:val="24"/>
                      <w:szCs w:val="24"/>
                      <w:lang w:eastAsia="ru-RU"/>
                    </w:rPr>
                  </w:pPr>
                  <w:r w:rsidRPr="00555808">
                    <w:rPr>
                      <w:rFonts w:eastAsia="Times New Roman" w:cs="Times New Roman"/>
                      <w:sz w:val="24"/>
                      <w:szCs w:val="24"/>
                      <w:lang w:eastAsia="ru-RU"/>
                    </w:rPr>
                    <w:t> </w:t>
                  </w:r>
                </w:p>
                <w:tbl>
                  <w:tblPr>
                    <w:tblW w:w="10531" w:type="dxa"/>
                    <w:jc w:val="center"/>
                    <w:tblCellMar>
                      <w:top w:w="15" w:type="dxa"/>
                      <w:left w:w="15" w:type="dxa"/>
                      <w:bottom w:w="15" w:type="dxa"/>
                      <w:right w:w="15" w:type="dxa"/>
                    </w:tblCellMar>
                    <w:tblLook w:val="04A0" w:firstRow="1" w:lastRow="0" w:firstColumn="1" w:lastColumn="0" w:noHBand="0" w:noVBand="1"/>
                  </w:tblPr>
                  <w:tblGrid>
                    <w:gridCol w:w="10531"/>
                  </w:tblGrid>
                  <w:tr w:rsidR="00382173" w:rsidRPr="00382173" w:rsidTr="00B30174">
                    <w:trPr>
                      <w:jc w:val="center"/>
                    </w:trPr>
                    <w:tc>
                      <w:tcPr>
                        <w:tcW w:w="10531" w:type="dxa"/>
                        <w:tcBorders>
                          <w:top w:val="nil"/>
                          <w:left w:val="nil"/>
                          <w:bottom w:val="nil"/>
                          <w:right w:val="nil"/>
                        </w:tcBorders>
                        <w:tcMar>
                          <w:top w:w="15" w:type="dxa"/>
                          <w:left w:w="45" w:type="dxa"/>
                          <w:bottom w:w="15" w:type="dxa"/>
                          <w:right w:w="45" w:type="dxa"/>
                        </w:tcMar>
                        <w:hideMark/>
                      </w:tcPr>
                      <w:p w:rsidR="00382173" w:rsidRPr="00382173" w:rsidRDefault="00382173" w:rsidP="00F03368">
                        <w:pPr>
                          <w:spacing w:after="0"/>
                          <w:rPr>
                            <w:rFonts w:eastAsia="Times New Roman" w:cs="Times New Roman"/>
                            <w:sz w:val="24"/>
                            <w:szCs w:val="24"/>
                            <w:lang w:eastAsia="ru-RU"/>
                          </w:rPr>
                        </w:pPr>
                      </w:p>
                    </w:tc>
                  </w:tr>
                  <w:tr w:rsidR="00382173" w:rsidRPr="00382173" w:rsidTr="00B30174">
                    <w:trPr>
                      <w:jc w:val="center"/>
                    </w:trPr>
                    <w:tc>
                      <w:tcPr>
                        <w:tcW w:w="10531" w:type="dxa"/>
                        <w:tcBorders>
                          <w:top w:val="nil"/>
                          <w:left w:val="nil"/>
                          <w:bottom w:val="nil"/>
                          <w:right w:val="nil"/>
                        </w:tcBorders>
                        <w:tcMar>
                          <w:top w:w="15" w:type="dxa"/>
                          <w:left w:w="45" w:type="dxa"/>
                          <w:bottom w:w="15" w:type="dxa"/>
                          <w:right w:w="45" w:type="dxa"/>
                        </w:tcMar>
                      </w:tcPr>
                      <w:p w:rsidR="00382173" w:rsidRPr="00382173" w:rsidRDefault="00382173" w:rsidP="00382173">
                        <w:pPr>
                          <w:spacing w:after="0"/>
                          <w:rPr>
                            <w:rFonts w:eastAsia="Times New Roman" w:cs="Times New Roman"/>
                            <w:sz w:val="24"/>
                            <w:szCs w:val="24"/>
                            <w:lang w:eastAsia="ru-RU"/>
                          </w:rPr>
                        </w:pPr>
                      </w:p>
                    </w:tc>
                  </w:tr>
                  <w:tr w:rsidR="00382173" w:rsidRPr="00382173" w:rsidTr="00B30174">
                    <w:trPr>
                      <w:jc w:val="center"/>
                    </w:trPr>
                    <w:tc>
                      <w:tcPr>
                        <w:tcW w:w="0" w:type="auto"/>
                        <w:tcBorders>
                          <w:top w:val="nil"/>
                          <w:left w:val="nil"/>
                          <w:bottom w:val="nil"/>
                          <w:right w:val="nil"/>
                        </w:tcBorders>
                        <w:tcMar>
                          <w:top w:w="15" w:type="dxa"/>
                          <w:left w:w="45" w:type="dxa"/>
                          <w:bottom w:w="15" w:type="dxa"/>
                          <w:right w:w="45" w:type="dxa"/>
                        </w:tcMar>
                      </w:tcPr>
                      <w:p w:rsidR="00382173" w:rsidRPr="00382173" w:rsidRDefault="00382173" w:rsidP="00382173">
                        <w:pPr>
                          <w:spacing w:after="0"/>
                          <w:ind w:firstLine="567"/>
                          <w:jc w:val="both"/>
                          <w:rPr>
                            <w:rFonts w:ascii="Arial" w:eastAsia="Times New Roman" w:hAnsi="Arial" w:cs="Arial"/>
                            <w:sz w:val="20"/>
                            <w:szCs w:val="20"/>
                            <w:lang w:eastAsia="ru-RU"/>
                          </w:rPr>
                        </w:pPr>
                        <w:r w:rsidRPr="00382173">
                          <w:rPr>
                            <w:rFonts w:eastAsia="Times New Roman" w:cs="Times New Roman"/>
                            <w:sz w:val="20"/>
                            <w:szCs w:val="20"/>
                            <w:lang w:eastAsia="ru-RU"/>
                          </w:rPr>
                          <w:t> </w:t>
                        </w:r>
                      </w:p>
                    </w:tc>
                  </w:tr>
                </w:tbl>
                <w:p w:rsidR="000D1A9A" w:rsidRPr="00555808" w:rsidRDefault="000D1A9A" w:rsidP="00555808">
                  <w:pPr>
                    <w:spacing w:after="0"/>
                    <w:jc w:val="both"/>
                    <w:rPr>
                      <w:rFonts w:eastAsia="Times New Roman" w:cs="Times New Roman"/>
                      <w:sz w:val="24"/>
                      <w:szCs w:val="24"/>
                      <w:lang w:eastAsia="ru-RU"/>
                    </w:rPr>
                  </w:pPr>
                </w:p>
              </w:tc>
            </w:tr>
            <w:tr w:rsidR="000D1A9A" w:rsidRPr="00555808" w:rsidTr="0038217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firstRow="0" w:lastRow="0" w:firstColumn="0" w:lastColumn="0" w:noHBand="0" w:noVBand="0"/>
              </w:tblPrEx>
              <w:trPr>
                <w:gridBefore w:val="1"/>
                <w:gridAfter w:val="2"/>
                <w:wBefore w:w="559" w:type="dxa"/>
                <w:wAfter w:w="3975" w:type="dxa"/>
                <w:trHeight w:val="1295"/>
              </w:trPr>
              <w:tc>
                <w:tcPr>
                  <w:tcW w:w="7286" w:type="dxa"/>
                  <w:tcBorders>
                    <w:top w:val="nil"/>
                    <w:left w:val="nil"/>
                    <w:bottom w:val="nil"/>
                    <w:right w:val="nil"/>
                  </w:tcBorders>
                </w:tcPr>
                <w:p w:rsidR="000D1A9A" w:rsidRPr="00555808" w:rsidRDefault="000D1A9A" w:rsidP="00555808">
                  <w:pPr>
                    <w:spacing w:after="0"/>
                    <w:jc w:val="center"/>
                    <w:rPr>
                      <w:rFonts w:eastAsia="Times New Roman" w:cs="Times New Roman"/>
                      <w:sz w:val="20"/>
                      <w:szCs w:val="20"/>
                      <w:lang w:eastAsia="ru-RU"/>
                    </w:rPr>
                  </w:pPr>
                </w:p>
              </w:tc>
            </w:tr>
            <w:tr w:rsidR="00555808" w:rsidRPr="00555808" w:rsidTr="00382173">
              <w:trPr>
                <w:gridAfter w:val="1"/>
                <w:wAfter w:w="1891" w:type="dxa"/>
                <w:jc w:val="center"/>
              </w:trPr>
              <w:tc>
                <w:tcPr>
                  <w:tcW w:w="9929" w:type="dxa"/>
                  <w:gridSpan w:val="3"/>
                  <w:tcBorders>
                    <w:top w:val="nil"/>
                    <w:left w:val="nil"/>
                    <w:bottom w:val="nil"/>
                    <w:right w:val="nil"/>
                  </w:tcBorders>
                  <w:tcMar>
                    <w:top w:w="15" w:type="dxa"/>
                    <w:left w:w="45" w:type="dxa"/>
                    <w:bottom w:w="15" w:type="dxa"/>
                    <w:right w:w="45" w:type="dxa"/>
                  </w:tcMar>
                  <w:hideMark/>
                </w:tcPr>
                <w:p w:rsidR="00555808" w:rsidRPr="00555808" w:rsidRDefault="00555808" w:rsidP="00382173">
                  <w:pPr>
                    <w:spacing w:after="0"/>
                    <w:rPr>
                      <w:rFonts w:eastAsia="Times New Roman" w:cs="Times New Roman"/>
                      <w:sz w:val="24"/>
                      <w:szCs w:val="24"/>
                      <w:lang w:eastAsia="ru-RU"/>
                    </w:rPr>
                  </w:pPr>
                  <w:r w:rsidRPr="00555808">
                    <w:rPr>
                      <w:rFonts w:eastAsia="Times New Roman" w:cs="Times New Roman"/>
                      <w:sz w:val="24"/>
                      <w:szCs w:val="24"/>
                      <w:lang w:eastAsia="ru-RU"/>
                    </w:rPr>
                    <w:t> </w:t>
                  </w:r>
                </w:p>
              </w:tc>
            </w:tr>
            <w:tr w:rsidR="00555808" w:rsidRPr="00555808" w:rsidTr="00382173">
              <w:trPr>
                <w:gridAfter w:val="1"/>
                <w:wAfter w:w="1891" w:type="dxa"/>
                <w:jc w:val="center"/>
              </w:trPr>
              <w:tc>
                <w:tcPr>
                  <w:tcW w:w="9929" w:type="dxa"/>
                  <w:gridSpan w:val="3"/>
                  <w:tcBorders>
                    <w:top w:val="nil"/>
                    <w:left w:val="nil"/>
                    <w:bottom w:val="nil"/>
                    <w:right w:val="nil"/>
                  </w:tcBorders>
                  <w:tcMar>
                    <w:top w:w="15" w:type="dxa"/>
                    <w:left w:w="45" w:type="dxa"/>
                    <w:bottom w:w="15" w:type="dxa"/>
                    <w:right w:w="45" w:type="dxa"/>
                  </w:tcMar>
                </w:tcPr>
                <w:p w:rsidR="00555808" w:rsidRPr="00555808" w:rsidRDefault="00555808" w:rsidP="00555808">
                  <w:pPr>
                    <w:spacing w:after="0"/>
                    <w:rPr>
                      <w:rFonts w:eastAsia="Times New Roman" w:cs="Times New Roman"/>
                      <w:sz w:val="24"/>
                      <w:szCs w:val="24"/>
                      <w:lang w:eastAsia="ru-RU"/>
                    </w:rPr>
                  </w:pPr>
                </w:p>
              </w:tc>
            </w:tr>
          </w:tbl>
          <w:p w:rsidR="00731D33" w:rsidRPr="00731D33" w:rsidRDefault="00731D33" w:rsidP="00731D33">
            <w:pPr>
              <w:spacing w:after="0"/>
              <w:jc w:val="both"/>
              <w:rPr>
                <w:rFonts w:eastAsia="Times New Roman" w:cs="Times New Roman"/>
                <w:sz w:val="24"/>
                <w:szCs w:val="24"/>
                <w:lang w:eastAsia="ru-RU"/>
              </w:rPr>
            </w:pPr>
          </w:p>
        </w:tc>
      </w:tr>
      <w:tr w:rsidR="00E31A99" w:rsidTr="00F04F12">
        <w:trPr>
          <w:gridAfter w:val="1"/>
          <w:wAfter w:w="2150" w:type="dxa"/>
          <w:jc w:val="center"/>
        </w:trPr>
        <w:tc>
          <w:tcPr>
            <w:tcW w:w="11114" w:type="dxa"/>
            <w:gridSpan w:val="4"/>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ПЕРЕГОВОРНЫХ ПРОЦЕДУРАХ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lastRenderedPageBreak/>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F04F12">
        <w:trPr>
          <w:gridAfter w:val="1"/>
          <w:wAfter w:w="2150" w:type="dxa"/>
          <w:jc w:val="center"/>
        </w:trPr>
        <w:tc>
          <w:tcPr>
            <w:tcW w:w="13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843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135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F04F12">
        <w:trPr>
          <w:gridAfter w:val="1"/>
          <w:wAfter w:w="2150" w:type="dxa"/>
          <w:jc w:val="center"/>
        </w:trPr>
        <w:tc>
          <w:tcPr>
            <w:tcW w:w="13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843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135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F04F12">
        <w:trPr>
          <w:gridAfter w:val="1"/>
          <w:wAfter w:w="2150" w:type="dxa"/>
          <w:jc w:val="center"/>
        </w:trPr>
        <w:tc>
          <w:tcPr>
            <w:tcW w:w="13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843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135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F04F12">
        <w:trPr>
          <w:gridAfter w:val="1"/>
          <w:wAfter w:w="2150" w:type="dxa"/>
          <w:jc w:val="center"/>
        </w:trPr>
        <w:tc>
          <w:tcPr>
            <w:tcW w:w="11114" w:type="dxa"/>
            <w:gridSpan w:val="4"/>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до: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финансируемым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(ов),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3"/>
        <w:gridCol w:w="337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lastRenderedPageBreak/>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О РЕЗУЛЬТАТАХ ПРЕДВАРИТЕЛЬНОГО</w:t>
            </w:r>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опубликовано в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Рабочая группа, назначенная Приказом (Решением) № _____ от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lastRenderedPageBreak/>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(данные ссылка (-а) публикаций:</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 xml:space="preserve">e-mail: </w:t>
            </w:r>
            <w:hyperlink r:id="rId60"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1"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2"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lastRenderedPageBreak/>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государственных закупках/рамочного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w:t>
            </w:r>
            <w:r>
              <w:rPr>
                <w:rFonts w:ascii="Arial" w:hAnsi="Arial" w:cs="Arial"/>
                <w:i/>
                <w:iCs/>
                <w:sz w:val="20"/>
                <w:szCs w:val="20"/>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 xml:space="preserve">Открытый аукцион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3"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(ов),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Данные о договоре/рамочном соглашении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r>
              <w:rPr>
                <w:rFonts w:ascii="Arial" w:hAnsi="Arial" w:cs="Arial"/>
                <w:sz w:val="20"/>
                <w:szCs w:val="20"/>
              </w:rPr>
              <w:br/>
              <w:t>Да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r>
            <w:r>
              <w:rPr>
                <w:rFonts w:ascii="Arial" w:hAnsi="Arial" w:cs="Arial"/>
                <w:sz w:val="20"/>
                <w:szCs w:val="20"/>
              </w:rPr>
              <w:lastRenderedPageBreak/>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 xml:space="preserve">Расторжение договора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все ранее внесенные изменения и их стоимость</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rsidP="00555808">
            <w:pPr>
              <w:pStyle w:val="a4"/>
              <w:rPr>
                <w:rFonts w:ascii="Arial" w:hAnsi="Arial" w:cs="Arial"/>
                <w:sz w:val="20"/>
                <w:szCs w:val="20"/>
              </w:rPr>
            </w:pPr>
            <w:r>
              <w:rPr>
                <w:rFonts w:ascii="Arial" w:hAnsi="Arial" w:cs="Arial"/>
                <w:sz w:val="20"/>
                <w:szCs w:val="20"/>
              </w:rPr>
              <w:t xml:space="preserve"> С уважением, </w:t>
            </w:r>
          </w:p>
          <w:p w:rsidR="00E31A99" w:rsidRDefault="00E31A99" w:rsidP="00555808">
            <w:pPr>
              <w:pStyle w:val="a4"/>
              <w:rPr>
                <w:rFonts w:ascii="Arial" w:hAnsi="Arial" w:cs="Arial"/>
                <w:sz w:val="20"/>
                <w:szCs w:val="20"/>
              </w:rPr>
            </w:pPr>
            <w:r>
              <w:rPr>
                <w:rFonts w:ascii="Arial" w:hAnsi="Arial" w:cs="Arial"/>
                <w:sz w:val="20"/>
                <w:szCs w:val="20"/>
              </w:rPr>
              <w:t> 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555808">
            <w:pPr>
              <w:pStyle w:val="rg"/>
              <w:rPr>
                <w:rFonts w:ascii="Arial" w:hAnsi="Arial" w:cs="Arial"/>
                <w:sz w:val="20"/>
                <w:szCs w:val="20"/>
              </w:rPr>
            </w:pPr>
            <w:r>
              <w:rPr>
                <w:rFonts w:ascii="Arial" w:hAnsi="Arial" w:cs="Arial"/>
                <w:sz w:val="20"/>
                <w:szCs w:val="20"/>
              </w:rPr>
              <w:t>П</w:t>
            </w:r>
            <w:r w:rsidR="00E31A99">
              <w:rPr>
                <w:rFonts w:ascii="Arial" w:hAnsi="Arial" w:cs="Arial"/>
                <w:sz w:val="20"/>
                <w:szCs w:val="20"/>
              </w:rPr>
              <w:t>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Зарегистрирован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мы обязуемся перед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оплатить сумму ________________________________________________ по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lastRenderedPageBreak/>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По запросу Поставщика/Исполнителя мы настоящим безотзывно обязуемся выплатить вам любую (-ые)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21"/>
        <w:gridCol w:w="1926"/>
        <w:gridCol w:w="2224"/>
        <w:gridCol w:w="2734"/>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lastRenderedPageBreak/>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r>
              <w:rPr>
                <w:rFonts w:ascii="Arial" w:hAnsi="Arial" w:cs="Arial"/>
                <w:b/>
                <w:bCs/>
                <w:sz w:val="20"/>
                <w:szCs w:val="20"/>
              </w:rPr>
              <w:t>необходимых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офертантом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w:t>
            </w:r>
            <w:r>
              <w:rPr>
                <w:rFonts w:ascii="Arial" w:hAnsi="Arial" w:cs="Arial"/>
                <w:b/>
                <w:bCs/>
                <w:sz w:val="20"/>
                <w:szCs w:val="20"/>
              </w:rPr>
              <w:br/>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E31A99">
            <w:pPr>
              <w:pStyle w:val="rg"/>
              <w:rPr>
                <w:rFonts w:ascii="Arial" w:hAnsi="Arial" w:cs="Arial"/>
                <w:sz w:val="20"/>
                <w:szCs w:val="20"/>
              </w:rPr>
            </w:pPr>
            <w:r>
              <w:t> </w:t>
            </w: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555808">
        <w:trPr>
          <w:jc w:val="center"/>
        </w:trPr>
        <w:tc>
          <w:tcPr>
            <w:tcW w:w="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3111"/>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1"/>
        <w:gridCol w:w="496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финансовой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порядке заключения договора 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xml:space="preserve">), зарегистрированный офис которой находится по </w:t>
            </w:r>
            <w:r>
              <w:rPr>
                <w:rFonts w:ascii="Arial" w:hAnsi="Arial" w:cs="Arial"/>
                <w:sz w:val="20"/>
                <w:szCs w:val="20"/>
              </w:rPr>
              <w:lastRenderedPageBreak/>
              <w:t>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 ______________________________ (</w:t>
            </w:r>
            <w:r>
              <w:rPr>
                <w:rFonts w:ascii="Arial" w:hAnsi="Arial" w:cs="Arial"/>
                <w:i/>
                <w:iCs/>
                <w:sz w:val="20"/>
                <w:szCs w:val="20"/>
              </w:rPr>
              <w:t>имя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4"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lastRenderedPageBreak/>
              <w:t>(заверенная подпись)</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4417"/>
        <w:gridCol w:w="633"/>
        <w:gridCol w:w="633"/>
        <w:gridCol w:w="3154"/>
        <w:gridCol w:w="1348"/>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 О ТЕХНИЧЕСКОЙ И ПРОФЕССИОНАЛЬНОЙ ПОДДЕРЖКИ</w:t>
            </w:r>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t> </w:t>
            </w: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lastRenderedPageBreak/>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r>
              <w:rPr>
                <w:rFonts w:ascii="Arial" w:hAnsi="Arial" w:cs="Arial"/>
                <w:sz w:val="20"/>
                <w:szCs w:val="20"/>
              </w:rPr>
              <w:t>предоставленных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 наим</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xml:space="preserve">) заявляет под свою ответственность в соответствии с санкциями, применимыми к подделке публичных документов, что данные, представленные в прилагаемой </w:t>
            </w:r>
            <w:r>
              <w:rPr>
                <w:rFonts w:ascii="Arial" w:hAnsi="Arial" w:cs="Arial"/>
                <w:sz w:val="20"/>
                <w:szCs w:val="20"/>
              </w:rPr>
              <w:lastRenderedPageBreak/>
              <w:t>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для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2015"/>
      </w:tblGrid>
      <w:tr w:rsidR="00E31A99" w:rsidTr="00EE7B7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rsidP="008F7E97">
            <w:pPr>
              <w:pStyle w:val="rg"/>
              <w:jc w:val="center"/>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lastRenderedPageBreak/>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4"/>
              <w:rPr>
                <w:sz w:val="20"/>
                <w:szCs w:val="20"/>
              </w:rPr>
            </w:pPr>
            <w:r>
              <w:rPr>
                <w:sz w:val="20"/>
                <w:szCs w:val="20"/>
              </w:rPr>
              <w:t>Уточняется оборудование, установки, механизмы, инструменты, инструменты, устройства, транспортные средства и т.Д.</w:t>
            </w:r>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r w:rsidR="00E31A99" w:rsidTr="00EE7B79">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EE7B79">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EE7B79">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EE7B79">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E7B79">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1915" w:type="dxa"/>
              <w:tblLook w:val="04A0" w:firstRow="1" w:lastRow="0" w:firstColumn="1" w:lastColumn="0" w:noHBand="0" w:noVBand="1"/>
            </w:tblPr>
            <w:tblGrid>
              <w:gridCol w:w="1711"/>
              <w:gridCol w:w="1641"/>
              <w:gridCol w:w="1790"/>
              <w:gridCol w:w="1781"/>
              <w:gridCol w:w="1779"/>
              <w:gridCol w:w="1733"/>
              <w:gridCol w:w="1480"/>
            </w:tblGrid>
            <w:tr w:rsidR="00AC6047" w:rsidRPr="00A07B84" w:rsidTr="00F04F12">
              <w:trPr>
                <w:trHeight w:val="830"/>
              </w:trPr>
              <w:tc>
                <w:tcPr>
                  <w:tcW w:w="718"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 xml:space="preserve">Наименование </w:t>
                  </w:r>
                  <w:r w:rsidRPr="00A07B84">
                    <w:rPr>
                      <w:rFonts w:ascii="Arial" w:hAnsi="Arial" w:cs="Arial"/>
                      <w:b/>
                      <w:bCs/>
                      <w:sz w:val="20"/>
                      <w:szCs w:val="20"/>
                    </w:rPr>
                    <w:br/>
                    <w:t>товара/услуг</w:t>
                  </w:r>
                </w:p>
              </w:tc>
              <w:tc>
                <w:tcPr>
                  <w:tcW w:w="689"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p w:rsidR="00A07B84" w:rsidRPr="00A07B84" w:rsidRDefault="00A07B84" w:rsidP="00A07B84">
                  <w:pPr>
                    <w:rPr>
                      <w:rFonts w:ascii="Arial" w:hAnsi="Arial" w:cs="Arial"/>
                      <w:b/>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AC6047" w:rsidRPr="00A07B84" w:rsidTr="00F04F12">
              <w:trPr>
                <w:trHeight w:val="225"/>
              </w:trPr>
              <w:tc>
                <w:tcPr>
                  <w:tcW w:w="718"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689"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75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74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74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72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62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AC6047" w:rsidRPr="00A07B84" w:rsidTr="00F04F12">
              <w:trPr>
                <w:trHeight w:val="315"/>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b/>
                      <w:sz w:val="20"/>
                      <w:szCs w:val="20"/>
                    </w:rPr>
                  </w:pPr>
                  <w:r w:rsidRPr="00A07B84">
                    <w:rPr>
                      <w:rFonts w:ascii="Arial" w:hAnsi="Arial" w:cs="Arial"/>
                      <w:b/>
                      <w:bCs/>
                      <w:sz w:val="20"/>
                      <w:szCs w:val="20"/>
                    </w:rPr>
                    <w:t>Товары/услуги</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AC6047" w:rsidRPr="00A07B84" w:rsidTr="00F04F12">
              <w:trPr>
                <w:trHeight w:val="315"/>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F04F12" w:rsidRDefault="00A07B84" w:rsidP="00F04F12">
                  <w:pPr>
                    <w:rPr>
                      <w:rFonts w:cs="Times New Roman"/>
                      <w:sz w:val="16"/>
                      <w:szCs w:val="16"/>
                    </w:rPr>
                  </w:pPr>
                  <w:r w:rsidRPr="00F04F12">
                    <w:rPr>
                      <w:rFonts w:cs="Times New Roman"/>
                      <w:b/>
                      <w:sz w:val="16"/>
                      <w:szCs w:val="16"/>
                    </w:rPr>
                    <w:t xml:space="preserve">Лот 1 </w:t>
                  </w:r>
                  <w:r w:rsidR="00F04F12" w:rsidRPr="00F04F12">
                    <w:rPr>
                      <w:rFonts w:cs="Times New Roman"/>
                      <w:b/>
                      <w:sz w:val="16"/>
                      <w:szCs w:val="16"/>
                    </w:rPr>
                    <w:t>Автобус грузопассажирский</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F04F12" w:rsidRDefault="00A07B84" w:rsidP="00A07B84">
                  <w:pPr>
                    <w:rPr>
                      <w:rFonts w:cs="Times New Roman"/>
                      <w:sz w:val="16"/>
                      <w:szCs w:val="16"/>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F04F12" w:rsidRDefault="00A07B84" w:rsidP="00A07B84">
                  <w:pPr>
                    <w:rPr>
                      <w:rFonts w:cs="Times New Roman"/>
                      <w:sz w:val="16"/>
                      <w:szCs w:val="16"/>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F04F12" w:rsidRDefault="00A07B84" w:rsidP="00A07B84">
                  <w:pPr>
                    <w:rPr>
                      <w:rFonts w:cs="Times New Roman"/>
                      <w:sz w:val="16"/>
                      <w:szCs w:val="16"/>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F04F12" w:rsidRDefault="00F04F12" w:rsidP="00A07B84">
                  <w:pPr>
                    <w:rPr>
                      <w:rFonts w:cs="Times New Roman"/>
                      <w:sz w:val="16"/>
                      <w:szCs w:val="16"/>
                    </w:rPr>
                  </w:pPr>
                  <w:r w:rsidRPr="00F04F12">
                    <w:rPr>
                      <w:rFonts w:cs="Times New Roman"/>
                      <w:sz w:val="16"/>
                      <w:szCs w:val="16"/>
                    </w:rPr>
                    <w:t>Согла. Тех задания.</w:t>
                  </w: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B30174" w:rsidRPr="00A07B84" w:rsidTr="00F04F12">
              <w:trPr>
                <w:trHeight w:val="315"/>
              </w:trPr>
              <w:tc>
                <w:tcPr>
                  <w:tcW w:w="718"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F04F12">
                  <w:pPr>
                    <w:rPr>
                      <w:rFonts w:ascii="Arial" w:hAnsi="Arial" w:cs="Arial"/>
                      <w:sz w:val="20"/>
                      <w:szCs w:val="20"/>
                    </w:rPr>
                  </w:pPr>
                  <w:r w:rsidRPr="00A07B84">
                    <w:rPr>
                      <w:rFonts w:ascii="Arial" w:hAnsi="Arial" w:cs="Arial"/>
                      <w:b/>
                      <w:sz w:val="20"/>
                      <w:szCs w:val="20"/>
                    </w:rPr>
                    <w:t xml:space="preserve">Всего Лот </w:t>
                  </w:r>
                  <w:r w:rsidR="00F04F12">
                    <w:rPr>
                      <w:rFonts w:ascii="Arial" w:hAnsi="Arial" w:cs="Arial"/>
                      <w:b/>
                      <w:sz w:val="20"/>
                      <w:szCs w:val="20"/>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F04F12">
              <w:trPr>
                <w:trHeight w:val="315"/>
              </w:trPr>
              <w:tc>
                <w:tcPr>
                  <w:tcW w:w="718"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B30174">
                  <w:pPr>
                    <w:rPr>
                      <w:rFonts w:ascii="Arial" w:hAnsi="Arial" w:cs="Arial"/>
                      <w:sz w:val="20"/>
                      <w:szCs w:val="20"/>
                    </w:rPr>
                  </w:pPr>
                  <w:r w:rsidRPr="00A07B84">
                    <w:rPr>
                      <w:rFonts w:ascii="Arial" w:hAnsi="Arial" w:cs="Arial"/>
                      <w:b/>
                      <w:sz w:val="20"/>
                      <w:szCs w:val="20"/>
                    </w:rPr>
                    <w:t xml:space="preserve">Лот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F04F12">
              <w:trPr>
                <w:trHeight w:val="315"/>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b/>
                      <w:sz w:val="20"/>
                      <w:szCs w:val="20"/>
                    </w:rPr>
                  </w:pPr>
                  <w:r w:rsidRPr="00A07B84">
                    <w:rPr>
                      <w:rFonts w:ascii="Arial" w:hAnsi="Arial" w:cs="Arial"/>
                      <w:b/>
                      <w:sz w:val="20"/>
                      <w:szCs w:val="20"/>
                    </w:rPr>
                    <w:t>ИТОГО</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E31A99" w:rsidRDefault="00A07B84" w:rsidP="00A07B84">
            <w:pPr>
              <w:rPr>
                <w:rFonts w:ascii="Arial" w:hAnsi="Arial" w:cs="Arial"/>
                <w:sz w:val="20"/>
                <w:szCs w:val="20"/>
              </w:rPr>
            </w:pPr>
            <w:r w:rsidRPr="00A07B84">
              <w:rPr>
                <w:rFonts w:ascii="Arial" w:hAnsi="Arial" w:cs="Arial"/>
                <w:sz w:val="20"/>
                <w:szCs w:val="20"/>
              </w:rPr>
              <w:t>Оферент: ___________________ Адрес: _________________________________ </w:t>
            </w:r>
          </w:p>
          <w:p w:rsidR="00E31A99" w:rsidRDefault="00E31A99">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tc>
      </w:tr>
    </w:tbl>
    <w:p w:rsidR="00E31A99" w:rsidRDefault="00E31A99"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C269BA" w:rsidRDefault="00C269BA" w:rsidP="00394E6C">
            <w:pPr>
              <w:pStyle w:val="rg"/>
              <w:tabs>
                <w:tab w:val="left" w:pos="12225"/>
                <w:tab w:val="right" w:pos="13995"/>
              </w:tabs>
              <w:rPr>
                <w:rFonts w:ascii="Arial" w:hAnsi="Arial" w:cs="Arial"/>
                <w:sz w:val="20"/>
                <w:szCs w:val="20"/>
              </w:rPr>
            </w:pPr>
          </w:p>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654"/>
              <w:gridCol w:w="466"/>
              <w:gridCol w:w="705"/>
              <w:gridCol w:w="852"/>
              <w:gridCol w:w="852"/>
              <w:gridCol w:w="706"/>
              <w:gridCol w:w="706"/>
              <w:gridCol w:w="998"/>
              <w:gridCol w:w="706"/>
              <w:gridCol w:w="62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pStyle w:val="lf"/>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B900B8">
                  <w:pPr>
                    <w:jc w:val="center"/>
                    <w:rPr>
                      <w:rFonts w:ascii="Arial" w:hAnsi="Arial" w:cs="Arial"/>
                      <w:b/>
                      <w:bCs/>
                      <w:sz w:val="20"/>
                      <w:szCs w:val="20"/>
                    </w:rPr>
                  </w:pPr>
                  <w:r>
                    <w:rPr>
                      <w:rFonts w:ascii="Arial" w:hAnsi="Arial" w:cs="Arial"/>
                      <w:b/>
                      <w:bCs/>
                      <w:sz w:val="20"/>
                      <w:szCs w:val="20"/>
                    </w:rPr>
                    <w:t>Ед</w:t>
                  </w:r>
                  <w:r w:rsidR="00B900B8">
                    <w:rPr>
                      <w:rFonts w:ascii="Arial" w:hAnsi="Arial" w:cs="Arial"/>
                      <w:b/>
                      <w:bCs/>
                      <w:sz w:val="20"/>
                      <w:szCs w:val="20"/>
                    </w:rPr>
                    <w:t>.изм</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sidRPr="00C269BA">
                    <w:rPr>
                      <w:rFonts w:ascii="Arial" w:hAnsi="Arial" w:cs="Arial"/>
                      <w:b/>
                      <w:bCs/>
                      <w:sz w:val="20"/>
                      <w:szCs w:val="20"/>
                    </w:rPr>
                    <w:t>Ко-</w:t>
                  </w:r>
                  <w:r w:rsidRPr="00C269BA">
                    <w:rPr>
                      <w:rFonts w:ascii="Arial" w:hAnsi="Arial" w:cs="Arial"/>
                      <w:b/>
                      <w:bCs/>
                      <w:sz w:val="20"/>
                      <w:szCs w:val="20"/>
                    </w:rPr>
                    <w:br/>
                    <w:t>ли-</w:t>
                  </w:r>
                  <w:r w:rsidRPr="00C269BA">
                    <w:rPr>
                      <w:rFonts w:ascii="Arial" w:hAnsi="Arial" w:cs="Arial"/>
                      <w:b/>
                      <w:bCs/>
                      <w:sz w:val="20"/>
                      <w:szCs w:val="20"/>
                    </w:rPr>
                    <w:br/>
                    <w:t>чес-</w:t>
                  </w:r>
                  <w:r w:rsidRPr="00C269BA">
                    <w:rPr>
                      <w:rFonts w:ascii="Arial" w:hAnsi="Arial" w:cs="Arial"/>
                      <w:b/>
                      <w:bCs/>
                      <w:sz w:val="20"/>
                      <w:szCs w:val="20"/>
                    </w:rPr>
                    <w:br/>
                    <w:t>тво</w:t>
                  </w:r>
                  <w:r>
                    <w:rPr>
                      <w:rFonts w:ascii="Arial" w:hAnsi="Arial" w:cs="Arial"/>
                      <w:b/>
                      <w:bCs/>
                      <w:sz w:val="20"/>
                      <w:szCs w:val="20"/>
                    </w:rPr>
                    <w:t xml:space="preserve">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 xml:space="preserve">Цена </w:t>
                  </w:r>
                  <w:r>
                    <w:rPr>
                      <w:rFonts w:ascii="Arial" w:hAnsi="Arial" w:cs="Arial"/>
                      <w:b/>
                      <w:bCs/>
                      <w:sz w:val="20"/>
                      <w:szCs w:val="20"/>
                    </w:rPr>
                    <w:br/>
                    <w:t>за еди-</w:t>
                  </w:r>
                  <w:r>
                    <w:rPr>
                      <w:rFonts w:ascii="Arial" w:hAnsi="Arial" w:cs="Arial"/>
                      <w:b/>
                      <w:bCs/>
                      <w:sz w:val="20"/>
                      <w:szCs w:val="20"/>
                    </w:rPr>
                    <w:br/>
                    <w:t>ницу</w:t>
                  </w:r>
                  <w:r>
                    <w:rPr>
                      <w:rFonts w:ascii="Arial" w:hAnsi="Arial" w:cs="Arial"/>
                      <w:b/>
                      <w:bCs/>
                      <w:sz w:val="20"/>
                      <w:szCs w:val="20"/>
                    </w:rPr>
                    <w:br/>
                    <w:t>(без</w:t>
                  </w:r>
                  <w:r>
                    <w:rPr>
                      <w:rFonts w:ascii="Arial" w:hAnsi="Arial" w:cs="Arial"/>
                      <w:b/>
                      <w:bCs/>
                      <w:sz w:val="20"/>
                      <w:szCs w:val="20"/>
                    </w:rPr>
                    <w:b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 xml:space="preserve">Цена </w:t>
                  </w:r>
                  <w:r>
                    <w:rPr>
                      <w:rFonts w:ascii="Arial" w:hAnsi="Arial" w:cs="Arial"/>
                      <w:b/>
                      <w:bCs/>
                      <w:sz w:val="20"/>
                      <w:szCs w:val="20"/>
                    </w:rPr>
                    <w:br/>
                    <w:t>за еди-</w:t>
                  </w:r>
                  <w:r>
                    <w:rPr>
                      <w:rFonts w:ascii="Arial" w:hAnsi="Arial" w:cs="Arial"/>
                      <w:b/>
                      <w:bCs/>
                      <w:sz w:val="20"/>
                      <w:szCs w:val="20"/>
                    </w:rPr>
                    <w:br/>
                    <w:t>ницу</w:t>
                  </w:r>
                  <w:r>
                    <w:rPr>
                      <w:rFonts w:ascii="Arial" w:hAnsi="Arial" w:cs="Arial"/>
                      <w:b/>
                      <w:bCs/>
                      <w:sz w:val="20"/>
                      <w:szCs w:val="20"/>
                    </w:rPr>
                    <w:br/>
                    <w:t>(с</w:t>
                  </w:r>
                  <w:r>
                    <w:rPr>
                      <w:rFonts w:ascii="Arial" w:hAnsi="Arial" w:cs="Arial"/>
                      <w:b/>
                      <w:bCs/>
                      <w:sz w:val="20"/>
                      <w:szCs w:val="20"/>
                    </w:rPr>
                    <w:b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Сум-</w:t>
                  </w:r>
                  <w:r>
                    <w:rPr>
                      <w:rFonts w:ascii="Arial" w:hAnsi="Arial" w:cs="Arial"/>
                      <w:b/>
                      <w:bCs/>
                      <w:sz w:val="20"/>
                      <w:szCs w:val="20"/>
                    </w:rPr>
                    <w:br/>
                    <w:t>ма</w:t>
                  </w:r>
                  <w:r>
                    <w:rPr>
                      <w:rFonts w:ascii="Arial" w:hAnsi="Arial" w:cs="Arial"/>
                      <w:b/>
                      <w:bCs/>
                      <w:sz w:val="20"/>
                      <w:szCs w:val="20"/>
                    </w:rPr>
                    <w:br/>
                    <w:t>без</w:t>
                  </w:r>
                  <w:r>
                    <w:rPr>
                      <w:rFonts w:ascii="Arial" w:hAnsi="Arial" w:cs="Arial"/>
                      <w:b/>
                      <w:bCs/>
                      <w:sz w:val="20"/>
                      <w:szCs w:val="20"/>
                    </w:rPr>
                    <w:br/>
                    <w:t>НДС</w:t>
                  </w:r>
                </w:p>
              </w:tc>
              <w:tc>
                <w:tcPr>
                  <w:tcW w:w="349" w:type="pct"/>
                  <w:tcBorders>
                    <w:top w:val="single" w:sz="6" w:space="0" w:color="000000"/>
                    <w:left w:val="single" w:sz="6" w:space="0" w:color="000000"/>
                    <w:bottom w:val="single" w:sz="6" w:space="0" w:color="000000"/>
                    <w:right w:val="single" w:sz="4" w:space="0" w:color="auto"/>
                  </w:tcBorders>
                </w:tcPr>
                <w:p w:rsidR="00C8616B" w:rsidRDefault="00C8616B" w:rsidP="00C8616B">
                  <w:pPr>
                    <w:jc w:val="center"/>
                    <w:rPr>
                      <w:rFonts w:ascii="Arial" w:hAnsi="Arial" w:cs="Arial"/>
                      <w:b/>
                      <w:bCs/>
                      <w:sz w:val="20"/>
                      <w:szCs w:val="20"/>
                    </w:rPr>
                  </w:pPr>
                  <w:r>
                    <w:rPr>
                      <w:rFonts w:ascii="Arial" w:hAnsi="Arial" w:cs="Arial"/>
                      <w:b/>
                      <w:bCs/>
                      <w:sz w:val="20"/>
                      <w:szCs w:val="20"/>
                    </w:rPr>
                    <w:t>Сум-</w:t>
                  </w:r>
                  <w:r>
                    <w:rPr>
                      <w:rFonts w:ascii="Arial" w:hAnsi="Arial" w:cs="Arial"/>
                      <w:b/>
                      <w:bCs/>
                      <w:sz w:val="20"/>
                      <w:szCs w:val="20"/>
                    </w:rPr>
                    <w:br/>
                    <w:t>ма с</w:t>
                  </w:r>
                  <w:r>
                    <w:rPr>
                      <w:rFonts w:ascii="Arial" w:hAnsi="Arial" w:cs="Arial"/>
                      <w:b/>
                      <w:bCs/>
                      <w:sz w:val="20"/>
                      <w:szCs w:val="20"/>
                    </w:rPr>
                    <w:b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Срок</w:t>
                  </w:r>
                  <w:r>
                    <w:rPr>
                      <w:rFonts w:ascii="Arial" w:hAnsi="Arial" w:cs="Arial"/>
                      <w:b/>
                      <w:bCs/>
                      <w:sz w:val="20"/>
                      <w:szCs w:val="20"/>
                    </w:rPr>
                    <w:br/>
                    <w:t>пос-</w:t>
                  </w:r>
                  <w:r>
                    <w:rPr>
                      <w:rFonts w:ascii="Arial" w:hAnsi="Arial" w:cs="Arial"/>
                      <w:b/>
                      <w:bCs/>
                      <w:sz w:val="20"/>
                      <w:szCs w:val="20"/>
                    </w:rPr>
                    <w:br/>
                    <w:t>тав-</w:t>
                  </w:r>
                  <w:r>
                    <w:rPr>
                      <w:rFonts w:ascii="Arial" w:hAnsi="Arial" w:cs="Arial"/>
                      <w:b/>
                      <w:bCs/>
                      <w:sz w:val="20"/>
                      <w:szCs w:val="20"/>
                    </w:rPr>
                    <w:br/>
                    <w:t>ки/</w:t>
                  </w:r>
                  <w:r>
                    <w:rPr>
                      <w:rFonts w:ascii="Arial" w:hAnsi="Arial" w:cs="Arial"/>
                      <w:b/>
                      <w:bCs/>
                      <w:sz w:val="20"/>
                      <w:szCs w:val="20"/>
                    </w:rPr>
                    <w:br/>
                    <w:t>дос-</w:t>
                  </w:r>
                  <w:r>
                    <w:rPr>
                      <w:rFonts w:ascii="Arial" w:hAnsi="Arial" w:cs="Arial"/>
                      <w:b/>
                      <w:bCs/>
                      <w:sz w:val="20"/>
                      <w:szCs w:val="20"/>
                    </w:rPr>
                    <w:br/>
                    <w:t>тавки</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Бюд-</w:t>
                  </w:r>
                  <w:r>
                    <w:rPr>
                      <w:rFonts w:ascii="Arial" w:hAnsi="Arial" w:cs="Arial"/>
                      <w:b/>
                      <w:bCs/>
                      <w:sz w:val="20"/>
                      <w:szCs w:val="20"/>
                    </w:rPr>
                    <w:br/>
                    <w:t>жет-</w:t>
                  </w:r>
                  <w:r>
                    <w:rPr>
                      <w:rFonts w:ascii="Arial" w:hAnsi="Arial" w:cs="Arial"/>
                      <w:b/>
                      <w:bCs/>
                      <w:sz w:val="20"/>
                      <w:szCs w:val="20"/>
                    </w:rPr>
                    <w:br/>
                    <w:t>ная</w:t>
                  </w:r>
                  <w:r>
                    <w:rPr>
                      <w:rFonts w:ascii="Arial" w:hAnsi="Arial" w:cs="Arial"/>
                      <w:b/>
                      <w:bCs/>
                      <w:sz w:val="20"/>
                      <w:szCs w:val="20"/>
                    </w:rPr>
                    <w:br/>
                    <w:t>клас-</w:t>
                  </w:r>
                  <w:r>
                    <w:rPr>
                      <w:rFonts w:ascii="Arial" w:hAnsi="Arial" w:cs="Arial"/>
                      <w:b/>
                      <w:bCs/>
                      <w:sz w:val="20"/>
                      <w:szCs w:val="20"/>
                    </w:rPr>
                    <w:br/>
                    <w:t>сифи-</w:t>
                  </w:r>
                  <w:r>
                    <w:rPr>
                      <w:rFonts w:ascii="Arial" w:hAnsi="Arial" w:cs="Arial"/>
                      <w:b/>
                      <w:bCs/>
                      <w:sz w:val="20"/>
                      <w:szCs w:val="20"/>
                    </w:rPr>
                    <w:br/>
                    <w:t>кация</w:t>
                  </w:r>
                  <w:r>
                    <w:rPr>
                      <w:rFonts w:ascii="Arial" w:hAnsi="Arial" w:cs="Arial"/>
                      <w:b/>
                      <w:bCs/>
                      <w:sz w:val="20"/>
                      <w:szCs w:val="20"/>
                    </w:rPr>
                    <w:b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скид-</w:t>
                  </w:r>
                  <w:r>
                    <w:rPr>
                      <w:rFonts w:ascii="Arial" w:hAnsi="Arial" w:cs="Arial"/>
                      <w:b/>
                      <w:bCs/>
                      <w:sz w:val="20"/>
                      <w:szCs w:val="20"/>
                    </w:rPr>
                    <w:br/>
                    <w:t>ка</w:t>
                  </w:r>
                  <w:r>
                    <w:rPr>
                      <w:rFonts w:ascii="Arial" w:hAnsi="Arial" w:cs="Arial"/>
                      <w:b/>
                      <w:bCs/>
                      <w:sz w:val="20"/>
                      <w:szCs w:val="20"/>
                    </w:rPr>
                    <w:b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F04F12" w:rsidP="00C8616B">
                  <w:pPr>
                    <w:rPr>
                      <w:sz w:val="16"/>
                      <w:szCs w:val="16"/>
                    </w:rPr>
                  </w:pPr>
                  <w:r w:rsidRPr="00F04F12">
                    <w:rPr>
                      <w:rFonts w:cs="Times New Roman"/>
                      <w:b/>
                      <w:sz w:val="16"/>
                      <w:szCs w:val="16"/>
                    </w:rPr>
                    <w:t>Лот 1 Автобус грузопассажирский</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624C98" w:rsidRPr="006163C3" w:rsidTr="00F04F1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624C98" w:rsidRPr="00AB7560" w:rsidRDefault="00F04F12" w:rsidP="00F242DF">
                  <w:pPr>
                    <w:jc w:val="center"/>
                    <w:rPr>
                      <w:sz w:val="16"/>
                      <w:szCs w:val="16"/>
                    </w:rPr>
                  </w:pPr>
                  <w:r>
                    <w:rPr>
                      <w:sz w:val="16"/>
                      <w:szCs w:val="16"/>
                    </w:rPr>
                    <w:t>34100000-8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624C98" w:rsidRPr="00A07B84" w:rsidRDefault="00F04F12" w:rsidP="00F242DF">
                  <w:pPr>
                    <w:rPr>
                      <w:rFonts w:ascii="Arial" w:hAnsi="Arial" w:cs="Arial"/>
                      <w:sz w:val="20"/>
                      <w:szCs w:val="20"/>
                    </w:rPr>
                  </w:pPr>
                  <w:r w:rsidRPr="00F04F12">
                    <w:rPr>
                      <w:rFonts w:cs="Times New Roman"/>
                      <w:b/>
                      <w:sz w:val="16"/>
                      <w:szCs w:val="16"/>
                    </w:rPr>
                    <w:t>Автобус грузопассажирский</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624C98" w:rsidRPr="00AB7560" w:rsidRDefault="00F04F12" w:rsidP="00F242DF">
                  <w:pPr>
                    <w:jc w:val="center"/>
                    <w:rPr>
                      <w:sz w:val="16"/>
                      <w:szCs w:val="16"/>
                    </w:rPr>
                  </w:pPr>
                  <w:r>
                    <w:rPr>
                      <w:sz w:val="16"/>
                      <w:szCs w:val="16"/>
                    </w:rPr>
                    <w:t>шт</w:t>
                  </w:r>
                </w:p>
              </w:tc>
              <w:tc>
                <w:tcPr>
                  <w:tcW w:w="348" w:type="pct"/>
                  <w:tcBorders>
                    <w:top w:val="single" w:sz="4" w:space="0" w:color="auto"/>
                    <w:left w:val="single" w:sz="4" w:space="0" w:color="auto"/>
                    <w:bottom w:val="single" w:sz="4" w:space="0" w:color="auto"/>
                    <w:right w:val="single" w:sz="4" w:space="0" w:color="auto"/>
                  </w:tcBorders>
                  <w:shd w:val="clear" w:color="000000" w:fill="FFFFFF"/>
                </w:tcPr>
                <w:p w:rsidR="00624C98" w:rsidRPr="00B30174" w:rsidRDefault="00F04F12" w:rsidP="00F04F12">
                  <w:pPr>
                    <w:jc w:val="center"/>
                    <w:rPr>
                      <w:rFonts w:cs="Times New Roman"/>
                      <w:b/>
                      <w:bCs/>
                      <w:color w:val="000000"/>
                      <w:sz w:val="20"/>
                      <w:szCs w:val="20"/>
                      <w:lang w:eastAsia="ru-RU"/>
                    </w:rPr>
                  </w:pPr>
                  <w:r>
                    <w:rPr>
                      <w:rFonts w:cs="Times New Roman"/>
                      <w:b/>
                      <w:bCs/>
                      <w:color w:val="000000"/>
                      <w:sz w:val="20"/>
                      <w:szCs w:val="20"/>
                      <w:lang w:eastAsia="ru-RU"/>
                    </w:rPr>
                    <w:t>1</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F242D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F242DF">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624C98" w:rsidRDefault="00F04F12">
                  <w:r>
                    <w:rPr>
                      <w:sz w:val="16"/>
                      <w:szCs w:val="16"/>
                    </w:rPr>
                    <w:t xml:space="preserve"> 15 дней со дня заключения договора в </w:t>
                  </w:r>
                  <w:r w:rsidR="00624C98" w:rsidRPr="009B7BE1">
                    <w:rPr>
                      <w:sz w:val="16"/>
                      <w:szCs w:val="16"/>
                    </w:rPr>
                    <w:t>2024</w:t>
                  </w:r>
                </w:p>
              </w:tc>
              <w:tc>
                <w:tcPr>
                  <w:tcW w:w="349" w:type="pct"/>
                  <w:tcBorders>
                    <w:top w:val="single" w:sz="4" w:space="0" w:color="auto"/>
                    <w:left w:val="single" w:sz="4" w:space="0" w:color="auto"/>
                    <w:bottom w:val="single" w:sz="4" w:space="0" w:color="auto"/>
                    <w:right w:val="single" w:sz="4" w:space="0" w:color="auto"/>
                  </w:tcBorders>
                </w:tcPr>
                <w:p w:rsidR="00624C98" w:rsidRPr="006163C3" w:rsidRDefault="00624C98" w:rsidP="00F242DF"/>
              </w:tc>
              <w:tc>
                <w:tcPr>
                  <w:tcW w:w="307" w:type="pct"/>
                  <w:tcBorders>
                    <w:top w:val="single" w:sz="4" w:space="0" w:color="auto"/>
                    <w:left w:val="single" w:sz="4" w:space="0" w:color="auto"/>
                    <w:bottom w:val="single" w:sz="4" w:space="0" w:color="auto"/>
                    <w:right w:val="single" w:sz="4" w:space="0" w:color="auto"/>
                  </w:tcBorders>
                </w:tcPr>
                <w:p w:rsidR="00624C98" w:rsidRPr="006163C3" w:rsidRDefault="00624C98" w:rsidP="00F242DF"/>
              </w:tc>
            </w:tr>
            <w:tr w:rsidR="00624C9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E12067">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E12067">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E12067">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624C98" w:rsidRPr="00AB7560" w:rsidRDefault="00624C98"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624C98" w:rsidRPr="006163C3" w:rsidRDefault="00624C98" w:rsidP="00E12067"/>
              </w:tc>
              <w:tc>
                <w:tcPr>
                  <w:tcW w:w="307" w:type="pct"/>
                  <w:tcBorders>
                    <w:top w:val="single" w:sz="4" w:space="0" w:color="auto"/>
                    <w:left w:val="single" w:sz="4" w:space="0" w:color="auto"/>
                    <w:bottom w:val="single" w:sz="4" w:space="0" w:color="auto"/>
                    <w:right w:val="single" w:sz="4" w:space="0" w:color="auto"/>
                  </w:tcBorders>
                </w:tcPr>
                <w:p w:rsidR="00624C98" w:rsidRPr="006163C3" w:rsidRDefault="00624C98" w:rsidP="00E12067"/>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rsidP="00EE7B79">
            <w:pPr>
              <w:rPr>
                <w:rFonts w:ascii="Arial" w:hAnsi="Arial" w:cs="Arial"/>
                <w:sz w:val="20"/>
                <w:szCs w:val="20"/>
              </w:rPr>
            </w:pPr>
            <w:r>
              <w:rPr>
                <w:rFonts w:ascii="Arial" w:hAnsi="Arial" w:cs="Arial"/>
                <w:sz w:val="20"/>
                <w:szCs w:val="20"/>
              </w:rPr>
              <w:t xml:space="preserve">  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i/>
                <w:iCs/>
                <w:sz w:val="20"/>
                <w:szCs w:val="20"/>
              </w:rPr>
            </w:pPr>
            <w:r>
              <w:rPr>
                <w:rFonts w:ascii="Arial" w:hAnsi="Arial" w:cs="Arial"/>
                <w:i/>
                <w:iCs/>
                <w:sz w:val="20"/>
                <w:szCs w:val="20"/>
              </w:rPr>
              <w:t>Предмет закупки</w:t>
            </w:r>
            <w:r w:rsidR="00F04F12">
              <w:rPr>
                <w:rFonts w:ascii="Arial" w:hAnsi="Arial" w:cs="Arial"/>
                <w:i/>
                <w:iCs/>
                <w:sz w:val="20"/>
                <w:szCs w:val="20"/>
              </w:rPr>
              <w:t xml:space="preserve"> </w:t>
            </w:r>
            <w:r w:rsidR="009678BC">
              <w:rPr>
                <w:rFonts w:ascii="Arial" w:hAnsi="Arial" w:cs="Arial"/>
                <w:i/>
                <w:iCs/>
                <w:sz w:val="20"/>
                <w:szCs w:val="20"/>
              </w:rPr>
              <w:t>автомашины</w:t>
            </w:r>
            <w:r w:rsidR="00F04F12">
              <w:rPr>
                <w:rFonts w:ascii="Arial" w:hAnsi="Arial" w:cs="Arial"/>
                <w:i/>
                <w:iCs/>
                <w:sz w:val="20"/>
                <w:szCs w:val="20"/>
              </w:rPr>
              <w:t xml:space="preserve"> для нужд </w:t>
            </w:r>
            <w:r w:rsidR="009678BC">
              <w:rPr>
                <w:rFonts w:ascii="Arial" w:hAnsi="Arial" w:cs="Arial"/>
                <w:i/>
                <w:iCs/>
                <w:sz w:val="20"/>
                <w:szCs w:val="20"/>
              </w:rPr>
              <w:t>примарии г.</w:t>
            </w:r>
            <w:r>
              <w:rPr>
                <w:rFonts w:ascii="Arial" w:hAnsi="Arial" w:cs="Arial"/>
                <w:i/>
                <w:iCs/>
                <w:sz w:val="20"/>
                <w:szCs w:val="20"/>
              </w:rPr>
              <w:t xml:space="preserve"> </w:t>
            </w:r>
            <w:r w:rsidR="002B558B">
              <w:rPr>
                <w:rFonts w:ascii="Arial" w:hAnsi="Arial" w:cs="Arial"/>
                <w:b/>
                <w:iCs/>
                <w:sz w:val="20"/>
                <w:szCs w:val="20"/>
                <w:u w:val="single"/>
              </w:rPr>
              <w:t>г. Вулканешты</w:t>
            </w:r>
            <w:r w:rsidR="009678BC">
              <w:rPr>
                <w:rFonts w:ascii="Arial" w:hAnsi="Arial" w:cs="Arial"/>
                <w:b/>
                <w:iCs/>
                <w:sz w:val="20"/>
                <w:szCs w:val="20"/>
                <w:u w:val="single"/>
              </w:rPr>
              <w:t>.</w:t>
            </w:r>
            <w:bookmarkStart w:id="0" w:name="_GoBack"/>
            <w:bookmarkEnd w:id="0"/>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i/>
                <w:iCs/>
                <w:sz w:val="20"/>
                <w:szCs w:val="20"/>
              </w:rPr>
              <w:t xml:space="preserve">Код CPV: </w:t>
            </w:r>
            <w:r w:rsidR="00D47C2B" w:rsidRPr="00D47C2B">
              <w:rPr>
                <w:rFonts w:ascii="Arial" w:hAnsi="Arial" w:cs="Arial"/>
                <w:b/>
                <w:iCs/>
                <w:sz w:val="20"/>
                <w:szCs w:val="20"/>
              </w:rPr>
              <w:t>15800000-6</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624C98">
            <w:pPr>
              <w:pStyle w:val="a4"/>
              <w:rPr>
                <w:rFonts w:ascii="Arial" w:hAnsi="Arial" w:cs="Arial"/>
                <w:sz w:val="20"/>
                <w:szCs w:val="20"/>
              </w:rPr>
            </w:pPr>
            <w:r>
              <w:rPr>
                <w:rFonts w:ascii="Arial" w:hAnsi="Arial" w:cs="Arial"/>
                <w:i/>
                <w:iCs/>
                <w:sz w:val="20"/>
                <w:szCs w:val="20"/>
              </w:rPr>
              <w:lastRenderedPageBreak/>
              <w:t>“___” _____________20</w:t>
            </w:r>
            <w:r w:rsidR="00740915">
              <w:rPr>
                <w:rFonts w:ascii="Arial" w:hAnsi="Arial" w:cs="Arial"/>
                <w:i/>
                <w:iCs/>
                <w:sz w:val="20"/>
                <w:szCs w:val="20"/>
              </w:rPr>
              <w:t>2</w:t>
            </w:r>
            <w:r w:rsidR="00624C98">
              <w:rPr>
                <w:rFonts w:ascii="Arial" w:hAnsi="Arial" w:cs="Arial"/>
                <w:i/>
                <w:iCs/>
                <w:sz w:val="20"/>
                <w:szCs w:val="20"/>
              </w:rPr>
              <w:t>4</w:t>
            </w:r>
          </w:p>
        </w:tc>
        <w:tc>
          <w:tcPr>
            <w:tcW w:w="2500" w:type="pct"/>
            <w:tcBorders>
              <w:top w:val="nil"/>
              <w:left w:val="nil"/>
              <w:bottom w:val="nil"/>
              <w:right w:val="nil"/>
            </w:tcBorders>
            <w:tcMar>
              <w:top w:w="15" w:type="dxa"/>
              <w:left w:w="45" w:type="dxa"/>
              <w:bottom w:w="15" w:type="dxa"/>
              <w:right w:w="45" w:type="dxa"/>
            </w:tcMar>
            <w:hideMark/>
          </w:tcPr>
          <w:p w:rsidR="00740915" w:rsidRDefault="001D27BA" w:rsidP="001D27BA">
            <w:pPr>
              <w:pStyle w:val="rg"/>
              <w:ind w:right="1701"/>
              <w:jc w:val="center"/>
              <w:rPr>
                <w:rFonts w:ascii="Arial" w:hAnsi="Arial" w:cs="Arial"/>
                <w:i/>
                <w:iCs/>
                <w:sz w:val="20"/>
                <w:szCs w:val="20"/>
              </w:rPr>
            </w:pPr>
            <w:r>
              <w:rPr>
                <w:rFonts w:ascii="Arial" w:hAnsi="Arial" w:cs="Arial"/>
                <w:i/>
                <w:iCs/>
                <w:sz w:val="20"/>
                <w:szCs w:val="20"/>
              </w:rPr>
              <w:t xml:space="preserve">                                  г. Вулканешты</w:t>
            </w:r>
            <w:r w:rsidR="00740915"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(полное наименование предприятия,</w:t>
            </w:r>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представленное,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которые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именуемое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 xml:space="preserve">(указывается № и дата регистрации </w:t>
            </w:r>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w:t>
            </w:r>
            <w:r w:rsidR="002B558B">
              <w:rPr>
                <w:rFonts w:eastAsia="Times New Roman" w:cs="Times New Roman"/>
                <w:b/>
                <w:noProof/>
                <w:szCs w:val="28"/>
                <w:u w:val="single"/>
              </w:rPr>
              <w:t>г. Вулканешты</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_____________</w:t>
            </w:r>
            <w:r w:rsidRPr="00740915">
              <w:rPr>
                <w:rFonts w:eastAsia="Times New Roman" w:cs="Times New Roman"/>
                <w:noProof/>
                <w:sz w:val="24"/>
                <w:szCs w:val="24"/>
              </w:rPr>
              <w:t>,</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Default="00E31A99">
            <w:pPr>
              <w:pStyle w:val="a4"/>
              <w:rPr>
                <w:rFonts w:ascii="Arial" w:hAnsi="Arial" w:cs="Arial"/>
                <w:sz w:val="20"/>
                <w:szCs w:val="20"/>
              </w:rPr>
            </w:pPr>
            <w:r>
              <w:rPr>
                <w:rFonts w:ascii="Arial" w:hAnsi="Arial" w:cs="Arial"/>
                <w:sz w:val="20"/>
                <w:szCs w:val="20"/>
              </w:rPr>
              <w:t xml:space="preserve">а. Приобретение </w:t>
            </w:r>
            <w:r w:rsidR="00D47C2B" w:rsidRPr="00D47C2B">
              <w:rPr>
                <w:rFonts w:ascii="Arial" w:hAnsi="Arial" w:cs="Arial"/>
                <w:b/>
                <w:i/>
                <w:iCs/>
                <w:u w:val="single"/>
                <w:lang w:val="ro-RO"/>
              </w:rPr>
              <w:t xml:space="preserve">продуктов питания для детских дошкольных учреждений </w:t>
            </w:r>
            <w:r w:rsidR="002B558B">
              <w:rPr>
                <w:rFonts w:ascii="Arial" w:hAnsi="Arial" w:cs="Arial"/>
                <w:b/>
                <w:i/>
                <w:iCs/>
                <w:u w:val="single"/>
              </w:rPr>
              <w:t>примарии г. Вулканешты</w:t>
            </w:r>
            <w:r w:rsidR="003D6B04">
              <w:rPr>
                <w:rFonts w:ascii="Arial" w:hAnsi="Arial" w:cs="Arial"/>
                <w:b/>
                <w:i/>
                <w:iCs/>
                <w:u w:val="single"/>
              </w:rPr>
              <w:t xml:space="preserve"> </w:t>
            </w:r>
            <w:r w:rsidR="00624C98">
              <w:rPr>
                <w:rFonts w:ascii="Arial" w:hAnsi="Arial" w:cs="Arial"/>
                <w:b/>
                <w:i/>
                <w:iCs/>
                <w:u w:val="single"/>
              </w:rPr>
              <w:t>3</w:t>
            </w:r>
            <w:r w:rsidR="0009477D">
              <w:rPr>
                <w:rFonts w:ascii="Arial" w:hAnsi="Arial" w:cs="Arial"/>
                <w:b/>
                <w:i/>
                <w:iCs/>
                <w:u w:val="single"/>
              </w:rPr>
              <w:t xml:space="preserve"> квартал </w:t>
            </w:r>
            <w:r w:rsidR="00D47C2B" w:rsidRPr="00D47C2B">
              <w:rPr>
                <w:rFonts w:ascii="Arial" w:hAnsi="Arial" w:cs="Arial"/>
                <w:b/>
                <w:i/>
                <w:iCs/>
                <w:u w:val="single"/>
                <w:lang w:val="ro-RO"/>
              </w:rPr>
              <w:t>202</w:t>
            </w:r>
            <w:r w:rsidR="003D6B04">
              <w:rPr>
                <w:rFonts w:ascii="Arial" w:hAnsi="Arial" w:cs="Arial"/>
                <w:b/>
                <w:i/>
                <w:iCs/>
                <w:u w:val="single"/>
              </w:rPr>
              <w:t>4</w:t>
            </w:r>
            <w:r w:rsidR="00D47C2B" w:rsidRPr="00D47C2B">
              <w:rPr>
                <w:rFonts w:ascii="Arial" w:hAnsi="Arial" w:cs="Arial"/>
                <w:b/>
                <w:i/>
                <w:iCs/>
                <w:u w:val="single"/>
                <w:lang w:val="ro-RO"/>
              </w:rPr>
              <w:t xml:space="preserve"> года</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lastRenderedPageBreak/>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Услуги, предоставленные на основании договора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 и проверки их качества)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 xml:space="preserve">d) обеспечить целостность и качества Товаров/Услуг в течение всего периода до их получения </w:t>
            </w:r>
            <w:r>
              <w:rPr>
                <w:rFonts w:ascii="Arial" w:hAnsi="Arial" w:cs="Arial"/>
                <w:sz w:val="20"/>
                <w:szCs w:val="20"/>
              </w:rPr>
              <w:lastRenderedPageBreak/>
              <w:t>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8.1. Договора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8.2. Договор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b) Покупатель/Бенефициар случае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7"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8"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lastRenderedPageBreak/>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9.6. В случае отклонения от качества, подтвержденного сертификатом качества, составленным нейтральной нейтральной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непоставленных/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 xml:space="preserve">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w:t>
            </w:r>
            <w:r>
              <w:rPr>
                <w:rFonts w:ascii="Arial" w:hAnsi="Arial" w:cs="Arial"/>
                <w:sz w:val="20"/>
                <w:szCs w:val="20"/>
              </w:rPr>
              <w:lastRenderedPageBreak/>
              <w:t>выделяются из государственного/местного бюджета, или с даты подписания. или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C851ED">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w:t>
            </w:r>
            <w:r w:rsidR="00D02F53">
              <w:rPr>
                <w:rFonts w:ascii="Arial" w:hAnsi="Arial" w:cs="Arial"/>
                <w:b/>
                <w:sz w:val="20"/>
                <w:szCs w:val="20"/>
                <w:highlight w:val="yellow"/>
                <w:u w:val="single"/>
              </w:rPr>
              <w:t>4</w:t>
            </w:r>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RPr="002B558B"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2B558B" w:rsidRDefault="00E31A99" w:rsidP="00740915">
            <w:pPr>
              <w:rPr>
                <w:rFonts w:ascii="DejaVuSerifCondensed" w:hAnsi="DejaVuSerifCondensed" w:cs="DejaVuSerifCondensed"/>
                <w:sz w:val="21"/>
                <w:szCs w:val="21"/>
              </w:rPr>
            </w:pPr>
            <w:r>
              <w:rPr>
                <w:rFonts w:ascii="Arial" w:hAnsi="Arial" w:cs="Arial"/>
                <w:sz w:val="20"/>
                <w:szCs w:val="20"/>
              </w:rPr>
              <w:t>Почтовый</w:t>
            </w:r>
            <w:r w:rsidRPr="002B558B">
              <w:rPr>
                <w:rFonts w:ascii="Arial" w:hAnsi="Arial" w:cs="Arial"/>
                <w:sz w:val="20"/>
                <w:szCs w:val="20"/>
              </w:rPr>
              <w:t xml:space="preserve"> </w:t>
            </w:r>
            <w:r>
              <w:rPr>
                <w:rFonts w:ascii="Arial" w:hAnsi="Arial" w:cs="Arial"/>
                <w:sz w:val="20"/>
                <w:szCs w:val="20"/>
              </w:rPr>
              <w:t>адрес</w:t>
            </w:r>
            <w:r w:rsidRPr="002B558B">
              <w:rPr>
                <w:rFonts w:ascii="Arial" w:hAnsi="Arial" w:cs="Arial"/>
                <w:sz w:val="20"/>
                <w:szCs w:val="20"/>
              </w:rPr>
              <w:t>:</w:t>
            </w:r>
            <w:r w:rsidR="00740915" w:rsidRPr="002B558B">
              <w:rPr>
                <w:rFonts w:ascii="DejaVuSerifCondensed" w:hAnsi="DejaVuSerifCondensed" w:cs="DejaVuSerifCondensed"/>
                <w:sz w:val="21"/>
                <w:szCs w:val="21"/>
              </w:rPr>
              <w:t xml:space="preserve"> </w:t>
            </w:r>
          </w:p>
          <w:p w:rsidR="00E31A99" w:rsidRPr="00D22431" w:rsidRDefault="00740915" w:rsidP="002B558B">
            <w:pPr>
              <w:rPr>
                <w:rFonts w:ascii="Arial" w:hAnsi="Arial" w:cs="Arial"/>
                <w:sz w:val="20"/>
                <w:szCs w:val="20"/>
              </w:rPr>
            </w:pPr>
            <w:r w:rsidRPr="00740915">
              <w:rPr>
                <w:rFonts w:ascii="Arial" w:hAnsi="Arial" w:cs="Arial"/>
                <w:sz w:val="20"/>
                <w:szCs w:val="20"/>
                <w:lang w:val="en-US"/>
              </w:rPr>
              <w:t>Republic</w:t>
            </w:r>
            <w:r w:rsidRPr="00D22431">
              <w:rPr>
                <w:rFonts w:ascii="Arial" w:hAnsi="Arial" w:cs="Arial"/>
                <w:sz w:val="20"/>
                <w:szCs w:val="20"/>
              </w:rPr>
              <w:t xml:space="preserve"> </w:t>
            </w:r>
            <w:r w:rsidRPr="00740915">
              <w:rPr>
                <w:rFonts w:ascii="Arial" w:hAnsi="Arial" w:cs="Arial"/>
                <w:sz w:val="20"/>
                <w:szCs w:val="20"/>
                <w:lang w:val="en-US"/>
              </w:rPr>
              <w:t>of</w:t>
            </w:r>
            <w:r w:rsidRPr="00D22431">
              <w:rPr>
                <w:rFonts w:ascii="Arial" w:hAnsi="Arial" w:cs="Arial"/>
                <w:sz w:val="20"/>
                <w:szCs w:val="20"/>
              </w:rPr>
              <w:t xml:space="preserve"> </w:t>
            </w:r>
            <w:r w:rsidR="002B558B">
              <w:rPr>
                <w:rFonts w:ascii="Arial" w:hAnsi="Arial" w:cs="Arial"/>
                <w:sz w:val="20"/>
                <w:szCs w:val="20"/>
              </w:rPr>
              <w:t>примария</w:t>
            </w:r>
            <w:r w:rsidR="002B558B" w:rsidRPr="00D22431">
              <w:rPr>
                <w:rFonts w:ascii="Arial" w:hAnsi="Arial" w:cs="Arial"/>
                <w:sz w:val="20"/>
                <w:szCs w:val="20"/>
              </w:rPr>
              <w:t xml:space="preserve"> </w:t>
            </w:r>
            <w:r w:rsidR="002B558B">
              <w:rPr>
                <w:rFonts w:ascii="Arial" w:hAnsi="Arial" w:cs="Arial"/>
                <w:sz w:val="20"/>
                <w:szCs w:val="20"/>
              </w:rPr>
              <w:t>г</w:t>
            </w:r>
            <w:r w:rsidR="002B558B" w:rsidRPr="00D22431">
              <w:rPr>
                <w:rFonts w:ascii="Arial" w:hAnsi="Arial" w:cs="Arial"/>
                <w:sz w:val="20"/>
                <w:szCs w:val="20"/>
              </w:rPr>
              <w:t xml:space="preserve">. </w:t>
            </w:r>
            <w:r w:rsidR="002B558B">
              <w:rPr>
                <w:rFonts w:ascii="Arial" w:hAnsi="Arial" w:cs="Arial"/>
                <w:sz w:val="20"/>
                <w:szCs w:val="20"/>
              </w:rPr>
              <w:t>Вулканешты</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rsidP="002B558B">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w:t>
            </w:r>
            <w:r w:rsidR="002B558B">
              <w:rPr>
                <w:rFonts w:ascii="Arial" w:hAnsi="Arial" w:cs="Arial"/>
                <w:sz w:val="20"/>
                <w:szCs w:val="20"/>
              </w:rPr>
              <w:t>321880</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2B558B">
            <w:pPr>
              <w:rPr>
                <w:rFonts w:ascii="Arial" w:hAnsi="Arial" w:cs="Arial"/>
                <w:sz w:val="20"/>
                <w:szCs w:val="20"/>
              </w:rPr>
            </w:pPr>
            <w:r>
              <w:rPr>
                <w:rFonts w:ascii="Arial" w:hAnsi="Arial" w:cs="Arial"/>
                <w:sz w:val="20"/>
                <w:szCs w:val="20"/>
              </w:rPr>
              <w:t>Фискальный код</w:t>
            </w:r>
            <w:r w:rsidR="002B558B" w:rsidRPr="002B558B">
              <w:rPr>
                <w:rFonts w:eastAsia="Times New Roman" w:cs="Times New Roman"/>
                <w:b/>
                <w:sz w:val="22"/>
                <w:lang w:val="en-US" w:eastAsia="ru-RU"/>
              </w:rPr>
              <w:t>1007601004353</w:t>
            </w:r>
            <w:r w:rsidR="00740915">
              <w:rPr>
                <w:rFonts w:ascii="Arial" w:hAnsi="Arial" w:cs="Arial"/>
                <w:sz w:val="20"/>
                <w:szCs w:val="20"/>
              </w:rPr>
              <w:t xml:space="preserve"> </w:t>
            </w:r>
          </w:p>
        </w:tc>
      </w:tr>
      <w:tr w:rsidR="00E31A99" w:rsidRPr="00F04F12"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D22431">
              <w:rPr>
                <w:rFonts w:ascii="Arial" w:hAnsi="Arial" w:cs="Arial"/>
                <w:sz w:val="20"/>
                <w:szCs w:val="20"/>
                <w:lang w:val="en-US"/>
              </w:rPr>
              <w:t>:</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Ministerul</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Finantelor</w:t>
            </w:r>
            <w:r w:rsidR="00740915" w:rsidRPr="00D22431">
              <w:rPr>
                <w:rFonts w:ascii="Arial" w:hAnsi="Arial" w:cs="Arial"/>
                <w:sz w:val="20"/>
                <w:szCs w:val="20"/>
                <w:lang w:val="en-US"/>
              </w:rPr>
              <w:t xml:space="preserve"> – </w:t>
            </w:r>
            <w:r w:rsidR="00740915" w:rsidRPr="00740915">
              <w:rPr>
                <w:rFonts w:ascii="Arial" w:hAnsi="Arial" w:cs="Arial"/>
                <w:sz w:val="20"/>
                <w:szCs w:val="20"/>
                <w:lang w:val="en-US"/>
              </w:rPr>
              <w:t>Trezoreria</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de</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lastRenderedPageBreak/>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lastRenderedPageBreak/>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Понедельник, начиная с даты подписания.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Настоящее Рамочное соглашение считается заключенным и вступает в силу с даты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6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F12" w:rsidRDefault="00F04F12" w:rsidP="00FB4232">
      <w:pPr>
        <w:spacing w:after="0"/>
      </w:pPr>
      <w:r>
        <w:separator/>
      </w:r>
    </w:p>
  </w:endnote>
  <w:endnote w:type="continuationSeparator" w:id="0">
    <w:p w:rsidR="00F04F12" w:rsidRDefault="00F04F12"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26726"/>
      <w:docPartObj>
        <w:docPartGallery w:val="Page Numbers (Bottom of Page)"/>
        <w:docPartUnique/>
      </w:docPartObj>
    </w:sdtPr>
    <w:sdtContent>
      <w:p w:rsidR="00F04F12" w:rsidRDefault="00F04F12">
        <w:pPr>
          <w:pStyle w:val="aa"/>
          <w:jc w:val="center"/>
        </w:pPr>
        <w:r>
          <w:fldChar w:fldCharType="begin"/>
        </w:r>
        <w:r>
          <w:instrText>PAGE   \* MERGEFORMAT</w:instrText>
        </w:r>
        <w:r>
          <w:fldChar w:fldCharType="separate"/>
        </w:r>
        <w:r w:rsidR="009678BC">
          <w:rPr>
            <w:noProof/>
          </w:rPr>
          <w:t>52</w:t>
        </w:r>
        <w:r>
          <w:fldChar w:fldCharType="end"/>
        </w:r>
      </w:p>
    </w:sdtContent>
  </w:sdt>
  <w:p w:rsidR="00F04F12" w:rsidRDefault="00F04F1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F12" w:rsidRDefault="00F04F12" w:rsidP="00FB4232">
      <w:pPr>
        <w:spacing w:after="0"/>
      </w:pPr>
      <w:r>
        <w:separator/>
      </w:r>
    </w:p>
  </w:footnote>
  <w:footnote w:type="continuationSeparator" w:id="0">
    <w:p w:rsidR="00F04F12" w:rsidRDefault="00F04F12" w:rsidP="00FB42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86F0935"/>
    <w:multiLevelType w:val="hybridMultilevel"/>
    <w:tmpl w:val="E98E96CE"/>
    <w:lvl w:ilvl="0" w:tplc="85D47A1E">
      <w:start w:val="1"/>
      <w:numFmt w:val="decimal"/>
      <w:lvlText w:val="%1."/>
      <w:lvlJc w:val="left"/>
      <w:pPr>
        <w:ind w:left="657"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0"/>
  </w:num>
  <w:num w:numId="3">
    <w:abstractNumId w:val="11"/>
  </w:num>
  <w:num w:numId="4">
    <w:abstractNumId w:val="16"/>
  </w:num>
  <w:num w:numId="5">
    <w:abstractNumId w:val="14"/>
  </w:num>
  <w:num w:numId="6">
    <w:abstractNumId w:val="19"/>
  </w:num>
  <w:num w:numId="7">
    <w:abstractNumId w:val="15"/>
  </w:num>
  <w:num w:numId="8">
    <w:abstractNumId w:val="1"/>
  </w:num>
  <w:num w:numId="9">
    <w:abstractNumId w:val="9"/>
  </w:num>
  <w:num w:numId="10">
    <w:abstractNumId w:val="22"/>
  </w:num>
  <w:num w:numId="11">
    <w:abstractNumId w:val="2"/>
  </w:num>
  <w:num w:numId="12">
    <w:abstractNumId w:val="5"/>
  </w:num>
  <w:num w:numId="13">
    <w:abstractNumId w:val="12"/>
  </w:num>
  <w:num w:numId="14">
    <w:abstractNumId w:val="24"/>
  </w:num>
  <w:num w:numId="15">
    <w:abstractNumId w:val="21"/>
  </w:num>
  <w:num w:numId="16">
    <w:abstractNumId w:val="25"/>
  </w:num>
  <w:num w:numId="17">
    <w:abstractNumId w:val="13"/>
  </w:num>
  <w:num w:numId="18">
    <w:abstractNumId w:val="7"/>
  </w:num>
  <w:num w:numId="19">
    <w:abstractNumId w:val="3"/>
  </w:num>
  <w:num w:numId="20">
    <w:abstractNumId w:val="6"/>
  </w:num>
  <w:num w:numId="21">
    <w:abstractNumId w:val="10"/>
  </w:num>
  <w:num w:numId="22">
    <w:abstractNumId w:val="23"/>
  </w:num>
  <w:num w:numId="23">
    <w:abstractNumId w:val="0"/>
  </w:num>
  <w:num w:numId="24">
    <w:abstractNumId w:val="18"/>
  </w:num>
  <w:num w:numId="25">
    <w:abstractNumId w:val="8"/>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14"/>
    <w:rsid w:val="00015707"/>
    <w:rsid w:val="00026E0F"/>
    <w:rsid w:val="0006224A"/>
    <w:rsid w:val="0008259E"/>
    <w:rsid w:val="0009477D"/>
    <w:rsid w:val="000A1E12"/>
    <w:rsid w:val="000D1A9A"/>
    <w:rsid w:val="000E39E5"/>
    <w:rsid w:val="000E7941"/>
    <w:rsid w:val="000E7A13"/>
    <w:rsid w:val="00105183"/>
    <w:rsid w:val="0014663B"/>
    <w:rsid w:val="0015794F"/>
    <w:rsid w:val="00174210"/>
    <w:rsid w:val="00182F63"/>
    <w:rsid w:val="001834BA"/>
    <w:rsid w:val="001D239F"/>
    <w:rsid w:val="001D27BA"/>
    <w:rsid w:val="0021291C"/>
    <w:rsid w:val="00225210"/>
    <w:rsid w:val="00227F9B"/>
    <w:rsid w:val="002412DD"/>
    <w:rsid w:val="002B558B"/>
    <w:rsid w:val="002C15A5"/>
    <w:rsid w:val="002F5C81"/>
    <w:rsid w:val="00312964"/>
    <w:rsid w:val="00336569"/>
    <w:rsid w:val="00342418"/>
    <w:rsid w:val="00347B00"/>
    <w:rsid w:val="00353B60"/>
    <w:rsid w:val="00376BE8"/>
    <w:rsid w:val="00382173"/>
    <w:rsid w:val="00394E6C"/>
    <w:rsid w:val="003D6B04"/>
    <w:rsid w:val="003E1801"/>
    <w:rsid w:val="003E35F0"/>
    <w:rsid w:val="00444BE1"/>
    <w:rsid w:val="0046106C"/>
    <w:rsid w:val="004667AD"/>
    <w:rsid w:val="004A391F"/>
    <w:rsid w:val="004A6188"/>
    <w:rsid w:val="004F770C"/>
    <w:rsid w:val="00500B8D"/>
    <w:rsid w:val="005176BF"/>
    <w:rsid w:val="00544A7C"/>
    <w:rsid w:val="00555808"/>
    <w:rsid w:val="00561589"/>
    <w:rsid w:val="005814FF"/>
    <w:rsid w:val="005C2D02"/>
    <w:rsid w:val="005D3761"/>
    <w:rsid w:val="005E52E6"/>
    <w:rsid w:val="0062021D"/>
    <w:rsid w:val="00624C98"/>
    <w:rsid w:val="006342B3"/>
    <w:rsid w:val="006447CD"/>
    <w:rsid w:val="00653FE0"/>
    <w:rsid w:val="00654DD2"/>
    <w:rsid w:val="00673025"/>
    <w:rsid w:val="00691805"/>
    <w:rsid w:val="006A3619"/>
    <w:rsid w:val="006C0B77"/>
    <w:rsid w:val="006D2925"/>
    <w:rsid w:val="006F4B1A"/>
    <w:rsid w:val="006F4C85"/>
    <w:rsid w:val="006F5B42"/>
    <w:rsid w:val="00700295"/>
    <w:rsid w:val="00731D33"/>
    <w:rsid w:val="00733183"/>
    <w:rsid w:val="0073472A"/>
    <w:rsid w:val="00740915"/>
    <w:rsid w:val="0074697A"/>
    <w:rsid w:val="00747405"/>
    <w:rsid w:val="00796772"/>
    <w:rsid w:val="007B01CD"/>
    <w:rsid w:val="007F173C"/>
    <w:rsid w:val="007F6626"/>
    <w:rsid w:val="008242FF"/>
    <w:rsid w:val="00825A2F"/>
    <w:rsid w:val="00844A25"/>
    <w:rsid w:val="00851267"/>
    <w:rsid w:val="0085346F"/>
    <w:rsid w:val="00870751"/>
    <w:rsid w:val="008A5E4A"/>
    <w:rsid w:val="008B1D64"/>
    <w:rsid w:val="008D04C2"/>
    <w:rsid w:val="008F7E97"/>
    <w:rsid w:val="0090556D"/>
    <w:rsid w:val="0091424C"/>
    <w:rsid w:val="0091660E"/>
    <w:rsid w:val="00922C48"/>
    <w:rsid w:val="009678BC"/>
    <w:rsid w:val="00990AC8"/>
    <w:rsid w:val="009B5FB7"/>
    <w:rsid w:val="009C2AA6"/>
    <w:rsid w:val="009E1D94"/>
    <w:rsid w:val="009F3207"/>
    <w:rsid w:val="00A069E9"/>
    <w:rsid w:val="00A07265"/>
    <w:rsid w:val="00A07B84"/>
    <w:rsid w:val="00A33EA0"/>
    <w:rsid w:val="00A4345F"/>
    <w:rsid w:val="00A439B0"/>
    <w:rsid w:val="00A50BF6"/>
    <w:rsid w:val="00A76AFA"/>
    <w:rsid w:val="00A902C0"/>
    <w:rsid w:val="00AB7560"/>
    <w:rsid w:val="00AC6047"/>
    <w:rsid w:val="00AD268A"/>
    <w:rsid w:val="00AE3784"/>
    <w:rsid w:val="00AF77B9"/>
    <w:rsid w:val="00B30174"/>
    <w:rsid w:val="00B50C72"/>
    <w:rsid w:val="00B56FCA"/>
    <w:rsid w:val="00B64232"/>
    <w:rsid w:val="00B71692"/>
    <w:rsid w:val="00B900B8"/>
    <w:rsid w:val="00B915B7"/>
    <w:rsid w:val="00BC1F79"/>
    <w:rsid w:val="00BC2C3E"/>
    <w:rsid w:val="00BC381C"/>
    <w:rsid w:val="00BF3045"/>
    <w:rsid w:val="00C051D2"/>
    <w:rsid w:val="00C269BA"/>
    <w:rsid w:val="00C42954"/>
    <w:rsid w:val="00C4392F"/>
    <w:rsid w:val="00C45B05"/>
    <w:rsid w:val="00C851ED"/>
    <w:rsid w:val="00C8616B"/>
    <w:rsid w:val="00C97DEA"/>
    <w:rsid w:val="00CF4DE9"/>
    <w:rsid w:val="00D02F53"/>
    <w:rsid w:val="00D22431"/>
    <w:rsid w:val="00D2572D"/>
    <w:rsid w:val="00D46395"/>
    <w:rsid w:val="00D47C2B"/>
    <w:rsid w:val="00D83FDD"/>
    <w:rsid w:val="00D94B86"/>
    <w:rsid w:val="00D95527"/>
    <w:rsid w:val="00DC20B8"/>
    <w:rsid w:val="00E12067"/>
    <w:rsid w:val="00E2213B"/>
    <w:rsid w:val="00E243BF"/>
    <w:rsid w:val="00E31A99"/>
    <w:rsid w:val="00E9370B"/>
    <w:rsid w:val="00E96389"/>
    <w:rsid w:val="00EA2257"/>
    <w:rsid w:val="00EA59DF"/>
    <w:rsid w:val="00EB0935"/>
    <w:rsid w:val="00ED5FB3"/>
    <w:rsid w:val="00EE4070"/>
    <w:rsid w:val="00EE7B79"/>
    <w:rsid w:val="00F03368"/>
    <w:rsid w:val="00F04F12"/>
    <w:rsid w:val="00F0660C"/>
    <w:rsid w:val="00F108BC"/>
    <w:rsid w:val="00F12C76"/>
    <w:rsid w:val="00F242DF"/>
    <w:rsid w:val="00F4131F"/>
    <w:rsid w:val="00F41557"/>
    <w:rsid w:val="00F46C69"/>
    <w:rsid w:val="00FA046E"/>
    <w:rsid w:val="00FB4232"/>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17012623" TargetMode="External"/><Relationship Id="rId26" Type="http://schemas.openxmlformats.org/officeDocument/2006/relationships/hyperlink" Target="lex:LPLP2014052992" TargetMode="External"/><Relationship Id="rId39" Type="http://schemas.openxmlformats.org/officeDocument/2006/relationships/hyperlink" Target="lex:LPLP20150703131" TargetMode="External"/><Relationship Id="rId21" Type="http://schemas.openxmlformats.org/officeDocument/2006/relationships/hyperlink" Target="lex:DEA520070502246" TargetMode="External"/><Relationship Id="rId34" Type="http://schemas.openxmlformats.org/officeDocument/2006/relationships/image" Target="media/image1.gif"/><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MF0520201217160" TargetMode="External"/><Relationship Id="rId55" Type="http://schemas.openxmlformats.org/officeDocument/2006/relationships/hyperlink" Target="mailto:contestatii@ansc.md" TargetMode="External"/><Relationship Id="rId63" Type="http://schemas.openxmlformats.org/officeDocument/2006/relationships/hyperlink" Target="http://www.mtender.gov.md" TargetMode="External"/><Relationship Id="rId68" Type="http://schemas.openxmlformats.org/officeDocument/2006/relationships/hyperlink" Target="lex:LPLP20150703131"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312133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HGHG20200812599" TargetMode="External"/><Relationship Id="rId24" Type="http://schemas.openxmlformats.org/officeDocument/2006/relationships/hyperlink" Target="lex:DEA520190419113" TargetMode="External"/><Relationship Id="rId32" Type="http://schemas.openxmlformats.org/officeDocument/2006/relationships/hyperlink" Target="lex:LPLP20160527107"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primaria_vulcanesti@mail.ru" TargetMode="External"/><Relationship Id="rId66" Type="http://schemas.openxmlformats.org/officeDocument/2006/relationships/hyperlink" Target="lex:LPLP20150703131" TargetMode="External"/><Relationship Id="rId5" Type="http://schemas.openxmlformats.org/officeDocument/2006/relationships/settings" Target="settings.xml"/><Relationship Id="rId15" Type="http://schemas.openxmlformats.org/officeDocument/2006/relationships/hyperlink" Target="lex:LPLP20150703131" TargetMode="External"/><Relationship Id="rId23" Type="http://schemas.openxmlformats.org/officeDocument/2006/relationships/hyperlink" Target="lex:LPLP20160527108" TargetMode="External"/><Relationship Id="rId28" Type="http://schemas.openxmlformats.org/officeDocument/2006/relationships/hyperlink" Target="lex:LPLP20170921174" TargetMode="External"/><Relationship Id="rId36" Type="http://schemas.openxmlformats.org/officeDocument/2006/relationships/hyperlink" Target="lex:DEA520030313HOT" TargetMode="External"/><Relationship Id="rId49" Type="http://schemas.openxmlformats.org/officeDocument/2006/relationships/hyperlink" Target="lex:LPLP20140725181" TargetMode="External"/><Relationship Id="rId57" Type="http://schemas.openxmlformats.org/officeDocument/2006/relationships/hyperlink" Target="lex:LPLP20150703131" TargetMode="External"/><Relationship Id="rId61" Type="http://schemas.openxmlformats.org/officeDocument/2006/relationships/hyperlink" Target="http://www.ansc.md" TargetMode="External"/><Relationship Id="rId10" Type="http://schemas.openxmlformats.org/officeDocument/2006/relationships/hyperlink" Target="lex:HGHG20200923694" TargetMode="External"/><Relationship Id="rId19" Type="http://schemas.openxmlformats.org/officeDocument/2006/relationships/hyperlink" Target="lex:DEA520190531168" TargetMode="External"/><Relationship Id="rId31" Type="http://schemas.openxmlformats.org/officeDocument/2006/relationships/hyperlink" Target="lex:LPLP20170921174" TargetMode="External"/><Relationship Id="rId44" Type="http://schemas.openxmlformats.org/officeDocument/2006/relationships/hyperlink" Target="lex:MF0520201124145"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microsoft.com/office/2007/relationships/stylesWithEffects" Target="stylesWithEffects.xml"/><Relationship Id="rId9" Type="http://schemas.openxmlformats.org/officeDocument/2006/relationships/hyperlink" Target="lex:LPLP20150703131" TargetMode="External"/><Relationship Id="rId14" Type="http://schemas.openxmlformats.org/officeDocument/2006/relationships/hyperlink" Target="lex:MF052020061172" TargetMode="External"/><Relationship Id="rId22" Type="http://schemas.openxmlformats.org/officeDocument/2006/relationships/hyperlink" Target="lex:DEA520030313HOT" TargetMode="External"/><Relationship Id="rId27" Type="http://schemas.openxmlformats.org/officeDocument/2006/relationships/hyperlink" Target="lex:DEA520190531169" TargetMode="External"/><Relationship Id="rId30" Type="http://schemas.openxmlformats.org/officeDocument/2006/relationships/hyperlink" Target="lex:DEA520190927355"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http://www.ansc.md" TargetMode="External"/><Relationship Id="rId64" Type="http://schemas.openxmlformats.org/officeDocument/2006/relationships/hyperlink" Target="lex:LPLP20150703131"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70921174" TargetMode="External"/><Relationship Id="rId25" Type="http://schemas.openxmlformats.org/officeDocument/2006/relationships/hyperlink" Target="lex:LPLP20170921174" TargetMode="External"/><Relationship Id="rId33" Type="http://schemas.openxmlformats.org/officeDocument/2006/relationships/hyperlink" Target="lex:DEA520070502246" TargetMode="External"/><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contestatii@ansc.md" TargetMode="External"/><Relationship Id="rId67" Type="http://schemas.openxmlformats.org/officeDocument/2006/relationships/hyperlink" Target="lex:LPLP20150703131" TargetMode="External"/><Relationship Id="rId20" Type="http://schemas.openxmlformats.org/officeDocument/2006/relationships/hyperlink" Target="lex:DEA520180928269"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4AC06-54E9-4A3C-A474-0CF09ABBF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20391</Words>
  <Characters>116230</Characters>
  <Application>Microsoft Office Word</Application>
  <DocSecurity>0</DocSecurity>
  <Lines>968</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136349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2021-12-29T08:52:00Z</cp:lastPrinted>
  <dcterms:created xsi:type="dcterms:W3CDTF">2024-06-13T05:28:00Z</dcterms:created>
  <dcterms:modified xsi:type="dcterms:W3CDTF">2024-06-13T05:28:00Z</dcterms:modified>
</cp:coreProperties>
</file>