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Servicii de curățenie pentru anul 2022</w:t>
      </w:r>
      <w:r w:rsidRPr="00777D0A">
        <w:rPr>
          <w:b/>
          <w:noProof w:val="0"/>
          <w:color w:val="0707A1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7571B">
        <w:rPr>
          <w:b/>
          <w:noProof w:val="0"/>
          <w:lang w:val="it-IT" w:eastAsia="ru-RU"/>
        </w:rPr>
        <w:tab/>
      </w:r>
      <w:r w:rsidR="0017571B">
        <w:rPr>
          <w:b/>
          <w:noProof w:val="0"/>
          <w:lang w:val="it-IT" w:eastAsia="ru-RU"/>
        </w:rPr>
        <w:tab/>
      </w:r>
      <w:r w:rsidR="0017571B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Procedura de cerere a ofertelor de preţuri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777D0A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777D0A">
        <w:rPr>
          <w:b/>
        </w:rPr>
        <w:t xml:space="preserve">*Procedura a fost inclusă în planul de achiziții publice a autorității contractante (Da/Nu): </w:t>
      </w:r>
      <w:r w:rsidR="00777D0A" w:rsidRPr="00777D0A">
        <w:rPr>
          <w:b/>
        </w:rPr>
        <w:t>DA</w:t>
      </w:r>
    </w:p>
    <w:p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777D0A">
        <w:rPr>
          <w:b/>
        </w:rPr>
        <w:t>Link-ul către planul de achiziții publice publicat:</w:t>
      </w:r>
      <w:r w:rsidR="00777D0A" w:rsidRPr="00777D0A">
        <w:rPr>
          <w:b/>
          <w:i/>
          <w:noProof w:val="0"/>
          <w:color w:val="002060"/>
          <w:u w:val="single"/>
          <w:shd w:val="clear" w:color="auto" w:fill="FFFFFF" w:themeFill="background1"/>
          <w:lang w:val="it-IT" w:eastAsia="ru-RU"/>
        </w:rPr>
        <w:t xml:space="preserve">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În proces de elaborare</w:t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contractante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Ministerul Sănătății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100760100791</w:t>
      </w:r>
    </w:p>
    <w:p w:rsidR="00262591" w:rsidRPr="00777D0A" w:rsidRDefault="00777D0A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: 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mun. Chișinău, str. Vasile Alecsandri, nr. 2, MD - 2009</w:t>
      </w:r>
    </w:p>
    <w:p w:rsidR="00262591" w:rsidRPr="00777D0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777D0A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777D0A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777D0A">
        <w:rPr>
          <w:b/>
          <w:noProof w:val="0"/>
          <w:lang w:val="en-US" w:eastAsia="ru-RU"/>
        </w:rPr>
        <w:t>telefon</w:t>
      </w:r>
      <w:proofErr w:type="spellEnd"/>
      <w:r w:rsidRPr="00777D0A">
        <w:rPr>
          <w:b/>
          <w:noProof w:val="0"/>
          <w:lang w:val="en-US" w:eastAsia="ru-RU"/>
        </w:rPr>
        <w:t xml:space="preserve">/fax: </w:t>
      </w:r>
      <w:r w:rsidR="00777D0A"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022 268841</w:t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softHyphen/>
      </w:r>
    </w:p>
    <w:p w:rsidR="00777D0A" w:rsidRDefault="00262591" w:rsidP="00777D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</w:p>
    <w:p w:rsidR="00262591" w:rsidRPr="00777D0A" w:rsidRDefault="00777D0A" w:rsidP="00777D0A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644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777D0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secretariat@ms.gov.md / ms.gov.md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26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5"/>
        <w:gridCol w:w="889"/>
        <w:gridCol w:w="1701"/>
        <w:gridCol w:w="942"/>
        <w:gridCol w:w="601"/>
        <w:gridCol w:w="4410"/>
        <w:gridCol w:w="1199"/>
      </w:tblGrid>
      <w:tr w:rsidR="00262591" w:rsidRPr="00BE362C" w:rsidTr="00627479">
        <w:trPr>
          <w:trHeight w:val="56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62591" w:rsidRPr="00BE362C" w:rsidTr="00627479">
        <w:trPr>
          <w:trHeight w:val="39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Lotul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1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262591" w:rsidRPr="00BE362C" w:rsidTr="00627479">
        <w:trPr>
          <w:trHeight w:val="397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465466" w:rsidP="0046546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</w:rPr>
              <w:t>90910000-9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O" w:eastAsia="ru-RU"/>
              </w:rPr>
            </w:pPr>
            <w:r>
              <w:rPr>
                <w:i/>
                <w:noProof w:val="0"/>
                <w:sz w:val="20"/>
                <w:szCs w:val="20"/>
                <w:lang w:val="ro-MO" w:eastAsia="ru-RU"/>
              </w:rPr>
              <w:t>Servicii de curățenie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Serviciu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>1. Dereticarea încăperilor (2350 mp) și teritoriului adiacent (2700 mp)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>1.1 Asigurarea zilnică cu personal de serviciu pentru menținerea curățeniei pe parcursul zilei de muncă între orele 8:00 - 17:00, 5 zile în săptămînă – 2 unități de personal - menținerea curățeniei holurilor, coridoarelor, ușilor, scărilor, sălilor de protocol, dereticarea biroului de audiență (dereticare umedă și uscată a podelelor, aspirarea covoarelor, colectarea gunoiului) și celorlalte încăperi la necesitate - dereticarea zonelor sanitare nu mai rar de 1 dată în 2 ore cu notarea în registrul de evidență prins pe ușă;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1.2 dereticarea zilnică după ora 17:00, 5 zile în </w:t>
            </w:r>
            <w:r w:rsidRPr="00015D15">
              <w:rPr>
                <w:sz w:val="20"/>
                <w:szCs w:val="20"/>
                <w:lang w:val="en-US"/>
              </w:rPr>
              <w:lastRenderedPageBreak/>
              <w:t>săptămînă dereticare umedă și uscată a podelelor, aspirarea covoarelor, colectarea gunoiului, dereticarea zonelor sanitare. Prestatorul asigură numărul de unități de personal necesar efectuării calitative a dereticării pentru suprafața 2350 mp;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>1.3 ștergerea prafului de pe mobilier, tehnica de birou și pervazuri în fiecare zi de luni.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>1.4 menținerea teritoriului adiacent (2700 mp) : măturarea zilnică a teritoriului - sezonier: colectarea și evacuarea de pe teritoriu a frunzelor, deszăpezire  (încărcarea și evacuarea zăpezei) și presurarea materialului antiderapant pe căile de acces, tunderea ierbii și arbuștilor, văruirea bordurelor și pomilor (2 ori pe an), amenajarea clumbelor;</w:t>
            </w:r>
            <w:r w:rsidRPr="00015D15">
              <w:rPr>
                <w:sz w:val="20"/>
                <w:szCs w:val="20"/>
                <w:lang w:val="fr-FR"/>
              </w:rPr>
              <w:br/>
              <w:t>*Notă : Inventarul gospodăresc este asigurat de prestator, materialul antiderapant și varul se asigură de beneficiar.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 xml:space="preserve">2 Asigurarea permanentă a zonelor sanitare cu produse de igienă, și anume: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 xml:space="preserve">2.1 Cărtușe sigilate de unică folosință, volum 1000 ml/ 2500 doze. Săpun-spumă </w:t>
            </w:r>
            <w:r w:rsidRPr="00015D15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 xml:space="preserve">protector, parfumat, pentru o spalare eficienta si placuta, cu aromă delicată, să conțină ingrediente de hidratare și regenerare a pielii, ce formează o spumă cremoasă moale pentru spălarea ușoară a mâinilor. </w:t>
            </w:r>
            <w:r w:rsidRPr="00015D15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Îngrijeste toate tipurile de piele. Certificat în conformitate cu sistemul de etichetare ecologică UE.</w:t>
            </w:r>
            <w:r w:rsidRPr="00015D15">
              <w:rPr>
                <w:sz w:val="20"/>
                <w:szCs w:val="20"/>
                <w:lang w:val="fr-FR"/>
              </w:rPr>
              <w:t xml:space="preserve"> Pentru dispenserul Tork S4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>2.2 șervețele pentru mîini în forma ZZ, 2 straturi, dimensiunea 23*23 cm, culoarea albă, compatibile cu suportul Tork H3,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color w:val="000000"/>
                <w:sz w:val="20"/>
                <w:szCs w:val="20"/>
                <w:shd w:val="clear" w:color="auto" w:fill="FFFFFF"/>
                <w:lang w:val="fr-FR"/>
              </w:rPr>
              <w:t>2.3 Hârtie igienică cu două straturi în rulouri de calitate superioară, culoarea albă, cu linii întretăiate ce asigură ruperea hîrtiei. compatibil</w:t>
            </w:r>
            <w:r w:rsidRPr="00015D15">
              <w:rPr>
                <w:sz w:val="20"/>
                <w:szCs w:val="20"/>
                <w:lang w:val="fr-FR"/>
              </w:rPr>
              <w:t xml:space="preserve">ă cu suportul Tork T2,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 xml:space="preserve">2.4 odorizanți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>2.5 saci de gunoi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fr-FR"/>
              </w:rPr>
              <w:t xml:space="preserve">*Notă produsele de igienă urmează a fi asigurate pentru minim </w:t>
            </w:r>
            <w:r w:rsidR="00080063" w:rsidRPr="00015D15">
              <w:rPr>
                <w:sz w:val="20"/>
                <w:szCs w:val="20"/>
                <w:lang w:val="fr-FR"/>
              </w:rPr>
              <w:t>120</w:t>
            </w:r>
            <w:r w:rsidRPr="00015D15">
              <w:rPr>
                <w:sz w:val="20"/>
                <w:szCs w:val="20"/>
                <w:lang w:val="fr-FR"/>
              </w:rPr>
              <w:t xml:space="preserve"> persoane.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fr-FR"/>
              </w:rPr>
              <w:t>3</w:t>
            </w:r>
            <w:r w:rsidRPr="00015D15">
              <w:rPr>
                <w:sz w:val="20"/>
                <w:szCs w:val="20"/>
                <w:lang w:val="en-US"/>
              </w:rPr>
              <w:t xml:space="preserve"> Prestatorul asigură cu echipament personalul:  aspiratoare, mopuri (culori diferite pentru birouri și zone sanitare), lavete, perii, echipament pentru personal- uniformă de serviciu şi echipament pentru protecţia individuală și orice alt inventar gospodăresc necesar pentru prestarea calitativă a serviciilor de curățenie la discreția prestatorului.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fr-FR"/>
              </w:rPr>
            </w:pPr>
            <w:r w:rsidRPr="00015D15">
              <w:rPr>
                <w:sz w:val="20"/>
                <w:szCs w:val="20"/>
                <w:lang w:val="en-US"/>
              </w:rPr>
              <w:t>3.1</w:t>
            </w:r>
            <w:r w:rsidRPr="00015D15">
              <w:rPr>
                <w:sz w:val="20"/>
                <w:szCs w:val="20"/>
                <w:lang w:val="fr-FR"/>
              </w:rPr>
              <w:t xml:space="preserve"> Personalul de serviciu să fie asigurat cu soluții de curățare și igienizare: lichid pentru spalarea pardoselei; detergent de geamuri si oglinzi;  remediu pentru eliminarea surselor persistente de murdărie; detergent pentru spălat gresie; remediu pentru dezinfectarea blocurilor sanitare și alte soluții necesare pentru asigurarea prestării calitative a serviciilor.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fr-FR"/>
              </w:rPr>
              <w:t xml:space="preserve"> </w:t>
            </w:r>
            <w:r w:rsidRPr="00015D15">
              <w:rPr>
                <w:sz w:val="20"/>
                <w:szCs w:val="20"/>
                <w:lang w:val="en-US"/>
              </w:rPr>
              <w:t xml:space="preserve">4. Deservirea și întreținerea clădirii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4.1 pentru eliminarea problemelor curente legate de electicitate - 1 electrician la solicitare;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4.2 pentru menținerea și eliminarea problemelor curente legate de funcționarea sistemelor de apă, canalizare și încălzire – 1 instalator la solicitare;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4.3 reparația curentă a mobilierului, ușilor, geamurilor, lăcăților – 1 lemnar la solicitare; </w:t>
            </w:r>
          </w:p>
          <w:p w:rsidR="00627479" w:rsidRPr="00015D15" w:rsidRDefault="00627479" w:rsidP="00627479">
            <w:pPr>
              <w:rPr>
                <w:sz w:val="20"/>
                <w:szCs w:val="20"/>
                <w:lang w:val="en-US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4.4 deservirea stației interne de telefonie, eliminarea </w:t>
            </w:r>
            <w:r w:rsidRPr="00015D15">
              <w:rPr>
                <w:sz w:val="20"/>
                <w:szCs w:val="20"/>
                <w:lang w:val="en-US"/>
              </w:rPr>
              <w:lastRenderedPageBreak/>
              <w:t>defectelor – 1 telefonist la solicitare.</w:t>
            </w:r>
          </w:p>
          <w:p w:rsidR="00262591" w:rsidRPr="00627479" w:rsidRDefault="00627479" w:rsidP="00627479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015D15">
              <w:rPr>
                <w:sz w:val="20"/>
                <w:szCs w:val="20"/>
                <w:lang w:val="en-US"/>
              </w:rPr>
              <w:t xml:space="preserve">*Notă: </w:t>
            </w:r>
            <w:r w:rsidRPr="00015D15">
              <w:rPr>
                <w:sz w:val="20"/>
                <w:szCs w:val="20"/>
                <w:lang w:val="fr-FR"/>
              </w:rPr>
              <w:t>Inventarul gospodăresc și instrumentele  necesare se asigură de prestator, iar materialele necesare pentru înlăturarea problemelor se asigură de beneficiar.</w:t>
            </w:r>
            <w:r w:rsidRPr="00015D15">
              <w:rPr>
                <w:sz w:val="20"/>
                <w:szCs w:val="20"/>
                <w:lang w:val="fr-FR"/>
              </w:rPr>
              <w:br/>
              <w:t>Prestatorul de servicii va numi o persoană responsabilă de controlul calității serviciilor, care va inspecta calitatea serviciilor prestate, nu mai rar de două ori pe lună.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lastRenderedPageBreak/>
              <w:t>390000,0 lei</w:t>
            </w:r>
          </w:p>
        </w:tc>
      </w:tr>
      <w:tr w:rsidR="00262591" w:rsidRPr="00BE362C" w:rsidTr="00627479">
        <w:trPr>
          <w:trHeight w:val="397"/>
        </w:trPr>
        <w:tc>
          <w:tcPr>
            <w:tcW w:w="90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627479" w:rsidRDefault="00627479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390000,0 lei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627479">
        <w:rPr>
          <w:b/>
          <w:noProof w:val="0"/>
          <w:lang w:eastAsia="ru-RU"/>
        </w:rPr>
        <w:t xml:space="preserve"> </w:t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D12C1C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Pr="00D12C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Pentru un singur lot;</w:t>
      </w: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12C1C">
        <w:rPr>
          <w:b/>
          <w:noProof w:val="0"/>
          <w:lang w:val="en-US" w:eastAsia="ru-RU"/>
        </w:rPr>
        <w:tab/>
      </w:r>
      <w:r w:rsidR="00627479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admite</w:t>
      </w:r>
    </w:p>
    <w:p w:rsidR="00262591" w:rsidRPr="00FA1D86" w:rsidRDefault="00262591" w:rsidP="00FA1D8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0"/>
          <w:lang w:val="en-US" w:eastAsia="ru-RU"/>
        </w:rPr>
      </w:pPr>
      <w:r w:rsidRPr="00FA1D86">
        <w:rPr>
          <w:b/>
          <w:noProof w:val="0"/>
          <w:lang w:val="it-IT" w:eastAsia="ru-RU"/>
        </w:rPr>
        <w:t>Termenii și condițiile de livrare/prestare solicitați:</w:t>
      </w:r>
      <w:r w:rsidR="00A67305" w:rsidRPr="00FA1D86">
        <w:rPr>
          <w:b/>
          <w:noProof w:val="0"/>
          <w:lang w:val="it-IT" w:eastAsia="ru-RU"/>
        </w:rPr>
        <w:t xml:space="preserve"> </w:t>
      </w:r>
      <w:r w:rsidRPr="00FA1D86">
        <w:rPr>
          <w:b/>
          <w:noProof w:val="0"/>
          <w:lang w:val="it-IT" w:eastAsia="ru-RU"/>
        </w:rPr>
        <w:t xml:space="preserve">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pe parcursul anului 2022 (01.01.2022 - 31.12.2022)</w:t>
      </w:r>
      <w:r w:rsid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FA1D86">
        <w:rPr>
          <w:b/>
          <w:noProof w:val="0"/>
          <w:lang w:val="it-IT" w:eastAsia="ru-RU"/>
        </w:rPr>
        <w:t xml:space="preserve"> </w:t>
      </w:r>
      <w:r w:rsidR="00FA1D86" w:rsidRPr="00FA1D86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31.12.202</w:t>
      </w:r>
      <w:r w:rsidR="00B01FB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2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A1D86">
        <w:rPr>
          <w:b/>
          <w:noProof w:val="0"/>
          <w:lang w:val="it-IT" w:eastAsia="ru-RU"/>
        </w:rPr>
        <w:tab/>
      </w:r>
      <w:r w:rsidR="00FA1D86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94296A" w:rsidRDefault="00262591" w:rsidP="00D12C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</w:t>
      </w:r>
      <w:bookmarkStart w:id="1" w:name="_GoBack"/>
      <w:bookmarkEnd w:id="1"/>
      <w:r w:rsidRPr="00867676">
        <w:rPr>
          <w:b/>
          <w:noProof w:val="0"/>
          <w:lang w:val="it-IT" w:eastAsia="ru-RU"/>
        </w:rPr>
        <w:t xml:space="preserve">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12C1C" w:rsidRPr="0062747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  <w:r w:rsidR="003A7499" w:rsidRPr="009C4EBA">
        <w:rPr>
          <w:b/>
          <w:lang w:val="it-IT"/>
        </w:rPr>
        <w:t>se menționează informațiile solicitate (DUAE, documentație), respectiv documentele obligatorii ce vor constitui oferta depusă pe platforma electronică de către operatorii economici, iar lipsa, completarea defectuoasă sau completarea neintegrală a acestora va servi drept temei de descalificare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48"/>
        <w:gridCol w:w="2867"/>
        <w:gridCol w:w="5272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12C1C" w:rsidRPr="00BE362C" w:rsidTr="00A67305"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lang w:val="ro-MO" w:eastAsia="ru-RU"/>
              </w:rPr>
            </w:pPr>
            <w:r w:rsidRPr="005515EF">
              <w:rPr>
                <w:lang w:val="ro-MO" w:eastAsia="ru-RU"/>
              </w:rPr>
              <w:t>1.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rPr>
                <w:color w:val="000000"/>
                <w:lang w:val="en-US" w:eastAsia="ru-MO"/>
              </w:rPr>
            </w:pPr>
            <w:r>
              <w:rPr>
                <w:color w:val="000000"/>
                <w:lang w:val="en-US" w:eastAsia="ru-MO"/>
              </w:rPr>
              <w:t>Cerere de participare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widowControl w:val="0"/>
              <w:autoSpaceDE w:val="0"/>
              <w:autoSpaceDN w:val="0"/>
              <w:rPr>
                <w:lang w:val="en-US"/>
              </w:rPr>
            </w:pPr>
            <w:r>
              <w:rPr>
                <w:lang w:val="en-US"/>
              </w:rPr>
              <w:t>conform Anexei nr</w:t>
            </w:r>
            <w:r w:rsidRPr="001D7EE4">
              <w:rPr>
                <w:lang w:val="en-US"/>
              </w:rPr>
              <w:t>. 7</w:t>
            </w:r>
            <w:r>
              <w:rPr>
                <w:lang w:val="en-US"/>
              </w:rPr>
              <w:t xml:space="preserve"> din Documentația standard, </w:t>
            </w:r>
            <w:r w:rsidRPr="00095C33">
              <w:rPr>
                <w:lang w:val="en-US"/>
              </w:rPr>
              <w:t>semnat electronic</w:t>
            </w:r>
            <w:r>
              <w:rPr>
                <w:lang w:val="en-US"/>
              </w:rPr>
              <w:t xml:space="preserve"> de către participant.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A67305"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iCs/>
                <w:lang w:val="ro-MO" w:eastAsia="ru-RU"/>
              </w:rPr>
            </w:pPr>
            <w:r w:rsidRPr="005515EF">
              <w:rPr>
                <w:iCs/>
                <w:lang w:val="ro-MO" w:eastAsia="ru-RU"/>
              </w:rPr>
              <w:t>2.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rPr>
                <w:color w:val="000000"/>
                <w:lang w:val="en-US" w:eastAsia="ru-MO"/>
              </w:rPr>
            </w:pPr>
            <w:r w:rsidRPr="005515EF">
              <w:rPr>
                <w:color w:val="000000"/>
                <w:lang w:val="en-US" w:eastAsia="ru-M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widowControl w:val="0"/>
              <w:autoSpaceDE w:val="0"/>
              <w:autoSpaceDN w:val="0"/>
              <w:rPr>
                <w:lang w:val="en-US"/>
              </w:rPr>
            </w:pPr>
            <w:r w:rsidRPr="005515EF">
              <w:rPr>
                <w:color w:val="000000"/>
                <w:lang w:eastAsia="ro-RO" w:bidi="ro-RO"/>
              </w:rPr>
              <w:t xml:space="preserve">conform Formularului anexat, completat integral, confirmat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>semnăturii electronice</w:t>
            </w:r>
            <w:r w:rsidRPr="007503E6">
              <w:rPr>
                <w:rFonts w:eastAsia="Arial Unicode MS"/>
                <w:color w:val="000000"/>
                <w:lang w:eastAsia="ro-RO" w:bidi="ro-RO"/>
              </w:rPr>
              <w:t xml:space="preserve">. </w:t>
            </w:r>
            <w:r w:rsidRPr="007503E6">
              <w:rPr>
                <w:i/>
                <w:lang w:val="en-US" w:eastAsia="ru-RU"/>
              </w:rPr>
              <w:t>Notă: prezentarea oricărui alt formular de DUAE decît cel atașat la procedură constituie temei de descalificare a operatorilor economici.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iCs/>
                <w:lang w:val="en-US"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5A7B88"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3</w:t>
            </w:r>
            <w:r w:rsidRPr="005515EF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rPr>
                <w:color w:val="000000"/>
                <w:lang w:val="ru-MO" w:eastAsia="ru-MO"/>
              </w:rPr>
            </w:pPr>
            <w:r w:rsidRPr="005515EF">
              <w:rPr>
                <w:color w:val="000000"/>
                <w:lang w:val="ru-MO" w:eastAsia="ru-MO"/>
              </w:rPr>
              <w:t>Specificații tehnice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2C1C" w:rsidRPr="005515EF" w:rsidRDefault="00D12C1C" w:rsidP="00D101A5">
            <w:pPr>
              <w:tabs>
                <w:tab w:val="left" w:pos="5458"/>
              </w:tabs>
              <w:rPr>
                <w:lang w:val="en-US" w:eastAsia="ru-RU"/>
              </w:rPr>
            </w:pPr>
            <w:r>
              <w:rPr>
                <w:color w:val="000000"/>
                <w:lang w:eastAsia="ro-RO" w:bidi="ro-RO"/>
              </w:rPr>
              <w:t>c</w:t>
            </w:r>
            <w:r w:rsidRPr="00460A8E">
              <w:rPr>
                <w:color w:val="000000"/>
                <w:lang w:eastAsia="ro-RO" w:bidi="ro-RO"/>
              </w:rPr>
              <w:t xml:space="preserve">onform Anexei nr. </w:t>
            </w:r>
            <w:r w:rsidRPr="001D7EE4">
              <w:rPr>
                <w:color w:val="000000"/>
                <w:lang w:eastAsia="ro-RO" w:bidi="ro-RO"/>
              </w:rPr>
              <w:t>22</w:t>
            </w:r>
            <w:r w:rsidRPr="00460A8E">
              <w:rPr>
                <w:color w:val="000000"/>
                <w:lang w:eastAsia="ro-RO" w:bidi="ro-RO"/>
              </w:rPr>
              <w:t xml:space="preserve"> din Documentația standard </w:t>
            </w:r>
            <w:r w:rsidRPr="006A3BB5">
              <w:rPr>
                <w:color w:val="000000"/>
                <w:lang w:eastAsia="ro-RO" w:bidi="ro-RO"/>
              </w:rPr>
              <w:t>completat integral, cu specificația tehnică ofertată detaliată, ori dacă se menționează anexa</w:t>
            </w:r>
            <w:r>
              <w:rPr>
                <w:color w:val="000000"/>
                <w:lang w:eastAsia="ro-RO" w:bidi="ro-RO"/>
              </w:rPr>
              <w:t xml:space="preserve"> la Caietul de sarcini cu descrierea specificației</w:t>
            </w:r>
            <w:r w:rsidRPr="006A3BB5">
              <w:rPr>
                <w:color w:val="000000"/>
                <w:lang w:eastAsia="ro-RO" w:bidi="ro-RO"/>
              </w:rPr>
              <w:t xml:space="preserve">, ea trebuie să fie anexată la formular complectată integral și semnat electronic de către operatorul economic. </w:t>
            </w:r>
            <w:r w:rsidRPr="006A3BB5">
              <w:rPr>
                <w:b/>
                <w:color w:val="000000"/>
                <w:lang w:eastAsia="ro-RO" w:bidi="ro-RO"/>
              </w:rPr>
              <w:t xml:space="preserve">Completarea neintegrală, lipsa rubricilor menționate sau completarea necorespunzătoare a </w:t>
            </w:r>
            <w:r>
              <w:rPr>
                <w:b/>
                <w:color w:val="000000"/>
                <w:lang w:eastAsia="ro-RO" w:bidi="ro-RO"/>
              </w:rPr>
              <w:t>Anexei</w:t>
            </w:r>
            <w:r w:rsidRPr="006A3BB5">
              <w:rPr>
                <w:b/>
                <w:color w:val="000000"/>
                <w:lang w:eastAsia="ro-RO" w:bidi="ro-RO"/>
              </w:rPr>
              <w:t xml:space="preserve"> va atrage după sine respingerea ofertei.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t>DA</w:t>
            </w:r>
          </w:p>
        </w:tc>
      </w:tr>
      <w:tr w:rsidR="00D12C1C" w:rsidRPr="00BE362C" w:rsidTr="005A7B88"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4</w:t>
            </w:r>
            <w:r w:rsidRPr="005515EF">
              <w:rPr>
                <w:iCs/>
                <w:lang w:val="ro-MO" w:eastAsia="ru-RU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rPr>
                <w:color w:val="000000"/>
                <w:lang w:val="ru-MO" w:eastAsia="ru-MO"/>
              </w:rPr>
            </w:pPr>
            <w:r w:rsidRPr="005515EF">
              <w:rPr>
                <w:color w:val="000000"/>
                <w:lang w:val="ru-MO" w:eastAsia="ru-MO"/>
              </w:rPr>
              <w:t>Specificații de preț</w:t>
            </w:r>
          </w:p>
        </w:tc>
        <w:tc>
          <w:tcPr>
            <w:tcW w:w="0" w:type="auto"/>
            <w:shd w:val="clear" w:color="auto" w:fill="auto"/>
            <w:vAlign w:val="bottom"/>
          </w:tcPr>
          <w:p w:rsidR="00D12C1C" w:rsidRPr="005515EF" w:rsidRDefault="00D12C1C" w:rsidP="00D101A5">
            <w:pPr>
              <w:rPr>
                <w:rFonts w:eastAsia="Arial Unicode MS"/>
                <w:b/>
                <w:color w:val="000000"/>
                <w:lang w:eastAsia="ro-RO" w:bidi="ro-RO"/>
              </w:rPr>
            </w:pPr>
            <w:r w:rsidRPr="00460A8E">
              <w:rPr>
                <w:color w:val="000000"/>
                <w:lang w:eastAsia="ro-RO" w:bidi="ro-RO"/>
              </w:rPr>
              <w:t>conform Anexei n</w:t>
            </w:r>
            <w:r>
              <w:rPr>
                <w:color w:val="000000"/>
                <w:lang w:eastAsia="ro-RO" w:bidi="ro-RO"/>
              </w:rPr>
              <w:t xml:space="preserve">r. </w:t>
            </w:r>
            <w:r w:rsidRPr="001D7EE4">
              <w:rPr>
                <w:color w:val="000000"/>
                <w:lang w:eastAsia="ro-RO" w:bidi="ro-RO"/>
              </w:rPr>
              <w:t>23</w:t>
            </w:r>
            <w:r>
              <w:rPr>
                <w:color w:val="000000"/>
                <w:lang w:eastAsia="ro-RO" w:bidi="ro-RO"/>
              </w:rPr>
              <w:t xml:space="preserve"> din Documentația standard, </w:t>
            </w:r>
            <w:r w:rsidRPr="005515EF">
              <w:rPr>
                <w:color w:val="000000"/>
                <w:lang w:eastAsia="ro-RO" w:bidi="ro-RO"/>
              </w:rPr>
              <w:t xml:space="preserve">confirmate prin aplicarea </w:t>
            </w:r>
            <w:r w:rsidRPr="005515EF">
              <w:rPr>
                <w:rFonts w:eastAsia="Arial Unicode MS"/>
                <w:color w:val="000000"/>
                <w:lang w:eastAsia="ro-RO" w:bidi="ro-RO"/>
              </w:rPr>
              <w:t xml:space="preserve">semnăturii electronice. </w:t>
            </w:r>
            <w:r w:rsidRPr="005515EF">
              <w:rPr>
                <w:rFonts w:eastAsia="Arial Unicode MS"/>
                <w:b/>
                <w:color w:val="000000"/>
                <w:lang w:eastAsia="ro-RO" w:bidi="ro-RO"/>
              </w:rPr>
              <w:t xml:space="preserve">În </w:t>
            </w:r>
            <w:r w:rsidRPr="005515EF">
              <w:rPr>
                <w:rFonts w:eastAsia="Arial Unicode MS"/>
                <w:b/>
                <w:color w:val="000000"/>
                <w:lang w:eastAsia="ro-RO" w:bidi="ro-RO"/>
              </w:rPr>
              <w:lastRenderedPageBreak/>
              <w:t>cazul excluderii, necompletării sau completării defectuase a unei coloane oferta va fi respinsă.</w:t>
            </w:r>
          </w:p>
        </w:tc>
        <w:tc>
          <w:tcPr>
            <w:tcW w:w="0" w:type="auto"/>
            <w:shd w:val="clear" w:color="auto" w:fill="auto"/>
          </w:tcPr>
          <w:p w:rsidR="00D12C1C" w:rsidRPr="005515EF" w:rsidRDefault="00D12C1C" w:rsidP="00D101A5">
            <w:pPr>
              <w:jc w:val="center"/>
              <w:rPr>
                <w:lang w:eastAsia="ru-RU"/>
              </w:rPr>
            </w:pPr>
            <w:r w:rsidRPr="005515EF">
              <w:rPr>
                <w:iCs/>
                <w:lang w:val="en-US" w:eastAsia="ru-RU"/>
              </w:rPr>
              <w:lastRenderedPageBreak/>
              <w:t>DA</w:t>
            </w:r>
          </w:p>
        </w:tc>
      </w:tr>
      <w:tr w:rsidR="00D12C1C" w:rsidRPr="00BE362C" w:rsidTr="00E74C3D">
        <w:tc>
          <w:tcPr>
            <w:tcW w:w="0" w:type="auto"/>
            <w:shd w:val="clear" w:color="auto" w:fill="auto"/>
          </w:tcPr>
          <w:p w:rsidR="00D12C1C" w:rsidRDefault="00D12C1C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lastRenderedPageBreak/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Pr="005243FF" w:rsidRDefault="00D12C1C" w:rsidP="00D101A5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C81FEB">
              <w:rPr>
                <w:lang w:val="en-US" w:eastAsia="en-US"/>
              </w:rPr>
              <w:t xml:space="preserve">Autorizație sanitară de funcționare/ </w:t>
            </w:r>
            <w:r w:rsidRPr="00C81FEB">
              <w:rPr>
                <w:rFonts w:eastAsia="SimSun"/>
                <w:iCs/>
              </w:rPr>
              <w:t>Înştiinţare de recepţionare a notificării privind iniţierea activităţii de comerţ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>
              <w:rPr>
                <w:lang w:val="en-US" w:eastAsia="en-US"/>
              </w:rPr>
              <w:t xml:space="preserve">eliberată de către Centrul de Sănătate Publică din mun. Chișinău/ eliberată de către Primăria Municipiului Chișinău, </w:t>
            </w:r>
            <w:r w:rsidRPr="007637F4">
              <w:rPr>
                <w:lang w:val="en-US"/>
              </w:rPr>
              <w:t>cu semnătura electronica a operatorului economic</w:t>
            </w:r>
            <w:r w:rsidRPr="00026A04">
              <w:rPr>
                <w:lang w:val="en-US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D12C1C" w:rsidRPr="00BE362C" w:rsidTr="00E74C3D">
        <w:tc>
          <w:tcPr>
            <w:tcW w:w="0" w:type="auto"/>
            <w:shd w:val="clear" w:color="auto" w:fill="auto"/>
          </w:tcPr>
          <w:p w:rsidR="00D12C1C" w:rsidRDefault="003A7499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t>Dovada  înregistrării   persoanei  juridice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Pr="00F93064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7F6C4F">
              <w:rPr>
                <w:lang w:val="fr-FR"/>
              </w:rPr>
              <w:t>Certificat/decizie   de   înregistrare   a întreprinderii sau extras</w:t>
            </w:r>
            <w:r>
              <w:rPr>
                <w:iCs/>
                <w:lang w:val="fr-FR"/>
              </w:rPr>
              <w:t xml:space="preserve">, </w:t>
            </w:r>
            <w: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5149B0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rPr>
                <w:iCs/>
                <w:lang w:val="ro-MO"/>
              </w:rPr>
              <w:t>DA</w:t>
            </w:r>
          </w:p>
        </w:tc>
      </w:tr>
      <w:tr w:rsidR="00D12C1C" w:rsidRPr="00BE362C" w:rsidTr="002B570C">
        <w:tc>
          <w:tcPr>
            <w:tcW w:w="0" w:type="auto"/>
            <w:shd w:val="clear" w:color="auto" w:fill="auto"/>
          </w:tcPr>
          <w:p w:rsidR="00D12C1C" w:rsidRDefault="003A7499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7.</w:t>
            </w:r>
          </w:p>
        </w:tc>
        <w:tc>
          <w:tcPr>
            <w:tcW w:w="0" w:type="auto"/>
            <w:shd w:val="clear" w:color="auto" w:fill="auto"/>
          </w:tcPr>
          <w:p w:rsidR="00D12C1C" w:rsidRPr="001D7572" w:rsidRDefault="00D12C1C" w:rsidP="00D101A5">
            <w:pPr>
              <w:tabs>
                <w:tab w:val="left" w:pos="612"/>
              </w:tabs>
              <w:rPr>
                <w:iCs/>
                <w:lang w:val="it-IT"/>
              </w:rPr>
            </w:pPr>
            <w:r w:rsidRPr="00234352">
              <w:rPr>
                <w:lang w:val="en-US" w:eastAsia="en-US"/>
              </w:rPr>
              <w:t>Extrasul din Registrul de Stat al persoanelor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juridice</w:t>
            </w:r>
          </w:p>
        </w:tc>
        <w:tc>
          <w:tcPr>
            <w:tcW w:w="0" w:type="auto"/>
            <w:shd w:val="clear" w:color="auto" w:fill="auto"/>
          </w:tcPr>
          <w:p w:rsidR="00D12C1C" w:rsidRPr="00234352" w:rsidRDefault="003A7499" w:rsidP="00D101A5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/>
              </w:rPr>
              <w:t>C</w:t>
            </w:r>
            <w:r w:rsidR="00D12C1C" w:rsidRPr="007637F4">
              <w:rPr>
                <w:lang w:val="en-US"/>
              </w:rPr>
              <w:t>u semnătura electronica a operatorului economic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D12C1C" w:rsidRPr="00BE362C" w:rsidTr="002B570C">
        <w:tc>
          <w:tcPr>
            <w:tcW w:w="0" w:type="auto"/>
            <w:shd w:val="clear" w:color="auto" w:fill="auto"/>
          </w:tcPr>
          <w:p w:rsidR="00D12C1C" w:rsidRDefault="003A7499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Pr="00F93064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7F6C4F">
              <w:t>Certificat cu privire la plata contribuțiilor la asigurările sociale și plata impozitelor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12C1C" w:rsidRPr="00F93064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fr-FR"/>
              </w:rPr>
            </w:pPr>
            <w:r w:rsidRPr="007F6C4F">
              <w:rPr>
                <w:bCs/>
                <w:lang w:val="fr-FR"/>
              </w:rPr>
              <w:t>Certificat cu privire la situația contribuabilului – original sau copie – eliberat de Inspectoratul Fiscal sau de organul competent în țara de reședință a operatorului economic străin (valabilitatea certificatului - conform cerinţelor Inspectoratului Fiscal al Republicii Moldova sau al organului competent în țara de reședință a operatorului economic străin)</w:t>
            </w:r>
            <w:r>
              <w:rPr>
                <w:iCs/>
                <w:lang w:val="fr-FR"/>
              </w:rPr>
              <w:t xml:space="preserve">, </w:t>
            </w:r>
            <w:r>
              <w:t>semnat electronic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</w:p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</w:p>
          <w:p w:rsidR="00D12C1C" w:rsidRPr="005149B0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7F6C4F">
              <w:rPr>
                <w:iCs/>
                <w:lang w:val="ro-MO"/>
              </w:rPr>
              <w:t>DA</w:t>
            </w:r>
          </w:p>
        </w:tc>
      </w:tr>
      <w:tr w:rsidR="00D12C1C" w:rsidRPr="00BE362C" w:rsidTr="002B570C">
        <w:tc>
          <w:tcPr>
            <w:tcW w:w="0" w:type="auto"/>
            <w:shd w:val="clear" w:color="auto" w:fill="auto"/>
          </w:tcPr>
          <w:p w:rsidR="00D12C1C" w:rsidRDefault="003A7499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9.</w:t>
            </w:r>
          </w:p>
        </w:tc>
        <w:tc>
          <w:tcPr>
            <w:tcW w:w="0" w:type="auto"/>
            <w:shd w:val="clear" w:color="auto" w:fill="auto"/>
          </w:tcPr>
          <w:p w:rsidR="00D12C1C" w:rsidRPr="00234352" w:rsidRDefault="00D12C1C" w:rsidP="00D101A5">
            <w:pPr>
              <w:tabs>
                <w:tab w:val="left" w:pos="612"/>
              </w:tabs>
              <w:rPr>
                <w:lang w:val="en-US" w:eastAsia="en-US"/>
              </w:rPr>
            </w:pPr>
            <w:r w:rsidRPr="00234352">
              <w:rPr>
                <w:lang w:val="en-US" w:eastAsia="en-US"/>
              </w:rPr>
              <w:t>Declarație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privind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dotările</w:t>
            </w:r>
            <w:r>
              <w:rPr>
                <w:lang w:val="en-US" w:eastAsia="en-US"/>
              </w:rPr>
              <w:t xml:space="preserve"> </w:t>
            </w:r>
            <w:r w:rsidRPr="00234352">
              <w:rPr>
                <w:lang w:val="en-US" w:eastAsia="en-US"/>
              </w:rPr>
              <w:t>spe</w:t>
            </w:r>
            <w:r>
              <w:rPr>
                <w:lang w:val="en-US" w:eastAsia="en-US"/>
              </w:rPr>
              <w:t xml:space="preserve">cifice, utilajul și echipamentul disponibil </w:t>
            </w:r>
            <w:r w:rsidRPr="00234352">
              <w:rPr>
                <w:lang w:val="en-US" w:eastAsia="en-US"/>
              </w:rPr>
              <w:t>pentru</w:t>
            </w:r>
            <w:r>
              <w:rPr>
                <w:lang w:val="en-US" w:eastAsia="en-US"/>
              </w:rPr>
              <w:t xml:space="preserve"> prestarea </w:t>
            </w:r>
            <w:r w:rsidRPr="00234352">
              <w:rPr>
                <w:lang w:val="en-US" w:eastAsia="en-US"/>
              </w:rPr>
              <w:t xml:space="preserve">corespunzătoare a </w:t>
            </w:r>
            <w:r>
              <w:rPr>
                <w:lang w:val="en-US" w:eastAsia="en-US"/>
              </w:rPr>
              <w:t>serviciilor</w:t>
            </w:r>
          </w:p>
        </w:tc>
        <w:tc>
          <w:tcPr>
            <w:tcW w:w="0" w:type="auto"/>
            <w:shd w:val="clear" w:color="auto" w:fill="auto"/>
          </w:tcPr>
          <w:p w:rsidR="00D12C1C" w:rsidRPr="00C1543C" w:rsidRDefault="003A7499" w:rsidP="00D101A5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 w:eastAsia="en-US"/>
              </w:rPr>
              <w:t>A</w:t>
            </w:r>
            <w:r w:rsidR="00D12C1C">
              <w:rPr>
                <w:lang w:val="en-US" w:eastAsia="en-US"/>
              </w:rPr>
              <w:t xml:space="preserve">ct ce demonstrează capacitatea tehnică a Prestatorului (echipament, dispozitive, cărucioare pentru transportarea echipamentului și soluțiilor necesare, echipament pentru personal și echipament pentru protecția individual, inventor gospodăresc) </w:t>
            </w:r>
            <w:r w:rsidR="00D12C1C" w:rsidRPr="00234352">
              <w:rPr>
                <w:lang w:val="en-US" w:eastAsia="en-US"/>
              </w:rPr>
              <w:t>necesar</w:t>
            </w:r>
            <w:r w:rsidR="00D12C1C">
              <w:rPr>
                <w:lang w:val="en-US" w:eastAsia="en-US"/>
              </w:rPr>
              <w:t xml:space="preserve"> </w:t>
            </w:r>
            <w:r w:rsidR="00D12C1C" w:rsidRPr="00234352">
              <w:rPr>
                <w:lang w:val="en-US" w:eastAsia="en-US"/>
              </w:rPr>
              <w:t>pentru</w:t>
            </w:r>
            <w:r w:rsidR="00D12C1C">
              <w:rPr>
                <w:lang w:val="en-US" w:eastAsia="en-US"/>
              </w:rPr>
              <w:t xml:space="preserve"> prestarea </w:t>
            </w:r>
            <w:r w:rsidR="00D12C1C" w:rsidRPr="00234352">
              <w:rPr>
                <w:lang w:val="en-US" w:eastAsia="en-US"/>
              </w:rPr>
              <w:t xml:space="preserve">corespunzătoare a </w:t>
            </w:r>
            <w:r w:rsidR="00D12C1C">
              <w:rPr>
                <w:lang w:val="en-US" w:eastAsia="en-US"/>
              </w:rPr>
              <w:t xml:space="preserve">serviciilor, </w:t>
            </w:r>
            <w:r w:rsidR="00D12C1C" w:rsidRPr="007637F4">
              <w:rPr>
                <w:lang w:val="en-US"/>
              </w:rPr>
              <w:t>cu semnătura electronica a operatorului economic</w:t>
            </w:r>
            <w:r w:rsidR="00D12C1C">
              <w:rPr>
                <w:lang w:val="en-US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:rsidR="00D12C1C" w:rsidRPr="007F6C4F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  <w:tr w:rsidR="00D12C1C" w:rsidRPr="00BE362C" w:rsidTr="002B570C">
        <w:tc>
          <w:tcPr>
            <w:tcW w:w="0" w:type="auto"/>
            <w:shd w:val="clear" w:color="auto" w:fill="auto"/>
          </w:tcPr>
          <w:p w:rsidR="00D12C1C" w:rsidRDefault="003A7499" w:rsidP="00D101A5">
            <w:pPr>
              <w:jc w:val="center"/>
              <w:rPr>
                <w:iCs/>
                <w:lang w:val="ro-MO" w:eastAsia="ru-RU"/>
              </w:rPr>
            </w:pPr>
            <w:r>
              <w:rPr>
                <w:iCs/>
                <w:lang w:val="ro-MO" w:eastAsia="ru-RU"/>
              </w:rPr>
              <w:t>10.</w:t>
            </w:r>
          </w:p>
        </w:tc>
        <w:tc>
          <w:tcPr>
            <w:tcW w:w="0" w:type="auto"/>
            <w:shd w:val="clear" w:color="auto" w:fill="auto"/>
          </w:tcPr>
          <w:p w:rsidR="00D12C1C" w:rsidRPr="00234352" w:rsidRDefault="00D12C1C" w:rsidP="00D101A5">
            <w:pPr>
              <w:tabs>
                <w:tab w:val="left" w:pos="612"/>
              </w:tabs>
              <w:rPr>
                <w:lang w:val="en-US" w:eastAsia="en-US"/>
              </w:rPr>
            </w:pPr>
            <w:r>
              <w:rPr>
                <w:rFonts w:eastAsia="SimSun"/>
                <w:iCs/>
              </w:rPr>
              <w:t>Dispunerea de personal</w:t>
            </w:r>
            <w:r w:rsidRPr="00C81FEB">
              <w:rPr>
                <w:rFonts w:eastAsia="SimSun"/>
                <w:iCs/>
              </w:rPr>
              <w:t xml:space="preserve"> angajat  </w:t>
            </w:r>
            <w:r>
              <w:rPr>
                <w:rFonts w:eastAsia="SimSun"/>
                <w:iCs/>
              </w:rPr>
              <w:t xml:space="preserve">pentru prestarea corespunzătoare a serviciilor </w:t>
            </w:r>
          </w:p>
        </w:tc>
        <w:tc>
          <w:tcPr>
            <w:tcW w:w="0" w:type="auto"/>
            <w:shd w:val="clear" w:color="auto" w:fill="auto"/>
          </w:tcPr>
          <w:p w:rsidR="00D12C1C" w:rsidRDefault="00D12C1C" w:rsidP="003A7499">
            <w:pPr>
              <w:widowControl w:val="0"/>
              <w:autoSpaceDE w:val="0"/>
              <w:autoSpaceDN w:val="0"/>
              <w:ind w:left="31"/>
              <w:rPr>
                <w:lang w:val="en-US" w:eastAsia="en-US"/>
              </w:rPr>
            </w:pPr>
            <w:r>
              <w:rPr>
                <w:lang w:val="en-US" w:eastAsia="en-US"/>
              </w:rPr>
              <w:t>Ofertantul desemnat învingător, pînă la data de 31.12.202</w:t>
            </w:r>
            <w:r w:rsidR="003A7499">
              <w:rPr>
                <w:lang w:val="en-US" w:eastAsia="en-US"/>
              </w:rPr>
              <w:t>1</w:t>
            </w:r>
            <w:r>
              <w:rPr>
                <w:lang w:val="en-US" w:eastAsia="en-US"/>
              </w:rPr>
              <w:t xml:space="preserve"> va prezenta contractele individuale semnate cu fiecare angajat antrenat în asigurarea serviciilor solicitate. (IDNP-urile persoanelor urmează a fi camuflate de Ofertant)</w:t>
            </w:r>
          </w:p>
        </w:tc>
        <w:tc>
          <w:tcPr>
            <w:tcW w:w="0" w:type="auto"/>
            <w:shd w:val="clear" w:color="auto" w:fill="auto"/>
          </w:tcPr>
          <w:p w:rsidR="00D12C1C" w:rsidRDefault="00D12C1C" w:rsidP="00D101A5">
            <w:pPr>
              <w:tabs>
                <w:tab w:val="left" w:pos="612"/>
              </w:tabs>
              <w:spacing w:before="120" w:after="120"/>
              <w:rPr>
                <w:iCs/>
                <w:lang w:val="ro-MO"/>
              </w:rPr>
            </w:pPr>
            <w:r>
              <w:rPr>
                <w:iCs/>
                <w:lang w:val="ro-MO"/>
              </w:rPr>
              <w:t>DA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3A7499">
        <w:rPr>
          <w:b/>
          <w:noProof w:val="0"/>
          <w:lang w:val="it-IT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3A7499" w:rsidRPr="003A7499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3A7499" w:rsidRPr="009C2F8F">
        <w:rPr>
          <w:b/>
          <w:lang w:val="it-IT" w:eastAsia="ru-RU"/>
        </w:rPr>
        <w:t xml:space="preserve"> </w:t>
      </w:r>
      <w:r w:rsidR="003A7499">
        <w:rPr>
          <w:b/>
          <w:lang w:val="it-IT" w:eastAsia="ru-RU"/>
        </w:rPr>
        <w:t xml:space="preserve">, </w:t>
      </w:r>
      <w:r w:rsidRPr="009C2F8F">
        <w:rPr>
          <w:b/>
          <w:lang w:val="it-IT" w:eastAsia="ru-RU"/>
        </w:rPr>
        <w:t>cuantumul</w:t>
      </w:r>
      <w:r w:rsidR="003A7499" w:rsidRPr="003A7499">
        <w:rPr>
          <w:b/>
          <w:i/>
          <w:color w:val="0707A1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3A7499" w:rsidRPr="003A7499">
        <w:rPr>
          <w:b/>
          <w:lang w:val="fr-FR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licitație electronică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  <w:bookmarkStart w:id="2" w:name="_Hlk71621175"/>
    </w:p>
    <w:p w:rsidR="00262591" w:rsidRPr="003A7499" w:rsidRDefault="00262591" w:rsidP="003A749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3A7499">
        <w:rPr>
          <w:b/>
          <w:noProof w:val="0"/>
          <w:lang w:val="it-IT" w:eastAsia="ru-RU"/>
        </w:rPr>
        <w:t>Ofertele se prezintă în valuta</w:t>
      </w:r>
      <w:bookmarkEnd w:id="2"/>
      <w:r w:rsidR="003A7499" w:rsidRPr="003A7499">
        <w:rPr>
          <w:b/>
          <w:noProof w:val="0"/>
          <w:lang w:val="en-US" w:eastAsia="ru-RU"/>
        </w:rPr>
        <w:t xml:space="preserve">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națională a Republicii Moldova.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3A7499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cel mai scăzut preț.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262591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:rsidR="00015D15" w:rsidRPr="00BE362C" w:rsidRDefault="00015D15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46215A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3A7499">
              <w:rPr>
                <w:b/>
                <w:i/>
                <w:noProof w:val="0"/>
                <w:color w:val="0707A1"/>
                <w:u w:val="single"/>
                <w:shd w:val="clear" w:color="auto" w:fill="FFFFFF" w:themeFill="background1"/>
                <w:lang w:val="it-IT" w:eastAsia="ru-RU"/>
              </w:rPr>
              <w:t>nu se aplică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6215A">
        <w:rPr>
          <w:b/>
          <w:noProof w:val="0"/>
          <w:lang w:val="en-US"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46215A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proofErr w:type="gramStart"/>
      <w:r w:rsidRPr="0046215A">
        <w:rPr>
          <w:b/>
          <w:noProof w:val="0"/>
          <w:lang w:val="en-US" w:eastAsia="ru-RU"/>
        </w:rPr>
        <w:t>pe</w:t>
      </w:r>
      <w:proofErr w:type="spellEnd"/>
      <w:proofErr w:type="gramEnd"/>
      <w:r w:rsidRPr="0046215A">
        <w:rPr>
          <w:b/>
          <w:noProof w:val="0"/>
          <w:lang w:val="en-US" w:eastAsia="ru-RU"/>
        </w:rPr>
        <w:t xml:space="preserve">: </w:t>
      </w:r>
      <w:r w:rsidRPr="0046215A">
        <w:rPr>
          <w:b/>
          <w:i/>
          <w:noProof w:val="0"/>
          <w:lang w:val="en-US" w:eastAsia="ru-RU"/>
        </w:rPr>
        <w:t>[data]</w:t>
      </w:r>
      <w:r w:rsidR="0046215A">
        <w:rPr>
          <w:b/>
          <w:noProof w:val="0"/>
          <w:lang w:val="ro-MO" w:eastAsia="ru-RU"/>
        </w:rPr>
        <w:t xml:space="preserve"> </w:t>
      </w:r>
      <w:r w:rsidR="0046215A" w:rsidRP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Informația o găsiți în SIA RSAP</w:t>
      </w:r>
      <w:r w:rsidR="0046215A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66261C" w:rsidRDefault="00262591" w:rsidP="006626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</w:pPr>
      <w:r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60 zile.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66261C" w:rsidRPr="0066261C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2314F" w:rsidRP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limba de stat</w:t>
      </w:r>
      <w:r w:rsidR="00D2314F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AF5F13" w:rsidRDefault="00262591" w:rsidP="00AF5F1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AF5F13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AF5F13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76A0B" w:rsidRDefault="00262591" w:rsidP="00B76A0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76A0B">
        <w:rPr>
          <w:b/>
          <w:noProof w:val="0"/>
          <w:lang w:val="it-IT" w:eastAsia="ru-RU"/>
        </w:rPr>
        <w:t>Data transmiterii spre publicare a anunțului de participar</w:t>
      </w:r>
      <w:r w:rsidRPr="00B76A0B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Informația o găsiți în SIA RSAP.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en-US" w:eastAsia="ru-RU"/>
              </w:rPr>
              <w:t>Se accept</w:t>
            </w:r>
            <w:r>
              <w:rPr>
                <w:noProof w:val="0"/>
                <w:lang w:val="ro-MO" w:eastAsia="ru-RU"/>
              </w:rPr>
              <w:t>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Nu se acceptă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Se acceptă</w:t>
            </w: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76A0B" w:rsidRDefault="00B76A0B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O" w:eastAsia="ru-RU"/>
              </w:rPr>
            </w:pPr>
            <w:r>
              <w:rPr>
                <w:noProof w:val="0"/>
                <w:lang w:val="ro-MO" w:eastAsia="ru-RU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 xml:space="preserve"> </w:t>
      </w:r>
      <w:r w:rsidR="00B76A0B" w:rsidRPr="003A7499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se aplică</w:t>
      </w:r>
      <w:r w:rsid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.</w:t>
      </w:r>
    </w:p>
    <w:p w:rsidR="00262591" w:rsidRPr="00B76A0B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76A0B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76A0B">
        <w:rPr>
          <w:b/>
          <w:noProof w:val="0"/>
          <w:lang w:val="en-US" w:eastAsia="ru-RU"/>
        </w:rPr>
        <w:t>relevante</w:t>
      </w:r>
      <w:proofErr w:type="spellEnd"/>
      <w:r w:rsidRPr="00B76A0B">
        <w:rPr>
          <w:b/>
          <w:noProof w:val="0"/>
          <w:lang w:val="en-US" w:eastAsia="ru-RU"/>
        </w:rPr>
        <w:t xml:space="preserve">: </w:t>
      </w:r>
      <w:r w:rsidR="00B76A0B" w:rsidRPr="00B76A0B">
        <w:rPr>
          <w:b/>
          <w:i/>
          <w:noProof w:val="0"/>
          <w:color w:val="0707A1"/>
          <w:u w:val="single"/>
          <w:shd w:val="clear" w:color="auto" w:fill="FFFFFF" w:themeFill="background1"/>
          <w:lang w:val="it-IT" w:eastAsia="ru-RU"/>
        </w:rPr>
        <w:t>nu sunt.</w:t>
      </w:r>
    </w:p>
    <w:p w:rsidR="00262591" w:rsidRPr="00B76A0B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76A0B">
        <w:rPr>
          <w:b/>
          <w:noProof w:val="0"/>
          <w:lang w:val="it-IT" w:eastAsia="ru-RU"/>
        </w:rPr>
        <w:tab/>
      </w:r>
      <w:r w:rsidRPr="00D66812">
        <w:rPr>
          <w:b/>
          <w:noProof w:val="0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  </w:t>
      </w:r>
    </w:p>
    <w:p w:rsidR="00635D3A" w:rsidRDefault="00B76A0B" w:rsidP="00B76A0B">
      <w:pPr>
        <w:ind w:left="5664" w:firstLine="708"/>
        <w:jc w:val="center"/>
      </w:pPr>
      <w:r>
        <w:t>L.Ș.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0AB41FC2"/>
    <w:lvl w:ilvl="0" w:tplc="969A38B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15D15"/>
    <w:rsid w:val="00080063"/>
    <w:rsid w:val="000F3411"/>
    <w:rsid w:val="0017571B"/>
    <w:rsid w:val="00262591"/>
    <w:rsid w:val="002904B3"/>
    <w:rsid w:val="003A7499"/>
    <w:rsid w:val="0046215A"/>
    <w:rsid w:val="00465466"/>
    <w:rsid w:val="00627479"/>
    <w:rsid w:val="00635D3A"/>
    <w:rsid w:val="0066261C"/>
    <w:rsid w:val="00777D0A"/>
    <w:rsid w:val="00A36399"/>
    <w:rsid w:val="00A67305"/>
    <w:rsid w:val="00AF5F13"/>
    <w:rsid w:val="00B01FBB"/>
    <w:rsid w:val="00B76A0B"/>
    <w:rsid w:val="00D12C1C"/>
    <w:rsid w:val="00D2314F"/>
    <w:rsid w:val="00D44A73"/>
    <w:rsid w:val="00E82244"/>
    <w:rsid w:val="00F41ACE"/>
    <w:rsid w:val="00FA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D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2006</Words>
  <Characters>11440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anna.crani</cp:lastModifiedBy>
  <cp:revision>6</cp:revision>
  <dcterms:created xsi:type="dcterms:W3CDTF">2021-11-05T06:45:00Z</dcterms:created>
  <dcterms:modified xsi:type="dcterms:W3CDTF">2021-11-05T11:32:00Z</dcterms:modified>
</cp:coreProperties>
</file>