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FCAE" w14:textId="77777777" w:rsidR="0090083E" w:rsidRPr="004225A2" w:rsidRDefault="00772624" w:rsidP="008876C3">
      <w:pPr>
        <w:pStyle w:val="1"/>
        <w:spacing w:before="120"/>
      </w:pPr>
      <w:r>
        <w:t xml:space="preserve"> </w:t>
      </w:r>
      <w:r w:rsidR="0090083E" w:rsidRPr="004225A2">
        <w:t xml:space="preserve">  ANUN</w:t>
      </w:r>
      <w:r w:rsidR="00352A1B">
        <w:t>Ţ</w:t>
      </w:r>
      <w:r w:rsidR="0090083E" w:rsidRPr="004225A2">
        <w:t xml:space="preserve"> DE PARTICIPARE</w:t>
      </w:r>
    </w:p>
    <w:p w14:paraId="40B96379" w14:textId="77777777" w:rsidR="00193507" w:rsidRPr="00B30AB4" w:rsidRDefault="00193507" w:rsidP="00193507">
      <w:pPr>
        <w:rPr>
          <w:lang w:val="en-US"/>
        </w:rPr>
      </w:pPr>
    </w:p>
    <w:p w14:paraId="2329DEA4" w14:textId="1F4ABABD" w:rsidR="0069001F" w:rsidRPr="00773DE4" w:rsidRDefault="0069001F" w:rsidP="00773DE4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privind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ionarea</w:t>
      </w:r>
      <w:proofErr w:type="spellEnd"/>
      <w:r w:rsidR="00437EA6">
        <w:rPr>
          <w:b/>
          <w:sz w:val="24"/>
          <w:szCs w:val="24"/>
          <w:lang w:val="en-US"/>
        </w:rPr>
        <w:t xml:space="preserve"> Reactive </w:t>
      </w:r>
      <w:proofErr w:type="spellStart"/>
      <w:r w:rsidR="00437EA6">
        <w:rPr>
          <w:b/>
          <w:sz w:val="24"/>
          <w:szCs w:val="24"/>
          <w:lang w:val="en-US"/>
        </w:rPr>
        <w:t>și</w:t>
      </w:r>
      <w:proofErr w:type="spellEnd"/>
      <w:r w:rsidR="00437EA6">
        <w:rPr>
          <w:b/>
          <w:sz w:val="24"/>
          <w:szCs w:val="24"/>
          <w:lang w:val="en-US"/>
        </w:rPr>
        <w:t xml:space="preserve"> </w:t>
      </w:r>
      <w:proofErr w:type="spellStart"/>
      <w:r w:rsidR="00437EA6">
        <w:rPr>
          <w:b/>
          <w:sz w:val="24"/>
          <w:szCs w:val="24"/>
          <w:lang w:val="en-US"/>
        </w:rPr>
        <w:t>consumabile</w:t>
      </w:r>
      <w:proofErr w:type="spellEnd"/>
      <w:r w:rsidR="00437EA6">
        <w:rPr>
          <w:b/>
          <w:sz w:val="24"/>
          <w:szCs w:val="24"/>
          <w:lang w:val="en-US"/>
        </w:rPr>
        <w:t xml:space="preserve"> </w:t>
      </w:r>
      <w:proofErr w:type="spellStart"/>
      <w:r w:rsidR="00437EA6">
        <w:rPr>
          <w:b/>
          <w:sz w:val="24"/>
          <w:szCs w:val="24"/>
          <w:lang w:val="en-US"/>
        </w:rPr>
        <w:t>pentru</w:t>
      </w:r>
      <w:proofErr w:type="spellEnd"/>
      <w:r w:rsidR="00437EA6">
        <w:rPr>
          <w:b/>
          <w:sz w:val="24"/>
          <w:szCs w:val="24"/>
          <w:lang w:val="en-US"/>
        </w:rPr>
        <w:t xml:space="preserve"> </w:t>
      </w:r>
      <w:proofErr w:type="spellStart"/>
      <w:r w:rsidR="005711AB">
        <w:rPr>
          <w:b/>
          <w:sz w:val="24"/>
          <w:szCs w:val="24"/>
          <w:lang w:val="en-US"/>
        </w:rPr>
        <w:t>L</w:t>
      </w:r>
      <w:r w:rsidR="00437EA6">
        <w:rPr>
          <w:b/>
          <w:sz w:val="24"/>
          <w:szCs w:val="24"/>
          <w:lang w:val="en-US"/>
        </w:rPr>
        <w:t>aboratorul</w:t>
      </w:r>
      <w:proofErr w:type="spellEnd"/>
      <w:r w:rsidR="00437EA6">
        <w:rPr>
          <w:b/>
          <w:sz w:val="24"/>
          <w:szCs w:val="24"/>
          <w:lang w:val="en-US"/>
        </w:rPr>
        <w:t xml:space="preserve"> </w:t>
      </w:r>
      <w:r w:rsidR="005711AB">
        <w:rPr>
          <w:b/>
          <w:sz w:val="24"/>
          <w:szCs w:val="24"/>
          <w:lang w:val="en-US"/>
        </w:rPr>
        <w:t>B</w:t>
      </w:r>
      <w:r w:rsidR="00437EA6">
        <w:rPr>
          <w:b/>
          <w:sz w:val="24"/>
          <w:szCs w:val="24"/>
          <w:lang w:val="en-US"/>
        </w:rPr>
        <w:t xml:space="preserve">acteriologic </w:t>
      </w:r>
      <w:proofErr w:type="spellStart"/>
      <w:r w:rsidR="00437EA6">
        <w:rPr>
          <w:b/>
          <w:sz w:val="24"/>
          <w:szCs w:val="24"/>
          <w:lang w:val="en-US"/>
        </w:rPr>
        <w:t>pentru</w:t>
      </w:r>
      <w:proofErr w:type="spellEnd"/>
      <w:r w:rsidR="00437EA6">
        <w:rPr>
          <w:b/>
          <w:sz w:val="24"/>
          <w:szCs w:val="24"/>
          <w:lang w:val="en-US"/>
        </w:rPr>
        <w:t xml:space="preserve"> </w:t>
      </w:r>
      <w:proofErr w:type="spellStart"/>
      <w:r w:rsidR="00437EA6">
        <w:rPr>
          <w:b/>
          <w:sz w:val="24"/>
          <w:szCs w:val="24"/>
          <w:lang w:val="en-US"/>
        </w:rPr>
        <w:t>anul</w:t>
      </w:r>
      <w:proofErr w:type="spellEnd"/>
      <w:r w:rsidR="00437EA6">
        <w:rPr>
          <w:b/>
          <w:sz w:val="24"/>
          <w:szCs w:val="24"/>
          <w:lang w:val="en-US"/>
        </w:rPr>
        <w:t xml:space="preserve"> 202</w:t>
      </w:r>
      <w:r w:rsidR="006D4540">
        <w:rPr>
          <w:b/>
          <w:sz w:val="24"/>
          <w:szCs w:val="24"/>
          <w:lang w:val="en-US"/>
        </w:rPr>
        <w:t>3</w:t>
      </w:r>
      <w:r w:rsidR="002C1690">
        <w:rPr>
          <w:b/>
          <w:sz w:val="24"/>
          <w:szCs w:val="24"/>
          <w:lang w:val="en-US"/>
        </w:rPr>
        <w:t>, Vol. II</w:t>
      </w:r>
      <w:r w:rsidR="00193507" w:rsidRPr="00B30AB4">
        <w:rPr>
          <w:b/>
          <w:sz w:val="24"/>
          <w:szCs w:val="24"/>
          <w:lang w:val="en-US"/>
        </w:rPr>
        <w:br/>
      </w:r>
      <w:r w:rsidR="00193507" w:rsidRPr="00B30AB4">
        <w:rPr>
          <w:szCs w:val="24"/>
          <w:lang w:val="en-US"/>
        </w:rPr>
        <w:t xml:space="preserve">(se </w:t>
      </w:r>
      <w:proofErr w:type="spellStart"/>
      <w:r w:rsidR="00193507" w:rsidRPr="00B30AB4">
        <w:rPr>
          <w:szCs w:val="24"/>
          <w:lang w:val="en-US"/>
        </w:rPr>
        <w:t>indică</w:t>
      </w:r>
      <w:proofErr w:type="spellEnd"/>
      <w:r w:rsidR="00193507" w:rsidRPr="00B30AB4">
        <w:rPr>
          <w:szCs w:val="24"/>
          <w:lang w:val="en-US"/>
        </w:rPr>
        <w:t xml:space="preserve"> </w:t>
      </w:r>
      <w:proofErr w:type="spellStart"/>
      <w:r w:rsidR="00193507" w:rsidRPr="00B30AB4">
        <w:rPr>
          <w:szCs w:val="24"/>
          <w:lang w:val="en-US"/>
        </w:rPr>
        <w:t>obiectul</w:t>
      </w:r>
      <w:proofErr w:type="spellEnd"/>
      <w:r w:rsidR="00193507" w:rsidRPr="00B30AB4">
        <w:rPr>
          <w:szCs w:val="24"/>
          <w:lang w:val="en-US"/>
        </w:rPr>
        <w:t xml:space="preserve"> </w:t>
      </w:r>
      <w:proofErr w:type="spellStart"/>
      <w:r w:rsidR="00193507" w:rsidRPr="00B30AB4">
        <w:rPr>
          <w:szCs w:val="24"/>
          <w:lang w:val="en-US"/>
        </w:rPr>
        <w:t>achizi</w:t>
      </w:r>
      <w:r w:rsidR="00352A1B" w:rsidRPr="00B30AB4">
        <w:rPr>
          <w:szCs w:val="24"/>
          <w:lang w:val="en-US"/>
        </w:rPr>
        <w:t>ţ</w:t>
      </w:r>
      <w:r w:rsidR="00193507" w:rsidRPr="00B30AB4">
        <w:rPr>
          <w:szCs w:val="24"/>
          <w:lang w:val="en-US"/>
        </w:rPr>
        <w:t>iei</w:t>
      </w:r>
      <w:proofErr w:type="spellEnd"/>
      <w:r w:rsidR="00193507" w:rsidRPr="00B30AB4">
        <w:rPr>
          <w:szCs w:val="24"/>
          <w:lang w:val="en-US"/>
        </w:rPr>
        <w:t>)</w:t>
      </w:r>
      <w:r w:rsidRPr="00B30AB4">
        <w:rPr>
          <w:b/>
          <w:sz w:val="24"/>
          <w:szCs w:val="24"/>
          <w:lang w:val="en-US"/>
        </w:rPr>
        <w:br/>
      </w:r>
      <w:proofErr w:type="spellStart"/>
      <w:r w:rsidRPr="00B30AB4">
        <w:rPr>
          <w:b/>
          <w:sz w:val="24"/>
          <w:szCs w:val="24"/>
          <w:lang w:val="en-US"/>
        </w:rPr>
        <w:t>prin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procedura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ie</w:t>
      </w:r>
      <w:proofErr w:type="spellEnd"/>
      <w:r w:rsidR="00E11E8E">
        <w:rPr>
          <w:b/>
          <w:sz w:val="24"/>
          <w:lang w:val="en-US"/>
        </w:rPr>
        <w:t xml:space="preserve"> COP –</w:t>
      </w:r>
      <w:proofErr w:type="spellStart"/>
      <w:r w:rsidR="00E11E8E">
        <w:rPr>
          <w:b/>
          <w:sz w:val="24"/>
          <w:lang w:val="en-US"/>
        </w:rPr>
        <w:t>publicat</w:t>
      </w:r>
      <w:proofErr w:type="spellEnd"/>
      <w:r w:rsidR="00193507" w:rsidRPr="00B30AB4">
        <w:rPr>
          <w:b/>
          <w:sz w:val="24"/>
          <w:szCs w:val="24"/>
          <w:lang w:val="en-US"/>
        </w:rPr>
        <w:br/>
      </w:r>
      <w:r w:rsidR="00193507" w:rsidRPr="00B30AB4">
        <w:rPr>
          <w:szCs w:val="24"/>
          <w:lang w:val="en-US"/>
        </w:rPr>
        <w:t>(</w:t>
      </w:r>
      <w:proofErr w:type="spellStart"/>
      <w:r w:rsidR="00193507" w:rsidRPr="00B30AB4">
        <w:rPr>
          <w:szCs w:val="24"/>
          <w:lang w:val="en-US"/>
        </w:rPr>
        <w:t>tipul</w:t>
      </w:r>
      <w:proofErr w:type="spellEnd"/>
      <w:r w:rsidR="00193507" w:rsidRPr="00B30AB4">
        <w:rPr>
          <w:szCs w:val="24"/>
          <w:lang w:val="en-US"/>
        </w:rPr>
        <w:t xml:space="preserve"> </w:t>
      </w:r>
      <w:proofErr w:type="spellStart"/>
      <w:r w:rsidR="00193507" w:rsidRPr="00B30AB4">
        <w:rPr>
          <w:szCs w:val="24"/>
          <w:lang w:val="en-US"/>
        </w:rPr>
        <w:t>procedurii</w:t>
      </w:r>
      <w:proofErr w:type="spellEnd"/>
      <w:r w:rsidR="00193507" w:rsidRPr="00B30AB4">
        <w:rPr>
          <w:szCs w:val="24"/>
          <w:lang w:val="en-US"/>
        </w:rPr>
        <w:t xml:space="preserve"> de </w:t>
      </w:r>
      <w:proofErr w:type="spellStart"/>
      <w:r w:rsidR="00193507" w:rsidRPr="00B30AB4">
        <w:rPr>
          <w:szCs w:val="24"/>
          <w:lang w:val="en-US"/>
        </w:rPr>
        <w:t>achizi</w:t>
      </w:r>
      <w:r w:rsidR="00352A1B" w:rsidRPr="00B30AB4">
        <w:rPr>
          <w:szCs w:val="24"/>
          <w:lang w:val="en-US"/>
        </w:rPr>
        <w:t>ţ</w:t>
      </w:r>
      <w:r w:rsidR="00773DE4">
        <w:rPr>
          <w:szCs w:val="24"/>
          <w:lang w:val="en-US"/>
        </w:rPr>
        <w:t>ie</w:t>
      </w:r>
      <w:proofErr w:type="spellEnd"/>
      <w:r w:rsidR="00773DE4">
        <w:rPr>
          <w:szCs w:val="24"/>
          <w:lang w:val="en-US"/>
        </w:rPr>
        <w:t>)</w:t>
      </w:r>
    </w:p>
    <w:p w14:paraId="184F1093" w14:textId="77777777" w:rsidR="0090083E" w:rsidRPr="00B30AB4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Denumirea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autorită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contractante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352A1B" w:rsidRPr="00B30AB4">
        <w:rPr>
          <w:sz w:val="24"/>
          <w:lang w:val="en-US"/>
        </w:rPr>
        <w:t xml:space="preserve">IMSP SCMC „V. </w:t>
      </w:r>
      <w:proofErr w:type="spellStart"/>
      <w:r w:rsidR="00352A1B" w:rsidRPr="00B30AB4">
        <w:rPr>
          <w:sz w:val="24"/>
          <w:lang w:val="en-US"/>
        </w:rPr>
        <w:t>Ignatenco</w:t>
      </w:r>
      <w:proofErr w:type="spellEnd"/>
      <w:r w:rsidR="00352A1B" w:rsidRPr="00B30AB4">
        <w:rPr>
          <w:sz w:val="24"/>
          <w:lang w:val="en-US"/>
        </w:rPr>
        <w:t>”</w:t>
      </w:r>
    </w:p>
    <w:p w14:paraId="2C3B8675" w14:textId="77777777" w:rsidR="0090083E" w:rsidRPr="0013420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</w:t>
      </w:r>
      <w:r w:rsidRPr="0013420A">
        <w:rPr>
          <w:b/>
          <w:sz w:val="24"/>
          <w:szCs w:val="24"/>
        </w:rPr>
        <w:t>NO:</w:t>
      </w:r>
      <w:r w:rsidR="00352A1B" w:rsidRPr="00977EAC">
        <w:rPr>
          <w:sz w:val="22"/>
        </w:rPr>
        <w:t>1003600152640</w:t>
      </w:r>
    </w:p>
    <w:p w14:paraId="02A2130B" w14:textId="77777777" w:rsidR="00A61F2B" w:rsidRPr="00B30AB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proofErr w:type="spellStart"/>
      <w:r w:rsidR="00352A1B" w:rsidRPr="00B30AB4">
        <w:rPr>
          <w:sz w:val="24"/>
          <w:lang w:val="en-US"/>
        </w:rPr>
        <w:t>mun</w:t>
      </w:r>
      <w:proofErr w:type="spellEnd"/>
      <w:r w:rsidR="00352A1B" w:rsidRPr="00B30AB4">
        <w:rPr>
          <w:sz w:val="24"/>
          <w:lang w:val="en-US"/>
        </w:rPr>
        <w:t xml:space="preserve">. </w:t>
      </w:r>
      <w:proofErr w:type="spellStart"/>
      <w:r w:rsidR="00352A1B" w:rsidRPr="00B30AB4">
        <w:rPr>
          <w:sz w:val="24"/>
          <w:lang w:val="en-US"/>
        </w:rPr>
        <w:t>Chişinău</w:t>
      </w:r>
      <w:proofErr w:type="spellEnd"/>
      <w:r w:rsidR="00352A1B" w:rsidRPr="00B30AB4">
        <w:rPr>
          <w:sz w:val="24"/>
          <w:lang w:val="en-US"/>
        </w:rPr>
        <w:t>, str. Grenoble,149</w:t>
      </w:r>
    </w:p>
    <w:p w14:paraId="1EC14CFD" w14:textId="77777777" w:rsidR="00A61F2B" w:rsidRPr="0013420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>:</w:t>
      </w:r>
      <w:r w:rsidR="00352A1B">
        <w:rPr>
          <w:b/>
          <w:sz w:val="24"/>
          <w:szCs w:val="24"/>
          <w:lang w:val="ro-RO"/>
        </w:rPr>
        <w:t xml:space="preserve"> </w:t>
      </w:r>
      <w:r w:rsidR="0013420A" w:rsidRPr="00977EAC">
        <w:rPr>
          <w:sz w:val="24"/>
          <w:szCs w:val="24"/>
          <w:lang w:val="ro-RO"/>
        </w:rPr>
        <w:t>079900120/</w:t>
      </w:r>
      <w:r w:rsidR="00F9539C">
        <w:rPr>
          <w:sz w:val="22"/>
          <w:lang w:val="ro-RO"/>
        </w:rPr>
        <w:t>069</w:t>
      </w:r>
      <w:r w:rsidR="003C6858">
        <w:rPr>
          <w:sz w:val="22"/>
          <w:lang w:val="ro-RO"/>
        </w:rPr>
        <w:t xml:space="preserve"> </w:t>
      </w:r>
      <w:r w:rsidR="00F9539C">
        <w:rPr>
          <w:sz w:val="22"/>
          <w:lang w:val="ro-RO"/>
        </w:rPr>
        <w:t>911</w:t>
      </w:r>
      <w:r w:rsidR="003C6858">
        <w:rPr>
          <w:sz w:val="22"/>
          <w:lang w:val="ro-RO"/>
        </w:rPr>
        <w:t xml:space="preserve"> </w:t>
      </w:r>
      <w:r w:rsidR="00F9539C">
        <w:rPr>
          <w:sz w:val="22"/>
          <w:lang w:val="ro-RO"/>
        </w:rPr>
        <w:t>793</w:t>
      </w:r>
    </w:p>
    <w:p w14:paraId="78B33E08" w14:textId="77777777" w:rsidR="002E606A" w:rsidRPr="00B30AB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de e-mail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B30AB4">
        <w:rPr>
          <w:b/>
          <w:sz w:val="24"/>
          <w:szCs w:val="24"/>
          <w:lang w:val="en-US"/>
        </w:rPr>
        <w:t>autorită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contractante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352A1B" w:rsidRPr="00B30AB4">
        <w:rPr>
          <w:sz w:val="24"/>
          <w:lang w:val="en-US"/>
        </w:rPr>
        <w:t>vignatenco@ms.md</w:t>
      </w:r>
    </w:p>
    <w:p w14:paraId="0F5FABA0" w14:textId="77777777" w:rsidR="00A61F2B" w:rsidRPr="00B30AB4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de e-mail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B30AB4">
        <w:rPr>
          <w:b/>
          <w:sz w:val="24"/>
          <w:szCs w:val="24"/>
          <w:lang w:val="en-US"/>
        </w:rPr>
        <w:t>va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putea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ob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ine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accesul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documenta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ia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atribuire</w:t>
      </w:r>
      <w:proofErr w:type="spellEnd"/>
      <w:r w:rsidR="00A61F2B" w:rsidRPr="00B30AB4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documenta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8876C3" w:rsidRPr="00B30AB4">
        <w:rPr>
          <w:b/>
          <w:i/>
          <w:sz w:val="24"/>
          <w:szCs w:val="24"/>
          <w:lang w:val="en-US"/>
        </w:rPr>
        <w:t>ia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SIA RSAP</w:t>
      </w:r>
    </w:p>
    <w:p w14:paraId="6447D032" w14:textId="77777777" w:rsidR="0072330A" w:rsidRPr="00B30AB4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Tipul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autorită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obiectul</w:t>
      </w:r>
      <w:proofErr w:type="spellEnd"/>
      <w:r w:rsidRPr="00B30AB4">
        <w:rPr>
          <w:b/>
          <w:sz w:val="24"/>
          <w:szCs w:val="24"/>
          <w:lang w:val="en-US"/>
        </w:rPr>
        <w:t xml:space="preserve"> principal de </w:t>
      </w:r>
      <w:proofErr w:type="spellStart"/>
      <w:r w:rsidRPr="00B30AB4">
        <w:rPr>
          <w:b/>
          <w:sz w:val="24"/>
          <w:szCs w:val="24"/>
          <w:lang w:val="en-US"/>
        </w:rPr>
        <w:t>activitate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dacă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B30AB4">
        <w:rPr>
          <w:b/>
          <w:sz w:val="24"/>
          <w:szCs w:val="24"/>
          <w:lang w:val="en-US"/>
        </w:rPr>
        <w:t>men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iunea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autoritatea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este</w:t>
      </w:r>
      <w:proofErr w:type="spellEnd"/>
      <w:r w:rsidRPr="00B30AB4">
        <w:rPr>
          <w:b/>
          <w:sz w:val="24"/>
          <w:szCs w:val="24"/>
          <w:lang w:val="en-US"/>
        </w:rPr>
        <w:t xml:space="preserve"> o </w:t>
      </w:r>
      <w:proofErr w:type="spellStart"/>
      <w:r w:rsidRPr="00B30AB4">
        <w:rPr>
          <w:b/>
          <w:sz w:val="24"/>
          <w:szCs w:val="24"/>
          <w:lang w:val="en-US"/>
        </w:rPr>
        <w:t>autoritate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centrală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implică</w:t>
      </w:r>
      <w:proofErr w:type="spellEnd"/>
      <w:r w:rsidRPr="00B30AB4">
        <w:rPr>
          <w:b/>
          <w:sz w:val="24"/>
          <w:szCs w:val="24"/>
          <w:lang w:val="en-US"/>
        </w:rPr>
        <w:t xml:space="preserve"> o </w:t>
      </w:r>
      <w:proofErr w:type="spellStart"/>
      <w:r w:rsidRPr="00B30AB4">
        <w:rPr>
          <w:b/>
          <w:sz w:val="24"/>
          <w:szCs w:val="24"/>
          <w:lang w:val="en-US"/>
        </w:rPr>
        <w:t>altă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formă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comună</w:t>
      </w:r>
      <w:proofErr w:type="spellEnd"/>
      <w:r w:rsidRPr="00B30AB4">
        <w:rPr>
          <w:b/>
          <w:sz w:val="24"/>
          <w:szCs w:val="24"/>
          <w:lang w:val="en-US"/>
        </w:rPr>
        <w:t xml:space="preserve">): </w:t>
      </w:r>
      <w:proofErr w:type="spellStart"/>
      <w:r w:rsidR="00352A1B" w:rsidRPr="00B30AB4">
        <w:rPr>
          <w:sz w:val="24"/>
          <w:lang w:val="en-US"/>
        </w:rPr>
        <w:t>Instituţie</w:t>
      </w:r>
      <w:proofErr w:type="spellEnd"/>
      <w:r w:rsidR="00352A1B" w:rsidRPr="00B30AB4">
        <w:rPr>
          <w:sz w:val="24"/>
          <w:lang w:val="en-US"/>
        </w:rPr>
        <w:t xml:space="preserve"> medico-</w:t>
      </w:r>
      <w:proofErr w:type="spellStart"/>
      <w:r w:rsidR="00352A1B" w:rsidRPr="00B30AB4">
        <w:rPr>
          <w:sz w:val="24"/>
          <w:lang w:val="en-US"/>
        </w:rPr>
        <w:t>sanitară</w:t>
      </w:r>
      <w:proofErr w:type="spellEnd"/>
      <w:r w:rsidR="00352A1B" w:rsidRPr="00B30AB4">
        <w:rPr>
          <w:sz w:val="24"/>
          <w:lang w:val="en-US"/>
        </w:rPr>
        <w:t xml:space="preserve"> </w:t>
      </w:r>
      <w:proofErr w:type="spellStart"/>
      <w:r w:rsidR="00352A1B" w:rsidRPr="00B30AB4">
        <w:rPr>
          <w:sz w:val="24"/>
          <w:lang w:val="en-US"/>
        </w:rPr>
        <w:t>publică</w:t>
      </w:r>
      <w:proofErr w:type="spellEnd"/>
    </w:p>
    <w:p w14:paraId="320AFB69" w14:textId="77777777" w:rsidR="0022144C" w:rsidRPr="00FC1E9A" w:rsidRDefault="0062221E" w:rsidP="00FC1E9A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Cumpărătorul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invită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operatorii</w:t>
      </w:r>
      <w:proofErr w:type="spellEnd"/>
      <w:r w:rsidRPr="00B30AB4">
        <w:rPr>
          <w:b/>
          <w:sz w:val="24"/>
          <w:szCs w:val="24"/>
          <w:lang w:val="en-US"/>
        </w:rPr>
        <w:t xml:space="preserve"> economici </w:t>
      </w:r>
      <w:proofErr w:type="spellStart"/>
      <w:r w:rsidR="00AC2788" w:rsidRPr="00B30AB4">
        <w:rPr>
          <w:b/>
          <w:sz w:val="24"/>
          <w:szCs w:val="24"/>
          <w:lang w:val="en-US"/>
        </w:rPr>
        <w:t>interesa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, care </w:t>
      </w:r>
      <w:proofErr w:type="spellStart"/>
      <w:r w:rsidRPr="00B30AB4">
        <w:rPr>
          <w:b/>
          <w:sz w:val="24"/>
          <w:szCs w:val="24"/>
          <w:lang w:val="en-US"/>
        </w:rPr>
        <w:t>îi</w:t>
      </w:r>
      <w:proofErr w:type="spellEnd"/>
      <w:r w:rsidRPr="00B30AB4">
        <w:rPr>
          <w:b/>
          <w:sz w:val="24"/>
          <w:szCs w:val="24"/>
          <w:lang w:val="en-US"/>
        </w:rPr>
        <w:t xml:space="preserve"> pot </w:t>
      </w:r>
      <w:proofErr w:type="spellStart"/>
      <w:r w:rsidRPr="00B30AB4">
        <w:rPr>
          <w:b/>
          <w:sz w:val="24"/>
          <w:szCs w:val="24"/>
          <w:lang w:val="en-US"/>
        </w:rPr>
        <w:t>satisface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necesită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ile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să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participe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procedura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privind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livrarea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prestarea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executarea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următoarelor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bunuri</w:t>
      </w:r>
      <w:proofErr w:type="spellEnd"/>
      <w:r w:rsidRPr="00B30AB4">
        <w:rPr>
          <w:b/>
          <w:sz w:val="24"/>
          <w:szCs w:val="24"/>
          <w:lang w:val="en-US"/>
        </w:rPr>
        <w:t xml:space="preserve"> /</w:t>
      </w:r>
      <w:proofErr w:type="spellStart"/>
      <w:r w:rsidRPr="00B30AB4">
        <w:rPr>
          <w:b/>
          <w:sz w:val="24"/>
          <w:szCs w:val="24"/>
          <w:lang w:val="en-US"/>
        </w:rPr>
        <w:t>servicii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lucrări</w:t>
      </w:r>
      <w:proofErr w:type="spellEnd"/>
      <w:r w:rsidRPr="00B30AB4">
        <w:rPr>
          <w:b/>
          <w:sz w:val="24"/>
          <w:szCs w:val="24"/>
          <w:lang w:val="en-US"/>
        </w:rPr>
        <w:t>: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2268"/>
        <w:gridCol w:w="992"/>
        <w:gridCol w:w="851"/>
        <w:gridCol w:w="2835"/>
        <w:gridCol w:w="1842"/>
      </w:tblGrid>
      <w:tr w:rsidR="00783F5A" w:rsidRPr="004B3019" w14:paraId="0E95A31A" w14:textId="77777777" w:rsidTr="00CB5ED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BBE8A" w14:textId="77777777" w:rsidR="0069001F" w:rsidRPr="003E6B38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3E6B38">
              <w:rPr>
                <w:b/>
              </w:rPr>
              <w:t>Nr</w:t>
            </w:r>
            <w:proofErr w:type="spellEnd"/>
            <w:r w:rsidRPr="003E6B38">
              <w:rPr>
                <w:b/>
              </w:rPr>
              <w:t>. d/o</w:t>
            </w:r>
            <w:bookmarkStart w:id="0" w:name="_Hlk86917163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99457" w14:textId="77777777" w:rsidR="0069001F" w:rsidRPr="003E6B38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3E6B38">
              <w:rPr>
                <w:b/>
              </w:rPr>
              <w:t>Cod</w:t>
            </w:r>
            <w:proofErr w:type="spellEnd"/>
            <w:r w:rsidRPr="003E6B38">
              <w:rPr>
                <w:b/>
              </w:rPr>
              <w:t xml:space="preserve">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B022" w14:textId="77777777" w:rsidR="0069001F" w:rsidRPr="003E6B38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3E6B38">
              <w:rPr>
                <w:b/>
                <w:lang w:val="en-US"/>
              </w:rPr>
              <w:t>Denumirea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bunurilor</w:t>
            </w:r>
            <w:proofErr w:type="spellEnd"/>
            <w:r w:rsidRPr="003E6B38">
              <w:rPr>
                <w:b/>
                <w:lang w:val="en-US"/>
              </w:rPr>
              <w:t>/</w:t>
            </w:r>
            <w:proofErr w:type="spellStart"/>
            <w:r w:rsidRPr="003E6B38">
              <w:rPr>
                <w:b/>
                <w:lang w:val="en-US"/>
              </w:rPr>
              <w:t>serviciilor</w:t>
            </w:r>
            <w:proofErr w:type="spellEnd"/>
            <w:r w:rsidRPr="003E6B38">
              <w:rPr>
                <w:b/>
                <w:lang w:val="en-US"/>
              </w:rPr>
              <w:t>/</w:t>
            </w:r>
            <w:proofErr w:type="spellStart"/>
            <w:r w:rsidRPr="003E6B38">
              <w:rPr>
                <w:b/>
                <w:lang w:val="en-US"/>
              </w:rPr>
              <w:t>lucrărilor</w:t>
            </w:r>
            <w:proofErr w:type="spellEnd"/>
            <w:r w:rsidRPr="003E6B38">
              <w:rPr>
                <w:b/>
                <w:lang w:val="en-US"/>
              </w:rPr>
              <w:t xml:space="preserve">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E0316" w14:textId="77777777" w:rsidR="0069001F" w:rsidRPr="003E6B38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3E6B38">
              <w:rPr>
                <w:b/>
              </w:rPr>
              <w:t>Unitatea</w:t>
            </w:r>
            <w:proofErr w:type="spellEnd"/>
            <w:r w:rsidRPr="003E6B38">
              <w:rPr>
                <w:b/>
              </w:rPr>
              <w:t xml:space="preserve"> </w:t>
            </w:r>
            <w:proofErr w:type="spellStart"/>
            <w:r w:rsidRPr="003E6B38">
              <w:rPr>
                <w:b/>
              </w:rPr>
              <w:t>de</w:t>
            </w:r>
            <w:proofErr w:type="spellEnd"/>
            <w:r w:rsidRPr="003E6B38">
              <w:rPr>
                <w:b/>
              </w:rPr>
              <w:t xml:space="preserve"> </w:t>
            </w:r>
            <w:proofErr w:type="spellStart"/>
            <w:r w:rsidRPr="003E6B38">
              <w:rPr>
                <w:b/>
              </w:rPr>
              <w:t>măsură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92AD9" w14:textId="77777777" w:rsidR="0069001F" w:rsidRPr="003E6B38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3E6B38">
              <w:rPr>
                <w:b/>
              </w:rPr>
              <w:t>Cantitatea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DA817" w14:textId="77777777" w:rsidR="0069001F" w:rsidRPr="003E6B38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3E6B38">
              <w:rPr>
                <w:b/>
                <w:lang w:val="en-US"/>
              </w:rPr>
              <w:t>Specificarea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tehnică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deplină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solicitată</w:t>
            </w:r>
            <w:proofErr w:type="spellEnd"/>
            <w:r w:rsidRPr="003E6B38">
              <w:rPr>
                <w:b/>
                <w:lang w:val="en-US"/>
              </w:rPr>
              <w:t xml:space="preserve">, </w:t>
            </w:r>
            <w:proofErr w:type="spellStart"/>
            <w:r w:rsidRPr="003E6B38">
              <w:rPr>
                <w:b/>
                <w:lang w:val="en-US"/>
              </w:rPr>
              <w:t>Standarde</w:t>
            </w:r>
            <w:proofErr w:type="spellEnd"/>
            <w:r w:rsidRPr="003E6B38">
              <w:rPr>
                <w:b/>
                <w:lang w:val="en-US"/>
              </w:rPr>
              <w:t xml:space="preserve"> de </w:t>
            </w:r>
            <w:proofErr w:type="spellStart"/>
            <w:r w:rsidR="00AC2788" w:rsidRPr="003E6B38">
              <w:rPr>
                <w:b/>
                <w:lang w:val="en-US"/>
              </w:rPr>
              <w:t>referin</w:t>
            </w:r>
            <w:r w:rsidR="00352A1B" w:rsidRPr="003E6B38">
              <w:rPr>
                <w:b/>
                <w:lang w:val="en-US"/>
              </w:rPr>
              <w:t>ţ</w:t>
            </w:r>
            <w:r w:rsidR="00AC2788" w:rsidRPr="003E6B38">
              <w:rPr>
                <w:b/>
                <w:lang w:val="en-US"/>
              </w:rPr>
              <w:t>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64B5A" w14:textId="77777777" w:rsidR="0069001F" w:rsidRPr="003E6B38" w:rsidRDefault="0069001F" w:rsidP="0069001F">
            <w:pPr>
              <w:spacing w:before="120"/>
              <w:jc w:val="center"/>
              <w:rPr>
                <w:b/>
                <w:lang w:val="ro-RO"/>
              </w:rPr>
            </w:pPr>
            <w:proofErr w:type="spellStart"/>
            <w:r w:rsidRPr="003E6B38">
              <w:rPr>
                <w:b/>
                <w:lang w:val="en-US"/>
              </w:rPr>
              <w:t>Valoarea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estimată</w:t>
            </w:r>
            <w:proofErr w:type="spellEnd"/>
            <w:r w:rsidRPr="003E6B38">
              <w:rPr>
                <w:b/>
                <w:lang w:val="en-US"/>
              </w:rPr>
              <w:br/>
              <w:t>(</w:t>
            </w:r>
            <w:proofErr w:type="spellStart"/>
            <w:r w:rsidRPr="003E6B38">
              <w:rPr>
                <w:b/>
                <w:lang w:val="en-US"/>
              </w:rPr>
              <w:t>se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va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indica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pentru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fiecare</w:t>
            </w:r>
            <w:proofErr w:type="spellEnd"/>
            <w:r w:rsidRPr="003E6B38">
              <w:rPr>
                <w:b/>
                <w:lang w:val="en-US"/>
              </w:rPr>
              <w:t xml:space="preserve"> lot </w:t>
            </w:r>
            <w:proofErr w:type="spellStart"/>
            <w:r w:rsidRPr="003E6B38">
              <w:rPr>
                <w:b/>
                <w:lang w:val="en-US"/>
              </w:rPr>
              <w:t>în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parte</w:t>
            </w:r>
            <w:proofErr w:type="spellEnd"/>
            <w:r w:rsidRPr="003E6B38">
              <w:rPr>
                <w:b/>
                <w:lang w:val="en-US"/>
              </w:rPr>
              <w:t>)</w:t>
            </w:r>
            <w:r w:rsidR="002C6842" w:rsidRPr="003E6B38">
              <w:rPr>
                <w:b/>
                <w:lang w:val="ro-RO"/>
              </w:rPr>
              <w:t xml:space="preserve"> fără TVA</w:t>
            </w:r>
          </w:p>
        </w:tc>
      </w:tr>
      <w:tr w:rsidR="00665800" w:rsidRPr="00437EA6" w14:paraId="7CCBE3F9" w14:textId="77777777" w:rsidTr="00104009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9EC309" w14:textId="77777777" w:rsidR="0000317D" w:rsidRPr="008253AD" w:rsidRDefault="0000317D" w:rsidP="008253A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E6B38">
              <w:rPr>
                <w:b/>
                <w:color w:val="000000"/>
                <w:lang w:val="en-US"/>
              </w:rPr>
              <w:t xml:space="preserve">Lot 1 </w:t>
            </w:r>
            <w:r w:rsidR="008253AD">
              <w:rPr>
                <w:b/>
                <w:color w:val="000000"/>
                <w:lang w:val="en-US"/>
              </w:rPr>
              <w:t>Agar Endo (kilogram)</w:t>
            </w:r>
          </w:p>
          <w:p w14:paraId="6EACF8A6" w14:textId="77777777" w:rsidR="00665800" w:rsidRPr="003E6B38" w:rsidRDefault="00665800" w:rsidP="00665800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65800" w:rsidRPr="00724225" w14:paraId="3AAD06E5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F5C869" w14:textId="77777777" w:rsidR="00665800" w:rsidRPr="003E6B38" w:rsidRDefault="00455522" w:rsidP="008876C3">
            <w:pPr>
              <w:spacing w:before="120"/>
              <w:jc w:val="center"/>
              <w:rPr>
                <w:lang w:val="ro-RO"/>
              </w:rPr>
            </w:pPr>
            <w:r w:rsidRPr="003E6B38">
              <w:rPr>
                <w:lang w:val="ro-RO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162ED9" w14:textId="77777777" w:rsidR="00665800" w:rsidRPr="003E6B38" w:rsidRDefault="00437EA6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101857" w14:textId="77777777" w:rsidR="008253AD" w:rsidRDefault="008253AD" w:rsidP="008253A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Agar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Endo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kilogram</w:t>
            </w:r>
            <w:proofErr w:type="spellEnd"/>
            <w:r>
              <w:rPr>
                <w:color w:val="000000"/>
              </w:rPr>
              <w:t>)</w:t>
            </w:r>
          </w:p>
          <w:p w14:paraId="6E82B5D1" w14:textId="77777777" w:rsidR="00665800" w:rsidRPr="003E6B38" w:rsidRDefault="00665800" w:rsidP="008253AD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8608A4" w14:textId="77777777" w:rsidR="00665800" w:rsidRPr="003E6B38" w:rsidRDefault="008253AD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063CD7" w14:textId="77777777" w:rsidR="00665800" w:rsidRPr="003E6B38" w:rsidRDefault="008253AD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58E5F5" w14:textId="77777777" w:rsidR="00773DE4" w:rsidRDefault="00724225" w:rsidP="008253A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4B7AF0BF" w14:textId="77777777" w:rsidR="00724225" w:rsidRPr="00724225" w:rsidRDefault="00724225" w:rsidP="008253AD">
            <w:pPr>
              <w:jc w:val="both"/>
              <w:rPr>
                <w:lang w:val="ro-RO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72BC42" w14:textId="78848742" w:rsidR="00665800" w:rsidRPr="003E6B38" w:rsidRDefault="003F3754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1800,00</w:t>
            </w:r>
          </w:p>
        </w:tc>
      </w:tr>
      <w:tr w:rsidR="00EB7B54" w:rsidRPr="004B3019" w14:paraId="44142DEF" w14:textId="77777777" w:rsidTr="00104009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21C875" w14:textId="42446253" w:rsidR="00EB7B54" w:rsidRPr="003E6B38" w:rsidRDefault="00EB7B54" w:rsidP="00F07731">
            <w:pPr>
              <w:spacing w:before="120"/>
              <w:jc w:val="center"/>
              <w:rPr>
                <w:lang w:val="en-US"/>
              </w:rPr>
            </w:pPr>
            <w:r w:rsidRPr="003E6B38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2</w:t>
            </w:r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="00F07731">
              <w:rPr>
                <w:b/>
                <w:lang w:val="en-US"/>
              </w:rPr>
              <w:t>Mediu</w:t>
            </w:r>
            <w:proofErr w:type="spellEnd"/>
            <w:r w:rsidR="00F07731">
              <w:rPr>
                <w:b/>
                <w:lang w:val="en-US"/>
              </w:rPr>
              <w:t xml:space="preserve"> </w:t>
            </w:r>
            <w:proofErr w:type="spellStart"/>
            <w:r w:rsidR="00F07731">
              <w:rPr>
                <w:b/>
                <w:lang w:val="en-US"/>
              </w:rPr>
              <w:t>Mueler</w:t>
            </w:r>
            <w:proofErr w:type="spellEnd"/>
            <w:r w:rsidR="00F07731">
              <w:rPr>
                <w:b/>
                <w:lang w:val="en-US"/>
              </w:rPr>
              <w:t xml:space="preserve"> Hilton cu </w:t>
            </w:r>
            <w:proofErr w:type="spellStart"/>
            <w:r w:rsidR="00F07731">
              <w:rPr>
                <w:b/>
                <w:lang w:val="en-US"/>
              </w:rPr>
              <w:t>sînge</w:t>
            </w:r>
            <w:proofErr w:type="spellEnd"/>
            <w:r w:rsidR="00F07731">
              <w:rPr>
                <w:b/>
                <w:lang w:val="en-US"/>
              </w:rPr>
              <w:t xml:space="preserve"> de </w:t>
            </w:r>
            <w:proofErr w:type="spellStart"/>
            <w:r w:rsidR="00F07731">
              <w:rPr>
                <w:b/>
                <w:lang w:val="en-US"/>
              </w:rPr>
              <w:t>berbec</w:t>
            </w:r>
            <w:proofErr w:type="spellEnd"/>
          </w:p>
        </w:tc>
      </w:tr>
      <w:tr w:rsidR="00EB7B54" w:rsidRPr="003E6B38" w14:paraId="5EEACFCC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33065C" w14:textId="55149BCC" w:rsidR="00EB7B54" w:rsidRPr="003E6B38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87DDC7" w14:textId="77777777" w:rsidR="00EB7B54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53D369" w14:textId="77777777" w:rsidR="00F07731" w:rsidRPr="00F07731" w:rsidRDefault="00F07731" w:rsidP="00F0773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07731">
              <w:rPr>
                <w:color w:val="000000"/>
                <w:lang w:val="en-US"/>
              </w:rPr>
              <w:t>Mediu</w:t>
            </w:r>
            <w:proofErr w:type="spellEnd"/>
            <w:r w:rsidRPr="00F07731">
              <w:rPr>
                <w:color w:val="000000"/>
                <w:lang w:val="en-US"/>
              </w:rPr>
              <w:t xml:space="preserve"> </w:t>
            </w:r>
            <w:proofErr w:type="spellStart"/>
            <w:r w:rsidRPr="00F07731">
              <w:rPr>
                <w:color w:val="000000"/>
                <w:lang w:val="en-US"/>
              </w:rPr>
              <w:t>Mueler</w:t>
            </w:r>
            <w:proofErr w:type="spellEnd"/>
            <w:r w:rsidRPr="00F07731">
              <w:rPr>
                <w:color w:val="000000"/>
                <w:lang w:val="en-US"/>
              </w:rPr>
              <w:t xml:space="preserve"> Hilton cu singe de </w:t>
            </w:r>
            <w:proofErr w:type="spellStart"/>
            <w:r w:rsidRPr="00F07731">
              <w:rPr>
                <w:color w:val="000000"/>
                <w:lang w:val="en-US"/>
              </w:rPr>
              <w:t>berbec</w:t>
            </w:r>
            <w:proofErr w:type="spellEnd"/>
          </w:p>
          <w:p w14:paraId="4EE26538" w14:textId="77777777" w:rsidR="00EB7B54" w:rsidRPr="003E6B38" w:rsidRDefault="00EB7B54" w:rsidP="00F07731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1FBC5" w14:textId="77777777" w:rsidR="00EB7B54" w:rsidRPr="003E6B38" w:rsidRDefault="00F07731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349A06" w14:textId="77777777" w:rsidR="00EB7B54" w:rsidRPr="003E6B38" w:rsidRDefault="00F07731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058969" w14:textId="77777777" w:rsidR="00724225" w:rsidRDefault="00724225" w:rsidP="0072422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32754196" w14:textId="77777777" w:rsidR="00EB7B54" w:rsidRPr="003E6B38" w:rsidRDefault="00724225" w:rsidP="00724225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61D30F" w14:textId="260DFEF6" w:rsidR="00EB7B54" w:rsidRPr="003E6B38" w:rsidRDefault="00884EA3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6300,00</w:t>
            </w:r>
          </w:p>
        </w:tc>
      </w:tr>
      <w:tr w:rsidR="00EB7B54" w:rsidRPr="003E6B38" w14:paraId="2202EC63" w14:textId="77777777" w:rsidTr="00104009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838E9E" w14:textId="3DEEAB78" w:rsidR="00EB7B54" w:rsidRPr="003E6B38" w:rsidRDefault="00EB7B54" w:rsidP="00A97A11">
            <w:pPr>
              <w:spacing w:before="120"/>
              <w:jc w:val="center"/>
              <w:rPr>
                <w:b/>
                <w:lang w:val="en-US"/>
              </w:rPr>
            </w:pPr>
            <w:r w:rsidRPr="003E6B38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3</w:t>
            </w:r>
            <w:r w:rsidR="000A40EC">
              <w:rPr>
                <w:b/>
                <w:lang w:val="en-US"/>
              </w:rPr>
              <w:t xml:space="preserve"> </w:t>
            </w:r>
            <w:r w:rsidRPr="003E6B38">
              <w:rPr>
                <w:b/>
                <w:lang w:val="en-US"/>
              </w:rPr>
              <w:t xml:space="preserve"> </w:t>
            </w:r>
            <w:r w:rsidR="00A97A11">
              <w:rPr>
                <w:b/>
                <w:lang w:val="en-US"/>
              </w:rPr>
              <w:t xml:space="preserve">Plasma de </w:t>
            </w:r>
            <w:proofErr w:type="spellStart"/>
            <w:r w:rsidR="00A97A11">
              <w:rPr>
                <w:b/>
                <w:lang w:val="en-US"/>
              </w:rPr>
              <w:t>iepure</w:t>
            </w:r>
            <w:proofErr w:type="spellEnd"/>
          </w:p>
        </w:tc>
      </w:tr>
      <w:tr w:rsidR="00EB7B54" w:rsidRPr="003E6B38" w14:paraId="1A32E4DD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335327" w14:textId="1502A79D" w:rsidR="00EB7B54" w:rsidRPr="003E6B38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09DA0D" w14:textId="77777777" w:rsidR="00EB7B54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FF3196" w14:textId="77777777" w:rsidR="00EB7B54" w:rsidRPr="003E6B38" w:rsidRDefault="00A97A11" w:rsidP="007E33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Plasma de </w:t>
            </w:r>
            <w:proofErr w:type="spellStart"/>
            <w:r>
              <w:rPr>
                <w:lang w:val="en-US"/>
              </w:rPr>
              <w:t>iepure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1E33EA" w14:textId="77777777" w:rsidR="00EB7B54" w:rsidRPr="003E6B38" w:rsidRDefault="00EB7B54" w:rsidP="006016FF">
            <w:pPr>
              <w:spacing w:before="120"/>
              <w:jc w:val="both"/>
              <w:rPr>
                <w:lang w:val="ro-RO"/>
              </w:rPr>
            </w:pPr>
            <w:r w:rsidRPr="003E6B38">
              <w:rPr>
                <w:lang w:val="ro-RO"/>
              </w:rPr>
              <w:t xml:space="preserve">Buc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BA6B8E" w14:textId="5274F5FD" w:rsidR="00EB7B54" w:rsidRPr="003E6B38" w:rsidRDefault="003F375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BCEE5E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40116670" w14:textId="77777777" w:rsidR="00EB7B54" w:rsidRPr="003E6B38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93ABCE" w14:textId="143EC25B" w:rsidR="00EB7B54" w:rsidRPr="003E6B38" w:rsidRDefault="003F3754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8000,00</w:t>
            </w:r>
          </w:p>
        </w:tc>
      </w:tr>
      <w:tr w:rsidR="005711AB" w:rsidRPr="004B3019" w14:paraId="4274253C" w14:textId="77777777" w:rsidTr="005711AB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F5A2D2" w14:textId="40C5CCD4" w:rsidR="005711AB" w:rsidRPr="005D206C" w:rsidRDefault="005711AB" w:rsidP="005D206C">
            <w:pPr>
              <w:spacing w:before="120"/>
              <w:jc w:val="center"/>
              <w:rPr>
                <w:b/>
                <w:bCs/>
                <w:lang w:val="en-US"/>
              </w:rPr>
            </w:pPr>
            <w:r w:rsidRPr="005D206C">
              <w:rPr>
                <w:b/>
                <w:bCs/>
                <w:lang w:val="en-US"/>
              </w:rPr>
              <w:t xml:space="preserve">Lot </w:t>
            </w:r>
            <w:r w:rsidR="008B601B">
              <w:rPr>
                <w:b/>
                <w:bCs/>
                <w:lang w:val="en-US"/>
              </w:rPr>
              <w:t>4</w:t>
            </w:r>
            <w:r w:rsidR="000A40EC">
              <w:rPr>
                <w:b/>
                <w:bCs/>
                <w:lang w:val="en-US"/>
              </w:rPr>
              <w:t xml:space="preserve"> </w:t>
            </w:r>
            <w:r w:rsidR="005D206C" w:rsidRPr="005D206C">
              <w:rPr>
                <w:b/>
                <w:bCs/>
                <w:lang w:val="en-US"/>
              </w:rPr>
              <w:t xml:space="preserve"> Latex test MRSA </w:t>
            </w:r>
            <w:proofErr w:type="spellStart"/>
            <w:r w:rsidR="005D206C" w:rsidRPr="005D206C">
              <w:rPr>
                <w:b/>
                <w:bCs/>
                <w:lang w:val="en-US"/>
              </w:rPr>
              <w:t>Stafiloccus</w:t>
            </w:r>
            <w:proofErr w:type="spellEnd"/>
            <w:r w:rsidR="005D206C" w:rsidRPr="005D206C">
              <w:rPr>
                <w:b/>
                <w:bCs/>
                <w:lang w:val="en-US"/>
              </w:rPr>
              <w:t xml:space="preserve"> aureus</w:t>
            </w:r>
          </w:p>
        </w:tc>
      </w:tr>
      <w:tr w:rsidR="005711AB" w:rsidRPr="005D206C" w14:paraId="3A09BB42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D8CA6E" w14:textId="69701448" w:rsidR="005711AB" w:rsidRPr="003E6B38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A90FC" w14:textId="1A89B10C" w:rsidR="005711AB" w:rsidRDefault="005D206C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F90822" w14:textId="634B616C" w:rsidR="005711AB" w:rsidRPr="00A97A11" w:rsidRDefault="005D206C" w:rsidP="00A97A11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Latex test MRSA </w:t>
            </w:r>
            <w:proofErr w:type="spellStart"/>
            <w:r>
              <w:rPr>
                <w:lang w:val="en-US"/>
              </w:rPr>
              <w:t>Stafiloccus</w:t>
            </w:r>
            <w:proofErr w:type="spellEnd"/>
            <w:r>
              <w:rPr>
                <w:lang w:val="en-US"/>
              </w:rPr>
              <w:t xml:space="preserve"> aureus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B9F278" w14:textId="68A2AE58" w:rsidR="005711AB" w:rsidRDefault="005D206C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97B193" w14:textId="6B0218C4" w:rsidR="005711AB" w:rsidRDefault="005D206C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F93D53" w14:textId="77777777" w:rsidR="005D206C" w:rsidRDefault="005D206C" w:rsidP="005D206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47840EEC" w14:textId="6EB26DAB" w:rsidR="005711AB" w:rsidRDefault="005D206C" w:rsidP="005D20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3D4841" w14:textId="4529E91C" w:rsidR="005711AB" w:rsidRDefault="00884EA3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1200,00</w:t>
            </w:r>
          </w:p>
        </w:tc>
      </w:tr>
      <w:tr w:rsidR="00EB7B54" w:rsidRPr="004B3019" w14:paraId="6B58CF60" w14:textId="77777777" w:rsidTr="008253AD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02F70" w14:textId="7F4FC9FD" w:rsidR="00EB7B54" w:rsidRPr="003E6B38" w:rsidRDefault="00EB7B54" w:rsidP="006C133E">
            <w:pPr>
              <w:spacing w:before="120"/>
              <w:jc w:val="center"/>
              <w:rPr>
                <w:b/>
                <w:lang w:val="en-US"/>
              </w:rPr>
            </w:pPr>
            <w:r w:rsidRPr="003E6B38">
              <w:rPr>
                <w:b/>
                <w:lang w:val="en-US"/>
              </w:rPr>
              <w:t xml:space="preserve">Lot </w:t>
            </w:r>
            <w:r w:rsidR="000A40EC">
              <w:rPr>
                <w:b/>
                <w:lang w:val="en-US"/>
              </w:rPr>
              <w:t xml:space="preserve">5 </w:t>
            </w:r>
            <w:r w:rsidRPr="003E6B38">
              <w:rPr>
                <w:b/>
                <w:lang w:val="en-US"/>
              </w:rPr>
              <w:t xml:space="preserve"> </w:t>
            </w:r>
            <w:r w:rsidR="00964642">
              <w:rPr>
                <w:b/>
                <w:lang w:val="en-US"/>
              </w:rPr>
              <w:t xml:space="preserve"> Biochemical ident Test </w:t>
            </w:r>
            <w:r w:rsidR="006C133E">
              <w:rPr>
                <w:b/>
                <w:lang w:val="en-US"/>
              </w:rPr>
              <w:t xml:space="preserve"> Kit </w:t>
            </w:r>
            <w:proofErr w:type="spellStart"/>
            <w:r w:rsidR="006C133E">
              <w:rPr>
                <w:b/>
                <w:lang w:val="en-US"/>
              </w:rPr>
              <w:t>Enterobacteriaceea</w:t>
            </w:r>
            <w:proofErr w:type="spellEnd"/>
            <w:r w:rsidR="006C133E">
              <w:rPr>
                <w:b/>
                <w:lang w:val="en-US"/>
              </w:rPr>
              <w:t xml:space="preserve"> </w:t>
            </w:r>
            <w:proofErr w:type="spellStart"/>
            <w:r w:rsidR="006C133E">
              <w:rPr>
                <w:b/>
                <w:lang w:val="en-US"/>
              </w:rPr>
              <w:t>spp</w:t>
            </w:r>
            <w:proofErr w:type="spellEnd"/>
            <w:r w:rsidR="006C133E">
              <w:rPr>
                <w:b/>
                <w:lang w:val="en-US"/>
              </w:rPr>
              <w:t xml:space="preserve"> cu system electronic</w:t>
            </w:r>
          </w:p>
        </w:tc>
      </w:tr>
      <w:tr w:rsidR="00EB7B54" w:rsidRPr="003E6B38" w14:paraId="4E0CBD20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188119" w14:textId="75C95B57" w:rsidR="00EB7B54" w:rsidRPr="003E6B38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1D7339" w14:textId="77777777" w:rsidR="00EB7B54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DA3510" w14:textId="77777777" w:rsidR="006C133E" w:rsidRPr="006C133E" w:rsidRDefault="006C133E" w:rsidP="006C133E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C133E">
              <w:rPr>
                <w:color w:val="000000"/>
                <w:lang w:val="en-US"/>
              </w:rPr>
              <w:t xml:space="preserve">Biochemical ident </w:t>
            </w:r>
            <w:r w:rsidR="00964642">
              <w:rPr>
                <w:color w:val="000000"/>
                <w:lang w:val="en-US"/>
              </w:rPr>
              <w:t>T</w:t>
            </w:r>
            <w:r w:rsidRPr="006C133E">
              <w:rPr>
                <w:color w:val="000000"/>
                <w:lang w:val="en-US"/>
              </w:rPr>
              <w:t xml:space="preserve">est kit Enterobacteriaceae </w:t>
            </w:r>
            <w:proofErr w:type="spellStart"/>
            <w:r w:rsidRPr="006C133E">
              <w:rPr>
                <w:color w:val="000000"/>
                <w:lang w:val="en-US"/>
              </w:rPr>
              <w:t>spp</w:t>
            </w:r>
            <w:proofErr w:type="spellEnd"/>
            <w:r w:rsidRPr="006C133E">
              <w:rPr>
                <w:color w:val="000000"/>
                <w:lang w:val="en-US"/>
              </w:rPr>
              <w:t xml:space="preserve"> cu </w:t>
            </w:r>
            <w:proofErr w:type="spellStart"/>
            <w:r w:rsidRPr="006C133E">
              <w:rPr>
                <w:color w:val="000000"/>
                <w:lang w:val="en-US"/>
              </w:rPr>
              <w:t>sistem</w:t>
            </w:r>
            <w:proofErr w:type="spellEnd"/>
            <w:r w:rsidRPr="006C133E">
              <w:rPr>
                <w:color w:val="000000"/>
                <w:lang w:val="en-US"/>
              </w:rPr>
              <w:t xml:space="preserve"> electronic </w:t>
            </w:r>
            <w:r w:rsidRPr="006C133E">
              <w:rPr>
                <w:color w:val="000000"/>
                <w:lang w:val="en-US"/>
              </w:rPr>
              <w:lastRenderedPageBreak/>
              <w:t>(</w:t>
            </w:r>
            <w:proofErr w:type="spellStart"/>
            <w:r w:rsidRPr="006C133E">
              <w:rPr>
                <w:color w:val="000000"/>
                <w:lang w:val="en-US"/>
              </w:rPr>
              <w:t>buc</w:t>
            </w:r>
            <w:proofErr w:type="spellEnd"/>
            <w:r w:rsidRPr="006C133E">
              <w:rPr>
                <w:color w:val="000000"/>
                <w:lang w:val="en-US"/>
              </w:rPr>
              <w:t>)</w:t>
            </w:r>
          </w:p>
          <w:p w14:paraId="6E327B1B" w14:textId="77777777" w:rsidR="00EB7B54" w:rsidRPr="003E6B38" w:rsidRDefault="00EB7B54" w:rsidP="007E334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A9A1E9" w14:textId="77777777" w:rsidR="00EB7B54" w:rsidRPr="003E6B38" w:rsidRDefault="00EB7B54" w:rsidP="006016FF">
            <w:pPr>
              <w:spacing w:before="120"/>
              <w:jc w:val="both"/>
              <w:rPr>
                <w:lang w:val="ro-RO"/>
              </w:rPr>
            </w:pPr>
            <w:r w:rsidRPr="003E6B38">
              <w:rPr>
                <w:lang w:val="ro-RO"/>
              </w:rPr>
              <w:lastRenderedPageBreak/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B53F17" w14:textId="77777777" w:rsidR="00EB7B54" w:rsidRPr="003E6B38" w:rsidRDefault="006C133E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4207DB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0F3446BC" w14:textId="77777777" w:rsidR="00EB7B54" w:rsidRPr="003E6B38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 xml:space="preserve">ă*În strictă conformitate cu </w:t>
            </w:r>
            <w:r>
              <w:rPr>
                <w:lang w:val="ro-RO"/>
              </w:rPr>
              <w:lastRenderedPageBreak/>
              <w:t>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A5C88" w14:textId="24B3B725" w:rsidR="00EB7B54" w:rsidRPr="003E6B38" w:rsidRDefault="00884EA3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1800,00</w:t>
            </w:r>
          </w:p>
        </w:tc>
      </w:tr>
      <w:tr w:rsidR="009826F6" w:rsidRPr="003E6B38" w14:paraId="5BC98F7D" w14:textId="77777777" w:rsidTr="008253AD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EA04DD" w14:textId="7D6F42D5" w:rsidR="009826F6" w:rsidRPr="003E6B38" w:rsidRDefault="009826F6" w:rsidP="006C133E">
            <w:pPr>
              <w:spacing w:before="120"/>
              <w:jc w:val="center"/>
              <w:rPr>
                <w:b/>
                <w:lang w:val="en-US"/>
              </w:rPr>
            </w:pPr>
            <w:r w:rsidRPr="003E6B38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6</w:t>
            </w:r>
            <w:r w:rsidR="000A40EC">
              <w:rPr>
                <w:b/>
                <w:lang w:val="en-US"/>
              </w:rPr>
              <w:t xml:space="preserve"> </w:t>
            </w:r>
            <w:r w:rsidRPr="003E6B38">
              <w:rPr>
                <w:b/>
                <w:lang w:val="en-US"/>
              </w:rPr>
              <w:t xml:space="preserve"> </w:t>
            </w:r>
            <w:r w:rsidR="006C133E">
              <w:rPr>
                <w:b/>
                <w:lang w:val="en-US"/>
              </w:rPr>
              <w:t xml:space="preserve">Test </w:t>
            </w:r>
            <w:proofErr w:type="spellStart"/>
            <w:r w:rsidR="00A01C49">
              <w:rPr>
                <w:b/>
                <w:lang w:val="en-US"/>
              </w:rPr>
              <w:t>Peroxidază</w:t>
            </w:r>
            <w:proofErr w:type="spellEnd"/>
            <w:r w:rsidR="00A01C49">
              <w:rPr>
                <w:b/>
                <w:lang w:val="en-US"/>
              </w:rPr>
              <w:t xml:space="preserve"> 5 ml</w:t>
            </w:r>
          </w:p>
        </w:tc>
      </w:tr>
      <w:tr w:rsidR="009826F6" w:rsidRPr="003E6B38" w14:paraId="2AA9067E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929C54" w14:textId="56D1AAE1" w:rsidR="009826F6" w:rsidRPr="003E6B38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42E43" w14:textId="77777777" w:rsidR="009826F6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EFA1D3" w14:textId="77777777" w:rsidR="009826F6" w:rsidRPr="003E6B38" w:rsidRDefault="00A01C49" w:rsidP="007E33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Test </w:t>
            </w:r>
            <w:proofErr w:type="spellStart"/>
            <w:r>
              <w:rPr>
                <w:lang w:val="en-US"/>
              </w:rPr>
              <w:t>Peroxidază</w:t>
            </w:r>
            <w:proofErr w:type="spellEnd"/>
            <w:r>
              <w:rPr>
                <w:lang w:val="en-US"/>
              </w:rPr>
              <w:t xml:space="preserve"> 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1FDB30" w14:textId="77777777" w:rsidR="009826F6" w:rsidRPr="003E6B38" w:rsidRDefault="009826F6" w:rsidP="006016FF">
            <w:pPr>
              <w:spacing w:before="120"/>
              <w:jc w:val="both"/>
              <w:rPr>
                <w:lang w:val="ro-RO"/>
              </w:rPr>
            </w:pPr>
            <w:r w:rsidRPr="003E6B38"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28C1D6" w14:textId="77777777" w:rsidR="009826F6" w:rsidRPr="003E6B38" w:rsidRDefault="00A01C49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A1232F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19CF7FE5" w14:textId="77777777" w:rsidR="009826F6" w:rsidRPr="003E6B38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6A220C" w14:textId="425E48F3" w:rsidR="009826F6" w:rsidRPr="003E6B38" w:rsidRDefault="00B46DBD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150,00</w:t>
            </w:r>
          </w:p>
        </w:tc>
      </w:tr>
      <w:tr w:rsidR="00B52D71" w:rsidRPr="004B3019" w14:paraId="2BD7E649" w14:textId="77777777" w:rsidTr="00B52D71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86358" w14:textId="1897B6B5" w:rsidR="00B52D71" w:rsidRPr="00A9510B" w:rsidRDefault="00B52D71" w:rsidP="00A9510B">
            <w:pPr>
              <w:spacing w:before="120"/>
              <w:jc w:val="center"/>
              <w:rPr>
                <w:b/>
                <w:lang w:val="en-US"/>
              </w:rPr>
            </w:pPr>
            <w:r w:rsidRPr="00A9510B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7</w:t>
            </w:r>
            <w:r w:rsidR="00CB5ED7">
              <w:rPr>
                <w:b/>
                <w:lang w:val="en-US"/>
              </w:rPr>
              <w:t xml:space="preserve"> </w:t>
            </w:r>
            <w:r w:rsidRPr="00A9510B">
              <w:rPr>
                <w:b/>
                <w:lang w:val="en-US"/>
              </w:rPr>
              <w:t xml:space="preserve"> </w:t>
            </w:r>
            <w:proofErr w:type="spellStart"/>
            <w:r w:rsidRPr="00A9510B">
              <w:rPr>
                <w:b/>
                <w:lang w:val="en-US"/>
              </w:rPr>
              <w:t>Ciașcă</w:t>
            </w:r>
            <w:proofErr w:type="spellEnd"/>
            <w:r w:rsidRPr="00A9510B">
              <w:rPr>
                <w:b/>
                <w:lang w:val="en-US"/>
              </w:rPr>
              <w:t xml:space="preserve"> Petri, plastic 90 mm (</w:t>
            </w:r>
            <w:proofErr w:type="spellStart"/>
            <w:r w:rsidRPr="00A9510B">
              <w:rPr>
                <w:b/>
                <w:lang w:val="en-US"/>
              </w:rPr>
              <w:t>bucată</w:t>
            </w:r>
            <w:proofErr w:type="spellEnd"/>
            <w:r w:rsidRPr="00A9510B">
              <w:rPr>
                <w:b/>
                <w:lang w:val="en-US"/>
              </w:rPr>
              <w:t>)</w:t>
            </w:r>
          </w:p>
        </w:tc>
      </w:tr>
      <w:tr w:rsidR="00B52D71" w:rsidRPr="00B52D71" w14:paraId="7C45E174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AA44A8" w14:textId="31D92DBD" w:rsidR="00B52D71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18951B" w14:textId="77777777" w:rsidR="00B52D71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1D0FDD" w14:textId="77777777" w:rsidR="00B52D71" w:rsidRDefault="00B52D71" w:rsidP="00B52D7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Ciașcă</w:t>
            </w:r>
            <w:proofErr w:type="spellEnd"/>
            <w:r>
              <w:rPr>
                <w:lang w:val="en-US"/>
              </w:rPr>
              <w:t xml:space="preserve"> Petri, plastic 90 mm (</w:t>
            </w:r>
            <w:proofErr w:type="spellStart"/>
            <w:r>
              <w:rPr>
                <w:lang w:val="en-US"/>
              </w:rPr>
              <w:t>bucată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F67013" w14:textId="77777777" w:rsidR="00B52D71" w:rsidRDefault="00B52D71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633C4" w14:textId="18259ABE" w:rsidR="00B52D71" w:rsidRDefault="006D4540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6C95C9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5DBB009B" w14:textId="77777777" w:rsidR="00B52D71" w:rsidRPr="006259E1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32A2D" w14:textId="6F98ED4A" w:rsidR="00B52D71" w:rsidRDefault="008B601B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13 000,00</w:t>
            </w:r>
          </w:p>
        </w:tc>
      </w:tr>
      <w:tr w:rsidR="00B52D71" w:rsidRPr="004B3019" w14:paraId="7D406C07" w14:textId="77777777" w:rsidTr="00B52D71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E70891" w14:textId="6FB7C902" w:rsidR="00B52D71" w:rsidRPr="00A9510B" w:rsidRDefault="00B52D71" w:rsidP="00A9510B">
            <w:pPr>
              <w:spacing w:before="120"/>
              <w:jc w:val="center"/>
              <w:rPr>
                <w:b/>
                <w:lang w:val="en-US"/>
              </w:rPr>
            </w:pPr>
            <w:r w:rsidRPr="00A9510B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8</w:t>
            </w:r>
            <w:r w:rsidR="00CB5ED7">
              <w:rPr>
                <w:b/>
                <w:lang w:val="en-US"/>
              </w:rPr>
              <w:t xml:space="preserve"> </w:t>
            </w:r>
            <w:r w:rsidRPr="00A9510B">
              <w:rPr>
                <w:b/>
                <w:lang w:val="en-US"/>
              </w:rPr>
              <w:t xml:space="preserve"> </w:t>
            </w:r>
            <w:proofErr w:type="spellStart"/>
            <w:r w:rsidRPr="00A9510B">
              <w:rPr>
                <w:b/>
                <w:lang w:val="en-US"/>
              </w:rPr>
              <w:t>Pahare</w:t>
            </w:r>
            <w:proofErr w:type="spellEnd"/>
            <w:r w:rsidRPr="00A9510B">
              <w:rPr>
                <w:b/>
                <w:lang w:val="en-US"/>
              </w:rPr>
              <w:t xml:space="preserve"> de plastic 150 ml-250 ml, cu </w:t>
            </w:r>
            <w:proofErr w:type="spellStart"/>
            <w:r w:rsidRPr="00A9510B">
              <w:rPr>
                <w:b/>
                <w:lang w:val="en-US"/>
              </w:rPr>
              <w:t>capac</w:t>
            </w:r>
            <w:proofErr w:type="spellEnd"/>
            <w:r w:rsidRPr="00A9510B">
              <w:rPr>
                <w:b/>
                <w:lang w:val="en-US"/>
              </w:rPr>
              <w:t>, sterile (</w:t>
            </w:r>
            <w:proofErr w:type="spellStart"/>
            <w:r w:rsidRPr="00A9510B">
              <w:rPr>
                <w:b/>
                <w:lang w:val="en-US"/>
              </w:rPr>
              <w:t>bucată</w:t>
            </w:r>
            <w:proofErr w:type="spellEnd"/>
            <w:r w:rsidRPr="00A9510B">
              <w:rPr>
                <w:b/>
                <w:lang w:val="en-US"/>
              </w:rPr>
              <w:t>)</w:t>
            </w:r>
          </w:p>
        </w:tc>
      </w:tr>
      <w:tr w:rsidR="00B52D71" w:rsidRPr="00B52D71" w14:paraId="173DA834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7D4214" w14:textId="1F4F5439" w:rsidR="00B52D71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5CC4B7" w14:textId="77777777" w:rsidR="00B52D71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F39D50" w14:textId="77777777" w:rsidR="00B52D71" w:rsidRDefault="009F0830" w:rsidP="00B52D7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Pahare</w:t>
            </w:r>
            <w:proofErr w:type="spellEnd"/>
            <w:r>
              <w:rPr>
                <w:lang w:val="en-US"/>
              </w:rPr>
              <w:t xml:space="preserve"> de plastic 150 ml-250 ml, cu </w:t>
            </w:r>
            <w:proofErr w:type="spellStart"/>
            <w:r>
              <w:rPr>
                <w:lang w:val="en-US"/>
              </w:rPr>
              <w:t>capac</w:t>
            </w:r>
            <w:proofErr w:type="spellEnd"/>
            <w:r>
              <w:rPr>
                <w:lang w:val="en-US"/>
              </w:rPr>
              <w:t>, sterile (</w:t>
            </w:r>
            <w:proofErr w:type="spellStart"/>
            <w:r>
              <w:rPr>
                <w:lang w:val="en-US"/>
              </w:rPr>
              <w:t>bucată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E6D138" w14:textId="77777777" w:rsidR="00B52D71" w:rsidRDefault="009F0830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F50BF1" w14:textId="75E473BD" w:rsidR="00B52D71" w:rsidRDefault="006D4540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7D1AD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0293AB60" w14:textId="77777777" w:rsidR="00B52D71" w:rsidRPr="006259E1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2226F6" w14:textId="12ECA2FB" w:rsidR="00B52D71" w:rsidRDefault="008B601B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6500,00</w:t>
            </w:r>
          </w:p>
        </w:tc>
      </w:tr>
      <w:tr w:rsidR="009F0830" w:rsidRPr="004B3019" w14:paraId="71912B0F" w14:textId="77777777" w:rsidTr="00724225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43012F" w14:textId="1C6B2098" w:rsidR="009F0830" w:rsidRPr="00A9510B" w:rsidRDefault="009F0830" w:rsidP="00A9510B">
            <w:pPr>
              <w:spacing w:before="120"/>
              <w:jc w:val="center"/>
              <w:rPr>
                <w:b/>
                <w:lang w:val="en-US"/>
              </w:rPr>
            </w:pPr>
            <w:r w:rsidRPr="00A9510B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9</w:t>
            </w:r>
            <w:r w:rsidR="00CB5ED7">
              <w:rPr>
                <w:b/>
                <w:lang w:val="en-US"/>
              </w:rPr>
              <w:t xml:space="preserve"> </w:t>
            </w:r>
            <w:r w:rsidRPr="00A9510B">
              <w:rPr>
                <w:b/>
                <w:lang w:val="en-US"/>
              </w:rPr>
              <w:t xml:space="preserve"> </w:t>
            </w:r>
            <w:proofErr w:type="spellStart"/>
            <w:r w:rsidRPr="00A9510B">
              <w:rPr>
                <w:b/>
                <w:lang w:val="en-US"/>
              </w:rPr>
              <w:t>Ulei</w:t>
            </w:r>
            <w:proofErr w:type="spellEnd"/>
            <w:r w:rsidRPr="00A9510B">
              <w:rPr>
                <w:b/>
                <w:lang w:val="en-US"/>
              </w:rPr>
              <w:t xml:space="preserve"> de </w:t>
            </w:r>
            <w:proofErr w:type="spellStart"/>
            <w:r w:rsidRPr="00A9510B">
              <w:rPr>
                <w:b/>
                <w:lang w:val="en-US"/>
              </w:rPr>
              <w:t>imersie</w:t>
            </w:r>
            <w:proofErr w:type="spellEnd"/>
            <w:r w:rsidRPr="00A9510B">
              <w:rPr>
                <w:b/>
                <w:lang w:val="en-US"/>
              </w:rPr>
              <w:t xml:space="preserve"> flacon de 100 ml</w:t>
            </w:r>
          </w:p>
        </w:tc>
      </w:tr>
      <w:tr w:rsidR="009F0830" w:rsidRPr="00B52D71" w14:paraId="58862443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2DC71F" w14:textId="6BE1D005" w:rsidR="009F0830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3CE707" w14:textId="77777777" w:rsidR="009F0830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77A732" w14:textId="77777777" w:rsidR="009F0830" w:rsidRDefault="009F0830" w:rsidP="00B52D7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Ulei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imersie</w:t>
            </w:r>
            <w:proofErr w:type="spellEnd"/>
            <w:r>
              <w:rPr>
                <w:lang w:val="en-US"/>
              </w:rPr>
              <w:t xml:space="preserve"> flacon de 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561715" w14:textId="77777777" w:rsidR="009F0830" w:rsidRDefault="009F0830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06C61" w14:textId="77777777" w:rsidR="009F0830" w:rsidRDefault="009F0830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A8081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47F0C8B4" w14:textId="77777777" w:rsidR="009F0830" w:rsidRPr="006259E1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0742F" w14:textId="3897BA77" w:rsidR="009F0830" w:rsidRDefault="008B601B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100,00</w:t>
            </w:r>
          </w:p>
        </w:tc>
      </w:tr>
      <w:tr w:rsidR="009F0830" w:rsidRPr="004B3019" w14:paraId="4FE62404" w14:textId="77777777" w:rsidTr="00724225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C4C40" w14:textId="7807FA6C" w:rsidR="009F0830" w:rsidRPr="00A9510B" w:rsidRDefault="009F0830" w:rsidP="00A9510B">
            <w:pPr>
              <w:spacing w:before="120"/>
              <w:jc w:val="center"/>
              <w:rPr>
                <w:b/>
                <w:lang w:val="en-US"/>
              </w:rPr>
            </w:pPr>
            <w:r w:rsidRPr="00A9510B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10</w:t>
            </w:r>
            <w:r w:rsidRPr="00A9510B">
              <w:rPr>
                <w:b/>
                <w:lang w:val="en-US"/>
              </w:rPr>
              <w:t xml:space="preserve"> Ser </w:t>
            </w:r>
            <w:proofErr w:type="spellStart"/>
            <w:r w:rsidRPr="00A9510B">
              <w:rPr>
                <w:b/>
                <w:lang w:val="en-US"/>
              </w:rPr>
              <w:t>diagn</w:t>
            </w:r>
            <w:proofErr w:type="spellEnd"/>
            <w:r w:rsidRPr="00A9510B">
              <w:rPr>
                <w:b/>
                <w:lang w:val="en-US"/>
              </w:rPr>
              <w:t>. Salmonella H, g, m</w:t>
            </w:r>
          </w:p>
        </w:tc>
      </w:tr>
      <w:tr w:rsidR="009F0830" w:rsidRPr="00B52D71" w14:paraId="3D9D35F3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009574" w14:textId="3CE05F21" w:rsidR="009F0830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726179" w14:textId="77777777" w:rsidR="009F0830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125318" w14:textId="77777777" w:rsidR="009F0830" w:rsidRDefault="009F0830" w:rsidP="00B52D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diagn</w:t>
            </w:r>
            <w:proofErr w:type="spellEnd"/>
            <w:r>
              <w:rPr>
                <w:lang w:val="en-US"/>
              </w:rPr>
              <w:t>. Salmonella H, g,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0AAE8A" w14:textId="77777777" w:rsidR="009F0830" w:rsidRDefault="00795A8B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mililitru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6B07D" w14:textId="77777777" w:rsidR="009F0830" w:rsidRDefault="00795A8B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3D6269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4DF5160F" w14:textId="77777777" w:rsidR="009F0830" w:rsidRPr="006259E1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5C14F7" w14:textId="69818140" w:rsidR="00795A8B" w:rsidRDefault="005336C5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1140,0</w:t>
            </w:r>
          </w:p>
        </w:tc>
      </w:tr>
      <w:tr w:rsidR="00795A8B" w:rsidRPr="004B3019" w14:paraId="48BB34C4" w14:textId="77777777" w:rsidTr="00724225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2B8C89" w14:textId="5BA24966" w:rsidR="00795A8B" w:rsidRPr="00A9510B" w:rsidRDefault="00795A8B" w:rsidP="00A9510B">
            <w:pPr>
              <w:spacing w:before="120"/>
              <w:jc w:val="center"/>
              <w:rPr>
                <w:b/>
                <w:lang w:val="en-US"/>
              </w:rPr>
            </w:pPr>
            <w:r w:rsidRPr="00A9510B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 xml:space="preserve">11 </w:t>
            </w:r>
            <w:r w:rsidRPr="00A9510B">
              <w:rPr>
                <w:b/>
                <w:lang w:val="en-US"/>
              </w:rPr>
              <w:t xml:space="preserve"> Ser </w:t>
            </w:r>
            <w:proofErr w:type="spellStart"/>
            <w:r w:rsidRPr="00A9510B">
              <w:rPr>
                <w:b/>
                <w:lang w:val="en-US"/>
              </w:rPr>
              <w:t>diagn</w:t>
            </w:r>
            <w:proofErr w:type="spellEnd"/>
            <w:r w:rsidRPr="00A9510B">
              <w:rPr>
                <w:b/>
                <w:lang w:val="en-US"/>
              </w:rPr>
              <w:t xml:space="preserve"> Salmonella Hi</w:t>
            </w:r>
          </w:p>
        </w:tc>
      </w:tr>
      <w:tr w:rsidR="00795A8B" w:rsidRPr="00B52D71" w14:paraId="6D89897D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E42A9A" w14:textId="58F293A1" w:rsidR="00795A8B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34942" w14:textId="77777777" w:rsidR="00795A8B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5E57B9" w14:textId="77777777" w:rsidR="00795A8B" w:rsidRDefault="00795A8B" w:rsidP="00B52D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diagn</w:t>
            </w:r>
            <w:proofErr w:type="spellEnd"/>
            <w:r>
              <w:rPr>
                <w:lang w:val="en-US"/>
              </w:rPr>
              <w:t xml:space="preserve"> Salmonella 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581983" w14:textId="77777777" w:rsidR="00795A8B" w:rsidRDefault="00795A8B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mililitru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7B777" w14:textId="77777777" w:rsidR="00795A8B" w:rsidRDefault="00964642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A63A40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4A15AA47" w14:textId="77777777" w:rsidR="00795A8B" w:rsidRPr="006259E1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32378A" w14:textId="79006942" w:rsidR="00795A8B" w:rsidRDefault="008B601B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1500,00</w:t>
            </w:r>
          </w:p>
        </w:tc>
      </w:tr>
      <w:tr w:rsidR="00795A8B" w:rsidRPr="004B3019" w14:paraId="6B3333F0" w14:textId="77777777" w:rsidTr="00724225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C70E0" w14:textId="5531C6E8" w:rsidR="00795A8B" w:rsidRPr="00A9510B" w:rsidRDefault="00795A8B" w:rsidP="00A9510B">
            <w:pPr>
              <w:spacing w:before="120"/>
              <w:jc w:val="center"/>
              <w:rPr>
                <w:b/>
                <w:lang w:val="en-US"/>
              </w:rPr>
            </w:pPr>
            <w:r w:rsidRPr="00A9510B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12</w:t>
            </w:r>
            <w:r w:rsidR="00EC4F1A">
              <w:rPr>
                <w:b/>
                <w:lang w:val="en-US"/>
              </w:rPr>
              <w:t xml:space="preserve"> </w:t>
            </w:r>
            <w:r w:rsidRPr="00A9510B">
              <w:rPr>
                <w:b/>
                <w:lang w:val="en-US"/>
              </w:rPr>
              <w:t xml:space="preserve"> Ser </w:t>
            </w:r>
            <w:proofErr w:type="spellStart"/>
            <w:r w:rsidRPr="00A9510B">
              <w:rPr>
                <w:b/>
                <w:lang w:val="en-US"/>
              </w:rPr>
              <w:t>diag</w:t>
            </w:r>
            <w:proofErr w:type="spellEnd"/>
            <w:r w:rsidRPr="00A9510B">
              <w:rPr>
                <w:b/>
                <w:lang w:val="en-US"/>
              </w:rPr>
              <w:t xml:space="preserve"> Salmonella O-4 (B)</w:t>
            </w:r>
          </w:p>
        </w:tc>
      </w:tr>
      <w:tr w:rsidR="00795A8B" w:rsidRPr="00B52D71" w14:paraId="5974454E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5C73FA" w14:textId="45394E6E" w:rsidR="00795A8B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DA05FA" w14:textId="77777777" w:rsidR="00795A8B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241E97" w14:textId="77777777" w:rsidR="00795A8B" w:rsidRDefault="00795A8B" w:rsidP="00B52D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diag</w:t>
            </w:r>
            <w:proofErr w:type="spellEnd"/>
            <w:r>
              <w:rPr>
                <w:lang w:val="en-US"/>
              </w:rPr>
              <w:t xml:space="preserve"> Salmonella O-4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B6475E" w14:textId="77777777" w:rsidR="00795A8B" w:rsidRDefault="00795A8B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mililitru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DCCA0C" w14:textId="77777777" w:rsidR="00795A8B" w:rsidRDefault="00795A8B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401396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173C4A9F" w14:textId="77777777" w:rsidR="00795A8B" w:rsidRPr="006259E1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07632A" w14:textId="4283E3E0" w:rsidR="00795A8B" w:rsidRDefault="005336C5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900,00</w:t>
            </w:r>
          </w:p>
        </w:tc>
      </w:tr>
      <w:tr w:rsidR="00795A8B" w:rsidRPr="004B3019" w14:paraId="29AE713D" w14:textId="77777777" w:rsidTr="00724225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93B5B3" w14:textId="66347B4D" w:rsidR="00795A8B" w:rsidRPr="00A9510B" w:rsidRDefault="00795A8B" w:rsidP="00A9510B">
            <w:pPr>
              <w:spacing w:before="120"/>
              <w:jc w:val="center"/>
              <w:rPr>
                <w:b/>
                <w:lang w:val="en-US"/>
              </w:rPr>
            </w:pPr>
            <w:r w:rsidRPr="00A9510B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13</w:t>
            </w:r>
            <w:r w:rsidRPr="00A9510B">
              <w:rPr>
                <w:b/>
                <w:lang w:val="en-US"/>
              </w:rPr>
              <w:t xml:space="preserve"> Ser </w:t>
            </w:r>
            <w:proofErr w:type="spellStart"/>
            <w:r w:rsidRPr="00A9510B">
              <w:rPr>
                <w:b/>
                <w:lang w:val="en-US"/>
              </w:rPr>
              <w:t>diag</w:t>
            </w:r>
            <w:proofErr w:type="spellEnd"/>
            <w:r w:rsidRPr="00A9510B">
              <w:rPr>
                <w:b/>
                <w:lang w:val="en-US"/>
              </w:rPr>
              <w:t xml:space="preserve"> Salmonella O-9, 12 (D)</w:t>
            </w:r>
          </w:p>
        </w:tc>
      </w:tr>
      <w:tr w:rsidR="00795A8B" w:rsidRPr="00B52D71" w14:paraId="777F0BAB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3B0981" w14:textId="61266932" w:rsidR="00795A8B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E85343" w14:textId="77777777" w:rsidR="00795A8B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EEA0F" w14:textId="77777777" w:rsidR="00795A8B" w:rsidRDefault="00795A8B" w:rsidP="00B52D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diag</w:t>
            </w:r>
            <w:proofErr w:type="spellEnd"/>
            <w:r>
              <w:rPr>
                <w:lang w:val="en-US"/>
              </w:rPr>
              <w:t xml:space="preserve"> Salmonella O-9, 12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62E8B" w14:textId="77777777" w:rsidR="00795A8B" w:rsidRDefault="00795A8B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mililitru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647651" w14:textId="77777777" w:rsidR="00795A8B" w:rsidRDefault="00795A8B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1BE9F4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47EAF807" w14:textId="77777777" w:rsidR="00795A8B" w:rsidRPr="006259E1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39FBD6" w14:textId="0995714B" w:rsidR="00795A8B" w:rsidRDefault="005336C5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900,00</w:t>
            </w:r>
          </w:p>
        </w:tc>
      </w:tr>
      <w:tr w:rsidR="00795A8B" w:rsidRPr="004B3019" w14:paraId="04AF1CB3" w14:textId="77777777" w:rsidTr="00724225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EF9189" w14:textId="32BB9675" w:rsidR="00795A8B" w:rsidRPr="00A9510B" w:rsidRDefault="00795A8B" w:rsidP="00A9510B">
            <w:pPr>
              <w:spacing w:before="120"/>
              <w:jc w:val="center"/>
              <w:rPr>
                <w:b/>
                <w:lang w:val="en-US"/>
              </w:rPr>
            </w:pPr>
            <w:r w:rsidRPr="00A9510B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14</w:t>
            </w:r>
            <w:r w:rsidRPr="00A9510B">
              <w:rPr>
                <w:b/>
                <w:lang w:val="en-US"/>
              </w:rPr>
              <w:t xml:space="preserve"> Ser </w:t>
            </w:r>
            <w:proofErr w:type="spellStart"/>
            <w:r w:rsidRPr="00A9510B">
              <w:rPr>
                <w:b/>
                <w:lang w:val="en-US"/>
              </w:rPr>
              <w:t>diag</w:t>
            </w:r>
            <w:proofErr w:type="spellEnd"/>
            <w:r w:rsidRPr="00A9510B">
              <w:rPr>
                <w:b/>
                <w:lang w:val="en-US"/>
              </w:rPr>
              <w:t xml:space="preserve"> Salmonella </w:t>
            </w:r>
            <w:proofErr w:type="spellStart"/>
            <w:r w:rsidRPr="00A9510B">
              <w:rPr>
                <w:b/>
                <w:lang w:val="en-US"/>
              </w:rPr>
              <w:t>polival</w:t>
            </w:r>
            <w:proofErr w:type="spellEnd"/>
            <w:r w:rsidRPr="00A9510B">
              <w:rPr>
                <w:b/>
                <w:lang w:val="en-US"/>
              </w:rPr>
              <w:t>, ABCDE</w:t>
            </w:r>
          </w:p>
        </w:tc>
      </w:tr>
      <w:tr w:rsidR="00795A8B" w:rsidRPr="00B52D71" w14:paraId="42BB7DEB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ECB008" w14:textId="4385A76C" w:rsidR="00795A8B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29F4CE" w14:textId="77777777" w:rsidR="00795A8B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14AC4" w14:textId="77777777" w:rsidR="00795A8B" w:rsidRDefault="00795A8B" w:rsidP="00B52D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diag</w:t>
            </w:r>
            <w:proofErr w:type="spellEnd"/>
            <w:r>
              <w:rPr>
                <w:lang w:val="en-US"/>
              </w:rPr>
              <w:t xml:space="preserve"> Salmonella </w:t>
            </w:r>
            <w:proofErr w:type="spellStart"/>
            <w:r>
              <w:rPr>
                <w:lang w:val="en-US"/>
              </w:rPr>
              <w:t>polival</w:t>
            </w:r>
            <w:proofErr w:type="spellEnd"/>
            <w:r>
              <w:rPr>
                <w:lang w:val="en-US"/>
              </w:rPr>
              <w:t>, ABCDE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BE296F" w14:textId="77777777" w:rsidR="00795A8B" w:rsidRDefault="00795A8B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mililitru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482DE9" w14:textId="265603B4" w:rsidR="00795A8B" w:rsidRDefault="00780B1A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163265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199802B8" w14:textId="77777777" w:rsidR="00795A8B" w:rsidRPr="006259E1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ACFEE5" w14:textId="6FC83B54" w:rsidR="00795A8B" w:rsidRDefault="005336C5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97</w:t>
            </w:r>
            <w:r w:rsidR="008B601B">
              <w:rPr>
                <w:lang w:val="en-US"/>
              </w:rPr>
              <w:t>0</w:t>
            </w:r>
            <w:r>
              <w:rPr>
                <w:lang w:val="en-US"/>
              </w:rPr>
              <w:t>,00</w:t>
            </w:r>
          </w:p>
        </w:tc>
      </w:tr>
      <w:tr w:rsidR="00795A8B" w:rsidRPr="004B3019" w14:paraId="31BD3939" w14:textId="77777777" w:rsidTr="00724225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DA7B69" w14:textId="4638D38D" w:rsidR="00795A8B" w:rsidRPr="00A9510B" w:rsidRDefault="00795A8B" w:rsidP="00A9510B">
            <w:pPr>
              <w:spacing w:before="120"/>
              <w:jc w:val="center"/>
              <w:rPr>
                <w:b/>
                <w:lang w:val="en-US"/>
              </w:rPr>
            </w:pPr>
            <w:r w:rsidRPr="00A9510B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15</w:t>
            </w:r>
            <w:r w:rsidRPr="00A9510B">
              <w:rPr>
                <w:b/>
                <w:lang w:val="en-US"/>
              </w:rPr>
              <w:t xml:space="preserve"> Ser </w:t>
            </w:r>
            <w:proofErr w:type="spellStart"/>
            <w:r w:rsidRPr="00A9510B">
              <w:rPr>
                <w:b/>
                <w:lang w:val="en-US"/>
              </w:rPr>
              <w:t>diag</w:t>
            </w:r>
            <w:proofErr w:type="spellEnd"/>
            <w:r w:rsidRPr="00A9510B">
              <w:rPr>
                <w:b/>
                <w:lang w:val="en-US"/>
              </w:rPr>
              <w:t xml:space="preserve"> Sigel </w:t>
            </w:r>
            <w:proofErr w:type="spellStart"/>
            <w:r w:rsidRPr="00A9510B">
              <w:rPr>
                <w:b/>
                <w:lang w:val="en-US"/>
              </w:rPr>
              <w:t>polival</w:t>
            </w:r>
            <w:proofErr w:type="spellEnd"/>
            <w:r w:rsidRPr="00A9510B">
              <w:rPr>
                <w:b/>
                <w:lang w:val="en-US"/>
              </w:rPr>
              <w:t xml:space="preserve"> Flexner</w:t>
            </w:r>
          </w:p>
        </w:tc>
      </w:tr>
      <w:tr w:rsidR="00795A8B" w:rsidRPr="00B52D71" w14:paraId="2A891CF5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48FD86" w14:textId="31D70264" w:rsidR="00795A8B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32D1E6" w14:textId="77777777" w:rsidR="00795A8B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B44B0" w14:textId="77777777" w:rsidR="00795A8B" w:rsidRDefault="00795A8B" w:rsidP="00B52D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diag</w:t>
            </w:r>
            <w:proofErr w:type="spellEnd"/>
            <w:r>
              <w:rPr>
                <w:lang w:val="en-US"/>
              </w:rPr>
              <w:t xml:space="preserve"> Sigel </w:t>
            </w:r>
            <w:proofErr w:type="spellStart"/>
            <w:r>
              <w:rPr>
                <w:lang w:val="en-US"/>
              </w:rPr>
              <w:t>polival</w:t>
            </w:r>
            <w:proofErr w:type="spellEnd"/>
            <w:r>
              <w:rPr>
                <w:lang w:val="en-US"/>
              </w:rPr>
              <w:t xml:space="preserve"> Flexner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76EF81" w14:textId="77777777" w:rsidR="00795A8B" w:rsidRDefault="00795A8B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mililitru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CED9FD" w14:textId="77777777" w:rsidR="00795A8B" w:rsidRDefault="00795A8B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8DAC9A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28238D27" w14:textId="77777777" w:rsidR="00795A8B" w:rsidRPr="006259E1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EAD8B9" w14:textId="214F79B8" w:rsidR="00795A8B" w:rsidRDefault="005336C5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B601B">
              <w:rPr>
                <w:lang w:val="en-US"/>
              </w:rPr>
              <w:t>60</w:t>
            </w:r>
            <w:r>
              <w:rPr>
                <w:lang w:val="en-US"/>
              </w:rPr>
              <w:t>,00</w:t>
            </w:r>
          </w:p>
        </w:tc>
      </w:tr>
      <w:tr w:rsidR="00795A8B" w:rsidRPr="004B3019" w14:paraId="564CB0E8" w14:textId="77777777" w:rsidTr="00724225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289E45" w14:textId="25B39678" w:rsidR="00795A8B" w:rsidRPr="00A9510B" w:rsidRDefault="00795A8B" w:rsidP="00A9510B">
            <w:pPr>
              <w:spacing w:before="120"/>
              <w:jc w:val="center"/>
              <w:rPr>
                <w:b/>
                <w:lang w:val="en-US"/>
              </w:rPr>
            </w:pPr>
            <w:r w:rsidRPr="00A9510B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16</w:t>
            </w:r>
            <w:r w:rsidRPr="00A9510B">
              <w:rPr>
                <w:b/>
                <w:lang w:val="en-US"/>
              </w:rPr>
              <w:t xml:space="preserve"> Set </w:t>
            </w:r>
            <w:proofErr w:type="spellStart"/>
            <w:r w:rsidRPr="00A9510B">
              <w:rPr>
                <w:b/>
                <w:lang w:val="en-US"/>
              </w:rPr>
              <w:t>diag</w:t>
            </w:r>
            <w:proofErr w:type="spellEnd"/>
            <w:r w:rsidRPr="00A9510B">
              <w:rPr>
                <w:b/>
                <w:lang w:val="en-US"/>
              </w:rPr>
              <w:t xml:space="preserve"> Sigel </w:t>
            </w:r>
            <w:proofErr w:type="spellStart"/>
            <w:r w:rsidRPr="00A9510B">
              <w:rPr>
                <w:b/>
                <w:lang w:val="en-US"/>
              </w:rPr>
              <w:t>polival</w:t>
            </w:r>
            <w:proofErr w:type="spellEnd"/>
            <w:r w:rsidRPr="00A9510B">
              <w:rPr>
                <w:b/>
                <w:lang w:val="en-US"/>
              </w:rPr>
              <w:t xml:space="preserve"> Flexner, I-IV, </w:t>
            </w:r>
            <w:proofErr w:type="spellStart"/>
            <w:r w:rsidRPr="00A9510B">
              <w:rPr>
                <w:b/>
                <w:lang w:val="en-US"/>
              </w:rPr>
              <w:t>Sonnei</w:t>
            </w:r>
            <w:proofErr w:type="spellEnd"/>
          </w:p>
        </w:tc>
      </w:tr>
      <w:tr w:rsidR="00795A8B" w:rsidRPr="00B52D71" w14:paraId="3B503D34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2B8713" w14:textId="2679D290" w:rsidR="00795A8B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E9D917" w14:textId="77777777" w:rsidR="00795A8B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3A247F" w14:textId="77777777" w:rsidR="00795A8B" w:rsidRDefault="00795A8B" w:rsidP="00B52D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Set </w:t>
            </w:r>
            <w:proofErr w:type="spellStart"/>
            <w:r>
              <w:rPr>
                <w:lang w:val="en-US"/>
              </w:rPr>
              <w:t>diag</w:t>
            </w:r>
            <w:proofErr w:type="spellEnd"/>
            <w:r>
              <w:rPr>
                <w:lang w:val="en-US"/>
              </w:rPr>
              <w:t xml:space="preserve"> Sigel </w:t>
            </w:r>
            <w:proofErr w:type="spellStart"/>
            <w:r>
              <w:rPr>
                <w:lang w:val="en-US"/>
              </w:rPr>
              <w:t>polival</w:t>
            </w:r>
            <w:proofErr w:type="spellEnd"/>
            <w:r>
              <w:rPr>
                <w:lang w:val="en-US"/>
              </w:rPr>
              <w:t xml:space="preserve"> Flexner, I-IV, </w:t>
            </w:r>
            <w:proofErr w:type="spellStart"/>
            <w:r>
              <w:rPr>
                <w:lang w:val="en-US"/>
              </w:rPr>
              <w:t>Sonnei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96C725" w14:textId="77777777" w:rsidR="00795A8B" w:rsidRDefault="00795A8B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mililitru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62BA53" w14:textId="77777777" w:rsidR="00795A8B" w:rsidRDefault="00795A8B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92BA92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6B0C6A9F" w14:textId="77777777" w:rsidR="00795A8B" w:rsidRPr="006259E1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635211" w14:textId="4963D352" w:rsidR="00795A8B" w:rsidRDefault="005336C5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B601B">
              <w:rPr>
                <w:lang w:val="en-US"/>
              </w:rPr>
              <w:t>60</w:t>
            </w:r>
            <w:r>
              <w:rPr>
                <w:lang w:val="en-US"/>
              </w:rPr>
              <w:t>,00</w:t>
            </w:r>
          </w:p>
        </w:tc>
      </w:tr>
      <w:tr w:rsidR="00795A8B" w:rsidRPr="004B3019" w14:paraId="52A200C5" w14:textId="77777777" w:rsidTr="00724225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48C45E" w14:textId="772B66D4" w:rsidR="00795A8B" w:rsidRPr="00A9510B" w:rsidRDefault="00795A8B" w:rsidP="00A9510B">
            <w:pPr>
              <w:spacing w:before="120"/>
              <w:jc w:val="center"/>
              <w:rPr>
                <w:b/>
                <w:lang w:val="en-US"/>
              </w:rPr>
            </w:pPr>
            <w:r w:rsidRPr="00A9510B">
              <w:rPr>
                <w:b/>
                <w:lang w:val="en-US"/>
              </w:rPr>
              <w:t xml:space="preserve">Lot </w:t>
            </w:r>
            <w:r w:rsidR="008B601B">
              <w:rPr>
                <w:b/>
                <w:lang w:val="en-US"/>
              </w:rPr>
              <w:t>17</w:t>
            </w:r>
            <w:r w:rsidRPr="00A9510B">
              <w:rPr>
                <w:b/>
                <w:lang w:val="en-US"/>
              </w:rPr>
              <w:t xml:space="preserve"> Ser </w:t>
            </w:r>
            <w:proofErr w:type="spellStart"/>
            <w:r w:rsidRPr="00A9510B">
              <w:rPr>
                <w:b/>
                <w:lang w:val="en-US"/>
              </w:rPr>
              <w:t>diag</w:t>
            </w:r>
            <w:proofErr w:type="spellEnd"/>
            <w:r w:rsidRPr="00A9510B">
              <w:rPr>
                <w:b/>
                <w:lang w:val="en-US"/>
              </w:rPr>
              <w:t xml:space="preserve"> Sigel </w:t>
            </w:r>
            <w:proofErr w:type="spellStart"/>
            <w:r w:rsidRPr="00A9510B">
              <w:rPr>
                <w:b/>
                <w:lang w:val="en-US"/>
              </w:rPr>
              <w:t>polival</w:t>
            </w:r>
            <w:proofErr w:type="spellEnd"/>
            <w:r w:rsidRPr="00A9510B">
              <w:rPr>
                <w:b/>
                <w:lang w:val="en-US"/>
              </w:rPr>
              <w:t xml:space="preserve"> </w:t>
            </w:r>
            <w:proofErr w:type="spellStart"/>
            <w:r w:rsidRPr="00A9510B">
              <w:rPr>
                <w:b/>
                <w:lang w:val="en-US"/>
              </w:rPr>
              <w:t>Sonnei</w:t>
            </w:r>
            <w:proofErr w:type="spellEnd"/>
            <w:r w:rsidRPr="00A9510B">
              <w:rPr>
                <w:b/>
                <w:lang w:val="en-US"/>
              </w:rPr>
              <w:t xml:space="preserve"> </w:t>
            </w:r>
            <w:proofErr w:type="spellStart"/>
            <w:r w:rsidRPr="00A9510B">
              <w:rPr>
                <w:b/>
                <w:lang w:val="en-US"/>
              </w:rPr>
              <w:t>faza</w:t>
            </w:r>
            <w:proofErr w:type="spellEnd"/>
            <w:r w:rsidRPr="00A9510B">
              <w:rPr>
                <w:b/>
                <w:lang w:val="en-US"/>
              </w:rPr>
              <w:t xml:space="preserve"> I-II</w:t>
            </w:r>
          </w:p>
        </w:tc>
      </w:tr>
      <w:tr w:rsidR="00795A8B" w:rsidRPr="00B52D71" w14:paraId="55BDB7C4" w14:textId="77777777" w:rsidTr="00CB5ED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046F5E" w14:textId="7669B20B" w:rsidR="00795A8B" w:rsidRDefault="008B601B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312EE8" w14:textId="77777777" w:rsidR="00795A8B" w:rsidRPr="003E6B38" w:rsidRDefault="00A9510B" w:rsidP="008253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33696500-0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E1583F" w14:textId="77777777" w:rsidR="00795A8B" w:rsidRDefault="00795A8B" w:rsidP="00B52D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diag</w:t>
            </w:r>
            <w:proofErr w:type="spellEnd"/>
            <w:r>
              <w:rPr>
                <w:lang w:val="en-US"/>
              </w:rPr>
              <w:t xml:space="preserve"> Sigel </w:t>
            </w:r>
            <w:proofErr w:type="spellStart"/>
            <w:r>
              <w:rPr>
                <w:lang w:val="en-US"/>
              </w:rPr>
              <w:t>polival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Sonnei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faza</w:t>
            </w:r>
            <w:proofErr w:type="spellEnd"/>
            <w:r>
              <w:rPr>
                <w:lang w:val="en-US"/>
              </w:rPr>
              <w:t xml:space="preserve"> I-II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313D2" w14:textId="77777777" w:rsidR="00795A8B" w:rsidRDefault="00795A8B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mililitru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1C3C33" w14:textId="77777777" w:rsidR="00795A8B" w:rsidRDefault="00795A8B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3E535B" w14:textId="77777777" w:rsidR="00A9510B" w:rsidRDefault="00A9510B" w:rsidP="00A95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CE, termen de </w:t>
            </w:r>
            <w:proofErr w:type="spellStart"/>
            <w:r>
              <w:rPr>
                <w:lang w:val="en-US"/>
              </w:rPr>
              <w:t>livrare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solicitare</w:t>
            </w:r>
            <w:proofErr w:type="spellEnd"/>
          </w:p>
          <w:p w14:paraId="5F10BA4D" w14:textId="77777777" w:rsidR="00795A8B" w:rsidRPr="006259E1" w:rsidRDefault="00A9510B" w:rsidP="00A9510B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Not</w:t>
            </w:r>
            <w:r>
              <w:rPr>
                <w:lang w:val="ro-RO"/>
              </w:rPr>
              <w:t>ă*În strictă conformitate cu Ordinul MS nr. 701 din18.10.2010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7F98F" w14:textId="22A71542" w:rsidR="00795A8B" w:rsidRDefault="008B601B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1500,00</w:t>
            </w:r>
          </w:p>
        </w:tc>
      </w:tr>
      <w:tr w:rsidR="009826F6" w:rsidRPr="004B3019" w14:paraId="76AA1393" w14:textId="77777777" w:rsidTr="00104009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BFB5B1" w14:textId="26CDD02D" w:rsidR="009826F6" w:rsidRPr="003E6B38" w:rsidRDefault="009826F6" w:rsidP="00E33F32">
            <w:pPr>
              <w:spacing w:before="120"/>
              <w:jc w:val="center"/>
              <w:rPr>
                <w:lang w:val="en-US"/>
              </w:rPr>
            </w:pPr>
            <w:r w:rsidRPr="003E6B38">
              <w:rPr>
                <w:lang w:val="en-US"/>
              </w:rPr>
              <w:t xml:space="preserve">La </w:t>
            </w:r>
            <w:proofErr w:type="spellStart"/>
            <w:r w:rsidRPr="003E6B38">
              <w:rPr>
                <w:lang w:val="en-US"/>
              </w:rPr>
              <w:t>solicitare</w:t>
            </w:r>
            <w:proofErr w:type="spellEnd"/>
            <w:r w:rsidRPr="003E6B38">
              <w:rPr>
                <w:lang w:val="en-US"/>
              </w:rPr>
              <w:t xml:space="preserve"> se </w:t>
            </w:r>
            <w:proofErr w:type="spellStart"/>
            <w:r w:rsidRPr="003E6B38">
              <w:rPr>
                <w:lang w:val="en-US"/>
              </w:rPr>
              <w:t>vor</w:t>
            </w:r>
            <w:proofErr w:type="spellEnd"/>
            <w:r w:rsidRPr="003E6B38">
              <w:rPr>
                <w:lang w:val="en-US"/>
              </w:rPr>
              <w:t xml:space="preserve"> </w:t>
            </w:r>
            <w:proofErr w:type="spellStart"/>
            <w:r w:rsidRPr="003E6B38">
              <w:rPr>
                <w:lang w:val="en-US"/>
              </w:rPr>
              <w:t>prezenta</w:t>
            </w:r>
            <w:proofErr w:type="spellEnd"/>
            <w:r w:rsidRPr="003E6B38">
              <w:rPr>
                <w:lang w:val="en-US"/>
              </w:rPr>
              <w:t xml:space="preserve"> </w:t>
            </w:r>
            <w:proofErr w:type="spellStart"/>
            <w:r w:rsidRPr="003E6B38">
              <w:rPr>
                <w:lang w:val="en-US"/>
              </w:rPr>
              <w:t>mostre</w:t>
            </w:r>
            <w:proofErr w:type="spellEnd"/>
            <w:r w:rsidRPr="003E6B38">
              <w:rPr>
                <w:lang w:val="en-US"/>
              </w:rPr>
              <w:t xml:space="preserve"> </w:t>
            </w:r>
            <w:proofErr w:type="spellStart"/>
            <w:r w:rsidRPr="003E6B38">
              <w:rPr>
                <w:lang w:val="en-US"/>
              </w:rPr>
              <w:t>în</w:t>
            </w:r>
            <w:proofErr w:type="spellEnd"/>
            <w:r w:rsidRPr="003E6B38">
              <w:rPr>
                <w:lang w:val="en-US"/>
              </w:rPr>
              <w:t xml:space="preserve"> </w:t>
            </w:r>
            <w:proofErr w:type="spellStart"/>
            <w:r w:rsidRPr="003E6B38">
              <w:rPr>
                <w:lang w:val="en-US"/>
              </w:rPr>
              <w:t>decurs</w:t>
            </w:r>
            <w:proofErr w:type="spellEnd"/>
            <w:r w:rsidRPr="003E6B38">
              <w:rPr>
                <w:lang w:val="en-US"/>
              </w:rPr>
              <w:t xml:space="preserve"> de 3 </w:t>
            </w:r>
            <w:proofErr w:type="spellStart"/>
            <w:r w:rsidRPr="003E6B38">
              <w:rPr>
                <w:lang w:val="en-US"/>
              </w:rPr>
              <w:t>zile</w:t>
            </w:r>
            <w:proofErr w:type="spellEnd"/>
            <w:r w:rsidRPr="003E6B38">
              <w:rPr>
                <w:lang w:val="en-US"/>
              </w:rPr>
              <w:t xml:space="preserve"> la </w:t>
            </w:r>
            <w:proofErr w:type="spellStart"/>
            <w:r w:rsidRPr="003E6B38">
              <w:rPr>
                <w:lang w:val="en-US"/>
              </w:rPr>
              <w:t>sediul</w:t>
            </w:r>
            <w:proofErr w:type="spellEnd"/>
            <w:r w:rsidRPr="003E6B38">
              <w:rPr>
                <w:lang w:val="en-US"/>
              </w:rPr>
              <w:t xml:space="preserve"> </w:t>
            </w:r>
            <w:proofErr w:type="spellStart"/>
            <w:r w:rsidRPr="003E6B38">
              <w:rPr>
                <w:lang w:val="en-US"/>
              </w:rPr>
              <w:t>autorității</w:t>
            </w:r>
            <w:proofErr w:type="spellEnd"/>
            <w:r w:rsidRPr="003E6B38">
              <w:rPr>
                <w:lang w:val="en-US"/>
              </w:rPr>
              <w:t xml:space="preserve"> </w:t>
            </w:r>
            <w:proofErr w:type="spellStart"/>
            <w:r w:rsidRPr="003E6B38">
              <w:rPr>
                <w:lang w:val="en-US"/>
              </w:rPr>
              <w:t>contractante</w:t>
            </w:r>
            <w:proofErr w:type="spellEnd"/>
          </w:p>
        </w:tc>
      </w:tr>
      <w:tr w:rsidR="009826F6" w:rsidRPr="003E6B38" w14:paraId="3D1E2C8C" w14:textId="77777777" w:rsidTr="006016FF">
        <w:trPr>
          <w:trHeight w:val="397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BDEB28" w14:textId="77777777" w:rsidR="009826F6" w:rsidRPr="003E6B38" w:rsidRDefault="009826F6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3E6B38">
              <w:rPr>
                <w:b/>
                <w:lang w:val="en-US"/>
              </w:rPr>
              <w:t>Valoarea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estimativă</w:t>
            </w:r>
            <w:proofErr w:type="spellEnd"/>
            <w:r w:rsidRPr="003E6B38">
              <w:rPr>
                <w:b/>
                <w:lang w:val="en-US"/>
              </w:rPr>
              <w:t xml:space="preserve"> </w:t>
            </w:r>
            <w:proofErr w:type="spellStart"/>
            <w:r w:rsidRPr="003E6B38">
              <w:rPr>
                <w:b/>
                <w:lang w:val="en-US"/>
              </w:rPr>
              <w:t>totală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34802" w14:textId="46217E4D" w:rsidR="009826F6" w:rsidRPr="003E6B38" w:rsidRDefault="008B601B" w:rsidP="00AA1849">
            <w:pPr>
              <w:spacing w:before="120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47 880,00</w:t>
            </w:r>
          </w:p>
        </w:tc>
      </w:tr>
    </w:tbl>
    <w:bookmarkEnd w:id="0"/>
    <w:p w14:paraId="499FDD10" w14:textId="77777777" w:rsidR="0041000F" w:rsidRPr="00B30AB4" w:rsidRDefault="0045552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care </w:t>
      </w:r>
      <w:proofErr w:type="spellStart"/>
      <w:r>
        <w:rPr>
          <w:b/>
          <w:sz w:val="24"/>
          <w:szCs w:val="24"/>
          <w:lang w:val="en-US"/>
        </w:rPr>
        <w:t>co</w:t>
      </w:r>
      <w:r w:rsidR="00B072A5" w:rsidRPr="00B30AB4">
        <w:rPr>
          <w:b/>
          <w:sz w:val="24"/>
          <w:szCs w:val="24"/>
          <w:lang w:val="en-US"/>
        </w:rPr>
        <w:t>tractul</w:t>
      </w:r>
      <w:proofErr w:type="spellEnd"/>
      <w:r w:rsidR="00B072A5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B072A5" w:rsidRPr="00B30AB4">
        <w:rPr>
          <w:b/>
          <w:sz w:val="24"/>
          <w:szCs w:val="24"/>
          <w:lang w:val="en-US"/>
        </w:rPr>
        <w:t>este</w:t>
      </w:r>
      <w:proofErr w:type="spellEnd"/>
      <w:r w:rsidR="00B072A5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30AB4">
        <w:rPr>
          <w:b/>
          <w:sz w:val="24"/>
          <w:szCs w:val="24"/>
          <w:lang w:val="en-US"/>
        </w:rPr>
        <w:t>împăr</w:t>
      </w:r>
      <w:r w:rsidR="00352A1B" w:rsidRPr="00B30AB4">
        <w:rPr>
          <w:b/>
          <w:sz w:val="24"/>
          <w:szCs w:val="24"/>
          <w:lang w:val="en-US"/>
        </w:rPr>
        <w:t>ţ</w:t>
      </w:r>
      <w:r w:rsidR="004225A2" w:rsidRPr="00B30AB4">
        <w:rPr>
          <w:b/>
          <w:sz w:val="24"/>
          <w:szCs w:val="24"/>
          <w:lang w:val="en-US"/>
        </w:rPr>
        <w:t>it</w:t>
      </w:r>
      <w:proofErr w:type="spellEnd"/>
      <w:r w:rsidR="00B072A5" w:rsidRPr="00B30AB4">
        <w:rPr>
          <w:b/>
          <w:sz w:val="24"/>
          <w:szCs w:val="24"/>
          <w:lang w:val="en-US"/>
        </w:rPr>
        <w:t xml:space="preserve"> pe </w:t>
      </w:r>
      <w:proofErr w:type="spellStart"/>
      <w:r w:rsidR="00B072A5" w:rsidRPr="00B30AB4">
        <w:rPr>
          <w:b/>
          <w:sz w:val="24"/>
          <w:szCs w:val="24"/>
          <w:lang w:val="en-US"/>
        </w:rPr>
        <w:t>loturi</w:t>
      </w:r>
      <w:proofErr w:type="spellEnd"/>
      <w:r w:rsidR="00B072A5" w:rsidRPr="00B30AB4">
        <w:rPr>
          <w:b/>
          <w:sz w:val="24"/>
          <w:szCs w:val="24"/>
          <w:lang w:val="en-US"/>
        </w:rPr>
        <w:t xml:space="preserve"> u</w:t>
      </w:r>
      <w:r w:rsidR="00602AC3" w:rsidRPr="00B30AB4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B30AB4">
        <w:rPr>
          <w:b/>
          <w:sz w:val="24"/>
          <w:szCs w:val="24"/>
          <w:lang w:val="en-US"/>
        </w:rPr>
        <w:t>poate</w:t>
      </w:r>
      <w:proofErr w:type="spellEnd"/>
      <w:r w:rsidR="00602AC3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B30AB4">
        <w:rPr>
          <w:b/>
          <w:sz w:val="24"/>
          <w:szCs w:val="24"/>
          <w:lang w:val="en-US"/>
        </w:rPr>
        <w:t>depune</w:t>
      </w:r>
      <w:proofErr w:type="spellEnd"/>
      <w:r w:rsidR="00602AC3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B30AB4">
        <w:rPr>
          <w:b/>
          <w:sz w:val="24"/>
          <w:szCs w:val="24"/>
          <w:lang w:val="en-US"/>
        </w:rPr>
        <w:t>oferta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B30AB4">
        <w:rPr>
          <w:b/>
          <w:sz w:val="24"/>
          <w:szCs w:val="24"/>
          <w:lang w:val="en-US"/>
        </w:rPr>
        <w:t>va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selecta</w:t>
      </w:r>
      <w:proofErr w:type="spellEnd"/>
      <w:r w:rsidR="007F1077" w:rsidRPr="00B30AB4">
        <w:rPr>
          <w:b/>
          <w:sz w:val="24"/>
          <w:szCs w:val="24"/>
          <w:lang w:val="en-US"/>
        </w:rPr>
        <w:t>)</w:t>
      </w:r>
      <w:r w:rsidR="00602AC3" w:rsidRPr="00B30AB4">
        <w:rPr>
          <w:b/>
          <w:sz w:val="24"/>
          <w:szCs w:val="24"/>
          <w:lang w:val="en-US"/>
        </w:rPr>
        <w:t>:</w:t>
      </w:r>
    </w:p>
    <w:p w14:paraId="14F07F5D" w14:textId="77777777"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un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singur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</w:t>
      </w:r>
      <w:proofErr w:type="spellEnd"/>
      <w:r w:rsidRPr="004225A2">
        <w:rPr>
          <w:sz w:val="24"/>
          <w:szCs w:val="24"/>
        </w:rPr>
        <w:t>;</w:t>
      </w:r>
    </w:p>
    <w:p w14:paraId="6952D060" w14:textId="77777777" w:rsidR="001224DA" w:rsidRPr="00B30AB4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Admiterea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interzicerea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 xml:space="preserve"> alternative: </w:t>
      </w:r>
      <w:r w:rsidR="00AB28E6">
        <w:rPr>
          <w:b/>
          <w:sz w:val="24"/>
          <w:szCs w:val="24"/>
          <w:shd w:val="clear" w:color="auto" w:fill="FFFF00"/>
          <w:lang w:val="ro-RO"/>
        </w:rPr>
        <w:t>Nu se permite</w:t>
      </w:r>
    </w:p>
    <w:p w14:paraId="2910D88E" w14:textId="77777777" w:rsidR="00193507" w:rsidRPr="00B30AB4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B30AB4">
        <w:rPr>
          <w:szCs w:val="24"/>
          <w:lang w:val="en-US"/>
        </w:rPr>
        <w:t>(</w:t>
      </w:r>
      <w:proofErr w:type="spellStart"/>
      <w:r w:rsidRPr="00B30AB4">
        <w:rPr>
          <w:szCs w:val="24"/>
          <w:lang w:val="en-US"/>
        </w:rPr>
        <w:t>indica</w:t>
      </w:r>
      <w:r w:rsidR="00352A1B" w:rsidRPr="00B30AB4">
        <w:rPr>
          <w:szCs w:val="24"/>
          <w:lang w:val="en-US"/>
        </w:rPr>
        <w:t>ţ</w:t>
      </w:r>
      <w:r w:rsidRPr="00B30AB4">
        <w:rPr>
          <w:szCs w:val="24"/>
          <w:lang w:val="en-US"/>
        </w:rPr>
        <w:t>i</w:t>
      </w:r>
      <w:proofErr w:type="spellEnd"/>
      <w:r w:rsidRPr="00B30AB4">
        <w:rPr>
          <w:szCs w:val="24"/>
          <w:lang w:val="en-US"/>
        </w:rPr>
        <w:t xml:space="preserve"> se </w:t>
      </w:r>
      <w:proofErr w:type="spellStart"/>
      <w:r w:rsidRPr="00B30AB4">
        <w:rPr>
          <w:szCs w:val="24"/>
          <w:lang w:val="en-US"/>
        </w:rPr>
        <w:t>admite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sau</w:t>
      </w:r>
      <w:proofErr w:type="spellEnd"/>
      <w:r w:rsidRPr="00B30AB4">
        <w:rPr>
          <w:szCs w:val="24"/>
          <w:lang w:val="en-US"/>
        </w:rPr>
        <w:t xml:space="preserve"> nu se </w:t>
      </w:r>
      <w:proofErr w:type="spellStart"/>
      <w:r w:rsidRPr="00B30AB4">
        <w:rPr>
          <w:szCs w:val="24"/>
          <w:lang w:val="en-US"/>
        </w:rPr>
        <w:t>admite</w:t>
      </w:r>
      <w:proofErr w:type="spellEnd"/>
      <w:r w:rsidRPr="00B30AB4">
        <w:rPr>
          <w:szCs w:val="24"/>
          <w:lang w:val="en-US"/>
        </w:rPr>
        <w:t>)</w:t>
      </w:r>
    </w:p>
    <w:p w14:paraId="065085B9" w14:textId="77777777" w:rsidR="001224DA" w:rsidRPr="00B30AB4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Termenii</w:t>
      </w:r>
      <w:proofErr w:type="spellEnd"/>
      <w:r w:rsidR="001224D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1224DA" w:rsidRPr="00B30AB4">
        <w:rPr>
          <w:b/>
          <w:sz w:val="24"/>
          <w:szCs w:val="24"/>
          <w:lang w:val="en-US"/>
        </w:rPr>
        <w:t>i</w:t>
      </w:r>
      <w:proofErr w:type="spellEnd"/>
      <w:r w:rsidR="001224D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B30AB4">
        <w:rPr>
          <w:b/>
          <w:sz w:val="24"/>
          <w:szCs w:val="24"/>
          <w:lang w:val="en-US"/>
        </w:rPr>
        <w:t>condi</w:t>
      </w:r>
      <w:r w:rsidR="00352A1B" w:rsidRPr="00B30AB4">
        <w:rPr>
          <w:b/>
          <w:sz w:val="24"/>
          <w:szCs w:val="24"/>
          <w:lang w:val="en-US"/>
        </w:rPr>
        <w:t>ţ</w:t>
      </w:r>
      <w:r w:rsidR="001224DA" w:rsidRPr="00B30AB4">
        <w:rPr>
          <w:b/>
          <w:sz w:val="24"/>
          <w:szCs w:val="24"/>
          <w:lang w:val="en-US"/>
        </w:rPr>
        <w:t>iile</w:t>
      </w:r>
      <w:proofErr w:type="spellEnd"/>
      <w:r w:rsidR="001224DA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B30AB4">
        <w:rPr>
          <w:b/>
          <w:sz w:val="24"/>
          <w:szCs w:val="24"/>
          <w:lang w:val="en-US"/>
        </w:rPr>
        <w:t>livr</w:t>
      </w:r>
      <w:r w:rsidRPr="00B30AB4">
        <w:rPr>
          <w:b/>
          <w:sz w:val="24"/>
          <w:szCs w:val="24"/>
          <w:lang w:val="en-US"/>
        </w:rPr>
        <w:t>are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prestare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executare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solicita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</w:t>
      </w:r>
      <w:proofErr w:type="spellEnd"/>
      <w:r w:rsidR="00E33F32">
        <w:rPr>
          <w:b/>
          <w:sz w:val="24"/>
          <w:szCs w:val="24"/>
          <w:lang w:val="en-US"/>
        </w:rPr>
        <w:t>:</w:t>
      </w:r>
      <w:r w:rsidR="00AF69B3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C72037">
        <w:rPr>
          <w:b/>
          <w:sz w:val="24"/>
          <w:szCs w:val="24"/>
          <w:shd w:val="clear" w:color="auto" w:fill="FFFF00"/>
          <w:lang w:val="ro-RO"/>
        </w:rPr>
        <w:t>în termen de 5</w:t>
      </w:r>
      <w:r w:rsidR="000E1F13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2B37C0">
        <w:rPr>
          <w:b/>
          <w:sz w:val="24"/>
          <w:szCs w:val="24"/>
          <w:shd w:val="clear" w:color="auto" w:fill="FFFF00"/>
          <w:lang w:val="ro-RO"/>
        </w:rPr>
        <w:t xml:space="preserve"> zile</w:t>
      </w:r>
      <w:r w:rsidR="000E1F13">
        <w:rPr>
          <w:b/>
          <w:sz w:val="24"/>
          <w:szCs w:val="24"/>
          <w:shd w:val="clear" w:color="auto" w:fill="FFFF00"/>
          <w:lang w:val="ro-RO"/>
        </w:rPr>
        <w:t xml:space="preserve"> de la solicitarea la sediul autorității contractante</w:t>
      </w:r>
    </w:p>
    <w:p w14:paraId="5A26BE48" w14:textId="5D7668F5" w:rsidR="00086B34" w:rsidRPr="00B30AB4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Termenul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valabilitate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contractului</w:t>
      </w:r>
      <w:proofErr w:type="spellEnd"/>
      <w:r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C72037">
        <w:rPr>
          <w:b/>
          <w:sz w:val="24"/>
          <w:szCs w:val="24"/>
          <w:shd w:val="clear" w:color="auto" w:fill="FFFF00"/>
          <w:lang w:val="ro-RO"/>
        </w:rPr>
        <w:t>01.0</w:t>
      </w:r>
      <w:r w:rsidR="008B601B">
        <w:rPr>
          <w:b/>
          <w:sz w:val="24"/>
          <w:szCs w:val="24"/>
          <w:shd w:val="clear" w:color="auto" w:fill="FFFF00"/>
          <w:lang w:val="ro-RO"/>
        </w:rPr>
        <w:t>2</w:t>
      </w:r>
      <w:r w:rsidR="00C72037">
        <w:rPr>
          <w:b/>
          <w:sz w:val="24"/>
          <w:szCs w:val="24"/>
          <w:shd w:val="clear" w:color="auto" w:fill="FFFF00"/>
          <w:lang w:val="ro-RO"/>
        </w:rPr>
        <w:t>.202</w:t>
      </w:r>
      <w:r w:rsidR="00382DF1">
        <w:rPr>
          <w:b/>
          <w:sz w:val="24"/>
          <w:szCs w:val="24"/>
          <w:shd w:val="clear" w:color="auto" w:fill="FFFF00"/>
          <w:lang w:val="ro-RO"/>
        </w:rPr>
        <w:t>3</w:t>
      </w:r>
      <w:r w:rsidR="00C72037">
        <w:rPr>
          <w:b/>
          <w:sz w:val="24"/>
          <w:szCs w:val="24"/>
          <w:shd w:val="clear" w:color="auto" w:fill="FFFF00"/>
          <w:lang w:val="ro-RO"/>
        </w:rPr>
        <w:t>-31.12.202</w:t>
      </w:r>
      <w:r w:rsidR="00382DF1">
        <w:rPr>
          <w:b/>
          <w:sz w:val="24"/>
          <w:szCs w:val="24"/>
          <w:shd w:val="clear" w:color="auto" w:fill="FFFF00"/>
          <w:lang w:val="ro-RO"/>
        </w:rPr>
        <w:t>3</w:t>
      </w:r>
    </w:p>
    <w:p w14:paraId="1B5EB337" w14:textId="77777777" w:rsidR="00086B34" w:rsidRPr="00B30AB4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 xml:space="preserve">Contract de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rezervat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atelierelor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protejate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acesta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poate</w:t>
      </w:r>
      <w:proofErr w:type="spellEnd"/>
      <w:r w:rsidRPr="00B30AB4">
        <w:rPr>
          <w:b/>
          <w:sz w:val="24"/>
          <w:szCs w:val="24"/>
          <w:lang w:val="en-US"/>
        </w:rPr>
        <w:t xml:space="preserve"> fi </w:t>
      </w:r>
      <w:proofErr w:type="spellStart"/>
      <w:r w:rsidRPr="00B30AB4">
        <w:rPr>
          <w:b/>
          <w:sz w:val="24"/>
          <w:szCs w:val="24"/>
          <w:lang w:val="en-US"/>
        </w:rPr>
        <w:t>executat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numai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cadrul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unor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programe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angajare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protejată</w:t>
      </w:r>
      <w:proofErr w:type="spellEnd"/>
      <w:r w:rsidR="00444B84"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B30AB4">
        <w:rPr>
          <w:b/>
          <w:sz w:val="24"/>
          <w:szCs w:val="24"/>
          <w:lang w:val="en-US"/>
        </w:rPr>
        <w:t>după</w:t>
      </w:r>
      <w:proofErr w:type="spellEnd"/>
      <w:r w:rsidR="00444B8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B30AB4">
        <w:rPr>
          <w:b/>
          <w:sz w:val="24"/>
          <w:szCs w:val="24"/>
          <w:lang w:val="en-US"/>
        </w:rPr>
        <w:t>caz</w:t>
      </w:r>
      <w:proofErr w:type="spellEnd"/>
      <w:r w:rsidR="00444B84" w:rsidRPr="00B30AB4">
        <w:rPr>
          <w:b/>
          <w:sz w:val="24"/>
          <w:szCs w:val="24"/>
          <w:lang w:val="en-US"/>
        </w:rPr>
        <w:t>)</w:t>
      </w:r>
      <w:r w:rsidRPr="00B30AB4">
        <w:rPr>
          <w:b/>
          <w:sz w:val="24"/>
          <w:szCs w:val="24"/>
          <w:lang w:val="en-US"/>
        </w:rPr>
        <w:t>: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14:paraId="1B0DFD67" w14:textId="77777777"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indica</w:t>
      </w:r>
      <w:r w:rsidR="00352A1B">
        <w:rPr>
          <w:szCs w:val="24"/>
        </w:rPr>
        <w:t>ţ</w:t>
      </w:r>
      <w:r w:rsidRPr="004225A2">
        <w:rPr>
          <w:szCs w:val="24"/>
        </w:rPr>
        <w:t>i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14:paraId="02BF29A5" w14:textId="77777777" w:rsidR="00444B84" w:rsidRPr="00B30AB4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P</w:t>
      </w:r>
      <w:r w:rsidR="00086B34" w:rsidRPr="00B30AB4">
        <w:rPr>
          <w:b/>
          <w:sz w:val="24"/>
          <w:szCs w:val="24"/>
          <w:lang w:val="en-US"/>
        </w:rPr>
        <w:t>restarea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serviciului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este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rezervată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unei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anumite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profesii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în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temeiul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unor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acte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B30AB4">
        <w:rPr>
          <w:b/>
          <w:sz w:val="24"/>
          <w:szCs w:val="24"/>
          <w:lang w:val="en-US"/>
        </w:rPr>
        <w:t>putere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B30AB4">
        <w:rPr>
          <w:b/>
          <w:sz w:val="24"/>
          <w:szCs w:val="24"/>
          <w:lang w:val="en-US"/>
        </w:rPr>
        <w:t>lege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sau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B30AB4">
        <w:rPr>
          <w:b/>
          <w:sz w:val="24"/>
          <w:szCs w:val="24"/>
          <w:lang w:val="en-US"/>
        </w:rPr>
        <w:t>unor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acte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administrative </w:t>
      </w:r>
      <w:r w:rsidRPr="00B30AB4">
        <w:rPr>
          <w:b/>
          <w:sz w:val="24"/>
          <w:szCs w:val="24"/>
          <w:lang w:val="en-US"/>
        </w:rPr>
        <w:t>(</w:t>
      </w:r>
      <w:proofErr w:type="spellStart"/>
      <w:r w:rsidRPr="00B30AB4">
        <w:rPr>
          <w:b/>
          <w:sz w:val="24"/>
          <w:szCs w:val="24"/>
          <w:lang w:val="en-US"/>
        </w:rPr>
        <w:t>după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</w:t>
      </w:r>
      <w:proofErr w:type="spellEnd"/>
      <w:r w:rsidRPr="00B30AB4">
        <w:rPr>
          <w:b/>
          <w:sz w:val="24"/>
          <w:szCs w:val="24"/>
          <w:lang w:val="en-US"/>
        </w:rPr>
        <w:t>):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14:paraId="7AAD4E85" w14:textId="77777777" w:rsidR="006C11CA" w:rsidRPr="00B30AB4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B30AB4">
        <w:rPr>
          <w:szCs w:val="24"/>
          <w:lang w:val="en-US"/>
        </w:rPr>
        <w:t xml:space="preserve">(se </w:t>
      </w:r>
      <w:proofErr w:type="spellStart"/>
      <w:r w:rsidR="004225A2" w:rsidRPr="00B30AB4">
        <w:rPr>
          <w:szCs w:val="24"/>
          <w:lang w:val="en-US"/>
        </w:rPr>
        <w:t>men</w:t>
      </w:r>
      <w:r w:rsidR="00352A1B" w:rsidRPr="00B30AB4">
        <w:rPr>
          <w:szCs w:val="24"/>
          <w:lang w:val="en-US"/>
        </w:rPr>
        <w:t>ţ</w:t>
      </w:r>
      <w:r w:rsidR="004225A2" w:rsidRPr="00B30AB4">
        <w:rPr>
          <w:szCs w:val="24"/>
          <w:lang w:val="en-US"/>
        </w:rPr>
        <w:t>ionează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respectivele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acte</w:t>
      </w:r>
      <w:proofErr w:type="spellEnd"/>
      <w:r w:rsidRPr="00B30AB4">
        <w:rPr>
          <w:szCs w:val="24"/>
          <w:lang w:val="en-US"/>
        </w:rPr>
        <w:t xml:space="preserve"> cu </w:t>
      </w:r>
      <w:proofErr w:type="spellStart"/>
      <w:r w:rsidRPr="00B30AB4">
        <w:rPr>
          <w:szCs w:val="24"/>
          <w:lang w:val="en-US"/>
        </w:rPr>
        <w:t>putere</w:t>
      </w:r>
      <w:proofErr w:type="spellEnd"/>
      <w:r w:rsidRPr="00B30AB4">
        <w:rPr>
          <w:szCs w:val="24"/>
          <w:lang w:val="en-US"/>
        </w:rPr>
        <w:t xml:space="preserve"> de </w:t>
      </w:r>
      <w:proofErr w:type="spellStart"/>
      <w:r w:rsidRPr="00B30AB4">
        <w:rPr>
          <w:szCs w:val="24"/>
          <w:lang w:val="en-US"/>
        </w:rPr>
        <w:t>lege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="00352A1B" w:rsidRPr="00B30AB4">
        <w:rPr>
          <w:szCs w:val="24"/>
          <w:lang w:val="en-US"/>
        </w:rPr>
        <w:t>ş</w:t>
      </w:r>
      <w:r w:rsidR="00AC2788" w:rsidRPr="00B30AB4">
        <w:rPr>
          <w:szCs w:val="24"/>
          <w:lang w:val="en-US"/>
        </w:rPr>
        <w:t>i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acte</w:t>
      </w:r>
      <w:proofErr w:type="spellEnd"/>
      <w:r w:rsidRPr="00B30AB4">
        <w:rPr>
          <w:szCs w:val="24"/>
          <w:lang w:val="en-US"/>
        </w:rPr>
        <w:t xml:space="preserve"> administrative)</w:t>
      </w:r>
    </w:p>
    <w:p w14:paraId="65AA2B45" w14:textId="77777777" w:rsidR="00444B84" w:rsidRPr="00B30AB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Scurta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descriere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criteriilor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privind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eligibilitatea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operatorilor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economici care pot </w:t>
      </w:r>
      <w:proofErr w:type="spellStart"/>
      <w:r w:rsidR="006C11CA" w:rsidRPr="00B30AB4">
        <w:rPr>
          <w:b/>
          <w:sz w:val="24"/>
          <w:szCs w:val="24"/>
          <w:lang w:val="en-US"/>
        </w:rPr>
        <w:t>determina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eliminarea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acestora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B30AB4">
        <w:rPr>
          <w:b/>
          <w:sz w:val="24"/>
          <w:szCs w:val="24"/>
          <w:lang w:val="en-US"/>
        </w:rPr>
        <w:t>criteriilor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selec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B30AB4">
        <w:rPr>
          <w:b/>
          <w:sz w:val="24"/>
          <w:szCs w:val="24"/>
          <w:lang w:val="en-US"/>
        </w:rPr>
        <w:t>nivelul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B30AB4">
        <w:rPr>
          <w:b/>
          <w:sz w:val="24"/>
          <w:szCs w:val="24"/>
          <w:lang w:val="en-US"/>
        </w:rPr>
        <w:t>nivelurile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minime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B30AB4">
        <w:rPr>
          <w:b/>
          <w:sz w:val="24"/>
          <w:szCs w:val="24"/>
          <w:lang w:val="en-US"/>
        </w:rPr>
        <w:t>cerin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elor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B30AB4">
        <w:rPr>
          <w:b/>
          <w:sz w:val="24"/>
          <w:szCs w:val="24"/>
          <w:lang w:val="en-US"/>
        </w:rPr>
        <w:t>impuse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B30AB4">
        <w:rPr>
          <w:b/>
          <w:sz w:val="24"/>
          <w:szCs w:val="24"/>
          <w:lang w:val="en-US"/>
        </w:rPr>
        <w:t>men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ionează</w:t>
      </w:r>
      <w:proofErr w:type="spellEnd"/>
      <w:r w:rsidR="00AB28E6">
        <w:rPr>
          <w:b/>
          <w:sz w:val="24"/>
          <w:szCs w:val="24"/>
          <w:lang w:val="ro-RO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informa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solicitate (DUAE, </w:t>
      </w:r>
      <w:proofErr w:type="spellStart"/>
      <w:r w:rsidR="00AC2788" w:rsidRPr="00B30AB4">
        <w:rPr>
          <w:b/>
          <w:sz w:val="24"/>
          <w:szCs w:val="24"/>
          <w:lang w:val="en-US"/>
        </w:rPr>
        <w:t>documenta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="006C11CA" w:rsidRPr="00B30AB4">
        <w:rPr>
          <w:b/>
          <w:sz w:val="24"/>
          <w:szCs w:val="24"/>
          <w:lang w:val="en-US"/>
        </w:rPr>
        <w:t>)</w:t>
      </w:r>
      <w:r w:rsidR="00444B84" w:rsidRPr="00B30AB4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3"/>
        <w:gridCol w:w="3749"/>
        <w:gridCol w:w="3915"/>
        <w:gridCol w:w="1617"/>
      </w:tblGrid>
      <w:tr w:rsidR="00444B84" w:rsidRPr="004225A2" w14:paraId="089CFA30" w14:textId="77777777" w:rsidTr="004B3019">
        <w:tc>
          <w:tcPr>
            <w:tcW w:w="573" w:type="dxa"/>
            <w:shd w:val="clear" w:color="auto" w:fill="D9D9D9" w:themeFill="background1" w:themeFillShade="D9"/>
          </w:tcPr>
          <w:p w14:paraId="4C4AD6A6" w14:textId="77777777"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749" w:type="dxa"/>
            <w:shd w:val="clear" w:color="auto" w:fill="D9D9D9" w:themeFill="background1" w:themeFillShade="D9"/>
          </w:tcPr>
          <w:p w14:paraId="6E197D50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</w:t>
            </w:r>
            <w:r w:rsidR="00352A1B">
              <w:rPr>
                <w:b/>
                <w:iCs/>
              </w:rPr>
              <w:t>ţ</w:t>
            </w:r>
            <w:r w:rsidRPr="004225A2">
              <w:rPr>
                <w:b/>
                <w:iCs/>
              </w:rPr>
              <w:t>ei</w:t>
            </w:r>
            <w:proofErr w:type="spellEnd"/>
          </w:p>
        </w:tc>
        <w:tc>
          <w:tcPr>
            <w:tcW w:w="3915" w:type="dxa"/>
            <w:shd w:val="clear" w:color="auto" w:fill="D9D9D9" w:themeFill="background1" w:themeFillShade="D9"/>
          </w:tcPr>
          <w:p w14:paraId="62E94C30" w14:textId="77777777" w:rsidR="00444B84" w:rsidRPr="00B30AB4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B30AB4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B30AB4">
              <w:rPr>
                <w:b/>
                <w:iCs/>
                <w:lang w:val="en-US"/>
              </w:rPr>
              <w:t>demonstrare</w:t>
            </w:r>
            <w:proofErr w:type="spellEnd"/>
            <w:r w:rsidRPr="00B30AB4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B30AB4">
              <w:rPr>
                <w:b/>
                <w:iCs/>
                <w:lang w:val="en-US"/>
              </w:rPr>
              <w:t>îndeplinirii</w:t>
            </w:r>
            <w:proofErr w:type="spellEnd"/>
            <w:r w:rsidRPr="00B30AB4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B30AB4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B30AB4">
              <w:rPr>
                <w:b/>
                <w:iCs/>
                <w:lang w:val="en-US"/>
              </w:rPr>
              <w:t>/</w:t>
            </w:r>
            <w:proofErr w:type="spellStart"/>
            <w:r w:rsidR="007F1077" w:rsidRPr="00B30AB4">
              <w:rPr>
                <w:b/>
                <w:iCs/>
                <w:lang w:val="en-US"/>
              </w:rPr>
              <w:t>cerin</w:t>
            </w:r>
            <w:r w:rsidR="00352A1B" w:rsidRPr="00B30AB4">
              <w:rPr>
                <w:b/>
                <w:iCs/>
                <w:lang w:val="en-US"/>
              </w:rPr>
              <w:t>ţ</w:t>
            </w:r>
            <w:r w:rsidR="007F1077" w:rsidRPr="00B30AB4">
              <w:rPr>
                <w:b/>
                <w:iCs/>
                <w:lang w:val="en-US"/>
              </w:rPr>
              <w:t>ei</w:t>
            </w:r>
            <w:proofErr w:type="spellEnd"/>
            <w:r w:rsidRPr="00B30AB4">
              <w:rPr>
                <w:b/>
                <w:iCs/>
                <w:lang w:val="en-US"/>
              </w:rPr>
              <w:t>: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2B1CBD75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045AF7" w:rsidRPr="004225A2" w14:paraId="756A3BE5" w14:textId="77777777" w:rsidTr="004B3019">
        <w:tc>
          <w:tcPr>
            <w:tcW w:w="573" w:type="dxa"/>
            <w:shd w:val="clear" w:color="auto" w:fill="FFFF00"/>
          </w:tcPr>
          <w:p w14:paraId="0936BE43" w14:textId="77777777" w:rsidR="00045AF7" w:rsidRPr="00974F15" w:rsidRDefault="00DC4890" w:rsidP="00974F15">
            <w:r w:rsidRPr="00974F15">
              <w:t>1</w:t>
            </w:r>
          </w:p>
        </w:tc>
        <w:tc>
          <w:tcPr>
            <w:tcW w:w="3749" w:type="dxa"/>
            <w:shd w:val="clear" w:color="auto" w:fill="FFFF00"/>
          </w:tcPr>
          <w:p w14:paraId="142DB402" w14:textId="77777777" w:rsidR="00045AF7" w:rsidRPr="00B30AB4" w:rsidRDefault="00045AF7" w:rsidP="00974F15">
            <w:pPr>
              <w:rPr>
                <w:lang w:val="en-US"/>
              </w:rPr>
            </w:pPr>
            <w:proofErr w:type="spellStart"/>
            <w:r w:rsidRPr="00B30AB4">
              <w:rPr>
                <w:lang w:val="en-US"/>
              </w:rPr>
              <w:t>Certificat</w:t>
            </w:r>
            <w:proofErr w:type="spellEnd"/>
            <w:r w:rsidRPr="00B30AB4">
              <w:rPr>
                <w:lang w:val="en-US"/>
              </w:rPr>
              <w:t xml:space="preserve"> de </w:t>
            </w:r>
            <w:proofErr w:type="spellStart"/>
            <w:r w:rsidRPr="00B30AB4">
              <w:rPr>
                <w:lang w:val="en-US"/>
              </w:rPr>
              <w:t>înregistrare</w:t>
            </w:r>
            <w:proofErr w:type="spellEnd"/>
            <w:r w:rsidRPr="00B30AB4">
              <w:rPr>
                <w:lang w:val="en-US"/>
              </w:rPr>
              <w:t xml:space="preserve"> a </w:t>
            </w:r>
            <w:proofErr w:type="spellStart"/>
            <w:r w:rsidRPr="00B30AB4">
              <w:rPr>
                <w:lang w:val="en-US"/>
              </w:rPr>
              <w:t>întreprinderii</w:t>
            </w:r>
            <w:proofErr w:type="spellEnd"/>
            <w:r w:rsidR="00D04DEE">
              <w:rPr>
                <w:lang w:val="en-US"/>
              </w:rPr>
              <w:t>/</w:t>
            </w:r>
            <w:proofErr w:type="spellStart"/>
            <w:r w:rsidR="00D04DEE">
              <w:rPr>
                <w:lang w:val="en-US"/>
              </w:rPr>
              <w:t>Decizie</w:t>
            </w:r>
            <w:proofErr w:type="spellEnd"/>
          </w:p>
        </w:tc>
        <w:tc>
          <w:tcPr>
            <w:tcW w:w="3915" w:type="dxa"/>
            <w:shd w:val="clear" w:color="auto" w:fill="FFFF00"/>
          </w:tcPr>
          <w:p w14:paraId="385F75E3" w14:textId="77777777" w:rsidR="00045AF7" w:rsidRPr="00B30AB4" w:rsidRDefault="00045AF7" w:rsidP="00974F15">
            <w:pPr>
              <w:rPr>
                <w:lang w:val="en-US"/>
              </w:rPr>
            </w:pPr>
            <w:proofErr w:type="spellStart"/>
            <w:r w:rsidRPr="00B30AB4">
              <w:rPr>
                <w:lang w:val="en-US"/>
              </w:rPr>
              <w:t>Copia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semnată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şi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ştampilată</w:t>
            </w:r>
            <w:proofErr w:type="spellEnd"/>
            <w:r w:rsidRPr="00B30AB4">
              <w:rPr>
                <w:lang w:val="en-US"/>
              </w:rPr>
              <w:t xml:space="preserve"> de </w:t>
            </w:r>
            <w:proofErr w:type="spellStart"/>
            <w:r w:rsidRPr="00B30AB4">
              <w:rPr>
                <w:lang w:val="en-US"/>
              </w:rPr>
              <w:t>către</w:t>
            </w:r>
            <w:proofErr w:type="spellEnd"/>
            <w:r w:rsidRPr="00B30AB4">
              <w:rPr>
                <w:lang w:val="en-US"/>
              </w:rPr>
              <w:t xml:space="preserve"> participant</w:t>
            </w:r>
          </w:p>
        </w:tc>
        <w:tc>
          <w:tcPr>
            <w:tcW w:w="1617" w:type="dxa"/>
            <w:shd w:val="clear" w:color="auto" w:fill="FFFF00"/>
          </w:tcPr>
          <w:p w14:paraId="413A520B" w14:textId="77777777" w:rsidR="00045AF7" w:rsidRPr="00974F15" w:rsidRDefault="00045AF7" w:rsidP="00974F15">
            <w:r w:rsidRPr="00974F15">
              <w:t>DA</w:t>
            </w:r>
          </w:p>
        </w:tc>
      </w:tr>
      <w:tr w:rsidR="00E2770C" w:rsidRPr="004225A2" w14:paraId="0A22DB87" w14:textId="77777777" w:rsidTr="004B3019">
        <w:tc>
          <w:tcPr>
            <w:tcW w:w="573" w:type="dxa"/>
            <w:shd w:val="clear" w:color="auto" w:fill="FFFF00"/>
          </w:tcPr>
          <w:p w14:paraId="0788C079" w14:textId="77777777" w:rsidR="00E2770C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49" w:type="dxa"/>
            <w:shd w:val="clear" w:color="auto" w:fill="FFFF00"/>
          </w:tcPr>
          <w:p w14:paraId="244C943C" w14:textId="6A6855B1" w:rsidR="00E2770C" w:rsidRPr="00E2770C" w:rsidRDefault="00E2770C" w:rsidP="00974F15">
            <w:pPr>
              <w:rPr>
                <w:lang w:val="ro-RO"/>
              </w:rPr>
            </w:pPr>
            <w:r>
              <w:rPr>
                <w:lang w:val="ro-RO"/>
              </w:rPr>
              <w:t>Specificația tehnică</w:t>
            </w:r>
          </w:p>
        </w:tc>
        <w:tc>
          <w:tcPr>
            <w:tcW w:w="3915" w:type="dxa"/>
            <w:shd w:val="clear" w:color="auto" w:fill="FFFF00"/>
          </w:tcPr>
          <w:p w14:paraId="28DF9711" w14:textId="77777777" w:rsidR="00E2770C" w:rsidRPr="00B30AB4" w:rsidRDefault="00E2770C" w:rsidP="00974F15">
            <w:pPr>
              <w:rPr>
                <w:lang w:val="en-US"/>
              </w:rPr>
            </w:pPr>
            <w:r>
              <w:rPr>
                <w:lang w:val="en-US"/>
              </w:rPr>
              <w:t xml:space="preserve">Original </w:t>
            </w:r>
            <w:proofErr w:type="spellStart"/>
            <w:r>
              <w:rPr>
                <w:lang w:val="en-US"/>
              </w:rPr>
              <w:t>semnat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ștampilată</w:t>
            </w:r>
            <w:proofErr w:type="spellEnd"/>
          </w:p>
        </w:tc>
        <w:tc>
          <w:tcPr>
            <w:tcW w:w="1617" w:type="dxa"/>
            <w:shd w:val="clear" w:color="auto" w:fill="FFFF00"/>
          </w:tcPr>
          <w:p w14:paraId="24B335C7" w14:textId="77777777" w:rsidR="00E2770C" w:rsidRDefault="00E2770C">
            <w:r w:rsidRPr="00B8154B">
              <w:t>DA</w:t>
            </w:r>
          </w:p>
        </w:tc>
      </w:tr>
      <w:tr w:rsidR="00E2770C" w:rsidRPr="004225A2" w14:paraId="1BA2BE1F" w14:textId="77777777" w:rsidTr="004B3019">
        <w:tc>
          <w:tcPr>
            <w:tcW w:w="573" w:type="dxa"/>
            <w:shd w:val="clear" w:color="auto" w:fill="FFFF00"/>
          </w:tcPr>
          <w:p w14:paraId="764C8169" w14:textId="77777777" w:rsidR="00E2770C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749" w:type="dxa"/>
            <w:shd w:val="clear" w:color="auto" w:fill="FFFF00"/>
          </w:tcPr>
          <w:p w14:paraId="700DA243" w14:textId="74ACA8F3" w:rsidR="00E2770C" w:rsidRDefault="00E2770C" w:rsidP="00974F15">
            <w:pPr>
              <w:rPr>
                <w:lang w:val="ro-RO"/>
              </w:rPr>
            </w:pPr>
            <w:r>
              <w:rPr>
                <w:lang w:val="ro-RO"/>
              </w:rPr>
              <w:t xml:space="preserve">Specificația de preț </w:t>
            </w:r>
          </w:p>
        </w:tc>
        <w:tc>
          <w:tcPr>
            <w:tcW w:w="3915" w:type="dxa"/>
            <w:shd w:val="clear" w:color="auto" w:fill="FFFF00"/>
          </w:tcPr>
          <w:p w14:paraId="5616CDC3" w14:textId="77777777" w:rsidR="00E2770C" w:rsidRDefault="001C024B" w:rsidP="00974F15">
            <w:pPr>
              <w:rPr>
                <w:lang w:val="en-US"/>
              </w:rPr>
            </w:pPr>
            <w:r>
              <w:rPr>
                <w:lang w:val="en-US"/>
              </w:rPr>
              <w:t xml:space="preserve">Original </w:t>
            </w:r>
            <w:proofErr w:type="spellStart"/>
            <w:r>
              <w:rPr>
                <w:lang w:val="en-US"/>
              </w:rPr>
              <w:t>semnat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ștampilată</w:t>
            </w:r>
            <w:proofErr w:type="spellEnd"/>
          </w:p>
        </w:tc>
        <w:tc>
          <w:tcPr>
            <w:tcW w:w="1617" w:type="dxa"/>
            <w:shd w:val="clear" w:color="auto" w:fill="FFFF00"/>
          </w:tcPr>
          <w:p w14:paraId="43E0A18F" w14:textId="77777777" w:rsidR="00E2770C" w:rsidRDefault="00E2770C">
            <w:r w:rsidRPr="00B8154B">
              <w:t>DA</w:t>
            </w:r>
          </w:p>
        </w:tc>
      </w:tr>
      <w:tr w:rsidR="006016FF" w:rsidRPr="004225A2" w14:paraId="5B4F3956" w14:textId="77777777" w:rsidTr="004B3019">
        <w:tc>
          <w:tcPr>
            <w:tcW w:w="573" w:type="dxa"/>
            <w:shd w:val="clear" w:color="auto" w:fill="FFFF00"/>
          </w:tcPr>
          <w:p w14:paraId="4D647690" w14:textId="77777777" w:rsidR="006016FF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749" w:type="dxa"/>
            <w:shd w:val="clear" w:color="auto" w:fill="FFFF00"/>
          </w:tcPr>
          <w:p w14:paraId="22256135" w14:textId="77777777" w:rsidR="006016FF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Date despre participant</w:t>
            </w:r>
          </w:p>
        </w:tc>
        <w:tc>
          <w:tcPr>
            <w:tcW w:w="3915" w:type="dxa"/>
            <w:shd w:val="clear" w:color="auto" w:fill="FFFF00"/>
          </w:tcPr>
          <w:p w14:paraId="0F0F0181" w14:textId="77777777" w:rsidR="006016FF" w:rsidRDefault="006016FF" w:rsidP="00974F15">
            <w:pPr>
              <w:rPr>
                <w:lang w:val="en-US"/>
              </w:rPr>
            </w:pPr>
            <w:r>
              <w:rPr>
                <w:lang w:val="en-US"/>
              </w:rPr>
              <w:t xml:space="preserve">Original </w:t>
            </w:r>
            <w:proofErr w:type="spellStart"/>
            <w:r>
              <w:rPr>
                <w:lang w:val="en-US"/>
              </w:rPr>
              <w:t>semnat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ștampilată</w:t>
            </w:r>
            <w:proofErr w:type="spellEnd"/>
          </w:p>
        </w:tc>
        <w:tc>
          <w:tcPr>
            <w:tcW w:w="1617" w:type="dxa"/>
            <w:shd w:val="clear" w:color="auto" w:fill="FFFF00"/>
          </w:tcPr>
          <w:p w14:paraId="4DB95DC5" w14:textId="77777777" w:rsidR="006016FF" w:rsidRPr="006016FF" w:rsidRDefault="006016FF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  <w:tr w:rsidR="00697381" w:rsidRPr="00697381" w14:paraId="504D8DE2" w14:textId="77777777" w:rsidTr="004B3019">
        <w:tc>
          <w:tcPr>
            <w:tcW w:w="573" w:type="dxa"/>
            <w:shd w:val="clear" w:color="auto" w:fill="FFFF00"/>
          </w:tcPr>
          <w:p w14:paraId="0957923B" w14:textId="77777777" w:rsidR="00697381" w:rsidRDefault="007D527A" w:rsidP="00974F1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749" w:type="dxa"/>
            <w:shd w:val="clear" w:color="auto" w:fill="FFFF00"/>
          </w:tcPr>
          <w:p w14:paraId="7F9189D1" w14:textId="77777777" w:rsidR="00697381" w:rsidRDefault="003E6B38" w:rsidP="00974F15">
            <w:pPr>
              <w:rPr>
                <w:lang w:val="ro-RO"/>
              </w:rPr>
            </w:pPr>
            <w:r>
              <w:rPr>
                <w:lang w:val="ro-RO"/>
              </w:rPr>
              <w:t>Licența de activitate daca domeniul este supus licențierii</w:t>
            </w:r>
          </w:p>
        </w:tc>
        <w:tc>
          <w:tcPr>
            <w:tcW w:w="3915" w:type="dxa"/>
            <w:shd w:val="clear" w:color="auto" w:fill="FFFF00"/>
          </w:tcPr>
          <w:p w14:paraId="0D611376" w14:textId="77777777" w:rsidR="00697381" w:rsidRPr="00697381" w:rsidRDefault="00DA72B6" w:rsidP="00974F15">
            <w:pPr>
              <w:rPr>
                <w:lang w:val="ro-RO"/>
              </w:rPr>
            </w:pPr>
            <w:proofErr w:type="spellStart"/>
            <w:r w:rsidRPr="00B30AB4">
              <w:rPr>
                <w:lang w:val="en-US"/>
              </w:rPr>
              <w:t>Copia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semnată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şi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ştampilată</w:t>
            </w:r>
            <w:proofErr w:type="spellEnd"/>
            <w:r w:rsidRPr="00B30AB4">
              <w:rPr>
                <w:lang w:val="en-US"/>
              </w:rPr>
              <w:t xml:space="preserve"> de </w:t>
            </w:r>
            <w:proofErr w:type="spellStart"/>
            <w:r w:rsidRPr="00B30AB4">
              <w:rPr>
                <w:lang w:val="en-US"/>
              </w:rPr>
              <w:t>către</w:t>
            </w:r>
            <w:proofErr w:type="spellEnd"/>
            <w:r w:rsidRPr="00B30AB4">
              <w:rPr>
                <w:lang w:val="en-US"/>
              </w:rPr>
              <w:t xml:space="preserve"> participant</w:t>
            </w:r>
          </w:p>
        </w:tc>
        <w:tc>
          <w:tcPr>
            <w:tcW w:w="1617" w:type="dxa"/>
            <w:shd w:val="clear" w:color="auto" w:fill="FFFF00"/>
          </w:tcPr>
          <w:p w14:paraId="60344525" w14:textId="77777777" w:rsidR="00697381" w:rsidRDefault="00FC1E9A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  <w:tr w:rsidR="00EB7B54" w:rsidRPr="00EB7B54" w14:paraId="5AB6890F" w14:textId="77777777" w:rsidTr="004B3019">
        <w:tc>
          <w:tcPr>
            <w:tcW w:w="573" w:type="dxa"/>
            <w:shd w:val="clear" w:color="auto" w:fill="FFFF00"/>
          </w:tcPr>
          <w:p w14:paraId="4A48F117" w14:textId="77777777" w:rsidR="00EB7B54" w:rsidRDefault="00EB7B54" w:rsidP="00974F1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749" w:type="dxa"/>
            <w:shd w:val="clear" w:color="auto" w:fill="FFFF00"/>
          </w:tcPr>
          <w:p w14:paraId="6B55DEF6" w14:textId="77777777" w:rsidR="00EB7B54" w:rsidRDefault="00EB7B54" w:rsidP="00974F15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DUAE</w:t>
            </w:r>
          </w:p>
        </w:tc>
        <w:tc>
          <w:tcPr>
            <w:tcW w:w="3915" w:type="dxa"/>
            <w:shd w:val="clear" w:color="auto" w:fill="FFFF00"/>
          </w:tcPr>
          <w:p w14:paraId="58577AE0" w14:textId="77777777" w:rsidR="00EB7B54" w:rsidRDefault="00EB7B54" w:rsidP="00974F15">
            <w:pPr>
              <w:rPr>
                <w:lang w:val="ro-RO"/>
              </w:rPr>
            </w:pPr>
            <w:r>
              <w:rPr>
                <w:lang w:val="ro-RO"/>
              </w:rPr>
              <w:t>Original semnat și ștampilat</w:t>
            </w:r>
          </w:p>
        </w:tc>
        <w:tc>
          <w:tcPr>
            <w:tcW w:w="1617" w:type="dxa"/>
            <w:shd w:val="clear" w:color="auto" w:fill="FFFF00"/>
          </w:tcPr>
          <w:p w14:paraId="2F11D8CA" w14:textId="77777777" w:rsidR="00EB7B54" w:rsidRDefault="00EB7B54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3E6B38" w:rsidRPr="00EB7B54" w14:paraId="10E805B4" w14:textId="77777777" w:rsidTr="004B3019">
        <w:tc>
          <w:tcPr>
            <w:tcW w:w="573" w:type="dxa"/>
            <w:shd w:val="clear" w:color="auto" w:fill="FFFF00"/>
          </w:tcPr>
          <w:p w14:paraId="620DC3C9" w14:textId="1F2384E3" w:rsidR="003E6B38" w:rsidRDefault="00282A0E" w:rsidP="00974F15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749" w:type="dxa"/>
            <w:shd w:val="clear" w:color="auto" w:fill="FFFF00"/>
          </w:tcPr>
          <w:p w14:paraId="451CE596" w14:textId="77777777" w:rsidR="003E6B38" w:rsidRDefault="003E6B38" w:rsidP="00974F15">
            <w:pPr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Certifi</w:t>
            </w:r>
            <w:r w:rsidR="00C72037">
              <w:rPr>
                <w:color w:val="000000"/>
                <w:sz w:val="21"/>
                <w:szCs w:val="21"/>
                <w:lang w:val="en-GB"/>
              </w:rPr>
              <w:t>cat</w:t>
            </w:r>
            <w:proofErr w:type="spellEnd"/>
            <w:r w:rsidR="00C72037">
              <w:rPr>
                <w:color w:val="000000"/>
                <w:sz w:val="21"/>
                <w:szCs w:val="21"/>
                <w:lang w:val="en-GB"/>
              </w:rPr>
              <w:t xml:space="preserve"> de </w:t>
            </w:r>
            <w:proofErr w:type="spellStart"/>
            <w:r w:rsidR="00C72037">
              <w:rPr>
                <w:color w:val="000000"/>
                <w:sz w:val="21"/>
                <w:szCs w:val="21"/>
                <w:lang w:val="en-GB"/>
              </w:rPr>
              <w:t>conformitate</w:t>
            </w:r>
            <w:proofErr w:type="spellEnd"/>
            <w:r w:rsidR="00C72037">
              <w:rPr>
                <w:color w:val="000000"/>
                <w:sz w:val="21"/>
                <w:szCs w:val="21"/>
                <w:lang w:val="en-GB"/>
              </w:rPr>
              <w:t xml:space="preserve"> CE</w:t>
            </w:r>
          </w:p>
        </w:tc>
        <w:tc>
          <w:tcPr>
            <w:tcW w:w="3915" w:type="dxa"/>
            <w:shd w:val="clear" w:color="auto" w:fill="FFFF00"/>
          </w:tcPr>
          <w:p w14:paraId="00A09718" w14:textId="77777777" w:rsidR="003E6B38" w:rsidRDefault="003E6B38" w:rsidP="00974F15">
            <w:pPr>
              <w:rPr>
                <w:lang w:val="en-GB"/>
              </w:rPr>
            </w:pPr>
            <w:proofErr w:type="spellStart"/>
            <w:r w:rsidRPr="00B30AB4">
              <w:rPr>
                <w:lang w:val="en-US"/>
              </w:rPr>
              <w:t>Copia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semnată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şi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ştampilată</w:t>
            </w:r>
            <w:proofErr w:type="spellEnd"/>
            <w:r w:rsidRPr="00B30AB4">
              <w:rPr>
                <w:lang w:val="en-US"/>
              </w:rPr>
              <w:t xml:space="preserve"> de </w:t>
            </w:r>
            <w:proofErr w:type="spellStart"/>
            <w:r w:rsidRPr="00B30AB4">
              <w:rPr>
                <w:lang w:val="en-US"/>
              </w:rPr>
              <w:t>către</w:t>
            </w:r>
            <w:proofErr w:type="spellEnd"/>
            <w:r w:rsidRPr="00B30AB4">
              <w:rPr>
                <w:lang w:val="en-US"/>
              </w:rPr>
              <w:t xml:space="preserve"> participant</w:t>
            </w:r>
          </w:p>
        </w:tc>
        <w:tc>
          <w:tcPr>
            <w:tcW w:w="1617" w:type="dxa"/>
            <w:shd w:val="clear" w:color="auto" w:fill="FFFF00"/>
          </w:tcPr>
          <w:p w14:paraId="2BD120E7" w14:textId="77777777" w:rsidR="003E6B38" w:rsidRDefault="003E6B38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C72037" w:rsidRPr="004B3019" w14:paraId="727FDB7E" w14:textId="77777777" w:rsidTr="004B3019">
        <w:tc>
          <w:tcPr>
            <w:tcW w:w="573" w:type="dxa"/>
            <w:shd w:val="clear" w:color="auto" w:fill="FFFF00"/>
          </w:tcPr>
          <w:p w14:paraId="302F89D2" w14:textId="77777777" w:rsidR="00C72037" w:rsidRDefault="00C72037" w:rsidP="00974F15">
            <w:pPr>
              <w:rPr>
                <w:lang w:val="ro-RO"/>
              </w:rPr>
            </w:pPr>
          </w:p>
        </w:tc>
        <w:tc>
          <w:tcPr>
            <w:tcW w:w="3749" w:type="dxa"/>
            <w:shd w:val="clear" w:color="auto" w:fill="FFFF00"/>
          </w:tcPr>
          <w:p w14:paraId="2AC6FAB2" w14:textId="77777777" w:rsidR="00C72037" w:rsidRDefault="00E70A66" w:rsidP="00974F15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*</w:t>
            </w:r>
            <w:r w:rsidR="00C72037">
              <w:rPr>
                <w:color w:val="000000"/>
                <w:sz w:val="21"/>
                <w:szCs w:val="21"/>
                <w:lang w:val="en-GB"/>
              </w:rPr>
              <w:t>NOTĂ (</w:t>
            </w:r>
            <w:proofErr w:type="spellStart"/>
            <w:r w:rsidR="00C72037">
              <w:rPr>
                <w:color w:val="000000"/>
                <w:sz w:val="21"/>
                <w:szCs w:val="21"/>
                <w:lang w:val="en-GB"/>
              </w:rPr>
              <w:t>cerințe</w:t>
            </w:r>
            <w:proofErr w:type="spellEnd"/>
            <w:r w:rsidR="00C72037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C72037">
              <w:rPr>
                <w:color w:val="000000"/>
                <w:sz w:val="21"/>
                <w:szCs w:val="21"/>
                <w:lang w:val="en-GB"/>
              </w:rPr>
              <w:t>specifice</w:t>
            </w:r>
            <w:proofErr w:type="spellEnd"/>
            <w:r w:rsidR="00C72037">
              <w:rPr>
                <w:color w:val="000000"/>
                <w:sz w:val="21"/>
                <w:szCs w:val="21"/>
                <w:lang w:val="en-GB"/>
              </w:rPr>
              <w:t>)</w:t>
            </w:r>
          </w:p>
        </w:tc>
        <w:tc>
          <w:tcPr>
            <w:tcW w:w="3915" w:type="dxa"/>
            <w:shd w:val="clear" w:color="auto" w:fill="FFFF00"/>
          </w:tcPr>
          <w:p w14:paraId="2E8C3FBE" w14:textId="77777777" w:rsidR="00C72037" w:rsidRPr="00E70A66" w:rsidRDefault="00C72037" w:rsidP="00E70A6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70A66">
              <w:rPr>
                <w:sz w:val="22"/>
                <w:szCs w:val="22"/>
                <w:lang w:val="en-US"/>
              </w:rPr>
              <w:t>Toți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reagenții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materialele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consumabile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să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fie ambulate de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producător</w:t>
            </w:r>
            <w:proofErr w:type="spellEnd"/>
          </w:p>
          <w:p w14:paraId="55761947" w14:textId="77777777" w:rsidR="00C72037" w:rsidRPr="00E70A66" w:rsidRDefault="00C72037" w:rsidP="00E70A6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70A66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reactivi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chimici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mod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obligatotiu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indica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etichetă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datele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prevăzute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cerințele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documentelor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normative </w:t>
            </w:r>
            <w:r w:rsidRPr="00E70A66">
              <w:rPr>
                <w:sz w:val="22"/>
                <w:szCs w:val="22"/>
                <w:lang w:val="en-US"/>
              </w:rPr>
              <w:lastRenderedPageBreak/>
              <w:t>(ISO, GOST</w:t>
            </w:r>
            <w:r w:rsidR="00964642">
              <w:rPr>
                <w:sz w:val="22"/>
                <w:szCs w:val="22"/>
                <w:lang w:val="en-US"/>
              </w:rPr>
              <w:t xml:space="preserve">, </w:t>
            </w:r>
            <w:r w:rsidRPr="00E70A66">
              <w:rPr>
                <w:sz w:val="22"/>
                <w:szCs w:val="22"/>
                <w:lang w:val="en-US"/>
              </w:rPr>
              <w:t xml:space="preserve">OST,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etc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privind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denumirea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masa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moleculară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formula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chimică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unde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este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cazul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calificativul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gradul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puritate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) al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reactivului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cantitatea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produsului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gradul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hidratare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cantitatea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impurități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nr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lotului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data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fabricării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condițiile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păstrare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termenii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valabilitate</w:t>
            </w:r>
            <w:proofErr w:type="spellEnd"/>
          </w:p>
          <w:p w14:paraId="2EB4924C" w14:textId="77777777" w:rsidR="00C72037" w:rsidRPr="00C72037" w:rsidRDefault="00C72037" w:rsidP="00E70A66">
            <w:pPr>
              <w:jc w:val="both"/>
              <w:rPr>
                <w:lang w:val="en-US"/>
              </w:rPr>
            </w:pPr>
            <w:r w:rsidRPr="00E70A66">
              <w:rPr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capitolul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veselă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consumabile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prezentarea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mostrelor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este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obligatorie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Mostrele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solicită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operatorul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economic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cîțtigător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termen de 5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zile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momentul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luării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deciziei.de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asemenea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certificatul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origine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produs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scrisoare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original de la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producător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privind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confirmarea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proprietăților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calitative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produsului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cu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indicarea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acestora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ibnstrucțiunea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utilizare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produsului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prezența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instrucțiunii</w:t>
            </w:r>
            <w:proofErr w:type="spellEnd"/>
            <w:r w:rsidRPr="00E70A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0A66">
              <w:rPr>
                <w:sz w:val="22"/>
                <w:szCs w:val="22"/>
                <w:lang w:val="en-US"/>
              </w:rPr>
              <w:t>utilizare</w:t>
            </w:r>
            <w:proofErr w:type="spellEnd"/>
            <w:r w:rsidR="00E70A66" w:rsidRPr="00E70A66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E70A66" w:rsidRPr="00E70A66">
              <w:rPr>
                <w:sz w:val="22"/>
                <w:szCs w:val="22"/>
                <w:lang w:val="en-US"/>
              </w:rPr>
              <w:t>produselor</w:t>
            </w:r>
            <w:proofErr w:type="spellEnd"/>
            <w:r w:rsidR="00E70A66" w:rsidRPr="00E70A66">
              <w:rPr>
                <w:sz w:val="22"/>
                <w:szCs w:val="22"/>
                <w:lang w:val="en-US"/>
              </w:rPr>
              <w:t xml:space="preserve"> inclusive </w:t>
            </w:r>
            <w:proofErr w:type="spellStart"/>
            <w:r w:rsidR="00E70A66" w:rsidRPr="00E70A66">
              <w:rPr>
                <w:sz w:val="22"/>
                <w:szCs w:val="22"/>
                <w:lang w:val="en-US"/>
              </w:rPr>
              <w:t>și</w:t>
            </w:r>
            <w:proofErr w:type="spellEnd"/>
            <w:r w:rsidR="00E70A66"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A66" w:rsidRPr="00E70A66">
              <w:rPr>
                <w:sz w:val="22"/>
                <w:szCs w:val="22"/>
                <w:lang w:val="en-US"/>
              </w:rPr>
              <w:t>traducerea</w:t>
            </w:r>
            <w:proofErr w:type="spellEnd"/>
            <w:r w:rsidR="00E70A66"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A66" w:rsidRPr="00E70A66">
              <w:rPr>
                <w:sz w:val="22"/>
                <w:szCs w:val="22"/>
                <w:lang w:val="en-US"/>
              </w:rPr>
              <w:t>în</w:t>
            </w:r>
            <w:proofErr w:type="spellEnd"/>
            <w:r w:rsidR="00E70A66"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A66" w:rsidRPr="00E70A66">
              <w:rPr>
                <w:sz w:val="22"/>
                <w:szCs w:val="22"/>
                <w:lang w:val="en-US"/>
              </w:rPr>
              <w:t>limba</w:t>
            </w:r>
            <w:proofErr w:type="spellEnd"/>
            <w:r w:rsidR="00E70A66" w:rsidRPr="00E70A66">
              <w:rPr>
                <w:sz w:val="22"/>
                <w:szCs w:val="22"/>
                <w:lang w:val="en-US"/>
              </w:rPr>
              <w:t xml:space="preserve"> de stat, </w:t>
            </w:r>
            <w:proofErr w:type="spellStart"/>
            <w:r w:rsidR="00E70A66" w:rsidRPr="00E70A66">
              <w:rPr>
                <w:sz w:val="22"/>
                <w:szCs w:val="22"/>
                <w:lang w:val="en-US"/>
              </w:rPr>
              <w:t>denumirea</w:t>
            </w:r>
            <w:proofErr w:type="spellEnd"/>
            <w:r w:rsidR="00E70A66"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A66" w:rsidRPr="00E70A66">
              <w:rPr>
                <w:sz w:val="22"/>
                <w:szCs w:val="22"/>
                <w:lang w:val="en-US"/>
              </w:rPr>
              <w:t>produselor</w:t>
            </w:r>
            <w:proofErr w:type="spellEnd"/>
            <w:r w:rsidR="00E70A66" w:rsidRPr="00E70A66">
              <w:rPr>
                <w:sz w:val="22"/>
                <w:szCs w:val="22"/>
                <w:lang w:val="en-US"/>
              </w:rPr>
              <w:t xml:space="preserve"> exact ca </w:t>
            </w:r>
            <w:proofErr w:type="spellStart"/>
            <w:r w:rsidR="00E70A66" w:rsidRPr="00E70A66">
              <w:rPr>
                <w:sz w:val="22"/>
                <w:szCs w:val="22"/>
                <w:lang w:val="en-US"/>
              </w:rPr>
              <w:t>în</w:t>
            </w:r>
            <w:proofErr w:type="spellEnd"/>
            <w:r w:rsidR="00E70A66" w:rsidRPr="00E70A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A66" w:rsidRPr="00E70A66">
              <w:rPr>
                <w:sz w:val="22"/>
                <w:szCs w:val="22"/>
                <w:lang w:val="en-US"/>
              </w:rPr>
              <w:t>cerințe</w:t>
            </w:r>
            <w:proofErr w:type="spellEnd"/>
          </w:p>
        </w:tc>
        <w:tc>
          <w:tcPr>
            <w:tcW w:w="1617" w:type="dxa"/>
            <w:shd w:val="clear" w:color="auto" w:fill="FFFF00"/>
          </w:tcPr>
          <w:p w14:paraId="605D3324" w14:textId="77777777" w:rsidR="00C72037" w:rsidRDefault="00C72037">
            <w:pPr>
              <w:rPr>
                <w:lang w:val="en-US"/>
              </w:rPr>
            </w:pPr>
          </w:p>
        </w:tc>
      </w:tr>
    </w:tbl>
    <w:p w14:paraId="2E1474CC" w14:textId="77777777" w:rsidR="00F53932" w:rsidRPr="00B30AB4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Motivul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recurgerii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procedura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accelerată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licita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deschise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restrînse</w:t>
      </w:r>
      <w:proofErr w:type="spellEnd"/>
      <w:r w:rsidR="00E2770C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B30AB4">
        <w:rPr>
          <w:b/>
          <w:sz w:val="24"/>
          <w:szCs w:val="24"/>
          <w:lang w:val="en-US"/>
        </w:rPr>
        <w:t>procedurii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negociate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B30AB4">
        <w:rPr>
          <w:b/>
          <w:sz w:val="24"/>
          <w:szCs w:val="24"/>
          <w:lang w:val="en-US"/>
        </w:rPr>
        <w:t>după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caz</w:t>
      </w:r>
      <w:proofErr w:type="spellEnd"/>
      <w:r w:rsidR="00977EAC">
        <w:rPr>
          <w:b/>
          <w:sz w:val="24"/>
          <w:szCs w:val="24"/>
          <w:shd w:val="clear" w:color="auto" w:fill="FFFF00"/>
          <w:lang w:val="ro-RO"/>
        </w:rPr>
        <w:t xml:space="preserve"> Nu se aplică</w:t>
      </w:r>
    </w:p>
    <w:p w14:paraId="61D1920B" w14:textId="77777777" w:rsidR="00EF7226" w:rsidRPr="00B30AB4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Tehnici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instrumente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specifice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atribuire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dacă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specifica</w:t>
      </w:r>
      <w:r w:rsidR="00352A1B" w:rsidRPr="00B30AB4">
        <w:rPr>
          <w:b/>
          <w:sz w:val="24"/>
          <w:szCs w:val="24"/>
          <w:lang w:val="en-US"/>
        </w:rPr>
        <w:t>ţ</w:t>
      </w:r>
      <w:r w:rsidR="007F1077" w:rsidRPr="00B30AB4">
        <w:rPr>
          <w:b/>
          <w:sz w:val="24"/>
          <w:szCs w:val="24"/>
          <w:lang w:val="en-US"/>
        </w:rPr>
        <w:t>i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dacă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B30AB4">
        <w:rPr>
          <w:b/>
          <w:sz w:val="24"/>
          <w:szCs w:val="24"/>
          <w:lang w:val="en-US"/>
        </w:rPr>
        <w:t>va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utiliza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acordul-cadru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B30AB4">
        <w:rPr>
          <w:b/>
          <w:sz w:val="24"/>
          <w:szCs w:val="24"/>
          <w:lang w:val="en-US"/>
        </w:rPr>
        <w:t>sistemul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dinamic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7F1077" w:rsidRPr="00B30AB4">
        <w:rPr>
          <w:b/>
          <w:sz w:val="24"/>
          <w:szCs w:val="24"/>
          <w:lang w:val="en-US"/>
        </w:rPr>
        <w:t>ie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sau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licita</w:t>
      </w:r>
      <w:r w:rsidR="00352A1B" w:rsidRPr="00B30AB4">
        <w:rPr>
          <w:b/>
          <w:sz w:val="24"/>
          <w:szCs w:val="24"/>
          <w:lang w:val="en-US"/>
        </w:rPr>
        <w:t>ţ</w:t>
      </w:r>
      <w:r w:rsidR="007F1077" w:rsidRPr="00B30AB4">
        <w:rPr>
          <w:b/>
          <w:sz w:val="24"/>
          <w:szCs w:val="24"/>
          <w:lang w:val="en-US"/>
        </w:rPr>
        <w:t>ia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electronică</w:t>
      </w:r>
      <w:proofErr w:type="spellEnd"/>
      <w:r w:rsidRPr="00B30AB4">
        <w:rPr>
          <w:b/>
          <w:sz w:val="24"/>
          <w:szCs w:val="24"/>
          <w:lang w:val="en-US"/>
        </w:rPr>
        <w:t xml:space="preserve">): 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14:paraId="3FDCAB54" w14:textId="77777777" w:rsidR="00654065" w:rsidRPr="00B30AB4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Condi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ii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30AB4">
        <w:rPr>
          <w:b/>
          <w:sz w:val="24"/>
          <w:szCs w:val="24"/>
          <w:lang w:val="en-US"/>
        </w:rPr>
        <w:t>speciale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B30AB4">
        <w:rPr>
          <w:b/>
          <w:sz w:val="24"/>
          <w:szCs w:val="24"/>
          <w:lang w:val="en-US"/>
        </w:rPr>
        <w:t>depinde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30AB4">
        <w:rPr>
          <w:b/>
          <w:sz w:val="24"/>
          <w:szCs w:val="24"/>
          <w:lang w:val="en-US"/>
        </w:rPr>
        <w:t>îndeplinirea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30AB4">
        <w:rPr>
          <w:b/>
          <w:sz w:val="24"/>
          <w:szCs w:val="24"/>
          <w:lang w:val="en-US"/>
        </w:rPr>
        <w:t>contractului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B30AB4">
        <w:rPr>
          <w:sz w:val="24"/>
          <w:szCs w:val="24"/>
          <w:lang w:val="en-US"/>
        </w:rPr>
        <w:t>indica</w:t>
      </w:r>
      <w:r w:rsidR="00352A1B" w:rsidRPr="00B30AB4">
        <w:rPr>
          <w:sz w:val="24"/>
          <w:szCs w:val="24"/>
          <w:lang w:val="en-US"/>
        </w:rPr>
        <w:t>ţ</w:t>
      </w:r>
      <w:r w:rsidR="007F1077" w:rsidRPr="00B30AB4">
        <w:rPr>
          <w:sz w:val="24"/>
          <w:szCs w:val="24"/>
          <w:lang w:val="en-US"/>
        </w:rPr>
        <w:t>i</w:t>
      </w:r>
      <w:proofErr w:type="spellEnd"/>
      <w:r w:rsidR="007F1077" w:rsidRPr="00B30AB4">
        <w:rPr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sz w:val="24"/>
          <w:szCs w:val="24"/>
          <w:lang w:val="en-US"/>
        </w:rPr>
        <w:t>după</w:t>
      </w:r>
      <w:proofErr w:type="spellEnd"/>
      <w:r w:rsidR="007F1077" w:rsidRPr="00B30AB4">
        <w:rPr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sz w:val="24"/>
          <w:szCs w:val="24"/>
          <w:lang w:val="en-US"/>
        </w:rPr>
        <w:t>caz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): 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14:paraId="0FA58E9C" w14:textId="77777777" w:rsidR="00654065" w:rsidRPr="00B30AB4" w:rsidRDefault="00654065" w:rsidP="0010400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Criteriul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evaluare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aplicat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pentr</w:t>
      </w:r>
      <w:r w:rsidR="0074622B" w:rsidRPr="00B30AB4">
        <w:rPr>
          <w:b/>
          <w:sz w:val="24"/>
          <w:szCs w:val="24"/>
          <w:lang w:val="en-US"/>
        </w:rPr>
        <w:t>u</w:t>
      </w:r>
      <w:proofErr w:type="spellEnd"/>
      <w:r w:rsidR="0074622B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30AB4">
        <w:rPr>
          <w:b/>
          <w:sz w:val="24"/>
          <w:szCs w:val="24"/>
          <w:lang w:val="en-US"/>
        </w:rPr>
        <w:t>adjudecarea</w:t>
      </w:r>
      <w:proofErr w:type="spellEnd"/>
      <w:r w:rsidR="0074622B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30AB4">
        <w:rPr>
          <w:b/>
          <w:sz w:val="24"/>
          <w:szCs w:val="24"/>
          <w:lang w:val="en-US"/>
        </w:rPr>
        <w:t>contractului</w:t>
      </w:r>
      <w:proofErr w:type="spellEnd"/>
      <w:r w:rsidRPr="00B30AB4">
        <w:rPr>
          <w:b/>
          <w:sz w:val="24"/>
          <w:szCs w:val="24"/>
          <w:lang w:val="en-US"/>
        </w:rPr>
        <w:t>:</w:t>
      </w:r>
      <w:r w:rsidR="00017E33">
        <w:rPr>
          <w:b/>
          <w:sz w:val="24"/>
          <w:szCs w:val="24"/>
          <w:shd w:val="clear" w:color="auto" w:fill="FFFF00"/>
          <w:lang w:val="ro-RO"/>
        </w:rPr>
        <w:t>Cel mai mic preţ pe lot</w:t>
      </w:r>
    </w:p>
    <w:p w14:paraId="5D5CA906" w14:textId="77777777" w:rsidR="00654065" w:rsidRPr="00B30AB4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Factorii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evaluare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ofertei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celei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mai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avantajoase</w:t>
      </w:r>
      <w:proofErr w:type="spellEnd"/>
      <w:r w:rsidRPr="00B30AB4">
        <w:rPr>
          <w:b/>
          <w:sz w:val="24"/>
          <w:szCs w:val="24"/>
          <w:lang w:val="en-US"/>
        </w:rPr>
        <w:t xml:space="preserve"> din </w:t>
      </w:r>
      <w:proofErr w:type="spellStart"/>
      <w:r w:rsidRPr="00B30AB4">
        <w:rPr>
          <w:b/>
          <w:sz w:val="24"/>
          <w:szCs w:val="24"/>
          <w:lang w:val="en-US"/>
        </w:rPr>
        <w:t>punct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vedere</w:t>
      </w:r>
      <w:proofErr w:type="spellEnd"/>
      <w:r w:rsidRPr="00B30AB4">
        <w:rPr>
          <w:b/>
          <w:sz w:val="24"/>
          <w:szCs w:val="24"/>
          <w:lang w:val="en-US"/>
        </w:rPr>
        <w:t xml:space="preserve"> economic, precum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ponderile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lor</w:t>
      </w:r>
      <w:proofErr w:type="spellEnd"/>
      <w:r w:rsidRPr="00B30AB4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25C3E330" w14:textId="77777777" w:rsidTr="0074622B">
        <w:tc>
          <w:tcPr>
            <w:tcW w:w="577" w:type="dxa"/>
            <w:shd w:val="clear" w:color="auto" w:fill="D9D9D9" w:themeFill="background1" w:themeFillShade="D9"/>
          </w:tcPr>
          <w:p w14:paraId="46CD276B" w14:textId="77777777" w:rsidR="0074622B" w:rsidRPr="004225A2" w:rsidRDefault="0074622B" w:rsidP="00104009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476DFE5A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61C38B4D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14:paraId="28A65F5B" w14:textId="77777777" w:rsidTr="00DB2FA4">
        <w:tc>
          <w:tcPr>
            <w:tcW w:w="577" w:type="dxa"/>
            <w:shd w:val="clear" w:color="auto" w:fill="FFFF00"/>
          </w:tcPr>
          <w:p w14:paraId="66EF7696" w14:textId="77777777" w:rsidR="0074622B" w:rsidRPr="004225A2" w:rsidRDefault="0074622B" w:rsidP="0010400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14:paraId="0BA543A5" w14:textId="77777777" w:rsidR="0074622B" w:rsidRPr="00745DD5" w:rsidRDefault="00745DD5" w:rsidP="0010400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14:paraId="5E20BAAD" w14:textId="77777777" w:rsidR="0074622B" w:rsidRPr="004225A2" w:rsidRDefault="0074622B" w:rsidP="0010400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14:paraId="11A4FE1A" w14:textId="77777777" w:rsidR="00297F99" w:rsidRPr="00B30AB4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Termenul</w:t>
      </w:r>
      <w:proofErr w:type="spellEnd"/>
      <w:r w:rsidR="0074622B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30AB4">
        <w:rPr>
          <w:b/>
          <w:sz w:val="24"/>
          <w:szCs w:val="24"/>
          <w:lang w:val="en-US"/>
        </w:rPr>
        <w:t>limită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depunere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deschidere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>:</w:t>
      </w:r>
    </w:p>
    <w:p w14:paraId="01B4EF56" w14:textId="77777777" w:rsidR="00297F99" w:rsidRPr="00B30AB4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până</w:t>
      </w:r>
      <w:proofErr w:type="spellEnd"/>
      <w:r w:rsidR="00297F99" w:rsidRPr="00B30AB4">
        <w:rPr>
          <w:b/>
          <w:sz w:val="24"/>
          <w:szCs w:val="24"/>
          <w:lang w:val="en-US"/>
        </w:rPr>
        <w:t xml:space="preserve"> la: </w:t>
      </w:r>
      <w:r w:rsidR="00297F99" w:rsidRPr="00B30AB4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B30AB4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B30AB4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B30AB4">
        <w:rPr>
          <w:b/>
          <w:i/>
          <w:sz w:val="24"/>
          <w:szCs w:val="24"/>
          <w:lang w:val="en-US"/>
        </w:rPr>
        <w:t>]</w:t>
      </w:r>
      <w:r w:rsidR="001123D1">
        <w:rPr>
          <w:b/>
          <w:sz w:val="24"/>
          <w:szCs w:val="24"/>
          <w:shd w:val="clear" w:color="auto" w:fill="FFFF00"/>
          <w:lang w:val="ro-RO"/>
        </w:rPr>
        <w:t>SIA RSAP</w:t>
      </w:r>
    </w:p>
    <w:p w14:paraId="154E5916" w14:textId="77777777"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data</w:t>
      </w:r>
      <w:proofErr w:type="spellEnd"/>
      <w:r w:rsidRPr="004225A2">
        <w:rPr>
          <w:b/>
          <w:i/>
          <w:sz w:val="24"/>
          <w:szCs w:val="24"/>
        </w:rPr>
        <w:t>]</w:t>
      </w:r>
      <w:r w:rsidR="001123D1">
        <w:rPr>
          <w:b/>
          <w:sz w:val="24"/>
          <w:szCs w:val="24"/>
          <w:shd w:val="clear" w:color="auto" w:fill="FFFF00"/>
          <w:lang w:val="ro-RO"/>
        </w:rPr>
        <w:t>SIA RSAP</w:t>
      </w:r>
    </w:p>
    <w:p w14:paraId="79BC663A" w14:textId="77777777" w:rsidR="003647B8" w:rsidRPr="00B30AB4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la care </w:t>
      </w:r>
      <w:proofErr w:type="spellStart"/>
      <w:r w:rsidRPr="00B30AB4">
        <w:rPr>
          <w:b/>
          <w:sz w:val="24"/>
          <w:szCs w:val="24"/>
          <w:lang w:val="en-US"/>
        </w:rPr>
        <w:t>trebuie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transmise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cererile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participare</w:t>
      </w:r>
      <w:proofErr w:type="spellEnd"/>
      <w:r w:rsidR="0096527B" w:rsidRPr="00B30AB4">
        <w:rPr>
          <w:b/>
          <w:sz w:val="24"/>
          <w:szCs w:val="24"/>
          <w:lang w:val="en-US"/>
        </w:rPr>
        <w:t xml:space="preserve">: </w:t>
      </w:r>
    </w:p>
    <w:p w14:paraId="4BAAA99E" w14:textId="77777777" w:rsidR="0096527B" w:rsidRPr="00B30AB4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participare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vor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0AB4">
        <w:rPr>
          <w:b/>
          <w:i/>
          <w:sz w:val="24"/>
          <w:szCs w:val="24"/>
          <w:lang w:val="en-US"/>
        </w:rPr>
        <w:t>depuse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B30AB4">
        <w:rPr>
          <w:b/>
          <w:i/>
          <w:sz w:val="24"/>
          <w:szCs w:val="24"/>
          <w:lang w:val="en-US"/>
        </w:rPr>
        <w:t>prin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intermediul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SIA RSAP</w:t>
      </w:r>
    </w:p>
    <w:p w14:paraId="6D39F7A0" w14:textId="77777777" w:rsidR="00B86AD1" w:rsidRPr="00B30AB4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Termenul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valabilitate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1123D1">
        <w:rPr>
          <w:b/>
          <w:sz w:val="24"/>
          <w:szCs w:val="24"/>
          <w:shd w:val="clear" w:color="auto" w:fill="FFFF00"/>
          <w:lang w:val="ro-RO"/>
        </w:rPr>
        <w:t>30 zile</w:t>
      </w:r>
    </w:p>
    <w:p w14:paraId="63DD9E2C" w14:textId="77777777"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017E33" w:rsidRPr="004225A2">
        <w:rPr>
          <w:szCs w:val="24"/>
        </w:rPr>
        <w:t xml:space="preserve">SIA RSAP </w:t>
      </w:r>
    </w:p>
    <w:p w14:paraId="4809F14D" w14:textId="77777777" w:rsidR="00B86AD1" w:rsidRPr="00B30AB4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B30AB4">
        <w:rPr>
          <w:b/>
          <w:i/>
          <w:sz w:val="24"/>
          <w:szCs w:val="24"/>
          <w:lang w:val="en-US"/>
        </w:rPr>
        <w:t>Ofertele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întîrziate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vor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0AB4">
        <w:rPr>
          <w:b/>
          <w:i/>
          <w:sz w:val="24"/>
          <w:szCs w:val="24"/>
          <w:lang w:val="en-US"/>
        </w:rPr>
        <w:t>respinse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. </w:t>
      </w:r>
    </w:p>
    <w:p w14:paraId="407ADF5B" w14:textId="77777777" w:rsidR="00B86AD1" w:rsidRPr="00B30AB4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Persoanele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autorizate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asiste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deschiderea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207B3C" w:rsidRPr="00B30AB4">
        <w:rPr>
          <w:b/>
          <w:sz w:val="24"/>
          <w:szCs w:val="24"/>
          <w:lang w:val="en-US"/>
        </w:rPr>
        <w:br/>
      </w:r>
      <w:proofErr w:type="spellStart"/>
      <w:r w:rsidR="00AC2788" w:rsidRPr="00B30AB4">
        <w:rPr>
          <w:b/>
          <w:i/>
          <w:sz w:val="24"/>
          <w:szCs w:val="24"/>
          <w:lang w:val="en-US"/>
        </w:rPr>
        <w:t>Ofertan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AC2788" w:rsidRPr="00B30AB4">
        <w:rPr>
          <w:b/>
          <w:i/>
          <w:sz w:val="24"/>
          <w:szCs w:val="24"/>
          <w:lang w:val="en-US"/>
        </w:rPr>
        <w:t>ii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i/>
          <w:sz w:val="24"/>
          <w:szCs w:val="24"/>
          <w:lang w:val="en-US"/>
        </w:rPr>
        <w:t>reprezentan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AC2788" w:rsidRPr="00B30AB4">
        <w:rPr>
          <w:b/>
          <w:i/>
          <w:sz w:val="24"/>
          <w:szCs w:val="24"/>
          <w:lang w:val="en-US"/>
        </w:rPr>
        <w:t>ii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B30AB4">
        <w:rPr>
          <w:b/>
          <w:i/>
          <w:sz w:val="24"/>
          <w:szCs w:val="24"/>
          <w:lang w:val="en-US"/>
        </w:rPr>
        <w:t>excep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AC2788" w:rsidRPr="00B30AB4">
        <w:rPr>
          <w:b/>
          <w:i/>
          <w:sz w:val="24"/>
          <w:szCs w:val="24"/>
          <w:lang w:val="en-US"/>
        </w:rPr>
        <w:t>ia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SIA “RSAP”</w:t>
      </w:r>
      <w:r w:rsidRPr="00B30AB4">
        <w:rPr>
          <w:b/>
          <w:sz w:val="24"/>
          <w:szCs w:val="24"/>
          <w:lang w:val="en-US"/>
        </w:rPr>
        <w:t>.</w:t>
      </w:r>
    </w:p>
    <w:p w14:paraId="44D76B5E" w14:textId="77777777" w:rsidR="005140ED" w:rsidRPr="00B30AB4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Limba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limbile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care </w:t>
      </w:r>
      <w:proofErr w:type="spellStart"/>
      <w:r w:rsidRPr="00B30AB4">
        <w:rPr>
          <w:b/>
          <w:sz w:val="24"/>
          <w:szCs w:val="24"/>
          <w:lang w:val="en-US"/>
        </w:rPr>
        <w:t>trebuie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redactate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cererile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participare</w:t>
      </w:r>
      <w:proofErr w:type="spellEnd"/>
      <w:r w:rsidR="004F6142" w:rsidRPr="00B30AB4">
        <w:rPr>
          <w:b/>
          <w:sz w:val="24"/>
          <w:szCs w:val="24"/>
          <w:lang w:val="en-US"/>
        </w:rPr>
        <w:t xml:space="preserve">: </w:t>
      </w:r>
      <w:r w:rsidR="00017E33">
        <w:rPr>
          <w:b/>
          <w:sz w:val="24"/>
          <w:szCs w:val="24"/>
          <w:shd w:val="clear" w:color="auto" w:fill="FFFF00"/>
          <w:lang w:val="ro-RO"/>
        </w:rPr>
        <w:t>Limba Română</w:t>
      </w:r>
    </w:p>
    <w:p w14:paraId="173ECFAA" w14:textId="77777777" w:rsidR="0074622B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Respectivul</w:t>
      </w:r>
      <w:proofErr w:type="spellEnd"/>
      <w:r w:rsidRPr="00B30AB4">
        <w:rPr>
          <w:b/>
          <w:sz w:val="24"/>
          <w:szCs w:val="24"/>
          <w:lang w:val="en-US"/>
        </w:rPr>
        <w:t xml:space="preserve"> contract se </w:t>
      </w:r>
      <w:proofErr w:type="spellStart"/>
      <w:r w:rsidRPr="00B30AB4">
        <w:rPr>
          <w:b/>
          <w:sz w:val="24"/>
          <w:szCs w:val="24"/>
          <w:lang w:val="en-US"/>
        </w:rPr>
        <w:t>referă</w:t>
      </w:r>
      <w:proofErr w:type="spellEnd"/>
      <w:r w:rsidRPr="00B30AB4">
        <w:rPr>
          <w:b/>
          <w:sz w:val="24"/>
          <w:szCs w:val="24"/>
          <w:lang w:val="en-US"/>
        </w:rPr>
        <w:t xml:space="preserve"> la un </w:t>
      </w:r>
      <w:proofErr w:type="spellStart"/>
      <w:r w:rsidRPr="00B30AB4">
        <w:rPr>
          <w:b/>
          <w:sz w:val="24"/>
          <w:szCs w:val="24"/>
          <w:lang w:val="en-US"/>
        </w:rPr>
        <w:t>proiect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B30AB4">
        <w:rPr>
          <w:b/>
          <w:sz w:val="24"/>
          <w:szCs w:val="24"/>
          <w:lang w:val="en-US"/>
        </w:rPr>
        <w:t>finan</w:t>
      </w:r>
      <w:r w:rsidR="00352A1B" w:rsidRPr="00B30AB4">
        <w:rPr>
          <w:b/>
          <w:sz w:val="24"/>
          <w:szCs w:val="24"/>
          <w:lang w:val="en-US"/>
        </w:rPr>
        <w:t>ţ</w:t>
      </w:r>
      <w:r w:rsidR="004225A2" w:rsidRPr="00B30AB4">
        <w:rPr>
          <w:b/>
          <w:sz w:val="24"/>
          <w:szCs w:val="24"/>
          <w:lang w:val="en-US"/>
        </w:rPr>
        <w:t>at</w:t>
      </w:r>
      <w:proofErr w:type="spellEnd"/>
      <w:r w:rsidRPr="00B30AB4">
        <w:rPr>
          <w:b/>
          <w:sz w:val="24"/>
          <w:szCs w:val="24"/>
          <w:lang w:val="en-US"/>
        </w:rPr>
        <w:t xml:space="preserve"> din </w:t>
      </w:r>
      <w:proofErr w:type="spellStart"/>
      <w:r w:rsidRPr="00B30AB4">
        <w:rPr>
          <w:b/>
          <w:sz w:val="24"/>
          <w:szCs w:val="24"/>
          <w:lang w:val="en-US"/>
        </w:rPr>
        <w:t>fonduri</w:t>
      </w:r>
      <w:proofErr w:type="spellEnd"/>
      <w:r w:rsidRPr="00B30AB4">
        <w:rPr>
          <w:b/>
          <w:sz w:val="24"/>
          <w:szCs w:val="24"/>
          <w:lang w:val="en-US"/>
        </w:rPr>
        <w:t xml:space="preserve"> ale </w:t>
      </w:r>
      <w:proofErr w:type="spellStart"/>
      <w:r w:rsidRPr="00B30AB4">
        <w:rPr>
          <w:b/>
          <w:sz w:val="24"/>
          <w:szCs w:val="24"/>
          <w:lang w:val="en-US"/>
        </w:rPr>
        <w:t>Uniunii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Europene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1123D1">
        <w:rPr>
          <w:b/>
          <w:sz w:val="24"/>
          <w:szCs w:val="24"/>
          <w:shd w:val="clear" w:color="auto" w:fill="FFFF00"/>
          <w:lang w:val="ro-RO"/>
        </w:rPr>
        <w:t>nu se aplică</w:t>
      </w:r>
    </w:p>
    <w:p w14:paraId="5FB1706B" w14:textId="77777777" w:rsidR="0074622B" w:rsidRPr="00B30AB4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B30AB4">
        <w:rPr>
          <w:szCs w:val="24"/>
          <w:lang w:val="en-US"/>
        </w:rPr>
        <w:lastRenderedPageBreak/>
        <w:t xml:space="preserve">(se </w:t>
      </w:r>
      <w:proofErr w:type="spellStart"/>
      <w:r w:rsidRPr="00B30AB4">
        <w:rPr>
          <w:szCs w:val="24"/>
          <w:lang w:val="en-US"/>
        </w:rPr>
        <w:t>specifică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="00207B3C" w:rsidRPr="00B30AB4">
        <w:rPr>
          <w:szCs w:val="24"/>
          <w:lang w:val="en-US"/>
        </w:rPr>
        <w:t>denumireaproiectului</w:t>
      </w:r>
      <w:proofErr w:type="spellEnd"/>
      <w:r w:rsidR="00207B3C" w:rsidRPr="00B30AB4">
        <w:rPr>
          <w:szCs w:val="24"/>
          <w:lang w:val="en-US"/>
        </w:rPr>
        <w:t xml:space="preserve"> </w:t>
      </w:r>
      <w:proofErr w:type="spellStart"/>
      <w:r w:rsidR="00352A1B" w:rsidRPr="00B30AB4">
        <w:rPr>
          <w:szCs w:val="24"/>
          <w:lang w:val="en-US"/>
        </w:rPr>
        <w:t>ş</w:t>
      </w:r>
      <w:r w:rsidR="00AC2788" w:rsidRPr="00B30AB4">
        <w:rPr>
          <w:szCs w:val="24"/>
          <w:lang w:val="en-US"/>
        </w:rPr>
        <w:t>i</w:t>
      </w:r>
      <w:proofErr w:type="spellEnd"/>
      <w:r w:rsidR="00207B3C" w:rsidRPr="00B30AB4">
        <w:rPr>
          <w:szCs w:val="24"/>
          <w:lang w:val="en-US"/>
        </w:rPr>
        <w:t>/</w:t>
      </w:r>
      <w:proofErr w:type="spellStart"/>
      <w:r w:rsidR="00207B3C" w:rsidRPr="00B30AB4">
        <w:rPr>
          <w:szCs w:val="24"/>
          <w:lang w:val="en-US"/>
        </w:rPr>
        <w:t>sau</w:t>
      </w:r>
      <w:proofErr w:type="spellEnd"/>
      <w:r w:rsidR="00207B3C" w:rsidRPr="00B30AB4">
        <w:rPr>
          <w:szCs w:val="24"/>
          <w:lang w:val="en-US"/>
        </w:rPr>
        <w:t xml:space="preserve"> </w:t>
      </w:r>
      <w:proofErr w:type="spellStart"/>
      <w:r w:rsidR="00207B3C" w:rsidRPr="00B30AB4">
        <w:rPr>
          <w:szCs w:val="24"/>
          <w:lang w:val="en-US"/>
        </w:rPr>
        <w:t>programului</w:t>
      </w:r>
      <w:proofErr w:type="spellEnd"/>
      <w:r w:rsidRPr="00B30AB4">
        <w:rPr>
          <w:szCs w:val="24"/>
          <w:lang w:val="en-US"/>
        </w:rPr>
        <w:t>)</w:t>
      </w:r>
    </w:p>
    <w:p w14:paraId="35329389" w14:textId="77777777" w:rsidR="005140ED" w:rsidRPr="00B30AB4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Denumirea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organismului</w:t>
      </w:r>
      <w:proofErr w:type="spellEnd"/>
      <w:r w:rsidRPr="00B30AB4">
        <w:rPr>
          <w:b/>
          <w:sz w:val="24"/>
          <w:szCs w:val="24"/>
          <w:lang w:val="en-US"/>
        </w:rPr>
        <w:t xml:space="preserve"> competent de </w:t>
      </w:r>
      <w:proofErr w:type="spellStart"/>
      <w:r w:rsidRPr="00B30AB4">
        <w:rPr>
          <w:b/>
          <w:sz w:val="24"/>
          <w:szCs w:val="24"/>
          <w:lang w:val="en-US"/>
        </w:rPr>
        <w:t>solu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ionare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30AB4">
        <w:rPr>
          <w:b/>
          <w:sz w:val="24"/>
          <w:szCs w:val="24"/>
          <w:lang w:val="en-US"/>
        </w:rPr>
        <w:t>contesta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iilor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</w:p>
    <w:p w14:paraId="7052C05D" w14:textId="77777777" w:rsidR="005140ED" w:rsidRPr="00B30AB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30AB4">
        <w:rPr>
          <w:b/>
          <w:i/>
          <w:sz w:val="24"/>
          <w:szCs w:val="24"/>
          <w:lang w:val="en-US"/>
        </w:rPr>
        <w:t>Agen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ia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Na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ională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pentru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Solu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ionarea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Contesta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iilor</w:t>
      </w:r>
      <w:proofErr w:type="spellEnd"/>
    </w:p>
    <w:p w14:paraId="31AAA892" w14:textId="77777777" w:rsidR="005140ED" w:rsidRPr="00B30AB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30AB4">
        <w:rPr>
          <w:b/>
          <w:i/>
          <w:sz w:val="24"/>
          <w:szCs w:val="24"/>
          <w:lang w:val="en-US"/>
        </w:rPr>
        <w:t>Adresa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B30AB4">
        <w:rPr>
          <w:b/>
          <w:i/>
          <w:sz w:val="24"/>
          <w:szCs w:val="24"/>
          <w:lang w:val="en-US"/>
        </w:rPr>
        <w:t>mun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B30AB4">
        <w:rPr>
          <w:b/>
          <w:i/>
          <w:sz w:val="24"/>
          <w:szCs w:val="24"/>
          <w:lang w:val="en-US"/>
        </w:rPr>
        <w:t>Chi</w:t>
      </w:r>
      <w:r w:rsidR="00352A1B" w:rsidRPr="00B30AB4">
        <w:rPr>
          <w:b/>
          <w:i/>
          <w:sz w:val="24"/>
          <w:szCs w:val="24"/>
          <w:lang w:val="en-US"/>
        </w:rPr>
        <w:t>ş</w:t>
      </w:r>
      <w:r w:rsidRPr="00B30AB4">
        <w:rPr>
          <w:b/>
          <w:i/>
          <w:sz w:val="24"/>
          <w:szCs w:val="24"/>
          <w:lang w:val="en-US"/>
        </w:rPr>
        <w:t>inău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="00352A1B" w:rsidRPr="00B30AB4">
        <w:rPr>
          <w:b/>
          <w:i/>
          <w:sz w:val="24"/>
          <w:szCs w:val="24"/>
          <w:lang w:val="en-US"/>
        </w:rPr>
        <w:t>Ş</w:t>
      </w:r>
      <w:r w:rsidRPr="00B30AB4">
        <w:rPr>
          <w:b/>
          <w:i/>
          <w:sz w:val="24"/>
          <w:szCs w:val="24"/>
          <w:lang w:val="en-US"/>
        </w:rPr>
        <w:t>tefan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cel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="00352A1B" w:rsidRPr="00B30AB4">
        <w:rPr>
          <w:b/>
          <w:i/>
          <w:sz w:val="24"/>
          <w:szCs w:val="24"/>
          <w:lang w:val="en-US"/>
        </w:rPr>
        <w:t>ş</w:t>
      </w:r>
      <w:r w:rsidRPr="00B30AB4">
        <w:rPr>
          <w:b/>
          <w:i/>
          <w:sz w:val="24"/>
          <w:szCs w:val="24"/>
          <w:lang w:val="en-US"/>
        </w:rPr>
        <w:t>i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Sfânt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nr.124 (et.4), MD 2001;</w:t>
      </w:r>
    </w:p>
    <w:p w14:paraId="7B11BB62" w14:textId="77777777" w:rsidR="000056FD" w:rsidRPr="00B30AB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30AB4">
        <w:rPr>
          <w:b/>
          <w:i/>
          <w:sz w:val="24"/>
          <w:szCs w:val="24"/>
          <w:lang w:val="en-US"/>
        </w:rPr>
        <w:t>Tel/Fax/email:022-820 652, 022 820-651, contestatii@ansc.md</w:t>
      </w:r>
    </w:p>
    <w:p w14:paraId="724E9057" w14:textId="77777777" w:rsidR="005140ED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>Data (</w:t>
      </w:r>
      <w:proofErr w:type="spellStart"/>
      <w:r w:rsidRPr="00B30AB4">
        <w:rPr>
          <w:b/>
          <w:sz w:val="24"/>
          <w:szCs w:val="24"/>
          <w:lang w:val="en-US"/>
        </w:rPr>
        <w:t>datele</w:t>
      </w:r>
      <w:proofErr w:type="spellEnd"/>
      <w:r w:rsidRPr="00B30AB4">
        <w:rPr>
          <w:b/>
          <w:sz w:val="24"/>
          <w:szCs w:val="24"/>
          <w:lang w:val="en-US"/>
        </w:rPr>
        <w:t xml:space="preserve">)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="008057BA">
        <w:rPr>
          <w:b/>
          <w:sz w:val="24"/>
          <w:szCs w:val="24"/>
          <w:lang w:val="ro-RO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referin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a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B30AB4">
        <w:rPr>
          <w:b/>
          <w:sz w:val="24"/>
          <w:szCs w:val="24"/>
          <w:lang w:val="en-US"/>
        </w:rPr>
        <w:t>referin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ele</w:t>
      </w:r>
      <w:proofErr w:type="spellEnd"/>
      <w:r w:rsidRPr="00B30AB4">
        <w:rPr>
          <w:b/>
          <w:sz w:val="24"/>
          <w:szCs w:val="24"/>
          <w:lang w:val="en-US"/>
        </w:rPr>
        <w:t xml:space="preserve">) </w:t>
      </w:r>
      <w:proofErr w:type="spellStart"/>
      <w:r w:rsidRPr="00B30AB4">
        <w:rPr>
          <w:b/>
          <w:sz w:val="24"/>
          <w:szCs w:val="24"/>
          <w:lang w:val="en-US"/>
        </w:rPr>
        <w:t>publicărilor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anterioare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Jurnalul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Oficial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Pr="00B30AB4">
        <w:rPr>
          <w:b/>
          <w:sz w:val="24"/>
          <w:szCs w:val="24"/>
          <w:lang w:val="en-US"/>
        </w:rPr>
        <w:t>Uniunii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Europene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privind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contractul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contractele</w:t>
      </w:r>
      <w:proofErr w:type="spellEnd"/>
      <w:r w:rsidRPr="00B30AB4">
        <w:rPr>
          <w:b/>
          <w:sz w:val="24"/>
          <w:szCs w:val="24"/>
          <w:lang w:val="en-US"/>
        </w:rPr>
        <w:t xml:space="preserve">) la care se </w:t>
      </w:r>
      <w:proofErr w:type="spellStart"/>
      <w:r w:rsidRPr="00B30AB4">
        <w:rPr>
          <w:b/>
          <w:sz w:val="24"/>
          <w:szCs w:val="24"/>
          <w:lang w:val="en-US"/>
        </w:rPr>
        <w:t>referă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</w:t>
      </w:r>
      <w:proofErr w:type="spellEnd"/>
      <w:r w:rsidRPr="00B30AB4">
        <w:rPr>
          <w:b/>
          <w:sz w:val="24"/>
          <w:szCs w:val="24"/>
          <w:lang w:val="en-US"/>
        </w:rPr>
        <w:t xml:space="preserve"> respective</w:t>
      </w:r>
      <w:r w:rsidR="00207B3C"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B30AB4">
        <w:rPr>
          <w:b/>
          <w:sz w:val="24"/>
          <w:szCs w:val="24"/>
          <w:lang w:val="en-US"/>
        </w:rPr>
        <w:t>dacă</w:t>
      </w:r>
      <w:proofErr w:type="spellEnd"/>
      <w:r w:rsidR="00207B3C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sz w:val="24"/>
          <w:szCs w:val="24"/>
          <w:lang w:val="en-US"/>
        </w:rPr>
        <w:t>este</w:t>
      </w:r>
      <w:proofErr w:type="spellEnd"/>
      <w:r w:rsidR="00207B3C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sz w:val="24"/>
          <w:szCs w:val="24"/>
          <w:lang w:val="en-US"/>
        </w:rPr>
        <w:t>cazul</w:t>
      </w:r>
      <w:proofErr w:type="spellEnd"/>
      <w:r w:rsidR="00207B3C" w:rsidRPr="00B30AB4">
        <w:rPr>
          <w:b/>
          <w:sz w:val="24"/>
          <w:szCs w:val="24"/>
          <w:shd w:val="clear" w:color="auto" w:fill="FFFF00"/>
          <w:lang w:val="en-US"/>
        </w:rPr>
        <w:t>)</w:t>
      </w:r>
      <w:r w:rsidR="00174A6C"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174A6C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1123D1">
        <w:rPr>
          <w:b/>
          <w:sz w:val="24"/>
          <w:szCs w:val="24"/>
          <w:shd w:val="clear" w:color="auto" w:fill="FFFF00"/>
          <w:lang w:val="ro-RO"/>
        </w:rPr>
        <w:t>Nu se aplică</w:t>
      </w:r>
    </w:p>
    <w:p w14:paraId="4B044F9E" w14:textId="77777777" w:rsidR="005140ED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periodice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calendarul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estimat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pentru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urilor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viitoare</w:t>
      </w:r>
      <w:proofErr w:type="spellEnd"/>
      <w:r w:rsidR="00207B3C"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6016FF">
        <w:rPr>
          <w:b/>
          <w:sz w:val="24"/>
          <w:szCs w:val="24"/>
          <w:shd w:val="clear" w:color="auto" w:fill="FFFF00"/>
          <w:lang w:val="ro-RO"/>
        </w:rPr>
        <w:t>Nu se aplică</w:t>
      </w:r>
    </w:p>
    <w:p w14:paraId="7F6F3D88" w14:textId="77777777" w:rsidR="005140ED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 xml:space="preserve">Data </w:t>
      </w:r>
      <w:proofErr w:type="spellStart"/>
      <w:r w:rsidRPr="00B30AB4">
        <w:rPr>
          <w:b/>
          <w:sz w:val="24"/>
          <w:szCs w:val="24"/>
          <w:lang w:val="en-US"/>
        </w:rPr>
        <w:t>publicării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ului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inten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după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precizarea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nu a </w:t>
      </w:r>
      <w:proofErr w:type="spellStart"/>
      <w:r w:rsidRPr="00B30AB4">
        <w:rPr>
          <w:b/>
          <w:sz w:val="24"/>
          <w:szCs w:val="24"/>
          <w:lang w:val="en-US"/>
        </w:rPr>
        <w:t>fost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publicat</w:t>
      </w:r>
      <w:proofErr w:type="spellEnd"/>
      <w:r w:rsidRPr="00B30AB4">
        <w:rPr>
          <w:b/>
          <w:sz w:val="24"/>
          <w:szCs w:val="24"/>
          <w:lang w:val="en-US"/>
        </w:rPr>
        <w:t xml:space="preserve"> un </w:t>
      </w:r>
      <w:proofErr w:type="spellStart"/>
      <w:r w:rsidRPr="00B30AB4">
        <w:rPr>
          <w:b/>
          <w:sz w:val="24"/>
          <w:szCs w:val="24"/>
          <w:lang w:val="en-US"/>
        </w:rPr>
        <w:t>astfel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anunţ</w:t>
      </w:r>
      <w:proofErr w:type="spellEnd"/>
      <w:r w:rsidR="004F6142"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8057BA">
        <w:rPr>
          <w:b/>
          <w:sz w:val="24"/>
          <w:szCs w:val="24"/>
          <w:shd w:val="clear" w:color="auto" w:fill="FFFF00"/>
          <w:lang w:val="ro-RO"/>
        </w:rPr>
        <w:t>nu a fost publicat un anunţ de intenţie</w:t>
      </w:r>
    </w:p>
    <w:p w14:paraId="69988224" w14:textId="77777777" w:rsidR="005140ED" w:rsidRPr="00B30AB4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 xml:space="preserve">Data </w:t>
      </w:r>
      <w:proofErr w:type="spellStart"/>
      <w:r w:rsidRPr="00B30AB4">
        <w:rPr>
          <w:b/>
          <w:sz w:val="24"/>
          <w:szCs w:val="24"/>
          <w:lang w:val="en-US"/>
        </w:rPr>
        <w:t>transmiterii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spre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ului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participare</w:t>
      </w:r>
      <w:proofErr w:type="spellEnd"/>
      <w:r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EF7495">
        <w:rPr>
          <w:b/>
          <w:sz w:val="24"/>
          <w:szCs w:val="24"/>
          <w:shd w:val="clear" w:color="auto" w:fill="FFFF00"/>
          <w:lang w:val="ro-RO"/>
        </w:rPr>
        <w:t>conform SIA RSAP</w:t>
      </w:r>
    </w:p>
    <w:p w14:paraId="1AC5831C" w14:textId="77777777" w:rsidR="00207B3C" w:rsidRPr="00B30AB4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cadrul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procedurii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4225A2" w:rsidRPr="00B30AB4">
        <w:rPr>
          <w:b/>
          <w:sz w:val="24"/>
          <w:szCs w:val="24"/>
          <w:lang w:val="en-US"/>
        </w:rPr>
        <w:t>ie</w:t>
      </w:r>
      <w:proofErr w:type="spellEnd"/>
      <w:r w:rsidR="004225A2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30AB4">
        <w:rPr>
          <w:b/>
          <w:sz w:val="24"/>
          <w:szCs w:val="24"/>
          <w:lang w:val="en-US"/>
        </w:rPr>
        <w:t>publică</w:t>
      </w:r>
      <w:proofErr w:type="spellEnd"/>
      <w:r w:rsidR="004225A2" w:rsidRPr="00B30AB4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B30AB4">
        <w:rPr>
          <w:b/>
          <w:sz w:val="24"/>
          <w:szCs w:val="24"/>
          <w:lang w:val="en-US"/>
        </w:rPr>
        <w:t>va</w:t>
      </w:r>
      <w:proofErr w:type="spellEnd"/>
      <w:r w:rsidR="004225A2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30AB4">
        <w:rPr>
          <w:b/>
          <w:sz w:val="24"/>
          <w:szCs w:val="24"/>
          <w:lang w:val="en-US"/>
        </w:rPr>
        <w:t>utiliza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accepta</w:t>
      </w:r>
      <w:proofErr w:type="spellEnd"/>
      <w:r w:rsidR="00207B3C" w:rsidRPr="00B30AB4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B3019" w14:paraId="10BBCBC5" w14:textId="77777777" w:rsidTr="00700A2F">
        <w:tc>
          <w:tcPr>
            <w:tcW w:w="5305" w:type="dxa"/>
            <w:shd w:val="clear" w:color="auto" w:fill="E7E6E6" w:themeFill="background2"/>
          </w:tcPr>
          <w:p w14:paraId="26438F75" w14:textId="77777777" w:rsidR="00700A2F" w:rsidRPr="004225A2" w:rsidRDefault="00700A2F" w:rsidP="00104009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14:paraId="08E33D85" w14:textId="77777777" w:rsidR="00700A2F" w:rsidRPr="00B30AB4" w:rsidRDefault="00700A2F" w:rsidP="00104009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0AB4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AC2788" w14:paraId="3477DC34" w14:textId="77777777" w:rsidTr="00DB2FA4">
        <w:tc>
          <w:tcPr>
            <w:tcW w:w="5305" w:type="dxa"/>
          </w:tcPr>
          <w:p w14:paraId="0F84FDBD" w14:textId="77777777" w:rsidR="00700A2F" w:rsidRPr="00B30AB4" w:rsidRDefault="00700A2F" w:rsidP="00104009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30AB4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14:paraId="7C0705D6" w14:textId="77777777" w:rsidR="00700A2F" w:rsidRPr="001123D1" w:rsidRDefault="001123D1" w:rsidP="001123D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utilizează</w:t>
            </w:r>
          </w:p>
        </w:tc>
      </w:tr>
      <w:tr w:rsidR="00700A2F" w:rsidRPr="004225A2" w14:paraId="30B9F1F8" w14:textId="77777777" w:rsidTr="00DB2FA4">
        <w:tc>
          <w:tcPr>
            <w:tcW w:w="5305" w:type="dxa"/>
          </w:tcPr>
          <w:p w14:paraId="75477B4C" w14:textId="77777777" w:rsidR="00700A2F" w:rsidRPr="004225A2" w:rsidRDefault="00700A2F" w:rsidP="00104009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14:paraId="52520C98" w14:textId="77777777" w:rsidR="00700A2F" w:rsidRPr="001123D1" w:rsidRDefault="001123D1" w:rsidP="001123D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utilizează</w:t>
            </w:r>
          </w:p>
        </w:tc>
      </w:tr>
      <w:tr w:rsidR="00700A2F" w:rsidRPr="004225A2" w14:paraId="76C186E1" w14:textId="77777777" w:rsidTr="00DB2FA4">
        <w:tc>
          <w:tcPr>
            <w:tcW w:w="5305" w:type="dxa"/>
          </w:tcPr>
          <w:p w14:paraId="68848D42" w14:textId="77777777" w:rsidR="00700A2F" w:rsidRPr="004225A2" w:rsidRDefault="00700A2F" w:rsidP="00104009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14:paraId="402C18D5" w14:textId="77777777" w:rsidR="00700A2F" w:rsidRPr="001123D1" w:rsidRDefault="001123D1" w:rsidP="00104009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utilizează</w:t>
            </w:r>
          </w:p>
        </w:tc>
      </w:tr>
      <w:tr w:rsidR="00700A2F" w:rsidRPr="004225A2" w14:paraId="5067B7CC" w14:textId="77777777" w:rsidTr="00DB2FA4">
        <w:tc>
          <w:tcPr>
            <w:tcW w:w="5305" w:type="dxa"/>
          </w:tcPr>
          <w:p w14:paraId="79606E54" w14:textId="77777777" w:rsidR="00700A2F" w:rsidRPr="004225A2" w:rsidRDefault="00AC2788" w:rsidP="00104009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</w:t>
            </w:r>
            <w:r w:rsidR="00352A1B">
              <w:rPr>
                <w:sz w:val="24"/>
                <w:szCs w:val="24"/>
              </w:rPr>
              <w:t>ţ</w:t>
            </w:r>
            <w:r w:rsidRPr="004225A2">
              <w:rPr>
                <w:sz w:val="24"/>
                <w:szCs w:val="24"/>
              </w:rPr>
              <w:t>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14:paraId="037591D1" w14:textId="77777777" w:rsidR="00700A2F" w:rsidRPr="001123D1" w:rsidRDefault="001123D1" w:rsidP="00104009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utilizează</w:t>
            </w:r>
          </w:p>
        </w:tc>
      </w:tr>
    </w:tbl>
    <w:p w14:paraId="3602E1C7" w14:textId="77777777" w:rsidR="00207B3C" w:rsidRPr="00B30AB4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Contractul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intră</w:t>
      </w:r>
      <w:proofErr w:type="spellEnd"/>
      <w:r w:rsidRPr="00B30AB4">
        <w:rPr>
          <w:b/>
          <w:sz w:val="24"/>
          <w:szCs w:val="24"/>
          <w:lang w:val="en-US"/>
        </w:rPr>
        <w:t xml:space="preserve"> sub </w:t>
      </w:r>
      <w:proofErr w:type="spellStart"/>
      <w:r w:rsidRPr="00B30AB4">
        <w:rPr>
          <w:b/>
          <w:sz w:val="24"/>
          <w:szCs w:val="24"/>
          <w:lang w:val="en-US"/>
        </w:rPr>
        <w:t>inciden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Acordului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privind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guvernamentale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B30AB4">
        <w:rPr>
          <w:b/>
          <w:sz w:val="24"/>
          <w:szCs w:val="24"/>
          <w:lang w:val="en-US"/>
        </w:rPr>
        <w:t>Organiza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Mondiale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30AB4">
        <w:rPr>
          <w:b/>
          <w:sz w:val="24"/>
          <w:szCs w:val="24"/>
          <w:lang w:val="en-US"/>
        </w:rPr>
        <w:t>Comer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ului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numai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urilor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transmise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spre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Jurnalul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Oficial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Pr="00B30AB4">
        <w:rPr>
          <w:b/>
          <w:sz w:val="24"/>
          <w:szCs w:val="24"/>
          <w:lang w:val="en-US"/>
        </w:rPr>
        <w:t>Uniunii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Europene</w:t>
      </w:r>
      <w:proofErr w:type="spellEnd"/>
      <w:r w:rsidRPr="00B30AB4">
        <w:rPr>
          <w:b/>
          <w:sz w:val="24"/>
          <w:szCs w:val="24"/>
          <w:lang w:val="en-US"/>
        </w:rPr>
        <w:t xml:space="preserve">): </w:t>
      </w:r>
      <w:r w:rsidR="007F02B5">
        <w:rPr>
          <w:b/>
          <w:sz w:val="24"/>
          <w:szCs w:val="24"/>
          <w:shd w:val="clear" w:color="auto" w:fill="FFFF00"/>
          <w:lang w:val="ro-RO"/>
        </w:rPr>
        <w:t>Nu se aplică</w:t>
      </w:r>
    </w:p>
    <w:p w14:paraId="279C72E0" w14:textId="77777777" w:rsidR="00B1222A" w:rsidRPr="00B30AB4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B30AB4">
        <w:rPr>
          <w:szCs w:val="24"/>
          <w:lang w:val="en-US"/>
        </w:rPr>
        <w:t>(</w:t>
      </w:r>
      <w:proofErr w:type="spellStart"/>
      <w:r w:rsidRPr="00B30AB4">
        <w:rPr>
          <w:szCs w:val="24"/>
          <w:lang w:val="en-US"/>
        </w:rPr>
        <w:t>se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specifică</w:t>
      </w:r>
      <w:proofErr w:type="spellEnd"/>
      <w:r w:rsidRPr="00B30AB4">
        <w:rPr>
          <w:szCs w:val="24"/>
          <w:lang w:val="en-US"/>
        </w:rPr>
        <w:t xml:space="preserve"> da </w:t>
      </w:r>
      <w:proofErr w:type="spellStart"/>
      <w:r w:rsidRPr="00B30AB4">
        <w:rPr>
          <w:szCs w:val="24"/>
          <w:lang w:val="en-US"/>
        </w:rPr>
        <w:t>sau</w:t>
      </w:r>
      <w:proofErr w:type="spellEnd"/>
      <w:r w:rsidRPr="00B30AB4">
        <w:rPr>
          <w:szCs w:val="24"/>
          <w:lang w:val="en-US"/>
        </w:rPr>
        <w:t xml:space="preserve"> nu)</w:t>
      </w:r>
    </w:p>
    <w:p w14:paraId="37EFBE36" w14:textId="77777777" w:rsidR="00700A2F" w:rsidRPr="00090909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90909">
        <w:rPr>
          <w:b/>
          <w:sz w:val="24"/>
          <w:szCs w:val="24"/>
          <w:lang w:val="en-US"/>
        </w:rPr>
        <w:t xml:space="preserve">Alte </w:t>
      </w:r>
      <w:proofErr w:type="spellStart"/>
      <w:r w:rsidR="00AC2788" w:rsidRPr="00090909">
        <w:rPr>
          <w:b/>
          <w:sz w:val="24"/>
          <w:szCs w:val="24"/>
          <w:lang w:val="en-US"/>
        </w:rPr>
        <w:t>informa</w:t>
      </w:r>
      <w:r w:rsidR="00352A1B" w:rsidRPr="00090909">
        <w:rPr>
          <w:b/>
          <w:sz w:val="24"/>
          <w:szCs w:val="24"/>
          <w:lang w:val="en-US"/>
        </w:rPr>
        <w:t>ţ</w:t>
      </w:r>
      <w:r w:rsidR="00AC2788" w:rsidRPr="00090909">
        <w:rPr>
          <w:b/>
          <w:sz w:val="24"/>
          <w:szCs w:val="24"/>
          <w:lang w:val="en-US"/>
        </w:rPr>
        <w:t>ii</w:t>
      </w:r>
      <w:proofErr w:type="spellEnd"/>
      <w:r w:rsidRPr="00090909">
        <w:rPr>
          <w:b/>
          <w:sz w:val="24"/>
          <w:szCs w:val="24"/>
          <w:lang w:val="en-US"/>
        </w:rPr>
        <w:t xml:space="preserve"> </w:t>
      </w:r>
      <w:proofErr w:type="spellStart"/>
      <w:r w:rsidRPr="00090909">
        <w:rPr>
          <w:b/>
          <w:sz w:val="24"/>
          <w:szCs w:val="24"/>
          <w:lang w:val="en-US"/>
        </w:rPr>
        <w:t>relevante:</w:t>
      </w:r>
      <w:r w:rsidR="00090909">
        <w:rPr>
          <w:b/>
          <w:sz w:val="24"/>
          <w:szCs w:val="24"/>
          <w:shd w:val="clear" w:color="auto" w:fill="FFFF00"/>
          <w:lang w:val="en-US"/>
        </w:rPr>
        <w:t>TOATE</w:t>
      </w:r>
      <w:proofErr w:type="spellEnd"/>
      <w:r w:rsidR="00090909">
        <w:rPr>
          <w:b/>
          <w:sz w:val="24"/>
          <w:szCs w:val="24"/>
          <w:shd w:val="clear" w:color="auto" w:fill="FFFF00"/>
          <w:lang w:val="en-US"/>
        </w:rPr>
        <w:t xml:space="preserve"> ACTELE ÎNCĂRCATE ÎN SIA RSAP SĂ FIE SEMNATE DOAR ELECTRONIC.</w:t>
      </w:r>
    </w:p>
    <w:p w14:paraId="0360F85C" w14:textId="77777777" w:rsidR="00700A2F" w:rsidRPr="0009090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14:paraId="3A2493A0" w14:textId="77777777" w:rsidR="00700A2F" w:rsidRPr="0009090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14:paraId="28402F6D" w14:textId="77777777" w:rsidR="00700A2F" w:rsidRPr="0009090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14:paraId="41683B52" w14:textId="6014FB7A" w:rsidR="00D06E18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Conducătorul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grupului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lucru</w:t>
      </w:r>
      <w:proofErr w:type="spellEnd"/>
      <w:r w:rsidRPr="00B30AB4">
        <w:rPr>
          <w:b/>
          <w:sz w:val="24"/>
          <w:szCs w:val="24"/>
          <w:lang w:val="en-US"/>
        </w:rPr>
        <w:t xml:space="preserve">:  </w:t>
      </w:r>
      <w:r w:rsidRPr="00B30AB4">
        <w:rPr>
          <w:b/>
          <w:sz w:val="24"/>
          <w:szCs w:val="24"/>
          <w:shd w:val="clear" w:color="auto" w:fill="FFFF00"/>
          <w:lang w:val="en-US"/>
        </w:rPr>
        <w:t>__________________________</w:t>
      </w:r>
      <w:r w:rsidR="00745DD5">
        <w:rPr>
          <w:b/>
          <w:sz w:val="24"/>
          <w:szCs w:val="24"/>
          <w:lang w:val="en-US"/>
        </w:rPr>
        <w:t xml:space="preserve"> </w:t>
      </w:r>
      <w:proofErr w:type="spellStart"/>
      <w:r w:rsidR="00BF1C97">
        <w:rPr>
          <w:b/>
          <w:sz w:val="24"/>
          <w:szCs w:val="24"/>
          <w:lang w:val="en-US"/>
        </w:rPr>
        <w:t>Alexandru</w:t>
      </w:r>
      <w:proofErr w:type="spellEnd"/>
      <w:r w:rsidR="00BF1C97">
        <w:rPr>
          <w:b/>
          <w:sz w:val="24"/>
          <w:szCs w:val="24"/>
          <w:lang w:val="en-US"/>
        </w:rPr>
        <w:t xml:space="preserve"> HOLOSTENCO</w:t>
      </w:r>
    </w:p>
    <w:p w14:paraId="56B880A5" w14:textId="77777777" w:rsidR="00745DD5" w:rsidRDefault="00745DD5" w:rsidP="008876C3">
      <w:pPr>
        <w:spacing w:before="120" w:after="120"/>
        <w:rPr>
          <w:b/>
          <w:sz w:val="24"/>
          <w:szCs w:val="24"/>
          <w:lang w:val="en-US"/>
        </w:rPr>
      </w:pPr>
    </w:p>
    <w:p w14:paraId="7F2C1B32" w14:textId="77777777" w:rsidR="00745DD5" w:rsidRPr="00B30AB4" w:rsidRDefault="00745DD5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sectPr w:rsidR="00745DD5" w:rsidRPr="00B30AB4" w:rsidSect="00783F5A">
      <w:footerReference w:type="default" r:id="rId8"/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2A32" w14:textId="77777777" w:rsidR="00C50781" w:rsidRDefault="00C50781">
      <w:r>
        <w:separator/>
      </w:r>
    </w:p>
  </w:endnote>
  <w:endnote w:type="continuationSeparator" w:id="0">
    <w:p w14:paraId="308F7F4D" w14:textId="77777777" w:rsidR="00C50781" w:rsidRDefault="00C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7D52" w14:textId="77777777" w:rsidR="00462FDD" w:rsidRDefault="00462FDD" w:rsidP="0010400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1EECF" w14:textId="77777777" w:rsidR="00C50781" w:rsidRDefault="00C50781">
      <w:r>
        <w:separator/>
      </w:r>
    </w:p>
  </w:footnote>
  <w:footnote w:type="continuationSeparator" w:id="0">
    <w:p w14:paraId="18F377AF" w14:textId="77777777" w:rsidR="00C50781" w:rsidRDefault="00C5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B68"/>
    <w:multiLevelType w:val="hybridMultilevel"/>
    <w:tmpl w:val="E586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5"/>
  </w:num>
  <w:num w:numId="5">
    <w:abstractNumId w:val="13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4E"/>
    <w:rsid w:val="0000317D"/>
    <w:rsid w:val="000056FD"/>
    <w:rsid w:val="00017E33"/>
    <w:rsid w:val="000247F6"/>
    <w:rsid w:val="00045AF7"/>
    <w:rsid w:val="00046E19"/>
    <w:rsid w:val="00047EB0"/>
    <w:rsid w:val="00081285"/>
    <w:rsid w:val="00082348"/>
    <w:rsid w:val="00086B34"/>
    <w:rsid w:val="00090909"/>
    <w:rsid w:val="00094A4C"/>
    <w:rsid w:val="000A31A0"/>
    <w:rsid w:val="000A40EC"/>
    <w:rsid w:val="000B2D7E"/>
    <w:rsid w:val="000B4282"/>
    <w:rsid w:val="000B7CC7"/>
    <w:rsid w:val="000C558D"/>
    <w:rsid w:val="000E1F13"/>
    <w:rsid w:val="000F1D3D"/>
    <w:rsid w:val="000F44F5"/>
    <w:rsid w:val="00104009"/>
    <w:rsid w:val="001123D1"/>
    <w:rsid w:val="00113A52"/>
    <w:rsid w:val="001224DA"/>
    <w:rsid w:val="0013420A"/>
    <w:rsid w:val="001360F9"/>
    <w:rsid w:val="00174A6C"/>
    <w:rsid w:val="00177210"/>
    <w:rsid w:val="00187DD0"/>
    <w:rsid w:val="00193032"/>
    <w:rsid w:val="00193507"/>
    <w:rsid w:val="00195A29"/>
    <w:rsid w:val="001A2DA6"/>
    <w:rsid w:val="001C024B"/>
    <w:rsid w:val="001D48E7"/>
    <w:rsid w:val="001E7188"/>
    <w:rsid w:val="001F244D"/>
    <w:rsid w:val="001F3D6E"/>
    <w:rsid w:val="00207B3C"/>
    <w:rsid w:val="0022144C"/>
    <w:rsid w:val="002272C2"/>
    <w:rsid w:val="00245C8C"/>
    <w:rsid w:val="002546EC"/>
    <w:rsid w:val="00276670"/>
    <w:rsid w:val="00282A0E"/>
    <w:rsid w:val="00287315"/>
    <w:rsid w:val="00296754"/>
    <w:rsid w:val="00297F99"/>
    <w:rsid w:val="002A074C"/>
    <w:rsid w:val="002A268C"/>
    <w:rsid w:val="002B10AA"/>
    <w:rsid w:val="002B37C0"/>
    <w:rsid w:val="002B3E74"/>
    <w:rsid w:val="002C0E04"/>
    <w:rsid w:val="002C1690"/>
    <w:rsid w:val="002C2343"/>
    <w:rsid w:val="002C5AE8"/>
    <w:rsid w:val="002C6842"/>
    <w:rsid w:val="002D31BD"/>
    <w:rsid w:val="002D66C0"/>
    <w:rsid w:val="002D7126"/>
    <w:rsid w:val="002E606A"/>
    <w:rsid w:val="002F1249"/>
    <w:rsid w:val="002F3A70"/>
    <w:rsid w:val="00340BA2"/>
    <w:rsid w:val="003427DD"/>
    <w:rsid w:val="00352A1B"/>
    <w:rsid w:val="00353A69"/>
    <w:rsid w:val="003647B8"/>
    <w:rsid w:val="00382DF1"/>
    <w:rsid w:val="00384857"/>
    <w:rsid w:val="003A73C9"/>
    <w:rsid w:val="003B3EE9"/>
    <w:rsid w:val="003B667D"/>
    <w:rsid w:val="003C3D07"/>
    <w:rsid w:val="003C6858"/>
    <w:rsid w:val="003D50C0"/>
    <w:rsid w:val="003D6E2F"/>
    <w:rsid w:val="003E26EB"/>
    <w:rsid w:val="003E54D4"/>
    <w:rsid w:val="003E6B38"/>
    <w:rsid w:val="003F3754"/>
    <w:rsid w:val="003F3A7F"/>
    <w:rsid w:val="00403FE6"/>
    <w:rsid w:val="004065C6"/>
    <w:rsid w:val="0041000F"/>
    <w:rsid w:val="004121FC"/>
    <w:rsid w:val="00412BA4"/>
    <w:rsid w:val="00417996"/>
    <w:rsid w:val="004225A2"/>
    <w:rsid w:val="0042484E"/>
    <w:rsid w:val="00437EA6"/>
    <w:rsid w:val="004411E0"/>
    <w:rsid w:val="00443919"/>
    <w:rsid w:val="00443AA0"/>
    <w:rsid w:val="00444B84"/>
    <w:rsid w:val="0044650A"/>
    <w:rsid w:val="0045517F"/>
    <w:rsid w:val="00455522"/>
    <w:rsid w:val="00462FDD"/>
    <w:rsid w:val="00480DB8"/>
    <w:rsid w:val="004A0519"/>
    <w:rsid w:val="004A19D6"/>
    <w:rsid w:val="004B3019"/>
    <w:rsid w:val="004C5BB0"/>
    <w:rsid w:val="004D7B2A"/>
    <w:rsid w:val="004F54D6"/>
    <w:rsid w:val="004F6142"/>
    <w:rsid w:val="004F6366"/>
    <w:rsid w:val="00501948"/>
    <w:rsid w:val="00506D5A"/>
    <w:rsid w:val="005140ED"/>
    <w:rsid w:val="005160EE"/>
    <w:rsid w:val="005336C5"/>
    <w:rsid w:val="005421FA"/>
    <w:rsid w:val="00545D8B"/>
    <w:rsid w:val="005518F6"/>
    <w:rsid w:val="005560D1"/>
    <w:rsid w:val="005711AB"/>
    <w:rsid w:val="00574061"/>
    <w:rsid w:val="00585530"/>
    <w:rsid w:val="005B0108"/>
    <w:rsid w:val="005B0A03"/>
    <w:rsid w:val="005C308A"/>
    <w:rsid w:val="005D206C"/>
    <w:rsid w:val="005D2F0B"/>
    <w:rsid w:val="005D5829"/>
    <w:rsid w:val="005E10DA"/>
    <w:rsid w:val="005E2215"/>
    <w:rsid w:val="005E2B05"/>
    <w:rsid w:val="005E4672"/>
    <w:rsid w:val="005F09A1"/>
    <w:rsid w:val="005F61AE"/>
    <w:rsid w:val="006016FF"/>
    <w:rsid w:val="00602AC3"/>
    <w:rsid w:val="00610EA1"/>
    <w:rsid w:val="0062221E"/>
    <w:rsid w:val="006259E1"/>
    <w:rsid w:val="00631615"/>
    <w:rsid w:val="006466C0"/>
    <w:rsid w:val="00654065"/>
    <w:rsid w:val="00656C4A"/>
    <w:rsid w:val="00662C7D"/>
    <w:rsid w:val="00665800"/>
    <w:rsid w:val="00684A0D"/>
    <w:rsid w:val="0069001F"/>
    <w:rsid w:val="00697381"/>
    <w:rsid w:val="006A3797"/>
    <w:rsid w:val="006A6405"/>
    <w:rsid w:val="006C11CA"/>
    <w:rsid w:val="006C133E"/>
    <w:rsid w:val="006C3932"/>
    <w:rsid w:val="006D4540"/>
    <w:rsid w:val="007001E7"/>
    <w:rsid w:val="00700A2F"/>
    <w:rsid w:val="0071434C"/>
    <w:rsid w:val="007201DC"/>
    <w:rsid w:val="0072330A"/>
    <w:rsid w:val="00724225"/>
    <w:rsid w:val="00727D60"/>
    <w:rsid w:val="00731D25"/>
    <w:rsid w:val="00740FE7"/>
    <w:rsid w:val="00745DD5"/>
    <w:rsid w:val="0074622B"/>
    <w:rsid w:val="00754961"/>
    <w:rsid w:val="00772624"/>
    <w:rsid w:val="00773DE4"/>
    <w:rsid w:val="00780B1A"/>
    <w:rsid w:val="00783F5A"/>
    <w:rsid w:val="00794E2A"/>
    <w:rsid w:val="00795A8B"/>
    <w:rsid w:val="00796324"/>
    <w:rsid w:val="007D527A"/>
    <w:rsid w:val="007D59BF"/>
    <w:rsid w:val="007E3345"/>
    <w:rsid w:val="007F02B5"/>
    <w:rsid w:val="007F1077"/>
    <w:rsid w:val="008057BA"/>
    <w:rsid w:val="008253AD"/>
    <w:rsid w:val="0082576F"/>
    <w:rsid w:val="00826896"/>
    <w:rsid w:val="00884EA3"/>
    <w:rsid w:val="008876C3"/>
    <w:rsid w:val="00887ABF"/>
    <w:rsid w:val="00892BD2"/>
    <w:rsid w:val="00892FD3"/>
    <w:rsid w:val="008B4066"/>
    <w:rsid w:val="008B4868"/>
    <w:rsid w:val="008B601B"/>
    <w:rsid w:val="008C4001"/>
    <w:rsid w:val="008C7095"/>
    <w:rsid w:val="008C764A"/>
    <w:rsid w:val="008D61EB"/>
    <w:rsid w:val="008D64F8"/>
    <w:rsid w:val="008D7DD9"/>
    <w:rsid w:val="008F3B35"/>
    <w:rsid w:val="0090083E"/>
    <w:rsid w:val="00900D02"/>
    <w:rsid w:val="00916E2B"/>
    <w:rsid w:val="009209ED"/>
    <w:rsid w:val="00924993"/>
    <w:rsid w:val="00936455"/>
    <w:rsid w:val="00957442"/>
    <w:rsid w:val="00964642"/>
    <w:rsid w:val="0096527B"/>
    <w:rsid w:val="00974F15"/>
    <w:rsid w:val="00977EAC"/>
    <w:rsid w:val="009826F6"/>
    <w:rsid w:val="00982E3D"/>
    <w:rsid w:val="00992B1D"/>
    <w:rsid w:val="009A376F"/>
    <w:rsid w:val="009D1877"/>
    <w:rsid w:val="009D5F69"/>
    <w:rsid w:val="009E244E"/>
    <w:rsid w:val="009F0830"/>
    <w:rsid w:val="00A01C49"/>
    <w:rsid w:val="00A02472"/>
    <w:rsid w:val="00A02B9F"/>
    <w:rsid w:val="00A034BE"/>
    <w:rsid w:val="00A10903"/>
    <w:rsid w:val="00A16DA8"/>
    <w:rsid w:val="00A2365E"/>
    <w:rsid w:val="00A301B4"/>
    <w:rsid w:val="00A30BD9"/>
    <w:rsid w:val="00A44C9A"/>
    <w:rsid w:val="00A55FA2"/>
    <w:rsid w:val="00A61F2B"/>
    <w:rsid w:val="00A66FD3"/>
    <w:rsid w:val="00A73D43"/>
    <w:rsid w:val="00A85C47"/>
    <w:rsid w:val="00A91A17"/>
    <w:rsid w:val="00A93CC3"/>
    <w:rsid w:val="00A9510B"/>
    <w:rsid w:val="00A97A11"/>
    <w:rsid w:val="00AA14E6"/>
    <w:rsid w:val="00AA1849"/>
    <w:rsid w:val="00AB0DA5"/>
    <w:rsid w:val="00AB28E6"/>
    <w:rsid w:val="00AC2788"/>
    <w:rsid w:val="00AF2F02"/>
    <w:rsid w:val="00AF44E7"/>
    <w:rsid w:val="00AF69B3"/>
    <w:rsid w:val="00B072A5"/>
    <w:rsid w:val="00B07EB3"/>
    <w:rsid w:val="00B1222A"/>
    <w:rsid w:val="00B14356"/>
    <w:rsid w:val="00B1606A"/>
    <w:rsid w:val="00B17469"/>
    <w:rsid w:val="00B30AB4"/>
    <w:rsid w:val="00B431AC"/>
    <w:rsid w:val="00B46DBD"/>
    <w:rsid w:val="00B52D71"/>
    <w:rsid w:val="00B53265"/>
    <w:rsid w:val="00B65510"/>
    <w:rsid w:val="00B72F86"/>
    <w:rsid w:val="00B81C9C"/>
    <w:rsid w:val="00B828EC"/>
    <w:rsid w:val="00B852F2"/>
    <w:rsid w:val="00B86AD1"/>
    <w:rsid w:val="00B9537B"/>
    <w:rsid w:val="00BC3DE8"/>
    <w:rsid w:val="00BC688B"/>
    <w:rsid w:val="00BE5721"/>
    <w:rsid w:val="00BF1C97"/>
    <w:rsid w:val="00C03320"/>
    <w:rsid w:val="00C04E90"/>
    <w:rsid w:val="00C22322"/>
    <w:rsid w:val="00C42B0B"/>
    <w:rsid w:val="00C50781"/>
    <w:rsid w:val="00C51469"/>
    <w:rsid w:val="00C55B3E"/>
    <w:rsid w:val="00C6674D"/>
    <w:rsid w:val="00C72037"/>
    <w:rsid w:val="00C9011B"/>
    <w:rsid w:val="00CA5C32"/>
    <w:rsid w:val="00CB5ED7"/>
    <w:rsid w:val="00CB7442"/>
    <w:rsid w:val="00CE03DC"/>
    <w:rsid w:val="00CF3997"/>
    <w:rsid w:val="00D02A67"/>
    <w:rsid w:val="00D04DEE"/>
    <w:rsid w:val="00D06E18"/>
    <w:rsid w:val="00D10289"/>
    <w:rsid w:val="00D13317"/>
    <w:rsid w:val="00D17B85"/>
    <w:rsid w:val="00D226AD"/>
    <w:rsid w:val="00D652DE"/>
    <w:rsid w:val="00D85B8C"/>
    <w:rsid w:val="00D92375"/>
    <w:rsid w:val="00DA72B6"/>
    <w:rsid w:val="00DB2FA4"/>
    <w:rsid w:val="00DB38AE"/>
    <w:rsid w:val="00DC4890"/>
    <w:rsid w:val="00DD3B96"/>
    <w:rsid w:val="00DD6A5F"/>
    <w:rsid w:val="00DE22D2"/>
    <w:rsid w:val="00DE3E4E"/>
    <w:rsid w:val="00E11E8E"/>
    <w:rsid w:val="00E251EA"/>
    <w:rsid w:val="00E2770C"/>
    <w:rsid w:val="00E33F32"/>
    <w:rsid w:val="00E522EB"/>
    <w:rsid w:val="00E55E71"/>
    <w:rsid w:val="00E6059A"/>
    <w:rsid w:val="00E70A66"/>
    <w:rsid w:val="00E75833"/>
    <w:rsid w:val="00E75FF1"/>
    <w:rsid w:val="00E9245C"/>
    <w:rsid w:val="00EB7B54"/>
    <w:rsid w:val="00EC4F1A"/>
    <w:rsid w:val="00ED4D8D"/>
    <w:rsid w:val="00ED5912"/>
    <w:rsid w:val="00ED6FA8"/>
    <w:rsid w:val="00EF7226"/>
    <w:rsid w:val="00EF7495"/>
    <w:rsid w:val="00F07731"/>
    <w:rsid w:val="00F1644B"/>
    <w:rsid w:val="00F20A7E"/>
    <w:rsid w:val="00F26445"/>
    <w:rsid w:val="00F33CA7"/>
    <w:rsid w:val="00F37FB9"/>
    <w:rsid w:val="00F424E8"/>
    <w:rsid w:val="00F43883"/>
    <w:rsid w:val="00F519B2"/>
    <w:rsid w:val="00F53932"/>
    <w:rsid w:val="00F539AB"/>
    <w:rsid w:val="00F73196"/>
    <w:rsid w:val="00F92919"/>
    <w:rsid w:val="00F95011"/>
    <w:rsid w:val="00F9539C"/>
    <w:rsid w:val="00FA33CC"/>
    <w:rsid w:val="00FB099F"/>
    <w:rsid w:val="00FB13A6"/>
    <w:rsid w:val="00FC1E9A"/>
    <w:rsid w:val="00FD1495"/>
    <w:rsid w:val="00FD69A6"/>
    <w:rsid w:val="00FE0DB9"/>
    <w:rsid w:val="00FE37EF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2F51"/>
  <w15:docId w15:val="{2C13E931-F810-4A2E-AE05-72F3ABA7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FE0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5989-0155-4621-BA18-C3BF8B88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Natalia Morari</cp:lastModifiedBy>
  <cp:revision>29</cp:revision>
  <cp:lastPrinted>2023-01-12T11:49:00Z</cp:lastPrinted>
  <dcterms:created xsi:type="dcterms:W3CDTF">2020-10-15T11:09:00Z</dcterms:created>
  <dcterms:modified xsi:type="dcterms:W3CDTF">2023-01-17T11:54:00Z</dcterms:modified>
</cp:coreProperties>
</file>