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4E9582" w14:textId="77777777" w:rsidR="00A0694A" w:rsidRPr="00F8378E" w:rsidRDefault="00A0694A" w:rsidP="00683DBD">
      <w:pPr>
        <w:ind w:right="60"/>
        <w:jc w:val="right"/>
        <w:rPr>
          <w:b/>
          <w:color w:val="000000" w:themeColor="text1"/>
          <w:lang w:val="ro-MD"/>
        </w:rPr>
      </w:pPr>
      <w:bookmarkStart w:id="0" w:name="_GoBack"/>
      <w:bookmarkEnd w:id="0"/>
      <w:r w:rsidRPr="00F8378E">
        <w:rPr>
          <w:b/>
          <w:color w:val="000000" w:themeColor="text1"/>
          <w:lang w:val="ro-MD"/>
        </w:rPr>
        <w:t>APROBAT:</w:t>
      </w:r>
    </w:p>
    <w:p w14:paraId="44CA72C5" w14:textId="400A45CC" w:rsidR="00A0694A" w:rsidRPr="00F8378E" w:rsidRDefault="00DE25CA" w:rsidP="00683DBD">
      <w:pPr>
        <w:ind w:right="60"/>
        <w:jc w:val="right"/>
        <w:rPr>
          <w:b/>
          <w:color w:val="000000" w:themeColor="text1"/>
          <w:lang w:val="ro-MD"/>
        </w:rPr>
      </w:pPr>
      <w:r>
        <w:rPr>
          <w:b/>
          <w:color w:val="000000" w:themeColor="text1"/>
          <w:lang w:val="ro-MD"/>
        </w:rPr>
        <w:t>Dumitru OBADĂ</w:t>
      </w:r>
      <w:r w:rsidR="00A0694A" w:rsidRPr="00F8378E">
        <w:rPr>
          <w:b/>
          <w:color w:val="000000" w:themeColor="text1"/>
          <w:lang w:val="ro-MD"/>
        </w:rPr>
        <w:t>,</w:t>
      </w:r>
    </w:p>
    <w:p w14:paraId="25A1C18A" w14:textId="77777777" w:rsidR="00A0694A" w:rsidRPr="00F8378E" w:rsidRDefault="00A0694A" w:rsidP="00683DBD">
      <w:pPr>
        <w:ind w:right="60"/>
        <w:jc w:val="right"/>
        <w:rPr>
          <w:b/>
          <w:color w:val="000000" w:themeColor="text1"/>
          <w:lang w:val="ro-MD"/>
        </w:rPr>
      </w:pPr>
      <w:r w:rsidRPr="00F8378E">
        <w:rPr>
          <w:b/>
          <w:color w:val="000000" w:themeColor="text1"/>
          <w:lang w:val="ro-MD"/>
        </w:rPr>
        <w:t>Președintele Consiliului</w:t>
      </w:r>
    </w:p>
    <w:p w14:paraId="498A9A08" w14:textId="77777777" w:rsidR="00A0694A" w:rsidRPr="00F8378E" w:rsidRDefault="00A0694A" w:rsidP="00683DBD">
      <w:pPr>
        <w:ind w:right="60"/>
        <w:jc w:val="right"/>
        <w:rPr>
          <w:b/>
          <w:color w:val="000000" w:themeColor="text1"/>
          <w:lang w:val="ro-MD"/>
        </w:rPr>
      </w:pPr>
      <w:r w:rsidRPr="00F8378E">
        <w:rPr>
          <w:b/>
          <w:color w:val="000000" w:themeColor="text1"/>
          <w:lang w:val="ro-MD"/>
        </w:rPr>
        <w:t>Superior al Procurorilor</w:t>
      </w:r>
    </w:p>
    <w:p w14:paraId="65440902" w14:textId="7211C312" w:rsidR="00A0694A" w:rsidRPr="00F8378E" w:rsidRDefault="00683DBD" w:rsidP="00683DBD">
      <w:pPr>
        <w:tabs>
          <w:tab w:val="left" w:pos="12049"/>
        </w:tabs>
        <w:ind w:right="60"/>
        <w:jc w:val="right"/>
        <w:rPr>
          <w:b/>
          <w:color w:val="000000" w:themeColor="text1"/>
          <w:lang w:val="ro-MD"/>
        </w:rPr>
      </w:pPr>
      <w:r>
        <w:rPr>
          <w:b/>
          <w:color w:val="000000" w:themeColor="text1"/>
          <w:lang w:val="ro-MD"/>
        </w:rPr>
        <w:t>____</w:t>
      </w:r>
      <w:r w:rsidR="00A0694A" w:rsidRPr="00F8378E">
        <w:rPr>
          <w:b/>
          <w:color w:val="000000" w:themeColor="text1"/>
          <w:lang w:val="ro-MD"/>
        </w:rPr>
        <w:t>__________________</w:t>
      </w:r>
      <w:r>
        <w:rPr>
          <w:b/>
          <w:color w:val="000000" w:themeColor="text1"/>
          <w:lang w:val="ro-MD"/>
        </w:rPr>
        <w:t>___</w:t>
      </w:r>
      <w:r w:rsidR="00A0694A" w:rsidRPr="00F8378E">
        <w:rPr>
          <w:b/>
          <w:color w:val="000000" w:themeColor="text1"/>
          <w:lang w:val="ro-MD"/>
        </w:rPr>
        <w:t>__</w:t>
      </w:r>
    </w:p>
    <w:p w14:paraId="7E1A8556" w14:textId="5FC7A60C" w:rsidR="00A0694A" w:rsidRPr="00F8378E" w:rsidRDefault="00A0694A" w:rsidP="00683DBD">
      <w:pPr>
        <w:ind w:right="60"/>
        <w:jc w:val="center"/>
        <w:rPr>
          <w:b/>
          <w:color w:val="000000" w:themeColor="text1"/>
          <w:lang w:val="ro-MD"/>
        </w:rPr>
      </w:pPr>
      <w:r w:rsidRPr="00F8378E">
        <w:rPr>
          <w:b/>
          <w:color w:val="000000" w:themeColor="text1"/>
          <w:lang w:val="ro-MD"/>
        </w:rPr>
        <w:t xml:space="preserve">                                                                                                                                     </w:t>
      </w:r>
      <w:r w:rsidR="00683DBD">
        <w:rPr>
          <w:b/>
          <w:color w:val="000000" w:themeColor="text1"/>
          <w:lang w:val="ro-MD"/>
        </w:rPr>
        <w:t xml:space="preserve">                                       </w:t>
      </w:r>
      <w:r w:rsidRPr="00F8378E">
        <w:rPr>
          <w:b/>
          <w:color w:val="000000" w:themeColor="text1"/>
          <w:lang w:val="ro-MD"/>
        </w:rPr>
        <w:t xml:space="preserve"> (semnătura)</w:t>
      </w:r>
    </w:p>
    <w:p w14:paraId="1ECA5943" w14:textId="1336EDB7" w:rsidR="00A0694A" w:rsidRPr="00683DBD" w:rsidRDefault="00683DBD" w:rsidP="00A0694A">
      <w:pPr>
        <w:pStyle w:val="Style1"/>
        <w:widowControl/>
        <w:spacing w:line="360" w:lineRule="auto"/>
        <w:ind w:hanging="709"/>
        <w:jc w:val="center"/>
        <w:rPr>
          <w:rStyle w:val="FontStyle37"/>
          <w:b/>
          <w:bCs/>
          <w:color w:val="000000" w:themeColor="text1"/>
          <w:sz w:val="28"/>
          <w:szCs w:val="28"/>
          <w:lang w:val="ro-MD"/>
        </w:rPr>
      </w:pPr>
      <w:r w:rsidRPr="00683DBD">
        <w:rPr>
          <w:rStyle w:val="FontStyle34"/>
          <w:color w:val="000000" w:themeColor="text1"/>
          <w:sz w:val="28"/>
          <w:szCs w:val="28"/>
          <w:lang w:val="ro-MD"/>
        </w:rPr>
        <w:t>CAIETUL DE SARCINI</w:t>
      </w:r>
    </w:p>
    <w:p w14:paraId="53CF22ED" w14:textId="77777777" w:rsidR="00A0694A" w:rsidRPr="00F8378E" w:rsidRDefault="00A0694A" w:rsidP="00A0694A">
      <w:pPr>
        <w:tabs>
          <w:tab w:val="left" w:pos="1155"/>
        </w:tabs>
        <w:jc w:val="center"/>
        <w:rPr>
          <w:b/>
          <w:color w:val="000000" w:themeColor="text1"/>
          <w:lang w:val="ro-MD"/>
        </w:rPr>
      </w:pPr>
      <w:r w:rsidRPr="00F8378E">
        <w:rPr>
          <w:rStyle w:val="FontStyle37"/>
          <w:b/>
          <w:color w:val="000000" w:themeColor="text1"/>
          <w:lang w:val="ro-MD"/>
        </w:rPr>
        <w:t>privind achiziționarea rechizitelor de birou</w:t>
      </w:r>
    </w:p>
    <w:p w14:paraId="4C7BB1CB" w14:textId="0868EE21" w:rsidR="00A0694A" w:rsidRPr="00F8378E" w:rsidRDefault="00A0694A" w:rsidP="00A0694A">
      <w:pPr>
        <w:spacing w:line="360" w:lineRule="auto"/>
        <w:jc w:val="center"/>
        <w:rPr>
          <w:bCs/>
          <w:color w:val="000000" w:themeColor="text1"/>
          <w:lang w:val="ro-MD" w:eastAsia="en-GB"/>
        </w:rPr>
      </w:pPr>
      <w:r w:rsidRPr="00F8378E">
        <w:rPr>
          <w:bCs/>
          <w:color w:val="000000" w:themeColor="text1"/>
          <w:lang w:val="ro-MD"/>
        </w:rPr>
        <w:t xml:space="preserve">Cod CPV 30197000-6 </w:t>
      </w:r>
    </w:p>
    <w:tbl>
      <w:tblPr>
        <w:tblW w:w="13467" w:type="dxa"/>
        <w:tblInd w:w="-5" w:type="dxa"/>
        <w:tblLook w:val="04A0" w:firstRow="1" w:lastRow="0" w:firstColumn="1" w:lastColumn="0" w:noHBand="0" w:noVBand="1"/>
      </w:tblPr>
      <w:tblGrid>
        <w:gridCol w:w="709"/>
        <w:gridCol w:w="1418"/>
        <w:gridCol w:w="2043"/>
        <w:gridCol w:w="1360"/>
        <w:gridCol w:w="1560"/>
        <w:gridCol w:w="6377"/>
      </w:tblGrid>
      <w:tr w:rsidR="00DE25CA" w:rsidRPr="00DE25CA" w14:paraId="5B4D77E3" w14:textId="77777777" w:rsidTr="00DE25CA">
        <w:trPr>
          <w:trHeight w:val="6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BEED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ro-MD" w:eastAsia="en-US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6633A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ro-MD" w:eastAsia="en-US"/>
              </w:rPr>
              <w:t>Cod CPV</w:t>
            </w:r>
          </w:p>
        </w:tc>
        <w:tc>
          <w:tcPr>
            <w:tcW w:w="2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99FF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 w:themeColor="text1"/>
                <w:lang w:val="ro-MD" w:eastAsia="en-US"/>
              </w:rPr>
              <w:t>Denumirea bunurilor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457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 w:themeColor="text1"/>
                <w:lang w:val="ro-MD" w:eastAsia="en-US"/>
              </w:rPr>
              <w:t>Unitatea de măsură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76FF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 w:themeColor="text1"/>
                <w:lang w:val="ro-MD" w:eastAsia="en-US"/>
              </w:rPr>
              <w:t>Cantitatea necesara</w:t>
            </w:r>
          </w:p>
        </w:tc>
        <w:tc>
          <w:tcPr>
            <w:tcW w:w="6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6E76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 w:themeColor="text1"/>
                <w:lang w:val="ro-MD" w:eastAsia="en-US"/>
              </w:rPr>
              <w:t>Specificație tehnică deplină solicitată, Standarde de referință</w:t>
            </w:r>
          </w:p>
        </w:tc>
      </w:tr>
      <w:tr w:rsidR="00DE25CA" w:rsidRPr="00DE25CA" w14:paraId="6A52F540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233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C05F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ro-MD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C9AAE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Adeziv creion solid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704E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36616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30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029DD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Adeziv solid pentru încleierea hârtiei, cartonului, lavabil, netoxic, componența PVP, cantitatea - 21 gr.</w:t>
            </w:r>
          </w:p>
        </w:tc>
      </w:tr>
      <w:tr w:rsidR="00DE25CA" w:rsidRPr="00DE25CA" w14:paraId="3EB0B245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7CA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5FBCB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ro-MD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96E85" w14:textId="3D239D06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Adeziv lichid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19AA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6538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E521C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Adeziv lichid PVA pentru încleierea hârtiei, cartonului, lavabil, netoxic, ambalajul cu picurător, cantitatea - 80 ml.</w:t>
            </w:r>
          </w:p>
        </w:tc>
      </w:tr>
      <w:tr w:rsidR="00DE25CA" w:rsidRPr="00DE25CA" w14:paraId="30C77455" w14:textId="77777777" w:rsidTr="00DE25CA">
        <w:trPr>
          <w:trHeight w:val="15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3E07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67E62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B50F1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Agrafe 28mm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CF12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pachete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B9F6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6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F54DD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after="240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Agrafe rotunjite pentru birou, fabricate din fir metalic de calitate înaltă.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Indicate pentru prinderea unui volum mediu de coli.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Lungime - 28 mm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Ambalate în cutie de carton a câte 100 buc.</w:t>
            </w:r>
          </w:p>
        </w:tc>
      </w:tr>
      <w:tr w:rsidR="00DE25CA" w:rsidRPr="00DE25CA" w14:paraId="21DDD366" w14:textId="77777777" w:rsidTr="00DE25CA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6B6B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D9D5E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B1337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Agrafe 28mm, colorate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CE65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pachete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C9A4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66784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Agrafe rotunjite pentru birou, fabricate din fir metalic de calitate înaltă, colorate.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Indicate pentru prinderea unui volum mediu de coli.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Lungime - 28 mm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Ambalate în cutie de carton a câte 100 buc.</w:t>
            </w:r>
          </w:p>
        </w:tc>
      </w:tr>
      <w:tr w:rsidR="00DE25CA" w:rsidRPr="00DE25CA" w14:paraId="76B273F5" w14:textId="77777777" w:rsidTr="00DE25CA">
        <w:trPr>
          <w:trHeight w:val="9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BC7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29F03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B183F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Agrafe №4, 50mm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E00C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pachete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0AE9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9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741C2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Agrafe rotunjite pentru birou №4, fabricate din fir metalic gofrat, de calitate înaltă.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Indicate pentru prinderea unui volum mare de coli.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lastRenderedPageBreak/>
              <w:t>Lungimea - 50 mm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Ambalate în cutie de carton a câte 50 buc.</w:t>
            </w:r>
          </w:p>
        </w:tc>
      </w:tr>
      <w:tr w:rsidR="00DE25CA" w:rsidRPr="00DE25CA" w14:paraId="76AE99C3" w14:textId="77777777" w:rsidTr="00DE25CA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77EF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E47B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C843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Ascutitoare dublă cu container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CA68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E64F0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30C6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Ascuțitoare cu container din plastic și lama extra-ascuțită.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Ascuțitoare cu 2 compartimente pentru creioane cu diametrul 7-12 mm.</w:t>
            </w:r>
          </w:p>
        </w:tc>
      </w:tr>
      <w:tr w:rsidR="00DE25CA" w:rsidRPr="00DE25CA" w14:paraId="435742BF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DB45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5A0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69204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Ața pentru arhivare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646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522D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6F80F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Ața pentru arhivare 1000m, alba,  Fir Lavsan (LSh 210) din fibră de poliester, răsucit din 4 fire puternice, cu o grosime totală de 1 mm.</w:t>
            </w:r>
          </w:p>
        </w:tc>
      </w:tr>
      <w:tr w:rsidR="00DE25CA" w:rsidRPr="00DE25CA" w14:paraId="18945182" w14:textId="77777777" w:rsidTr="00DE25CA">
        <w:trPr>
          <w:trHeight w:val="20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776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A428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6014A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Banda adeziva transparenta 48mm x 100m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C5716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5D3B6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7DC89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adezivă pe bază de polipropilenă (BOPP). Adezivul acrilic este rezistent la temperaturi scăzute, permite ambalarea și păstrarea cutiilor în condiții cu umiditate ridicată, păstrând calitățile.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Poate fi utilizată la birou și în industrie. Se recomandă împachetarea cutiilor medii, cu greutatea până la 8 kg.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Dimensiuni - 48 mm x 100 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Grosime - 48 microni.</w:t>
            </w:r>
          </w:p>
        </w:tc>
      </w:tr>
      <w:tr w:rsidR="00DE25CA" w:rsidRPr="00DE25CA" w14:paraId="2B3CCF35" w14:textId="77777777" w:rsidTr="00DE25CA">
        <w:trPr>
          <w:trHeight w:val="9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7A49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32AAB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8EA31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Banda adezivă transparentă 12mm х 30m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2E3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3F590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06483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adezivă transparentă pentru ambalarea pachetelor mici, cutiilor, plicurilor, fixarea placatelor.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Dimensiuni bandă: 12 mm х 30 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Culoarea: transparentă.</w:t>
            </w:r>
          </w:p>
        </w:tc>
      </w:tr>
      <w:tr w:rsidR="00DE25CA" w:rsidRPr="00DE25CA" w14:paraId="1DC11CAA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5E10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66292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04824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corectoare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C636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DFD20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33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4698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corectoare ce acoperă toate tipurile de scriere, cu uscare rapidă, dimensiuni - 5mmx8m.</w:t>
            </w:r>
          </w:p>
        </w:tc>
      </w:tr>
      <w:tr w:rsidR="00DE25CA" w:rsidRPr="00DE25CA" w14:paraId="3B639B15" w14:textId="77777777" w:rsidTr="00DE25CA">
        <w:trPr>
          <w:trHeight w:val="18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573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F87F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FBDF0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dublu adezivă 12 mm х 9 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6647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85576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36703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dublu adezivă pe suport de hârtie, adeziv solvent.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Una dintre suprafețele benzii este protejată cu panglică din hârtie siliconizată.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Banda este utilizată pentru încleierea materialelor ușoare: carton, hârtie, plastic.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Oferă o aderență maximă chiar și pe suprafețe aspre.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Dimensiuni bandă: 12 mm х 9 m.</w:t>
            </w:r>
          </w:p>
        </w:tc>
      </w:tr>
      <w:tr w:rsidR="00DE25CA" w:rsidRPr="00DE25CA" w14:paraId="314DA689" w14:textId="77777777" w:rsidTr="00DE25CA">
        <w:trPr>
          <w:trHeight w:val="3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48E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6CD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252F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dublu adezivă 18 mm х 45 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A54F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9655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2630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dublu adezivă pe suport de hârtie, adeziv solvent.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Una dintre suprafețele benzii este protejată cu panglică din hârtie siliconizată.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Banda este utilizată pentru încleierea materialelor ușoare: carton, hârtie, plastic.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Oferă o aderență maximă chiar și pe suprafețe aspre.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Dimensiuni bandă: 18 mm х 45 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Bandă dublu adezivă pe suport de hârtie, adeziv solvent.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Una dintre suprafețele benzii este protejată cu panglică din hârtie siliconizată.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Banda este utilizată pentru încleierea materialelor ușoare: carton, hârtie, plastic.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Oferă o aderență maximă chiar și pe suprafețe aspre.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Dimensiuni bandă: 18 mm х 45 m.</w:t>
            </w:r>
          </w:p>
        </w:tc>
      </w:tr>
      <w:tr w:rsidR="00DE25CA" w:rsidRPr="00DE25CA" w14:paraId="2ED220BC" w14:textId="77777777" w:rsidTr="00DE25CA">
        <w:trPr>
          <w:trHeight w:val="19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AA8F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F0DA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7CA17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dublu adezivă 48 mm х 9 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0A79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A913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3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1D5C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Bandă adezivă pe bază de polipropilenă (BOPP). Adezivul acrilic este rezistent la temperaturi scăzute, permite ambalarea și păstrarea cutiilor în condiții cu umiditate ridicată, păstrând calitățile.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Poate fi utilizată la birou și în industrie. Se recomandă împachetarea cutiilor medii, cu greutatea până la 8 kg.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Dimensiuni - 48 mm x 100 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Grosime - 48 microni.</w:t>
            </w:r>
          </w:p>
        </w:tc>
      </w:tr>
      <w:tr w:rsidR="00DE25CA" w:rsidRPr="00DE25CA" w14:paraId="43207AC0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E9B0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EF18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49D89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Baterii electronice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C744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583A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60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8C954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Baterii alcaline pentru utilizare universală, tensiune nominală 1.5V, tip: AA, 4 bucăți/set.</w:t>
            </w:r>
          </w:p>
        </w:tc>
      </w:tr>
      <w:tr w:rsidR="00DE25CA" w:rsidRPr="00DE25CA" w14:paraId="2AFFEF3A" w14:textId="77777777" w:rsidTr="00DE25CA"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1EC6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7A873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62CF9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Biblioraft A4, 50mm (PP)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84D8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43F9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50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8592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Biblioraft cu coperta exterioară plastifiată cu polipropilena, iar la interior acoperit cu hârtie gri.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Buzunar pe cotor cu etichetă de carton interschimbabilă, pentru personalizare.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Echipat cu orificiu metalic de prindere și margini protejate cu șină metalică, pentru o manevrare facilă și sigură.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Capacitate 350 coli A4 (80 gsm)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Dimensiuni 52 x 318 x 290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Greutate 0,39 kg</w:t>
            </w:r>
          </w:p>
        </w:tc>
      </w:tr>
      <w:tr w:rsidR="00DE25CA" w:rsidRPr="00DE25CA" w14:paraId="2E8B1FB4" w14:textId="77777777" w:rsidTr="00DE25CA">
        <w:trPr>
          <w:trHeight w:val="28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94C4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lastRenderedPageBreak/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03B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81983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Biblioraft A4,70mm (PP)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7798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D053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60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D96B3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Biblioraft cu coperta exterioară plastifiată cu polipropilena, iar la interior acoperit cu hârtie gri.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Buzunar pe cotor cu etichetă de carton interschimbabilă, pentru personalizare.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Echipat cu orificiu metalic de prindere și margini protejate cu șină metalică, pentru o manevrare facilă și sigură.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Capacitate 500 coli A4 (80 gsm)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Dimensiuni 72 x 318 x 290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Greutate 0,41 kg</w:t>
            </w:r>
          </w:p>
        </w:tc>
      </w:tr>
      <w:tr w:rsidR="00DE25CA" w:rsidRPr="00DE25CA" w14:paraId="6A758E12" w14:textId="77777777" w:rsidTr="00DE25CA">
        <w:trPr>
          <w:trHeight w:val="2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C0B9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5797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1D3B9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Capsator 24/6, 30 foi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445F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CBB7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0C0E9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Capsator cu corp din metal si baza scurta.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Mecanism din otel cu reîncărcare rapidă.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Piciorușe din cauciuc antiderapanți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Nicovala rotativă pentru diferite tipuri de capsare, decapsator încorporat cu suport pentru capse și indicator de reîncărcare.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Nr. de coli perforate 30.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Adâncimea hârtiei introduse, 50 mm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Tipul și mărimea capselor pentru capsator №24/6-26/6.</w:t>
            </w:r>
          </w:p>
        </w:tc>
      </w:tr>
      <w:tr w:rsidR="00DE25CA" w:rsidRPr="00DE25CA" w14:paraId="7B4CC5CE" w14:textId="77777777" w:rsidTr="00DE25CA">
        <w:trPr>
          <w:trHeight w:val="14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4A2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2103E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5CBF9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Capsator Nr.10, 15foi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F0B2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C1FD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DCC2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Capsator cu corp din metal cu elemente din plastic și decapsator încorporat.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Nr. de coli perforate - 15.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Adâncimea de pătrundere în pagină - 30 mm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Tipul și mărimea capselor pentru capsator №10.</w:t>
            </w:r>
          </w:p>
        </w:tc>
      </w:tr>
      <w:tr w:rsidR="00DE25CA" w:rsidRPr="00DE25CA" w14:paraId="67DBFD27" w14:textId="77777777" w:rsidTr="00DE25CA">
        <w:trPr>
          <w:trHeight w:val="9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D7C6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A4BF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126AE" w14:textId="1A4BB2EB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Capsator №23/8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5ED6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15C8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8D97B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Capse din oțel pentru capsatoare, №23/8, placate cupru.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Asigură rezistență și siguranță la capsare.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Capsează de la 30 până la 50 coli de hârtie (80g/mp).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Ambalare - 2000 bucăți în cutie.</w:t>
            </w:r>
          </w:p>
        </w:tc>
      </w:tr>
      <w:tr w:rsidR="00DE25CA" w:rsidRPr="00DE25CA" w14:paraId="64944C31" w14:textId="77777777" w:rsidTr="00DE25CA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A73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AF851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27B2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Capse 24/6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0C3A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pach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E143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B41B4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Capse din oțel pentru capsatoare, №24/6, placate cupru.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Asigură rezistență și siguranță la capsare.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Capsează de la 2 până la 30 coli de hârtie (80g/mp).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Ambalare - 1000 bucăți în cutie.</w:t>
            </w:r>
          </w:p>
        </w:tc>
      </w:tr>
      <w:tr w:rsidR="00DE25CA" w:rsidRPr="00DE25CA" w14:paraId="40252D8B" w14:textId="77777777" w:rsidTr="00DE25CA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BCE4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lastRenderedPageBreak/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66114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6EE79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Capse nr.10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73FE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pach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B06E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506DE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Capse metalicel pentru capsatoare, №10.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Asigură rezistență și siguranță la capsare.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Capsează de la 2 până la 20 coli de hârtie (80g/mp).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Ambalare - 1000 bucăți în cutie.</w:t>
            </w:r>
          </w:p>
        </w:tc>
      </w:tr>
      <w:tr w:rsidR="00DE25CA" w:rsidRPr="00DE25CA" w14:paraId="4AD00D6B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FE7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00F2C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2FE4C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Cerneală pentru ștampile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2985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BA05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410AA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Tuș pentru ștampile pe bază de apă, cerneală permanentă pentru o acoperire 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eficace ,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 cu aplicator, 28 ml, culoarea – albastru.</w:t>
            </w:r>
          </w:p>
        </w:tc>
      </w:tr>
      <w:tr w:rsidR="00DE25CA" w:rsidRPr="00DE25CA" w14:paraId="3B5F5EB8" w14:textId="77777777" w:rsidTr="00DE25CA">
        <w:trPr>
          <w:trHeight w:val="28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F9C8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055E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B992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Clipboard dublu din carton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AE86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1E95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1A47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Clipboard dublu din carton, acoperit cu PVC, format A4. Coperta față asigură protecția documentelor.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Este prevăzut cu buzunar interior pe coperta față și suport pentru instrumente de scris.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Mecanismul de prindere rezistent împiedică împrăștierea hârtiilor și permite păstrarea acestora, fără a fi necesară perforarea lor.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Este destinat pentru activități în afara biroului, conferințe, seminare.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Culoarea – albastră.</w:t>
            </w:r>
          </w:p>
        </w:tc>
      </w:tr>
      <w:tr w:rsidR="00DE25CA" w:rsidRPr="00DE25CA" w14:paraId="3B0B7C82" w14:textId="77777777" w:rsidTr="00DE25CA">
        <w:trPr>
          <w:trHeight w:val="7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18B7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121AA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535C6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Clipsă 15mm (12buc)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BD8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pachete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0B52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3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22DFF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Clipsuri de hârtie metalică de 15 mm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Acestea pot capsa până la 60 de coli cu o densitate de 80 g / m2 fără a denatura hârtia.</w:t>
            </w:r>
          </w:p>
        </w:tc>
      </w:tr>
      <w:tr w:rsidR="00DE25CA" w:rsidRPr="00DE25CA" w14:paraId="730ECD09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45E3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F5FC4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99860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Covoraș pentru mouse/ergonomice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7813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56C8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7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25F4D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Covoraș pentru mouse computer cu suport pentru mână: țesătură turistică, cauciuc spongios, 240x220x4mm.</w:t>
            </w:r>
          </w:p>
        </w:tc>
      </w:tr>
      <w:tr w:rsidR="00DE25CA" w:rsidRPr="00DE25CA" w14:paraId="4F1F74BC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B7B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10BF3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437A7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Creion pentru desen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7DB5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71C2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50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00C29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Creion grafit cu radieră încorporată, corp din lemn vopsit cu formă triunghiulară, duritatea minei HB</w:t>
            </w:r>
          </w:p>
        </w:tc>
      </w:tr>
      <w:tr w:rsidR="00DE25CA" w:rsidRPr="00DE25CA" w14:paraId="2E54C13D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E231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51E8A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197A1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Cub din hârtie pentru notițe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2F34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C958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163F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Cub de hârtie albă pentru notițe cu dimensiuni - 90 × 90 mm, ambalat a câte 1000 file, cu densitatea 60gr/m2.</w:t>
            </w:r>
          </w:p>
        </w:tc>
      </w:tr>
      <w:tr w:rsidR="00DE25CA" w:rsidRPr="00DE25CA" w14:paraId="59B26538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6181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eastAsia="en-US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85B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49E23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Cuțit de papetărie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38AB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C8A4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2C2A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Cutter cu lamă din metal inoxidabil, lățime lamă 18 mm retractabilă, corp din plastic divers colorat, 8 fracțiuni ale lamei pentru utilizare, cu mâner cauciucat</w:t>
            </w:r>
          </w:p>
        </w:tc>
      </w:tr>
      <w:tr w:rsidR="00DE25CA" w:rsidRPr="00DE25CA" w14:paraId="1CCE23DC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20C6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2BD5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55D22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Decapsator clește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2CE9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C9720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6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E94C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Decapsator tip gheară confecționat din metal cu mâner din plastic. Prevăzut cu sistem de blocare. Poate decapsa orice tip de capsă</w:t>
            </w:r>
          </w:p>
        </w:tc>
      </w:tr>
      <w:tr w:rsidR="00DE25CA" w:rsidRPr="00DE25CA" w14:paraId="72243A79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5DA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lastRenderedPageBreak/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09CE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F0DDA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Decapsator cuțit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31AD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8ADB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D7E5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Decapsator profesional confecționat din metal cu carcasă din plastic. Utilizat pentru decapsarea următoarelor tipuri de capse - nr. 10, 24/6 si 26/6</w:t>
            </w:r>
          </w:p>
        </w:tc>
      </w:tr>
      <w:tr w:rsidR="00DE25CA" w:rsidRPr="00DE25CA" w14:paraId="1393F8EB" w14:textId="77777777" w:rsidTr="00DE25CA">
        <w:trPr>
          <w:trHeight w:val="28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2B9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A2963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7E7A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File transparente de format A4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ADB0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pach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2353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FB732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File transparente de format A4 cu perforații ce oferă posibilitatea de a păstra documentele fără perforare în orice folder.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onfecționate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 din plastic cu grosimea de 40 microni.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Ambalate a câte 100 de bucăți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Prevăzute cu 11 perforații standard pentru îndosariere sau arhivare.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Dimensiuni: 305 x 235 mm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Deschidere: sus.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Ambalare: 100 buc/set.</w:t>
            </w:r>
          </w:p>
        </w:tc>
      </w:tr>
      <w:tr w:rsidR="00DE25CA" w:rsidRPr="00DE25CA" w14:paraId="14BE56BC" w14:textId="77777777" w:rsidTr="00DE25CA">
        <w:trPr>
          <w:trHeight w:val="5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1DA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223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9131D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Flash USB 32 GB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EFA6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A1EF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4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2846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Capacitate: 32 GB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Interfața: USB 3.0</w:t>
            </w:r>
          </w:p>
        </w:tc>
      </w:tr>
      <w:tr w:rsidR="00DE25CA" w:rsidRPr="00DE25CA" w14:paraId="26443BAD" w14:textId="77777777" w:rsidTr="00DE25CA">
        <w:trPr>
          <w:trHeight w:val="5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232A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F028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082D4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Flash USB 64 GB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7E90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3FF4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9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5D83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Capacitate: 64 GB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Interfața: USB 3.0</w:t>
            </w:r>
          </w:p>
        </w:tc>
      </w:tr>
      <w:tr w:rsidR="00DE25CA" w:rsidRPr="00DE25CA" w14:paraId="6B3116DB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22E3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2FF8B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24700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Fluid corector pe bază de solvent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A73C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7D27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7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2C66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Fluid/creion corector, cantitatea - 18 ml, cu două căi de acoperire: vârf metalic pentru corecția exactă și perie pentru aplicații largi.</w:t>
            </w:r>
          </w:p>
        </w:tc>
      </w:tr>
      <w:tr w:rsidR="00DE25CA" w:rsidRPr="00DE25CA" w14:paraId="10D369B4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6C26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949C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AE350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Foarfece pentru oficiu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483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1F26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DD28E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Foarfece cu lame de oțel inoxidabil de înaltă calitate, mânere ergonomice 2D în formă clasică din cauciuc anti-alunecare, 17 cm.</w:t>
            </w:r>
          </w:p>
        </w:tc>
      </w:tr>
      <w:tr w:rsidR="00DE25CA" w:rsidRPr="00DE25CA" w14:paraId="05BE954D" w14:textId="77777777" w:rsidTr="00DE25CA">
        <w:trPr>
          <w:trHeight w:val="10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E93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2DAFA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74811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Hârtie pentru birou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4843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pachete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07D9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E0E7D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Hârtie multifuncțională pentru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multiplicarea și imprimarea documentelor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de birou, format A4, densitatea hârtiei min.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80g/mp, grad de albeață min. 168, 500 foi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în pachet.</w:t>
            </w:r>
          </w:p>
        </w:tc>
      </w:tr>
      <w:tr w:rsidR="00DE25CA" w:rsidRPr="00DE25CA" w14:paraId="23CE1F35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24DD0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0102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8C870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Hârtie pentru notițe cu adeziv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E5EE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CB8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C3E4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Cub de hârtie albă pentru notițe cu dimensiuni - 90 × 90 mm, ambalat a câte 1000 file, cu densitatea 60gr/m2.</w:t>
            </w:r>
          </w:p>
        </w:tc>
      </w:tr>
      <w:tr w:rsidR="00DE25CA" w:rsidRPr="00DE25CA" w14:paraId="067E0B7A" w14:textId="77777777" w:rsidTr="00DE25C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FFE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A38D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32862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Index-uri din plastic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10BB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C778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33BE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Index-uri din plastic adezive neon, 44x12 mm, 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5 culori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 câte 20 foi fiecare.</w:t>
            </w:r>
          </w:p>
        </w:tc>
      </w:tr>
      <w:tr w:rsidR="00DE25CA" w:rsidRPr="00DE25CA" w14:paraId="568FB5CB" w14:textId="77777777" w:rsidTr="00DE25C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AF2D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lastRenderedPageBreak/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3837D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83AA2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boxă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E4C1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9F62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43FC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boxă cu lipici A4. Dimensiune - 245х335х40mm. Culoare albastră.</w:t>
            </w:r>
          </w:p>
        </w:tc>
      </w:tr>
      <w:tr w:rsidR="00DE25CA" w:rsidRPr="00DE25CA" w14:paraId="0A8FB5AD" w14:textId="77777777" w:rsidTr="00DE25C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E1A5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580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BA9C8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carton cu șină metalică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D4210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C229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500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7352D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din carton dens cu șina din metal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,360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 gr/m2.</w:t>
            </w:r>
          </w:p>
        </w:tc>
      </w:tr>
      <w:tr w:rsidR="00DE25CA" w:rsidRPr="00DE25CA" w14:paraId="68BCA0CA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556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E7364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D796E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carton cu șiret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829F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F64C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A74B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cu legături, format A4, pentru păstrarea documentelor fără perforare, carton cu densitatea 260 g/m2, cu trei clape interioare</w:t>
            </w:r>
          </w:p>
        </w:tc>
      </w:tr>
      <w:tr w:rsidR="00DE25CA" w:rsidRPr="00DE25CA" w14:paraId="67451B02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5F7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747C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9229C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cu clemă și buzunar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1B6E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29C0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97A4A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din plastic cu clemă și buzunar pe coperta interior/exterior, format: A4. Culoare albastră.</w:t>
            </w:r>
          </w:p>
        </w:tc>
      </w:tr>
      <w:tr w:rsidR="00DE25CA" w:rsidRPr="00DE25CA" w14:paraId="4941BC56" w14:textId="77777777" w:rsidTr="00DE25CA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096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84B14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505BF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din plastic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A552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211D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700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40A73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Dosar plastic cu șină din plastic subțire si flexibil, format A4. Coperta-fata confecționata din plastic transparent mat (110 mkm). Coperta-spate din plastic colorat mat netransparenta (140 mkm). Mapa prevazuta cu 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2 perforații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 pe latura mare. Sistem de indosariere din metal. Culoare albastră.</w:t>
            </w:r>
          </w:p>
        </w:tc>
      </w:tr>
      <w:tr w:rsidR="00DE25CA" w:rsidRPr="00DE25CA" w14:paraId="39D98D86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11E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36D0B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AFE76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din plastic cu elastic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0C8F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9716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35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FA06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Mapa din plastic cu elastic, de culoarea albastră, pentru foi de format A4, lățimea 30mm. Culoare albastră.</w:t>
            </w:r>
          </w:p>
        </w:tc>
      </w:tr>
      <w:tr w:rsidR="00DE25CA" w:rsidRPr="00DE25CA" w14:paraId="4CE41C9A" w14:textId="77777777" w:rsidTr="00DE25C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1C0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C1EC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57C07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plastic cu clip și sină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3FA2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15DD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57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93A72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Mapă plastic cu clip și șină, grosime, microni 650. Culoare albastră</w:t>
            </w:r>
          </w:p>
        </w:tc>
      </w:tr>
      <w:tr w:rsidR="00DE25CA" w:rsidRPr="00DE25CA" w14:paraId="172D33E0" w14:textId="77777777" w:rsidTr="00DE25CA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1D1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A7FFF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D63E1" w14:textId="651BB3A4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Perforator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D8D8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1EE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D59DC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Perforator realizat din metal rezistent. Dispune de distanțier și rezervor pentru confetti; Sistem de prindere întărit; Capacitatea maxima de perforare: 70 coli 80 g/mp; Diametru perforație: 5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,5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 mm; Distanța între cele 2 perforații: 80 mm ; Dimensiuni: 205х112х185mm.</w:t>
            </w:r>
          </w:p>
        </w:tc>
      </w:tr>
      <w:tr w:rsidR="00DE25CA" w:rsidRPr="00DE25CA" w14:paraId="1F1E0E26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E1E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555D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B28E4" w14:textId="72C78559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Perforator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CA28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4A80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F063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Perforator din metal, cu distanța între cuțite: 80 mm, capacitate de perforare: 40 foi, diametru exterior al cuțitului: 5.5mm.</w:t>
            </w:r>
          </w:p>
        </w:tc>
      </w:tr>
      <w:tr w:rsidR="00DE25CA" w:rsidRPr="00DE25CA" w14:paraId="6F78D3C4" w14:textId="77777777" w:rsidTr="00DE25C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19B0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613FF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E20B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Pioneze-cuie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1B9F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8A0F0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3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2C6FE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Pioneze-cuie, colorate. ; În cutie 50 buc.</w:t>
            </w:r>
          </w:p>
        </w:tc>
      </w:tr>
      <w:tr w:rsidR="00DE25CA" w:rsidRPr="00DE25CA" w14:paraId="7B7DAD3E" w14:textId="77777777" w:rsidTr="00DE25C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0E9B6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2A6FC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CF068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Pistoane cerneală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F9DF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C2B4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140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52A1F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Pistoane cerneală 10 buc/set, lungimea pistonului 3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,8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 cm, albastre.</w:t>
            </w:r>
          </w:p>
        </w:tc>
      </w:tr>
      <w:tr w:rsidR="00DE25CA" w:rsidRPr="00DE25CA" w14:paraId="044AB6DE" w14:textId="77777777" w:rsidTr="00DE25CA">
        <w:trPr>
          <w:trHeight w:val="25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C166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lastRenderedPageBreak/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BF5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2B3E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Pix cu bilă 0,6mm, albastru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7E40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3E02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AD219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Un stilou de unică folosință cu prindere triunghiulara cu o unitate de scriere sofisticată sofisticată și o tehnologie unică Ultra Glide. Mânerul are un corp triunghiular transparent, cu o zonă confortabilă de prindere din cauciuc și un capac ventilat. Culoarea capacului, a mânerului și a capacului se potrivește cu culoarea cernelei. O unitate de scriere cu 5 canale, cu un diametru de 0,6 mm în combinație cu cerneală cu viscozitate redusă (tehnologia Ultra Glide), oferă o scriere precisă și rapidă, fără efort. Lungimea liniei continue este de 1000 m cu o grosime de 0,32 mm, care este o cifră înaltă în categoria sa</w:t>
            </w:r>
          </w:p>
        </w:tc>
      </w:tr>
      <w:tr w:rsidR="00DE25CA" w:rsidRPr="00DE25CA" w14:paraId="1863B9BF" w14:textId="77777777" w:rsidTr="00DE25CA">
        <w:trPr>
          <w:trHeight w:val="25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6157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1BC7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D2FB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Pix cu bilă 0,6mm, negru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5D866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AC9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6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8766B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Un stilou de unică folosință cu prindere triunghiulara cu o unitate de scriere sofisticată sofisticată și o tehnologie unică Ultra Glide. Mânerul are un corp triunghiular transparent, cu o zonă confortabilă de prindere din cauciuc și un capac ventilat. Culoarea capacului, a mânerului și a capacului se potrivește cu culoarea cernelei. O unitate de scriere cu 5 canale, cu un diametru de 0,6 mm în combinație cu cerneală cu viscozitate redusă (tehnologia Ultra Glide), oferă o scriere precisă și rapidă, fără efort. Lungimea liniei continue este de 1000 m cu o grosime de 0,32 mm, care este o cifră înaltă în categoria sa</w:t>
            </w:r>
          </w:p>
        </w:tc>
      </w:tr>
      <w:tr w:rsidR="00DE25CA" w:rsidRPr="00DE25CA" w14:paraId="5EE5547C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83D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2C1F0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0C4C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Pix  albastru (colorate)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F9FF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8B73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50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8EBA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PIX UNICA FOLOSINTA KOR-M 1MM SEMI-GEL CUL PASTEL 50/SET KORES</w:t>
            </w:r>
          </w:p>
        </w:tc>
      </w:tr>
      <w:tr w:rsidR="00DE25CA" w:rsidRPr="00DE25CA" w14:paraId="0D82635C" w14:textId="77777777" w:rsidTr="00DE25CA">
        <w:trPr>
          <w:trHeight w:val="18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0BB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8355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2C1EA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Planner saptamanal A3, nedatat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6052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06628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C0756" w14:textId="1B3D493A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Planner saptamanal de tip organizator pentru birou. Nedatat. ; Plannerul de masa cu spiralametali</w:t>
            </w:r>
            <w:r>
              <w:rPr>
                <w:rFonts w:eastAsia="Times New Roman"/>
                <w:color w:val="000000"/>
                <w:lang w:val="en-US" w:eastAsia="en-US"/>
              </w:rPr>
              <w:t>caorizontala. Hartie lucioasa.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 Partea din spate a plannerului este confectionata din carton texturat dens, de culoarea marmurei gri. ; O pagina o săptămînă. Zilele de luni pînă sîmbătă sunt divizate pe perioada timpului de lucru 7:00 - 18:00. ; Pe pagina planningului este alocat spatiu pentru duminica. ; Fiecare pagina are loc pentru notite si insemnari urgente. ; Fiecare pagina are rigla</w:t>
            </w:r>
          </w:p>
        </w:tc>
      </w:tr>
      <w:tr w:rsidR="00DE25CA" w:rsidRPr="00DE25CA" w14:paraId="39EEDC08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703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03691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A15D0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Radieră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3D52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53E7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12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A3A6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Radieră din cauciuc natural de culoarea albă, margini oblice pentru o ștergere precisă a grafitului și creionului, fără PVC și Pftalat.</w:t>
            </w:r>
          </w:p>
        </w:tc>
      </w:tr>
      <w:tr w:rsidR="00DE25CA" w:rsidRPr="00DE25CA" w14:paraId="53617089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E03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lastRenderedPageBreak/>
              <w:t>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935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F9B97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Riglă 30cm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0DD2C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1E1B6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CDF5A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Riglă din plastic, transparentă, o latură gradată în cm, cerneală rezistentă la raze UV, cu lungimea – 30 cm</w:t>
            </w:r>
          </w:p>
        </w:tc>
      </w:tr>
      <w:tr w:rsidR="00DE25CA" w:rsidRPr="00DE25CA" w14:paraId="74DA2C09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726B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5FADF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63187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Servietă portofoliu cu fermoar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6CCD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B11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3860B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Servietă din plastic, cu închidere fermoar, dimensiuni: 375x290x70mm, culoarea neagră.</w:t>
            </w:r>
          </w:p>
        </w:tc>
      </w:tr>
      <w:tr w:rsidR="00DE25CA" w:rsidRPr="00DE25CA" w14:paraId="546C4D80" w14:textId="77777777" w:rsidTr="00DE25CA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85685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12E5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DA84B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Soluţie universală p/u tehnica de birou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E1B90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446B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14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AC24A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Soluţie universală pentru tehnică de birou, suprafețele din plastic și mobilierul de birou îndepărtează eficient murdăria grasă și de altă natură, reînnoiește suprafața, păstrându-i structura; dezinfectează suprafața de tratat; elimină electricitatea statică</w:t>
            </w:r>
          </w:p>
        </w:tc>
      </w:tr>
      <w:tr w:rsidR="00DE25CA" w:rsidRPr="00DE25CA" w14:paraId="5F629592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5FF5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 w:themeColor="text1"/>
                <w:lang w:val="ro-MD" w:eastAsia="en-US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09BC4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4AA22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Suport pentru blocuri de hârtie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FC4D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EB0C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00812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Suport-uri de masă cu compartiment pentru blocuri de hârtie, din metal, tip plasă, negru, dimensiuni: 215x75x53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mm.,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 xml:space="preserve"> inclusiv si compartimente pu pixuri.</w:t>
            </w:r>
          </w:p>
        </w:tc>
      </w:tr>
      <w:tr w:rsidR="00DE25CA" w:rsidRPr="00DE25CA" w14:paraId="2FDA3594" w14:textId="77777777" w:rsidTr="00DE25CA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0E59E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C79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1352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Suport pentru documente orizontal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096D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F963A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32409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Set din 3 tăvițe metalice, suprapozabile, culisate pe șină, tip sertare - mobile, format A4, pentru clasificarea și păstrarea documentelor, pereți de tip plasă, dimensiuni: 350x278x275 mm (LxlxH).</w:t>
            </w:r>
          </w:p>
        </w:tc>
      </w:tr>
      <w:tr w:rsidR="00DE25CA" w:rsidRPr="00DE25CA" w14:paraId="107596B3" w14:textId="77777777" w:rsidTr="00DE25C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62D1B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D4371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12FB3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Suport pentru documente vertical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FC437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731D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20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F15D6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Suport pentru documente cu 3 secţii vertical din plasă metalică, 25*24*32 см,, culoarea negru</w:t>
            </w:r>
          </w:p>
        </w:tc>
      </w:tr>
      <w:tr w:rsidR="00DE25CA" w:rsidRPr="00DE25CA" w14:paraId="1E771BA7" w14:textId="77777777" w:rsidTr="00DE25C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3107F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C85D7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781AA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Suport pentru pixuri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63AA3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45E01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15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6F738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Suport pentru pixuri, pătrat, din metal, tip plasă, culoarea negru.</w:t>
            </w:r>
          </w:p>
        </w:tc>
      </w:tr>
      <w:tr w:rsidR="00DE25CA" w:rsidRPr="00DE25CA" w14:paraId="0A5A77EB" w14:textId="77777777" w:rsidTr="00DE25CA">
        <w:trPr>
          <w:trHeight w:val="1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C9654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00B5B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30197000-6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058AE" w14:textId="77777777" w:rsidR="00DE25CA" w:rsidRPr="00DE25CA" w:rsidRDefault="00DE25CA" w:rsidP="00DE25C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Trimmer A4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6F502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lang w:val="en-US" w:eastAsia="en-US"/>
              </w:rPr>
            </w:pP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buc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239D9" w14:textId="77777777" w:rsidR="00DE25CA" w:rsidRPr="00DE25CA" w:rsidRDefault="00DE25CA" w:rsidP="00DE25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b/>
                <w:bCs/>
                <w:color w:val="000000"/>
                <w:lang w:val="en-US" w:eastAsia="en-US"/>
              </w:rPr>
              <w:t>1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217DE" w14:textId="77777777" w:rsidR="00DE25CA" w:rsidRPr="00DE25CA" w:rsidRDefault="00DE25CA" w:rsidP="00DE25C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 w:eastAsia="en-US"/>
              </w:rPr>
            </w:pPr>
            <w:r w:rsidRPr="00DE25CA">
              <w:rPr>
                <w:rFonts w:eastAsia="Times New Roman"/>
                <w:color w:val="000000"/>
                <w:lang w:val="en-US" w:eastAsia="en-US"/>
              </w:rPr>
              <w:t>Sigur și simplu în utilizare, corp din metal, mâner ergonomic, presarea manuală a hârtiei, ecran de protecție din plastic.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Baza este marcată în cm și inch, de asemenea sunt marcate și formatele standard.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Lungimea maximă de tăiere - 320 mm</w:t>
            </w:r>
            <w:proofErr w:type="gramStart"/>
            <w:r w:rsidRPr="00DE25CA">
              <w:rPr>
                <w:rFonts w:eastAsia="Times New Roman"/>
                <w:color w:val="000000"/>
                <w:lang w:val="en-US" w:eastAsia="en-US"/>
              </w:rPr>
              <w:t>.</w:t>
            </w:r>
            <w:proofErr w:type="gramEnd"/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Format - A4.</w:t>
            </w:r>
            <w:r w:rsidRPr="00DE25CA">
              <w:rPr>
                <w:rFonts w:eastAsia="Times New Roman"/>
                <w:color w:val="000000"/>
                <w:lang w:val="en-US" w:eastAsia="en-US"/>
              </w:rPr>
              <w:br/>
              <w:t>Capacitate de tăiere – 8/10 coli.</w:t>
            </w:r>
          </w:p>
        </w:tc>
      </w:tr>
    </w:tbl>
    <w:p w14:paraId="3CF8923D" w14:textId="7C970EAF" w:rsidR="00523AE7" w:rsidRPr="00F8378E" w:rsidRDefault="00DE25CA" w:rsidP="00565FB7">
      <w:pPr>
        <w:rPr>
          <w:b/>
          <w:bCs/>
          <w:color w:val="000000" w:themeColor="text1"/>
          <w:lang w:val="ro-MD"/>
        </w:rPr>
      </w:pPr>
      <w:r w:rsidRPr="00F8378E">
        <w:rPr>
          <w:b/>
          <w:bCs/>
          <w:color w:val="000000" w:themeColor="text1"/>
          <w:lang w:val="ro-MD"/>
        </w:rPr>
        <w:t xml:space="preserve"> </w:t>
      </w:r>
      <w:r w:rsidR="00995EA9" w:rsidRPr="00F8378E">
        <w:rPr>
          <w:b/>
          <w:bCs/>
          <w:color w:val="000000" w:themeColor="text1"/>
          <w:lang w:val="ro-MD"/>
        </w:rPr>
        <w:t>Condiții suplimentare: prezentarea mostrelor</w:t>
      </w:r>
      <w:r w:rsidR="00724E1B" w:rsidRPr="00F8378E">
        <w:rPr>
          <w:b/>
          <w:bCs/>
          <w:color w:val="000000" w:themeColor="text1"/>
          <w:lang w:val="ro-MD"/>
        </w:rPr>
        <w:t xml:space="preserve"> (m</w:t>
      </w:r>
      <w:r w:rsidR="00995EA9" w:rsidRPr="00F8378E">
        <w:rPr>
          <w:b/>
          <w:bCs/>
          <w:color w:val="000000" w:themeColor="text1"/>
        </w:rPr>
        <w:t>ostrele vor fi prezentate în decurs de 2</w:t>
      </w:r>
      <w:r w:rsidR="00675368" w:rsidRPr="00F8378E">
        <w:rPr>
          <w:b/>
          <w:bCs/>
          <w:color w:val="000000" w:themeColor="text1"/>
        </w:rPr>
        <w:t xml:space="preserve"> </w:t>
      </w:r>
      <w:r w:rsidR="00995EA9" w:rsidRPr="00F8378E">
        <w:rPr>
          <w:b/>
          <w:bCs/>
          <w:color w:val="000000" w:themeColor="text1"/>
        </w:rPr>
        <w:t>zile lucrătoare din data solicitării</w:t>
      </w:r>
      <w:r w:rsidR="00724E1B" w:rsidRPr="00F8378E">
        <w:rPr>
          <w:b/>
          <w:bCs/>
          <w:color w:val="000000" w:themeColor="text1"/>
        </w:rPr>
        <w:t>).</w:t>
      </w:r>
    </w:p>
    <w:sectPr w:rsidR="00523AE7" w:rsidRPr="00F8378E" w:rsidSect="00A0694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623FB"/>
    <w:multiLevelType w:val="multilevel"/>
    <w:tmpl w:val="0EBA6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7D40D2"/>
    <w:multiLevelType w:val="multilevel"/>
    <w:tmpl w:val="EB98E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47F"/>
    <w:rsid w:val="0003073C"/>
    <w:rsid w:val="000326B8"/>
    <w:rsid w:val="00085876"/>
    <w:rsid w:val="000D206E"/>
    <w:rsid w:val="000D393C"/>
    <w:rsid w:val="000E047F"/>
    <w:rsid w:val="000E5714"/>
    <w:rsid w:val="000F61D7"/>
    <w:rsid w:val="0011244F"/>
    <w:rsid w:val="0019015D"/>
    <w:rsid w:val="00193AB3"/>
    <w:rsid w:val="001A5A4F"/>
    <w:rsid w:val="00204976"/>
    <w:rsid w:val="00252F66"/>
    <w:rsid w:val="00261E03"/>
    <w:rsid w:val="0029214F"/>
    <w:rsid w:val="002E54E8"/>
    <w:rsid w:val="002F2DCC"/>
    <w:rsid w:val="00342EF1"/>
    <w:rsid w:val="00354964"/>
    <w:rsid w:val="00362908"/>
    <w:rsid w:val="003A56A5"/>
    <w:rsid w:val="003B5E20"/>
    <w:rsid w:val="003B76B7"/>
    <w:rsid w:val="003C029A"/>
    <w:rsid w:val="00423A07"/>
    <w:rsid w:val="00425215"/>
    <w:rsid w:val="00466797"/>
    <w:rsid w:val="004D461C"/>
    <w:rsid w:val="00520614"/>
    <w:rsid w:val="00523AE7"/>
    <w:rsid w:val="005568D7"/>
    <w:rsid w:val="00565FB7"/>
    <w:rsid w:val="00580B2A"/>
    <w:rsid w:val="005C4A77"/>
    <w:rsid w:val="005D6C62"/>
    <w:rsid w:val="005E640F"/>
    <w:rsid w:val="0062261E"/>
    <w:rsid w:val="00675368"/>
    <w:rsid w:val="00683DBD"/>
    <w:rsid w:val="006A6A19"/>
    <w:rsid w:val="006D2CFD"/>
    <w:rsid w:val="00707800"/>
    <w:rsid w:val="00724E1B"/>
    <w:rsid w:val="00732097"/>
    <w:rsid w:val="00775CB8"/>
    <w:rsid w:val="00777958"/>
    <w:rsid w:val="00797111"/>
    <w:rsid w:val="00851C3D"/>
    <w:rsid w:val="00894CCE"/>
    <w:rsid w:val="008D0E40"/>
    <w:rsid w:val="008E224D"/>
    <w:rsid w:val="008F327B"/>
    <w:rsid w:val="009106E7"/>
    <w:rsid w:val="00915518"/>
    <w:rsid w:val="00922CC7"/>
    <w:rsid w:val="0094149A"/>
    <w:rsid w:val="00944AC0"/>
    <w:rsid w:val="00951051"/>
    <w:rsid w:val="00974D66"/>
    <w:rsid w:val="00975361"/>
    <w:rsid w:val="0097722B"/>
    <w:rsid w:val="00995EA9"/>
    <w:rsid w:val="009A7C24"/>
    <w:rsid w:val="009B3199"/>
    <w:rsid w:val="009F48A1"/>
    <w:rsid w:val="00A0694A"/>
    <w:rsid w:val="00A163A1"/>
    <w:rsid w:val="00A830A4"/>
    <w:rsid w:val="00AC68E1"/>
    <w:rsid w:val="00AC6F97"/>
    <w:rsid w:val="00AD2E34"/>
    <w:rsid w:val="00B45E5A"/>
    <w:rsid w:val="00B80600"/>
    <w:rsid w:val="00BA10FB"/>
    <w:rsid w:val="00BC0886"/>
    <w:rsid w:val="00BF5B2B"/>
    <w:rsid w:val="00C20EBA"/>
    <w:rsid w:val="00D068F8"/>
    <w:rsid w:val="00D30694"/>
    <w:rsid w:val="00D954DB"/>
    <w:rsid w:val="00DB08CF"/>
    <w:rsid w:val="00DE25CA"/>
    <w:rsid w:val="00DF75D8"/>
    <w:rsid w:val="00EA665B"/>
    <w:rsid w:val="00F03BBE"/>
    <w:rsid w:val="00F209F1"/>
    <w:rsid w:val="00F30109"/>
    <w:rsid w:val="00F71716"/>
    <w:rsid w:val="00F8378E"/>
    <w:rsid w:val="00FA0D18"/>
    <w:rsid w:val="00FF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8E77"/>
  <w15:chartTrackingRefBased/>
  <w15:docId w15:val="{654FB6DC-70EC-4B2A-9751-0866C0F15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9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link w:val="Heading1Char"/>
    <w:uiPriority w:val="9"/>
    <w:qFormat/>
    <w:rsid w:val="00894CCE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A0694A"/>
  </w:style>
  <w:style w:type="character" w:customStyle="1" w:styleId="FontStyle34">
    <w:name w:val="Font Style34"/>
    <w:basedOn w:val="DefaultParagraphFont"/>
    <w:uiPriority w:val="99"/>
    <w:rsid w:val="00A0694A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FontStyle37">
    <w:name w:val="Font Style37"/>
    <w:basedOn w:val="DefaultParagraphFont"/>
    <w:uiPriority w:val="99"/>
    <w:rsid w:val="00A0694A"/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A06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894CCE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charall">
    <w:name w:val="char_all"/>
    <w:basedOn w:val="Normal"/>
    <w:rsid w:val="0094149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6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61E"/>
    <w:rPr>
      <w:rFonts w:ascii="Segoe UI" w:eastAsiaTheme="minorEastAsia" w:hAnsi="Segoe UI" w:cs="Segoe UI"/>
      <w:sz w:val="18"/>
      <w:szCs w:val="18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4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AE570-C45C-4237-AD59-7D905C334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2295</Words>
  <Characters>13088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2</cp:revision>
  <cp:lastPrinted>2024-03-14T07:43:00Z</cp:lastPrinted>
  <dcterms:created xsi:type="dcterms:W3CDTF">2024-03-15T12:49:00Z</dcterms:created>
  <dcterms:modified xsi:type="dcterms:W3CDTF">2024-03-15T12:49:00Z</dcterms:modified>
</cp:coreProperties>
</file>