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8AB" w:rsidRDefault="003B18AB" w:rsidP="003B18AB">
      <w:pPr>
        <w:ind w:left="6663"/>
        <w:jc w:val="both"/>
        <w:outlineLvl w:val="0"/>
        <w:rPr>
          <w:noProof w:val="0"/>
          <w:lang w:eastAsia="ru-RU"/>
        </w:rPr>
      </w:pPr>
      <w:bookmarkStart w:id="0" w:name="_Hlk77770922"/>
      <w:bookmarkStart w:id="1" w:name="_GoBack"/>
      <w:bookmarkEnd w:id="1"/>
      <w:r w:rsidRPr="003B18AB">
        <w:rPr>
          <w:noProof w:val="0"/>
          <w:lang w:eastAsia="ru-RU"/>
        </w:rPr>
        <w:t xml:space="preserve">Anexa nr. 2 </w:t>
      </w:r>
    </w:p>
    <w:p w:rsidR="003B18AB" w:rsidRPr="003B18AB" w:rsidRDefault="003B18AB" w:rsidP="003B18AB">
      <w:pPr>
        <w:ind w:left="6663"/>
        <w:jc w:val="both"/>
        <w:outlineLvl w:val="0"/>
        <w:rPr>
          <w:noProof w:val="0"/>
          <w:lang w:eastAsia="ru-RU"/>
        </w:rPr>
      </w:pPr>
      <w:r w:rsidRPr="003B18AB">
        <w:rPr>
          <w:noProof w:val="0"/>
          <w:lang w:eastAsia="ru-RU"/>
        </w:rPr>
        <w:t xml:space="preserve">la Documentația standard </w:t>
      </w:r>
    </w:p>
    <w:p w:rsidR="003B18AB" w:rsidRPr="003B18AB" w:rsidRDefault="003B18AB" w:rsidP="003B18AB">
      <w:pPr>
        <w:ind w:left="6663"/>
        <w:jc w:val="both"/>
        <w:outlineLvl w:val="0"/>
        <w:rPr>
          <w:noProof w:val="0"/>
          <w:lang w:eastAsia="ru-RU"/>
        </w:rPr>
      </w:pPr>
      <w:r w:rsidRPr="003B18AB">
        <w:rPr>
          <w:noProof w:val="0"/>
          <w:lang w:eastAsia="ru-RU"/>
        </w:rPr>
        <w:t>aprobată prin Ordinul MF nr. 115 din 15.09.2021</w:t>
      </w:r>
    </w:p>
    <w:p w:rsidR="006E27C2" w:rsidRPr="00BE362C" w:rsidRDefault="008E0D75" w:rsidP="006E27C2">
      <w:pPr>
        <w:spacing w:before="120"/>
        <w:jc w:val="center"/>
        <w:outlineLvl w:val="0"/>
        <w:rPr>
          <w:b/>
          <w:noProof w:val="0"/>
          <w:sz w:val="28"/>
          <w:szCs w:val="28"/>
          <w:lang w:eastAsia="ru-RU"/>
        </w:rPr>
      </w:pPr>
      <w:r>
        <w:rPr>
          <w:b/>
          <w:noProof w:val="0"/>
          <w:sz w:val="28"/>
          <w:szCs w:val="28"/>
          <w:lang w:eastAsia="ru-RU"/>
        </w:rPr>
        <w:t>A</w:t>
      </w:r>
      <w:r w:rsidR="006E27C2" w:rsidRPr="00BE362C">
        <w:rPr>
          <w:b/>
          <w:noProof w:val="0"/>
          <w:sz w:val="28"/>
          <w:szCs w:val="28"/>
          <w:lang w:eastAsia="ru-RU"/>
        </w:rPr>
        <w:t>NUNȚ DE PARTICIPARE</w:t>
      </w:r>
      <w:r w:rsidR="006E27C2">
        <w:rPr>
          <w:b/>
          <w:noProof w:val="0"/>
          <w:sz w:val="28"/>
          <w:szCs w:val="28"/>
          <w:lang w:eastAsia="ru-RU"/>
        </w:rPr>
        <w:t xml:space="preserve"> </w:t>
      </w:r>
      <w:bookmarkEnd w:id="0"/>
    </w:p>
    <w:p w:rsidR="006E27C2" w:rsidRPr="00BE362C" w:rsidRDefault="006E27C2" w:rsidP="006E27C2">
      <w:pPr>
        <w:rPr>
          <w:noProof w:val="0"/>
          <w:sz w:val="20"/>
          <w:szCs w:val="20"/>
          <w:lang w:val="it-IT" w:eastAsia="ru-RU"/>
        </w:rPr>
      </w:pPr>
    </w:p>
    <w:p w:rsidR="006E27C2" w:rsidRDefault="006E27C2" w:rsidP="006E27C2">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sidR="0097429C">
        <w:rPr>
          <w:b/>
          <w:u w:val="single"/>
          <w:shd w:val="clear" w:color="auto" w:fill="FFFF00"/>
          <w:lang w:val="ro-MD"/>
        </w:rPr>
        <w:t>Por</w:t>
      </w:r>
      <w:r w:rsidR="0097429C">
        <w:rPr>
          <w:b/>
          <w:u w:val="single"/>
          <w:shd w:val="clear" w:color="auto" w:fill="FFFF00"/>
        </w:rPr>
        <w:t>ți secționate inclusiv instalarea</w:t>
      </w:r>
      <w:r>
        <w:rPr>
          <w:noProof w:val="0"/>
          <w:sz w:val="20"/>
          <w:lang w:val="it-IT" w:eastAsia="ru-RU"/>
        </w:rPr>
        <w:t xml:space="preserve"> </w:t>
      </w:r>
    </w:p>
    <w:p w:rsidR="006E27C2" w:rsidRDefault="006E27C2" w:rsidP="0097429C">
      <w:pPr>
        <w:shd w:val="clear" w:color="auto" w:fill="FFFFFF" w:themeFill="background1"/>
        <w:spacing w:before="120"/>
        <w:jc w:val="both"/>
        <w:rPr>
          <w:b/>
          <w:u w:val="single"/>
          <w:shd w:val="clear" w:color="auto" w:fill="FFFF00"/>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97429C">
        <w:rPr>
          <w:b/>
          <w:u w:val="single"/>
          <w:shd w:val="clear" w:color="auto" w:fill="FFFF00"/>
        </w:rPr>
        <w:t xml:space="preserve">Licitație deschisă </w:t>
      </w:r>
      <w:r w:rsidRPr="006E27C2">
        <w:rPr>
          <w:b/>
          <w:u w:val="single"/>
          <w:shd w:val="clear" w:color="auto" w:fill="FFFF00"/>
        </w:rPr>
        <w:t>(</w:t>
      </w:r>
      <w:r w:rsidR="0097429C">
        <w:rPr>
          <w:b/>
          <w:u w:val="single"/>
          <w:shd w:val="clear" w:color="auto" w:fill="FFFF00"/>
        </w:rPr>
        <w:t xml:space="preserve">cu aplicarea licitației electronice </w:t>
      </w:r>
      <w:r w:rsidRPr="006E27C2">
        <w:rPr>
          <w:b/>
          <w:u w:val="single"/>
          <w:shd w:val="clear" w:color="auto" w:fill="FFFF00"/>
        </w:rPr>
        <w:t>pasul minim 1%)</w:t>
      </w:r>
    </w:p>
    <w:p w:rsidR="006E27C2" w:rsidRPr="006E27C2" w:rsidRDefault="006E27C2" w:rsidP="006E27C2">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6E27C2">
        <w:rPr>
          <w:b/>
          <w:noProof w:val="0"/>
          <w:lang w:val="en-US" w:eastAsia="ru-RU"/>
        </w:rPr>
        <w:t>Denumirea</w:t>
      </w:r>
      <w:r>
        <w:rPr>
          <w:b/>
          <w:noProof w:val="0"/>
          <w:lang w:val="ro-MD" w:eastAsia="ru-RU"/>
        </w:rPr>
        <w:t xml:space="preserve"> </w:t>
      </w:r>
      <w:r w:rsidRPr="006E27C2">
        <w:rPr>
          <w:b/>
          <w:noProof w:val="0"/>
          <w:lang w:val="en-US" w:eastAsia="ru-RU"/>
        </w:rPr>
        <w:t>autorității</w:t>
      </w:r>
      <w:r>
        <w:rPr>
          <w:b/>
          <w:noProof w:val="0"/>
          <w:lang w:val="ro-MD" w:eastAsia="ru-RU"/>
        </w:rPr>
        <w:t xml:space="preserve"> </w:t>
      </w:r>
      <w:r w:rsidRPr="006E27C2">
        <w:rPr>
          <w:b/>
          <w:noProof w:val="0"/>
          <w:lang w:val="en-US" w:eastAsia="ru-RU"/>
        </w:rPr>
        <w:t xml:space="preserve">contractante: </w:t>
      </w:r>
      <w:r w:rsidRPr="00203298">
        <w:rPr>
          <w:b/>
          <w:u w:val="single"/>
          <w:shd w:val="clear" w:color="auto" w:fill="FFFF00"/>
        </w:rPr>
        <w:t>Serviciul de Informații și Securitate al RM</w:t>
      </w:r>
    </w:p>
    <w:p w:rsidR="006E27C2" w:rsidRPr="00BE362C" w:rsidRDefault="006E27C2" w:rsidP="006E27C2">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6E27C2">
        <w:rPr>
          <w:b/>
          <w:shd w:val="clear" w:color="auto" w:fill="FFFF00"/>
        </w:rPr>
        <w:t xml:space="preserve"> </w:t>
      </w:r>
      <w:r w:rsidRPr="00203298">
        <w:rPr>
          <w:b/>
          <w:u w:val="single"/>
          <w:shd w:val="clear" w:color="auto" w:fill="FFFF00"/>
        </w:rPr>
        <w:t>1006601000439</w:t>
      </w:r>
    </w:p>
    <w:p w:rsidR="006E27C2" w:rsidRPr="006E27C2" w:rsidRDefault="006E27C2" w:rsidP="006E27C2">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6E27C2">
        <w:rPr>
          <w:b/>
          <w:noProof w:val="0"/>
          <w:lang w:val="en-US" w:eastAsia="ru-RU"/>
        </w:rPr>
        <w:t>Adresa</w:t>
      </w:r>
      <w:r>
        <w:rPr>
          <w:b/>
          <w:noProof w:val="0"/>
          <w:lang w:eastAsia="ru-RU"/>
        </w:rPr>
        <w:t>:</w:t>
      </w:r>
      <w:r w:rsidRPr="006E27C2">
        <w:rPr>
          <w:b/>
          <w:shd w:val="clear" w:color="auto" w:fill="FFFF00"/>
        </w:rPr>
        <w:t xml:space="preserve"> </w:t>
      </w:r>
      <w:r w:rsidRPr="00203298">
        <w:rPr>
          <w:b/>
          <w:u w:val="single"/>
          <w:shd w:val="clear" w:color="auto" w:fill="FFFF00"/>
        </w:rPr>
        <w:t>mun. Chișinău, bd. Ștefan cel Mare și Sfânt 166</w:t>
      </w:r>
    </w:p>
    <w:p w:rsidR="006E27C2" w:rsidRPr="006E27C2" w:rsidRDefault="006E27C2" w:rsidP="00E85A5C">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6E27C2">
        <w:rPr>
          <w:b/>
          <w:noProof w:val="0"/>
          <w:lang w:val="ru-RU" w:eastAsia="ru-RU"/>
        </w:rPr>
        <w:t>Numărul</w:t>
      </w:r>
      <w:r w:rsidRPr="006E27C2">
        <w:rPr>
          <w:b/>
          <w:noProof w:val="0"/>
          <w:lang w:val="ro-MD" w:eastAsia="ru-RU"/>
        </w:rPr>
        <w:t xml:space="preserve"> </w:t>
      </w:r>
      <w:r w:rsidRPr="006E27C2">
        <w:rPr>
          <w:b/>
          <w:noProof w:val="0"/>
          <w:lang w:val="ru-RU" w:eastAsia="ru-RU"/>
        </w:rPr>
        <w:t>de</w:t>
      </w:r>
      <w:r w:rsidRPr="006E27C2">
        <w:rPr>
          <w:b/>
          <w:noProof w:val="0"/>
          <w:lang w:val="ro-MD" w:eastAsia="ru-RU"/>
        </w:rPr>
        <w:t xml:space="preserve"> </w:t>
      </w:r>
      <w:r w:rsidRPr="006E27C2">
        <w:rPr>
          <w:b/>
          <w:noProof w:val="0"/>
          <w:lang w:val="ru-RU" w:eastAsia="ru-RU"/>
        </w:rPr>
        <w:t xml:space="preserve">telefon/fax: </w:t>
      </w:r>
      <w:r w:rsidRPr="00203298">
        <w:rPr>
          <w:b/>
          <w:u w:val="single"/>
          <w:shd w:val="clear" w:color="auto" w:fill="FFFF00"/>
        </w:rPr>
        <w:t>022-239-391</w:t>
      </w:r>
    </w:p>
    <w:p w:rsidR="006E27C2" w:rsidRPr="006E27C2" w:rsidRDefault="006E27C2" w:rsidP="00E85A5C">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6E27C2">
        <w:rPr>
          <w:b/>
          <w:noProof w:val="0"/>
          <w:lang w:val="it-IT" w:eastAsia="ru-RU"/>
        </w:rPr>
        <w:t xml:space="preserve">Adresa de e-mail și pagina web oficială ale autorității contractante: </w:t>
      </w:r>
      <w:hyperlink r:id="rId7">
        <w:r w:rsidRPr="006E27C2">
          <w:rPr>
            <w:rStyle w:val="-"/>
            <w:b/>
            <w:highlight w:val="yellow"/>
            <w:lang w:val="en-US"/>
          </w:rPr>
          <w:t>d</w:t>
        </w:r>
        <w:r w:rsidRPr="006E27C2">
          <w:rPr>
            <w:rStyle w:val="-"/>
            <w:b/>
            <w:highlight w:val="yellow"/>
          </w:rPr>
          <w:t>tm_sis@sis.md</w:t>
        </w:r>
      </w:hyperlink>
      <w:r w:rsidRPr="006E27C2">
        <w:rPr>
          <w:b/>
          <w:highlight w:val="yellow"/>
          <w:shd w:val="clear" w:color="auto" w:fill="FFFF00"/>
        </w:rPr>
        <w:t>,</w:t>
      </w:r>
      <w:r>
        <w:rPr>
          <w:b/>
          <w:shd w:val="clear" w:color="auto" w:fill="FFFF00"/>
        </w:rPr>
        <w:t xml:space="preserve"> </w:t>
      </w:r>
      <w:r w:rsidRPr="00203298">
        <w:rPr>
          <w:b/>
          <w:u w:val="single"/>
          <w:shd w:val="clear" w:color="auto" w:fill="FFFF00"/>
        </w:rPr>
        <w:t>sis.md</w:t>
      </w:r>
      <w:r>
        <w:rPr>
          <w:b/>
          <w:shd w:val="clear" w:color="auto" w:fill="FFFF00"/>
        </w:rPr>
        <w:t>.</w:t>
      </w:r>
    </w:p>
    <w:p w:rsidR="006E27C2" w:rsidRPr="00BE362C" w:rsidRDefault="006E27C2" w:rsidP="006E27C2">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6E27C2" w:rsidRPr="00BE362C" w:rsidRDefault="006E27C2" w:rsidP="006E27C2">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E27C2">
        <w:rPr>
          <w:b/>
          <w:u w:val="single"/>
          <w:shd w:val="clear" w:color="auto" w:fill="FFFF00"/>
          <w:lang w:val="en-US"/>
        </w:rPr>
        <w:t>A</w:t>
      </w:r>
      <w:r w:rsidR="00203298">
        <w:rPr>
          <w:b/>
          <w:u w:val="single"/>
          <w:shd w:val="clear" w:color="auto" w:fill="FFFF00"/>
        </w:rPr>
        <w:t>utoritate centrală de achiziț</w:t>
      </w:r>
      <w:r w:rsidRPr="006E27C2">
        <w:rPr>
          <w:b/>
          <w:u w:val="single"/>
          <w:shd w:val="clear" w:color="auto" w:fill="FFFF00"/>
        </w:rPr>
        <w:t>ie</w:t>
      </w:r>
    </w:p>
    <w:p w:rsidR="006E27C2" w:rsidRDefault="006E27C2" w:rsidP="006E27C2">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734"/>
        <w:gridCol w:w="992"/>
        <w:gridCol w:w="1559"/>
        <w:gridCol w:w="709"/>
        <w:gridCol w:w="709"/>
        <w:gridCol w:w="3827"/>
        <w:gridCol w:w="1545"/>
      </w:tblGrid>
      <w:tr w:rsidR="00203298" w:rsidRPr="003371E3" w:rsidTr="00C37D27">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203298" w:rsidP="00982836">
            <w:pPr>
              <w:spacing w:before="120"/>
              <w:jc w:val="center"/>
              <w:rPr>
                <w:b/>
                <w:sz w:val="20"/>
                <w:szCs w:val="20"/>
                <w:lang w:val="ro-MD"/>
              </w:rPr>
            </w:pPr>
            <w:r w:rsidRPr="003371E3">
              <w:rPr>
                <w:b/>
                <w:sz w:val="20"/>
                <w:szCs w:val="20"/>
                <w:lang w:val="ro-MD"/>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203298" w:rsidP="00982836">
            <w:pPr>
              <w:spacing w:before="120"/>
              <w:jc w:val="center"/>
              <w:rPr>
                <w:b/>
                <w:sz w:val="20"/>
                <w:szCs w:val="20"/>
                <w:lang w:val="ro-MD"/>
              </w:rPr>
            </w:pPr>
            <w:r w:rsidRPr="003371E3">
              <w:rPr>
                <w:b/>
                <w:sz w:val="20"/>
                <w:szCs w:val="20"/>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203298" w:rsidP="00982836">
            <w:pPr>
              <w:spacing w:before="120"/>
              <w:jc w:val="center"/>
              <w:rPr>
                <w:b/>
                <w:sz w:val="20"/>
                <w:szCs w:val="20"/>
                <w:lang w:val="ro-MD"/>
              </w:rPr>
            </w:pPr>
            <w:r w:rsidRPr="003371E3">
              <w:rPr>
                <w:b/>
                <w:sz w:val="20"/>
                <w:szCs w:val="20"/>
                <w:lang w:val="ro-MD"/>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D87E69" w:rsidP="00982836">
            <w:pPr>
              <w:spacing w:before="120"/>
              <w:jc w:val="center"/>
              <w:rPr>
                <w:b/>
                <w:sz w:val="20"/>
                <w:szCs w:val="20"/>
                <w:lang w:val="ro-MD"/>
              </w:rPr>
            </w:pPr>
            <w:r w:rsidRPr="003371E3">
              <w:rPr>
                <w:b/>
                <w:sz w:val="20"/>
                <w:szCs w:val="20"/>
                <w:lang w:val="ro-MD"/>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203298" w:rsidP="00982836">
            <w:pPr>
              <w:spacing w:before="120"/>
              <w:jc w:val="center"/>
              <w:rPr>
                <w:b/>
                <w:sz w:val="20"/>
                <w:szCs w:val="20"/>
                <w:lang w:val="ro-MD"/>
              </w:rPr>
            </w:pPr>
            <w:r w:rsidRPr="003371E3">
              <w:rPr>
                <w:b/>
                <w:sz w:val="20"/>
                <w:szCs w:val="20"/>
                <w:lang w:val="ro-MD"/>
              </w:rPr>
              <w:t>Cant.</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203298" w:rsidP="00982836">
            <w:pPr>
              <w:spacing w:before="120"/>
              <w:jc w:val="center"/>
              <w:rPr>
                <w:b/>
                <w:sz w:val="20"/>
                <w:szCs w:val="20"/>
                <w:lang w:val="ro-MD"/>
              </w:rPr>
            </w:pPr>
            <w:r w:rsidRPr="003371E3">
              <w:rPr>
                <w:b/>
                <w:sz w:val="20"/>
                <w:szCs w:val="20"/>
                <w:lang w:val="ro-MD"/>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3371E3" w:rsidRDefault="00203298" w:rsidP="00982836">
            <w:pPr>
              <w:spacing w:before="120"/>
              <w:jc w:val="center"/>
              <w:rPr>
                <w:b/>
                <w:sz w:val="20"/>
                <w:szCs w:val="20"/>
                <w:lang w:val="ro-MD"/>
              </w:rPr>
            </w:pPr>
            <w:r w:rsidRPr="003371E3">
              <w:rPr>
                <w:b/>
                <w:sz w:val="20"/>
                <w:szCs w:val="20"/>
                <w:lang w:val="ro-MD"/>
              </w:rPr>
              <w:t>Valoarea estimată</w:t>
            </w:r>
            <w:r w:rsidRPr="003371E3">
              <w:rPr>
                <w:b/>
                <w:sz w:val="20"/>
                <w:szCs w:val="20"/>
                <w:lang w:val="ro-MD"/>
              </w:rPr>
              <w:br/>
              <w:t>(se va indica pentru fiecare lot în parte)</w:t>
            </w:r>
          </w:p>
        </w:tc>
      </w:tr>
      <w:tr w:rsidR="00D87E69" w:rsidRPr="003371E3" w:rsidTr="008936B5">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D87E69" w:rsidRPr="003371E3" w:rsidRDefault="00D87E69" w:rsidP="0097429C">
            <w:pPr>
              <w:spacing w:before="120"/>
              <w:jc w:val="center"/>
              <w:rPr>
                <w:b/>
                <w:sz w:val="20"/>
                <w:szCs w:val="20"/>
                <w:lang w:val="ro-MD"/>
              </w:rPr>
            </w:pPr>
            <w:r w:rsidRPr="003371E3">
              <w:rPr>
                <w:b/>
                <w:sz w:val="20"/>
                <w:szCs w:val="20"/>
                <w:lang w:val="ro-MD"/>
              </w:rPr>
              <w:t xml:space="preserve">Lot 1 </w:t>
            </w:r>
            <w:r w:rsidR="0097429C">
              <w:rPr>
                <w:b/>
                <w:color w:val="000000"/>
                <w:sz w:val="20"/>
                <w:szCs w:val="20"/>
                <w:lang w:val="ro-MD" w:eastAsia="ru-RU"/>
              </w:rPr>
              <w:t>Porți secționate inclusiv instalarea</w:t>
            </w:r>
          </w:p>
        </w:tc>
        <w:tc>
          <w:tcPr>
            <w:tcW w:w="1545" w:type="dxa"/>
            <w:vMerge w:val="restart"/>
            <w:tcBorders>
              <w:top w:val="single" w:sz="4" w:space="0" w:color="auto"/>
              <w:left w:val="single" w:sz="4" w:space="0" w:color="auto"/>
              <w:right w:val="single" w:sz="4" w:space="0" w:color="auto"/>
            </w:tcBorders>
            <w:shd w:val="clear" w:color="auto" w:fill="FFFF00"/>
          </w:tcPr>
          <w:p w:rsidR="00D87E69" w:rsidRPr="00982836" w:rsidRDefault="008936B5" w:rsidP="008936B5">
            <w:pPr>
              <w:jc w:val="center"/>
              <w:rPr>
                <w:sz w:val="20"/>
                <w:szCs w:val="20"/>
              </w:rPr>
            </w:pPr>
            <w:r>
              <w:rPr>
                <w:sz w:val="20"/>
                <w:szCs w:val="20"/>
              </w:rPr>
              <w:t>1 166 667,00</w:t>
            </w:r>
          </w:p>
        </w:tc>
      </w:tr>
      <w:tr w:rsidR="00D17952" w:rsidRPr="003371E3" w:rsidTr="00C37D27">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D17952" w:rsidP="00982836">
            <w:pPr>
              <w:spacing w:before="120"/>
              <w:jc w:val="center"/>
              <w:rPr>
                <w:sz w:val="20"/>
                <w:szCs w:val="20"/>
                <w:lang w:val="ro-MD"/>
              </w:rPr>
            </w:pPr>
            <w:r w:rsidRPr="003371E3">
              <w:rPr>
                <w:sz w:val="20"/>
                <w:szCs w:val="20"/>
                <w:lang w:val="ro-MD"/>
              </w:rPr>
              <w:t>1</w:t>
            </w:r>
            <w:r w:rsidR="00223432">
              <w:rPr>
                <w:sz w:val="20"/>
                <w:szCs w:val="20"/>
                <w:lang w:val="ro-MD"/>
              </w:rPr>
              <w:t>.1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8936B5" w:rsidP="00982836">
            <w:pPr>
              <w:spacing w:before="120"/>
              <w:jc w:val="center"/>
              <w:rPr>
                <w:sz w:val="20"/>
                <w:szCs w:val="20"/>
                <w:lang w:val="ro-MD"/>
              </w:rPr>
            </w:pPr>
            <w:r w:rsidRPr="008936B5">
              <w:rPr>
                <w:sz w:val="20"/>
                <w:szCs w:val="20"/>
                <w:lang w:val="ro-MD"/>
              </w:rPr>
              <w:t>44221300-8</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8936B5" w:rsidP="00982836">
            <w:pPr>
              <w:jc w:val="center"/>
              <w:rPr>
                <w:color w:val="000000"/>
                <w:sz w:val="20"/>
                <w:szCs w:val="20"/>
                <w:lang w:val="ro-MD" w:eastAsia="ru-RU"/>
              </w:rPr>
            </w:pPr>
            <w:r>
              <w:rPr>
                <w:color w:val="000000"/>
                <w:sz w:val="20"/>
                <w:szCs w:val="20"/>
                <w:lang w:val="ro-MD" w:eastAsia="ru-RU"/>
              </w:rPr>
              <w:t>Poartă 4000x4000mm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D17952" w:rsidP="00982836">
            <w:pPr>
              <w:jc w:val="center"/>
              <w:rPr>
                <w:color w:val="000000"/>
                <w:sz w:val="20"/>
                <w:szCs w:val="20"/>
                <w:lang w:val="ro-MD" w:eastAsia="ru-RU"/>
              </w:rPr>
            </w:pPr>
            <w:r w:rsidRPr="003371E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97429C" w:rsidP="00982836">
            <w:pPr>
              <w:jc w:val="center"/>
              <w:rPr>
                <w:color w:val="000000"/>
                <w:sz w:val="20"/>
                <w:szCs w:val="20"/>
                <w:lang w:val="ro-MD" w:eastAsia="ru-RU"/>
              </w:rPr>
            </w:pPr>
            <w:r>
              <w:rPr>
                <w:color w:val="000000"/>
                <w:sz w:val="20"/>
                <w:szCs w:val="20"/>
                <w:lang w:val="ro-MD" w:eastAsia="ru-RU"/>
              </w:rPr>
              <w:t>8</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center"/>
          </w:tcPr>
          <w:p w:rsidR="008936B5" w:rsidRPr="008936B5" w:rsidRDefault="008936B5" w:rsidP="008936B5">
            <w:pPr>
              <w:jc w:val="both"/>
              <w:rPr>
                <w:b/>
                <w:sz w:val="18"/>
                <w:szCs w:val="18"/>
                <w:lang w:val="en-US"/>
              </w:rPr>
            </w:pPr>
            <w:r w:rsidRPr="008936B5">
              <w:rPr>
                <w:sz w:val="18"/>
                <w:szCs w:val="18"/>
                <w:lang w:val="en-US"/>
              </w:rPr>
              <w:t>Obloane rulante metalice din tabla ondulata de otel cu umplutura de spuma expandata, inclusiv armaturile necesare si sinele de ghidaj, montate in zidarie de orice natura (Porti sectionate 4x4m cu 3 luminatoare si usa mica de acces cu lacat, culoare RAL 8017, protejate impotriva saririi, deraierii sau incilcirii trosurilor, partea fixata superioara a portii sa fie deasemenea din acelasi material sandwich ca si poarta propriuzisa. Fiecare poarta trebuie sa contina in set finisarea glafurilor cu tabla colorata RAL8017 - latimea glafurilor 40-50cm. Livrarea bunurilor se realizeaza prin demontarea portilor vechi si instalarea celor noi "la cheie") Specificatii tehnice: 1. Foaia portii sa fie realizata din panouri "sandwich" otel-poliuretan-otel. 2. Tabla zincata sa fie acoperita cu 3 straturi de protectie. 3. Grosimea tablii zincate: 0.45mm. 4. Grosimea panoului sandwich 40mm (K=0.5W/m2K). 5. Grosimea sinelor de ghidaj: 2mm. 6. Grosimea furniturii la panou: 2.5mm. 7. Mecanismul de actionare: arc-torsion (durata de viata 20-40 mii cicluri). 8. Etansare cu c</w:t>
            </w:r>
            <w:r>
              <w:rPr>
                <w:sz w:val="18"/>
                <w:szCs w:val="18"/>
                <w:lang w:val="en-US"/>
              </w:rPr>
              <w:t xml:space="preserve">auciuc pe tot perimetrul portii. </w:t>
            </w:r>
            <w:r w:rsidRPr="008936B5">
              <w:rPr>
                <w:b/>
                <w:sz w:val="18"/>
                <w:szCs w:val="18"/>
                <w:lang w:val="en-US"/>
              </w:rPr>
              <w:t>ECHIVALENT RYTERNA</w:t>
            </w:r>
          </w:p>
          <w:p w:rsidR="00D17952" w:rsidRDefault="008936B5" w:rsidP="008936B5">
            <w:pPr>
              <w:jc w:val="both"/>
              <w:rPr>
                <w:b/>
                <w:sz w:val="18"/>
                <w:szCs w:val="18"/>
                <w:lang w:val="en-US"/>
              </w:rPr>
            </w:pPr>
            <w:r w:rsidRPr="008936B5">
              <w:rPr>
                <w:b/>
                <w:sz w:val="18"/>
                <w:szCs w:val="18"/>
                <w:lang w:val="en-US"/>
              </w:rPr>
              <w:t>Garanție – 24 luni.</w:t>
            </w:r>
          </w:p>
          <w:p w:rsidR="008936B5" w:rsidRPr="003371E3" w:rsidRDefault="008936B5" w:rsidP="008936B5">
            <w:pPr>
              <w:jc w:val="both"/>
              <w:rPr>
                <w:color w:val="000000"/>
                <w:sz w:val="20"/>
                <w:szCs w:val="20"/>
                <w:lang w:val="ro-MD" w:eastAsia="ru-RU"/>
              </w:rPr>
            </w:pPr>
            <w:r w:rsidRPr="008936B5">
              <w:rPr>
                <w:b/>
                <w:color w:val="000000"/>
                <w:sz w:val="18"/>
                <w:szCs w:val="18"/>
              </w:rPr>
              <w:t>În preț va fi prevăzut demontarea porților din metal existente și montarea porții noi.</w:t>
            </w:r>
          </w:p>
        </w:tc>
        <w:tc>
          <w:tcPr>
            <w:tcW w:w="1545" w:type="dxa"/>
            <w:vMerge/>
            <w:tcBorders>
              <w:left w:val="single" w:sz="4" w:space="0" w:color="auto"/>
              <w:right w:val="single" w:sz="4" w:space="0" w:color="auto"/>
            </w:tcBorders>
            <w:shd w:val="clear" w:color="auto" w:fill="FFFF00"/>
            <w:vAlign w:val="center"/>
          </w:tcPr>
          <w:p w:rsidR="00D17952" w:rsidRPr="00982836" w:rsidRDefault="00D17952" w:rsidP="00982836">
            <w:pPr>
              <w:jc w:val="center"/>
              <w:rPr>
                <w:sz w:val="20"/>
                <w:szCs w:val="20"/>
              </w:rPr>
            </w:pPr>
          </w:p>
        </w:tc>
      </w:tr>
      <w:tr w:rsidR="00D17952" w:rsidRPr="003371E3" w:rsidTr="00C37D27">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223432" w:rsidP="00982836">
            <w:pPr>
              <w:spacing w:before="120"/>
              <w:jc w:val="center"/>
              <w:rPr>
                <w:sz w:val="20"/>
                <w:szCs w:val="20"/>
                <w:lang w:val="ro-MD"/>
              </w:rPr>
            </w:pPr>
            <w:r>
              <w:rPr>
                <w:sz w:val="20"/>
                <w:szCs w:val="20"/>
                <w:lang w:val="ro-MD"/>
              </w:rPr>
              <w:lastRenderedPageBreak/>
              <w:t>1.</w:t>
            </w:r>
            <w:r w:rsidR="00D17952" w:rsidRPr="003371E3">
              <w:rPr>
                <w:sz w:val="20"/>
                <w:szCs w:val="20"/>
                <w:lang w:val="ro-MD"/>
              </w:rPr>
              <w:t>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8936B5" w:rsidP="00982836">
            <w:pPr>
              <w:jc w:val="center"/>
              <w:rPr>
                <w:sz w:val="20"/>
                <w:szCs w:val="20"/>
              </w:rPr>
            </w:pPr>
            <w:r w:rsidRPr="008936B5">
              <w:rPr>
                <w:sz w:val="20"/>
                <w:szCs w:val="20"/>
              </w:rPr>
              <w:t>44221300-8</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8936B5" w:rsidP="00982836">
            <w:pPr>
              <w:jc w:val="center"/>
              <w:rPr>
                <w:color w:val="000000"/>
                <w:sz w:val="20"/>
                <w:szCs w:val="20"/>
                <w:lang w:val="ro-MD" w:eastAsia="ru-RU"/>
              </w:rPr>
            </w:pPr>
            <w:r>
              <w:rPr>
                <w:color w:val="000000"/>
                <w:sz w:val="20"/>
                <w:szCs w:val="20"/>
                <w:lang w:val="ro-MD" w:eastAsia="ru-RU"/>
              </w:rPr>
              <w:t>Poartă 4100x4200mm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D17952" w:rsidP="00982836">
            <w:pPr>
              <w:jc w:val="center"/>
              <w:rPr>
                <w:color w:val="000000"/>
                <w:sz w:val="20"/>
                <w:szCs w:val="20"/>
                <w:lang w:val="ro-MD" w:eastAsia="ru-RU"/>
              </w:rPr>
            </w:pPr>
            <w:r w:rsidRPr="003371E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97429C" w:rsidP="00982836">
            <w:pPr>
              <w:jc w:val="center"/>
              <w:rPr>
                <w:color w:val="000000"/>
                <w:sz w:val="20"/>
                <w:szCs w:val="20"/>
                <w:lang w:val="ro-MD" w:eastAsia="ru-RU"/>
              </w:rPr>
            </w:pPr>
            <w:r>
              <w:rPr>
                <w:color w:val="000000"/>
                <w:sz w:val="20"/>
                <w:szCs w:val="20"/>
                <w:lang w:val="ro-MD" w:eastAsia="ru-RU"/>
              </w:rPr>
              <w:t>10</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center"/>
          </w:tcPr>
          <w:p w:rsidR="008936B5" w:rsidRPr="008936B5" w:rsidRDefault="008936B5" w:rsidP="008936B5">
            <w:pPr>
              <w:jc w:val="both"/>
              <w:rPr>
                <w:b/>
                <w:sz w:val="18"/>
                <w:szCs w:val="18"/>
                <w:lang w:val="en-US"/>
              </w:rPr>
            </w:pPr>
            <w:r w:rsidRPr="008936B5">
              <w:rPr>
                <w:sz w:val="18"/>
                <w:szCs w:val="18"/>
                <w:lang w:val="en-US"/>
              </w:rPr>
              <w:t>Obloane rulante metalice din tabla ondulata de otel cu umplutura de spuma expandata, inclusiv armaturile necesare si sinele de ghidaj, montate in zidarie de orice natura (Porti sectionate 4.1x4.2m cu 3 luminatoare si usa mica de acces cu lacat, culoare RAL 8017, protejate impotriva saririi, deraierii sau incilcirii trosurilor, partea fixata superioara a portii sa fie deasemenea din acelasi material sandwich ca si poarta propriuzisa. Fiecare poarta trebuie sa contina in set finisarea glafurilor cu tabla colorata RAL8017 - latimea glafurilor 40-50cm. Livrarea bunurilor se realizeaza prin demontarea portilor vechi si instalarea celor noi "la cheie") Specificatii tehnice: 1. Foaia portii sa fie realizata din panouri "sandwich" otel-poliuretan-otel. 2. Tabla zincata sa fie acoperita cu 3 straturi de protectie. 3. Grosimea tablii zincate: 0.45mm. 4. Grosimea panoului sandwich 40mm (K=0.5W/m2K). 5. Grosimea sinelor de ghidaj: 2mm. 6. Grosimea furniturii la panou: 2.5mm. 7. Mecanismul de actionare: arc-torsion (durata de viata 20-40 mii cicluri). 8. Etansare cu cauciuc pe tot perimetrul portii.</w:t>
            </w:r>
            <w:r>
              <w:rPr>
                <w:sz w:val="18"/>
                <w:szCs w:val="18"/>
                <w:lang w:val="en-US"/>
              </w:rPr>
              <w:t xml:space="preserve"> </w:t>
            </w:r>
            <w:r w:rsidRPr="008936B5">
              <w:rPr>
                <w:b/>
                <w:sz w:val="18"/>
                <w:szCs w:val="18"/>
                <w:lang w:val="en-US"/>
              </w:rPr>
              <w:t>ECHIVALENT RYTERNA</w:t>
            </w:r>
          </w:p>
          <w:p w:rsidR="00D17952" w:rsidRDefault="008936B5" w:rsidP="008936B5">
            <w:pPr>
              <w:jc w:val="both"/>
              <w:rPr>
                <w:b/>
                <w:sz w:val="18"/>
                <w:szCs w:val="18"/>
                <w:lang w:val="en-US"/>
              </w:rPr>
            </w:pPr>
            <w:r w:rsidRPr="008936B5">
              <w:rPr>
                <w:b/>
                <w:sz w:val="18"/>
                <w:szCs w:val="18"/>
                <w:lang w:val="en-US"/>
              </w:rPr>
              <w:t>Garanție – 24 luni.</w:t>
            </w:r>
          </w:p>
          <w:p w:rsidR="008936B5" w:rsidRPr="003371E3" w:rsidRDefault="008936B5" w:rsidP="008936B5">
            <w:pPr>
              <w:jc w:val="both"/>
              <w:rPr>
                <w:color w:val="000000"/>
                <w:sz w:val="20"/>
                <w:szCs w:val="20"/>
                <w:lang w:val="ro-MD" w:eastAsia="ru-RU"/>
              </w:rPr>
            </w:pPr>
            <w:r w:rsidRPr="008936B5">
              <w:rPr>
                <w:b/>
                <w:color w:val="000000"/>
                <w:sz w:val="18"/>
                <w:szCs w:val="18"/>
              </w:rPr>
              <w:t>În preț va fi prevăzut demontarea porților din metal existente și montarea porții noi.</w:t>
            </w:r>
          </w:p>
        </w:tc>
        <w:tc>
          <w:tcPr>
            <w:tcW w:w="1545" w:type="dxa"/>
            <w:vMerge/>
            <w:tcBorders>
              <w:left w:val="single" w:sz="4" w:space="0" w:color="auto"/>
              <w:right w:val="single" w:sz="4" w:space="0" w:color="auto"/>
            </w:tcBorders>
            <w:shd w:val="clear" w:color="auto" w:fill="FFFF00"/>
            <w:vAlign w:val="center"/>
          </w:tcPr>
          <w:p w:rsidR="00D17952" w:rsidRPr="00982836" w:rsidRDefault="00D17952" w:rsidP="00982836">
            <w:pPr>
              <w:jc w:val="center"/>
              <w:rPr>
                <w:sz w:val="20"/>
                <w:szCs w:val="20"/>
              </w:rPr>
            </w:pPr>
          </w:p>
        </w:tc>
      </w:tr>
      <w:tr w:rsidR="00D17952" w:rsidRPr="003371E3" w:rsidTr="00C37D27">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223432" w:rsidP="00982836">
            <w:pPr>
              <w:spacing w:before="120"/>
              <w:jc w:val="center"/>
              <w:rPr>
                <w:sz w:val="20"/>
                <w:szCs w:val="20"/>
                <w:lang w:val="ro-MD"/>
              </w:rPr>
            </w:pPr>
            <w:r>
              <w:rPr>
                <w:sz w:val="20"/>
                <w:szCs w:val="20"/>
                <w:lang w:val="ro-MD"/>
              </w:rPr>
              <w:t>1.</w:t>
            </w:r>
            <w:r w:rsidR="00D17952" w:rsidRPr="003371E3">
              <w:rPr>
                <w:sz w:val="20"/>
                <w:szCs w:val="20"/>
                <w:lang w:val="ro-MD"/>
              </w:rPr>
              <w:t>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8936B5" w:rsidP="00982836">
            <w:pPr>
              <w:jc w:val="center"/>
              <w:rPr>
                <w:sz w:val="20"/>
                <w:szCs w:val="20"/>
              </w:rPr>
            </w:pPr>
            <w:r w:rsidRPr="008936B5">
              <w:rPr>
                <w:sz w:val="20"/>
                <w:szCs w:val="20"/>
              </w:rPr>
              <w:t>44221300-8</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8936B5" w:rsidP="00982836">
            <w:pPr>
              <w:jc w:val="center"/>
              <w:rPr>
                <w:color w:val="000000"/>
                <w:sz w:val="20"/>
                <w:szCs w:val="20"/>
                <w:lang w:val="ro-MD" w:eastAsia="ru-RU"/>
              </w:rPr>
            </w:pPr>
            <w:r>
              <w:rPr>
                <w:color w:val="000000"/>
                <w:sz w:val="20"/>
                <w:szCs w:val="20"/>
                <w:lang w:val="ro-MD" w:eastAsia="ru-RU"/>
              </w:rPr>
              <w:t>Poartă 3600x3600mm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D17952" w:rsidP="00982836">
            <w:pPr>
              <w:jc w:val="center"/>
              <w:rPr>
                <w:color w:val="000000"/>
                <w:sz w:val="20"/>
                <w:szCs w:val="20"/>
                <w:lang w:val="ro-MD" w:eastAsia="ru-RU"/>
              </w:rPr>
            </w:pPr>
            <w:r w:rsidRPr="003371E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D17952" w:rsidRPr="003371E3" w:rsidRDefault="0097429C" w:rsidP="00982836">
            <w:pPr>
              <w:jc w:val="center"/>
              <w:rPr>
                <w:color w:val="000000"/>
                <w:sz w:val="20"/>
                <w:szCs w:val="20"/>
                <w:lang w:val="ro-MD" w:eastAsia="ru-RU"/>
              </w:rPr>
            </w:pPr>
            <w:r>
              <w:rPr>
                <w:color w:val="000000"/>
                <w:sz w:val="20"/>
                <w:szCs w:val="20"/>
                <w:lang w:val="ro-MD" w:eastAsia="ru-RU"/>
              </w:rPr>
              <w:t>2</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center"/>
          </w:tcPr>
          <w:p w:rsidR="008936B5" w:rsidRPr="008936B5" w:rsidRDefault="008936B5" w:rsidP="008936B5">
            <w:pPr>
              <w:jc w:val="both"/>
              <w:rPr>
                <w:sz w:val="18"/>
                <w:szCs w:val="18"/>
                <w:lang w:val="en-US"/>
              </w:rPr>
            </w:pPr>
            <w:r w:rsidRPr="008936B5">
              <w:rPr>
                <w:sz w:val="18"/>
                <w:szCs w:val="18"/>
                <w:lang w:val="en-US"/>
              </w:rPr>
              <w:t>Obloane rulante metalice din tabla ondulata de otel cu umplutura de spuma expandata, inclusiv armaturile necesare si sinele de ghidaj, montate in zidarie de orice natura (Porti sectionate 3.6mx3.6m cu usa mica de acces cu lacat, culoare RAL 8017, protejate impotriva saririi, deraierii sau incilcirii trosurilor, partea fixata superioara a portii sa fie deasemenea din acelasi material sandwich ca si poarta propriuzisa. Fiecare poarta trebuie sa contina in set finisarea glafurilor cu tabla colorata RAL8017 - latimea glafurilor 40-50cm. Livrarea bunurilor se realizeaza prin demontarea portilor vechi si instalarea celor noi "la cheie") Specificatii tehnice: 1. Foaia portii sa fie realizata din panouri "sandwich" otel-poliuretan-otel. 2. Tabla zincata sa fie acoperita cu 3 straturi de protectie. 3. Grosimea tablii zincate: 0.45mm. 4. Grosimea panoului sandwich 40mm (K=0.5W/m2K). 5. Grosimea sinelor de ghidaj: 2mm. 6. Grosimea furniturii la panou: 2.5mm. 7. Mecanismul de actionare: arc-torsion (durata de viata 20-40 mii cicluri). 8. Etansare cu cauciuc pe tot perimetrul portii.</w:t>
            </w:r>
            <w:r>
              <w:rPr>
                <w:sz w:val="18"/>
                <w:szCs w:val="18"/>
                <w:lang w:val="en-US"/>
              </w:rPr>
              <w:t xml:space="preserve"> </w:t>
            </w:r>
            <w:r w:rsidRPr="008936B5">
              <w:rPr>
                <w:b/>
                <w:sz w:val="18"/>
                <w:szCs w:val="18"/>
                <w:lang w:val="en-US"/>
              </w:rPr>
              <w:t>ECHIVALENT RYTERNA</w:t>
            </w:r>
          </w:p>
          <w:p w:rsidR="00D17952" w:rsidRDefault="008936B5" w:rsidP="008936B5">
            <w:pPr>
              <w:jc w:val="both"/>
              <w:rPr>
                <w:b/>
                <w:sz w:val="18"/>
                <w:szCs w:val="18"/>
                <w:lang w:val="en-US"/>
              </w:rPr>
            </w:pPr>
            <w:r w:rsidRPr="008936B5">
              <w:rPr>
                <w:b/>
                <w:sz w:val="18"/>
                <w:szCs w:val="18"/>
                <w:lang w:val="en-US"/>
              </w:rPr>
              <w:t>Garanție – 24 luni.</w:t>
            </w:r>
          </w:p>
          <w:p w:rsidR="008936B5" w:rsidRPr="003371E3" w:rsidRDefault="008936B5" w:rsidP="008936B5">
            <w:pPr>
              <w:jc w:val="both"/>
              <w:rPr>
                <w:color w:val="000000"/>
                <w:sz w:val="20"/>
                <w:szCs w:val="20"/>
                <w:lang w:val="ro-MD" w:eastAsia="ru-RU"/>
              </w:rPr>
            </w:pPr>
            <w:r w:rsidRPr="008936B5">
              <w:rPr>
                <w:b/>
                <w:color w:val="000000"/>
                <w:sz w:val="18"/>
                <w:szCs w:val="18"/>
              </w:rPr>
              <w:t>În preț va fi prevăzut demontarea porților din metal existente și montarea porții noi.</w:t>
            </w:r>
          </w:p>
        </w:tc>
        <w:tc>
          <w:tcPr>
            <w:tcW w:w="1545" w:type="dxa"/>
            <w:vMerge/>
            <w:tcBorders>
              <w:left w:val="single" w:sz="4" w:space="0" w:color="auto"/>
              <w:right w:val="single" w:sz="4" w:space="0" w:color="auto"/>
            </w:tcBorders>
            <w:shd w:val="clear" w:color="auto" w:fill="FFFF00"/>
            <w:vAlign w:val="center"/>
          </w:tcPr>
          <w:p w:rsidR="00D17952" w:rsidRPr="00982836" w:rsidRDefault="00D17952" w:rsidP="00982836">
            <w:pPr>
              <w:jc w:val="center"/>
              <w:rPr>
                <w:sz w:val="20"/>
                <w:szCs w:val="20"/>
              </w:rPr>
            </w:pPr>
          </w:p>
        </w:tc>
      </w:tr>
      <w:tr w:rsidR="00D87E69" w:rsidRPr="003371E3" w:rsidTr="008936B5">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D87E69" w:rsidRPr="003371E3" w:rsidRDefault="003371E3" w:rsidP="00223432">
            <w:pPr>
              <w:spacing w:before="120"/>
              <w:jc w:val="center"/>
              <w:rPr>
                <w:b/>
                <w:sz w:val="20"/>
                <w:szCs w:val="20"/>
                <w:lang w:val="ro-MD"/>
              </w:rPr>
            </w:pPr>
            <w:r w:rsidRPr="003371E3">
              <w:rPr>
                <w:b/>
                <w:sz w:val="20"/>
                <w:szCs w:val="20"/>
                <w:lang w:val="ro-MD"/>
              </w:rPr>
              <w:t xml:space="preserve">Lot 2 </w:t>
            </w:r>
            <w:r w:rsidR="00223432">
              <w:rPr>
                <w:b/>
                <w:color w:val="000000"/>
                <w:sz w:val="20"/>
                <w:szCs w:val="20"/>
                <w:lang w:val="ro-MD" w:eastAsia="ru-RU"/>
              </w:rPr>
              <w:t>Porți secționate cu telecomandă inclusiv instalarea (mun. Chișinău)</w:t>
            </w:r>
          </w:p>
        </w:tc>
        <w:tc>
          <w:tcPr>
            <w:tcW w:w="1545" w:type="dxa"/>
            <w:vMerge w:val="restart"/>
            <w:tcBorders>
              <w:top w:val="single" w:sz="4" w:space="0" w:color="auto"/>
              <w:left w:val="single" w:sz="4" w:space="0" w:color="auto"/>
              <w:right w:val="single" w:sz="4" w:space="0" w:color="auto"/>
            </w:tcBorders>
            <w:shd w:val="clear" w:color="auto" w:fill="FFFF00"/>
          </w:tcPr>
          <w:p w:rsidR="00D87E69" w:rsidRPr="00982836" w:rsidRDefault="008936B5" w:rsidP="008936B5">
            <w:pPr>
              <w:jc w:val="center"/>
              <w:rPr>
                <w:sz w:val="20"/>
                <w:szCs w:val="20"/>
              </w:rPr>
            </w:pPr>
            <w:r>
              <w:rPr>
                <w:sz w:val="20"/>
                <w:szCs w:val="20"/>
              </w:rPr>
              <w:t>80167,00</w:t>
            </w:r>
          </w:p>
        </w:tc>
      </w:tr>
      <w:tr w:rsidR="003371E3" w:rsidRPr="003371E3" w:rsidTr="00C37D27">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3371E3" w:rsidRPr="003371E3" w:rsidRDefault="00223432" w:rsidP="00982836">
            <w:pPr>
              <w:spacing w:before="120"/>
              <w:jc w:val="center"/>
              <w:rPr>
                <w:sz w:val="20"/>
                <w:szCs w:val="20"/>
                <w:lang w:val="ro-MD"/>
              </w:rPr>
            </w:pPr>
            <w:r>
              <w:rPr>
                <w:sz w:val="20"/>
                <w:szCs w:val="20"/>
                <w:lang w:val="ro-MD"/>
              </w:rPr>
              <w:t>2.1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371E3" w:rsidRPr="003371E3" w:rsidRDefault="008936B5" w:rsidP="00982836">
            <w:pPr>
              <w:jc w:val="center"/>
              <w:rPr>
                <w:sz w:val="20"/>
                <w:szCs w:val="20"/>
              </w:rPr>
            </w:pPr>
            <w:r w:rsidRPr="008936B5">
              <w:rPr>
                <w:sz w:val="20"/>
                <w:szCs w:val="20"/>
              </w:rPr>
              <w:t>44221300-8</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3371E3" w:rsidRPr="003371E3" w:rsidRDefault="008936B5" w:rsidP="00982836">
            <w:pPr>
              <w:jc w:val="center"/>
              <w:rPr>
                <w:color w:val="000000"/>
                <w:sz w:val="20"/>
                <w:szCs w:val="20"/>
                <w:lang w:val="ro-MD" w:eastAsia="ru-RU"/>
              </w:rPr>
            </w:pPr>
            <w:r>
              <w:rPr>
                <w:color w:val="000000"/>
                <w:sz w:val="20"/>
                <w:szCs w:val="20"/>
                <w:lang w:val="ro-MD" w:eastAsia="ru-RU"/>
              </w:rPr>
              <w:t>Poartă 3100x3000mm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3371E3" w:rsidRPr="003371E3" w:rsidRDefault="00223432" w:rsidP="00982836">
            <w:pPr>
              <w:jc w:val="center"/>
              <w:rPr>
                <w:color w:val="000000"/>
                <w:sz w:val="20"/>
                <w:szCs w:val="20"/>
                <w:lang w:val="ro-MD" w:eastAsia="ru-RU"/>
              </w:rPr>
            </w:pPr>
            <w:r w:rsidRPr="003371E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3371E3" w:rsidRPr="003371E3" w:rsidRDefault="00223432" w:rsidP="00982836">
            <w:pPr>
              <w:jc w:val="center"/>
              <w:rPr>
                <w:color w:val="000000"/>
                <w:sz w:val="20"/>
                <w:szCs w:val="20"/>
                <w:lang w:val="ro-MD" w:eastAsia="ru-RU"/>
              </w:rPr>
            </w:pPr>
            <w:r>
              <w:rPr>
                <w:color w:val="000000"/>
                <w:sz w:val="20"/>
                <w:szCs w:val="20"/>
                <w:lang w:val="ro-MD" w:eastAsia="ru-RU"/>
              </w:rPr>
              <w:t>2</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center"/>
          </w:tcPr>
          <w:p w:rsidR="00223432" w:rsidRPr="00877E08" w:rsidRDefault="00223432" w:rsidP="00877E08">
            <w:pPr>
              <w:autoSpaceDE w:val="0"/>
              <w:autoSpaceDN w:val="0"/>
              <w:adjustRightInd w:val="0"/>
              <w:jc w:val="both"/>
              <w:rPr>
                <w:color w:val="000000"/>
                <w:sz w:val="18"/>
                <w:szCs w:val="18"/>
              </w:rPr>
            </w:pPr>
            <w:r w:rsidRPr="00877E08">
              <w:rPr>
                <w:color w:val="000000"/>
                <w:sz w:val="18"/>
                <w:szCs w:val="18"/>
              </w:rPr>
              <w:t>Poartă pentru garaj secționată confecționat din paneluri de otel grosime 40mm, umplute cu spuma poliuretanica, cu deschidere prin culisare de-a lungul tavanului cu ușă de acces încorporată în poartă. Dimensiuni: L=3100mm-H= 3000 mm. Construcția este de culoare sur metalic cu tip de ghidare electrică cu motor și ușă pietonală, unitate de comandă încorporată și 2 telecomenzi cu acționare la distanță.</w:t>
            </w:r>
          </w:p>
          <w:p w:rsidR="003371E3" w:rsidRPr="008936B5" w:rsidRDefault="00223432" w:rsidP="00877E08">
            <w:pPr>
              <w:jc w:val="both"/>
              <w:rPr>
                <w:b/>
                <w:color w:val="000000"/>
                <w:sz w:val="20"/>
                <w:szCs w:val="20"/>
                <w:lang w:val="ro-MD" w:eastAsia="ru-RU"/>
              </w:rPr>
            </w:pPr>
            <w:r w:rsidRPr="008936B5">
              <w:rPr>
                <w:b/>
                <w:color w:val="000000"/>
                <w:sz w:val="18"/>
                <w:szCs w:val="18"/>
              </w:rPr>
              <w:t>Garanție 3 ani din data semnării actului de primire-predare.  În preț va fi prevăzut demontarea porților din metal existente și montarea porții noi.</w:t>
            </w:r>
          </w:p>
        </w:tc>
        <w:tc>
          <w:tcPr>
            <w:tcW w:w="1545" w:type="dxa"/>
            <w:vMerge/>
            <w:tcBorders>
              <w:left w:val="single" w:sz="4" w:space="0" w:color="auto"/>
              <w:right w:val="single" w:sz="4" w:space="0" w:color="auto"/>
            </w:tcBorders>
            <w:shd w:val="clear" w:color="auto" w:fill="FFFF00"/>
            <w:vAlign w:val="center"/>
          </w:tcPr>
          <w:p w:rsidR="003371E3" w:rsidRPr="00982836" w:rsidRDefault="003371E3" w:rsidP="00982836">
            <w:pPr>
              <w:jc w:val="center"/>
              <w:rPr>
                <w:sz w:val="20"/>
                <w:szCs w:val="20"/>
              </w:rPr>
            </w:pPr>
          </w:p>
        </w:tc>
      </w:tr>
      <w:tr w:rsidR="00877E08" w:rsidRPr="003371E3" w:rsidTr="00F900D8">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77E08" w:rsidP="00223432">
            <w:pPr>
              <w:spacing w:before="120"/>
              <w:jc w:val="center"/>
              <w:rPr>
                <w:b/>
                <w:sz w:val="20"/>
                <w:szCs w:val="20"/>
                <w:lang w:val="ro-MD"/>
              </w:rPr>
            </w:pPr>
            <w:r>
              <w:rPr>
                <w:b/>
                <w:sz w:val="20"/>
                <w:szCs w:val="20"/>
                <w:lang w:val="ro-MD"/>
              </w:rPr>
              <w:t>Lot 3</w:t>
            </w:r>
            <w:r w:rsidRPr="003371E3">
              <w:rPr>
                <w:b/>
                <w:sz w:val="20"/>
                <w:szCs w:val="20"/>
                <w:lang w:val="ro-MD"/>
              </w:rPr>
              <w:t xml:space="preserve"> </w:t>
            </w:r>
            <w:r>
              <w:rPr>
                <w:b/>
                <w:color w:val="000000"/>
                <w:sz w:val="20"/>
                <w:szCs w:val="20"/>
                <w:lang w:val="ro-MD" w:eastAsia="ru-RU"/>
              </w:rPr>
              <w:t>Porți secționate cu telecomandă inclusiv instalarea (or. Edineț)</w:t>
            </w:r>
          </w:p>
        </w:tc>
        <w:tc>
          <w:tcPr>
            <w:tcW w:w="1545" w:type="dxa"/>
            <w:vMerge w:val="restart"/>
            <w:tcBorders>
              <w:top w:val="single" w:sz="4" w:space="0" w:color="auto"/>
              <w:left w:val="single" w:sz="4" w:space="0" w:color="auto"/>
              <w:right w:val="single" w:sz="4" w:space="0" w:color="auto"/>
            </w:tcBorders>
            <w:shd w:val="clear" w:color="auto" w:fill="FFFF00"/>
          </w:tcPr>
          <w:p w:rsidR="00877E08" w:rsidRPr="00982836" w:rsidRDefault="00F900D8" w:rsidP="00F900D8">
            <w:pPr>
              <w:jc w:val="center"/>
              <w:rPr>
                <w:sz w:val="20"/>
                <w:szCs w:val="20"/>
              </w:rPr>
            </w:pPr>
            <w:r>
              <w:rPr>
                <w:sz w:val="20"/>
                <w:szCs w:val="20"/>
              </w:rPr>
              <w:t>78210,00</w:t>
            </w:r>
          </w:p>
        </w:tc>
      </w:tr>
      <w:tr w:rsidR="00877E08" w:rsidRPr="003371E3" w:rsidTr="00C37D27">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77E08" w:rsidP="00223432">
            <w:pPr>
              <w:spacing w:before="120"/>
              <w:jc w:val="center"/>
              <w:rPr>
                <w:sz w:val="20"/>
                <w:szCs w:val="20"/>
                <w:lang w:val="ro-MD"/>
              </w:rPr>
            </w:pPr>
            <w:r>
              <w:rPr>
                <w:sz w:val="20"/>
                <w:szCs w:val="20"/>
                <w:lang w:val="ro-MD"/>
              </w:rPr>
              <w:t>3.1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936B5" w:rsidP="00223432">
            <w:pPr>
              <w:jc w:val="center"/>
              <w:rPr>
                <w:sz w:val="20"/>
                <w:szCs w:val="20"/>
              </w:rPr>
            </w:pPr>
            <w:r w:rsidRPr="008936B5">
              <w:rPr>
                <w:sz w:val="20"/>
                <w:szCs w:val="20"/>
              </w:rPr>
              <w:t>44221300-8</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936B5" w:rsidP="008936B5">
            <w:pPr>
              <w:jc w:val="center"/>
              <w:rPr>
                <w:noProof w:val="0"/>
                <w:color w:val="000000"/>
                <w:sz w:val="20"/>
                <w:szCs w:val="20"/>
              </w:rPr>
            </w:pPr>
            <w:r>
              <w:rPr>
                <w:color w:val="000000"/>
                <w:sz w:val="20"/>
                <w:szCs w:val="20"/>
                <w:lang w:val="ro-MD" w:eastAsia="ru-RU"/>
              </w:rPr>
              <w:t>Poartă 2550x2420mm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77E08" w:rsidP="00223432">
            <w:pPr>
              <w:jc w:val="center"/>
              <w:rPr>
                <w:color w:val="000000"/>
                <w:sz w:val="20"/>
                <w:szCs w:val="20"/>
                <w:lang w:val="ro-MD" w:eastAsia="ru-RU"/>
              </w:rPr>
            </w:pPr>
            <w:r w:rsidRPr="003371E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77E08" w:rsidP="00223432">
            <w:pPr>
              <w:jc w:val="center"/>
              <w:rPr>
                <w:color w:val="000000"/>
                <w:sz w:val="20"/>
                <w:szCs w:val="20"/>
                <w:lang w:val="ro-MD" w:eastAsia="ru-RU"/>
              </w:rPr>
            </w:pPr>
            <w:r>
              <w:rPr>
                <w:color w:val="000000"/>
                <w:sz w:val="20"/>
                <w:szCs w:val="20"/>
                <w:lang w:val="ro-MD"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877E08" w:rsidRDefault="00877E08" w:rsidP="00877E08">
            <w:pPr>
              <w:autoSpaceDE w:val="0"/>
              <w:autoSpaceDN w:val="0"/>
              <w:adjustRightInd w:val="0"/>
              <w:jc w:val="both"/>
              <w:rPr>
                <w:color w:val="000000"/>
                <w:sz w:val="18"/>
                <w:szCs w:val="18"/>
              </w:rPr>
            </w:pPr>
            <w:r w:rsidRPr="00877E08">
              <w:rPr>
                <w:color w:val="000000"/>
                <w:sz w:val="18"/>
                <w:szCs w:val="18"/>
              </w:rPr>
              <w:t xml:space="preserve">Poartă pentru garaj secționată confecționat din paneluri de otel grosime 40mm, umplute cu spuma poliuretanica, cu deschidere prin culisare de-a </w:t>
            </w:r>
            <w:r w:rsidRPr="00877E08">
              <w:rPr>
                <w:color w:val="000000"/>
                <w:sz w:val="18"/>
                <w:szCs w:val="18"/>
              </w:rPr>
              <w:lastRenderedPageBreak/>
              <w:t>lungul tavanului. Dimensiuni: L=2550mm-H= 2420 mm. Construcția este de culoare sur metalic cu tip de ghidare electrică cu motor, unitate de comandă încorporată și 2 telecomenzi cu acționare la distanță.</w:t>
            </w:r>
          </w:p>
          <w:p w:rsidR="00877E08" w:rsidRPr="008936B5" w:rsidRDefault="00877E08" w:rsidP="00877E08">
            <w:pPr>
              <w:autoSpaceDE w:val="0"/>
              <w:autoSpaceDN w:val="0"/>
              <w:adjustRightInd w:val="0"/>
              <w:jc w:val="both"/>
              <w:rPr>
                <w:b/>
                <w:color w:val="000000"/>
                <w:sz w:val="18"/>
                <w:szCs w:val="18"/>
              </w:rPr>
            </w:pPr>
            <w:r w:rsidRPr="008936B5">
              <w:rPr>
                <w:b/>
                <w:color w:val="000000"/>
                <w:sz w:val="18"/>
                <w:szCs w:val="18"/>
              </w:rPr>
              <w:t>Garanție 3 ani din data semnării actului de primire-predare.  În preț va fi prevăzut demontarea porților din metal existente și montarea porții noi.</w:t>
            </w:r>
          </w:p>
        </w:tc>
        <w:tc>
          <w:tcPr>
            <w:tcW w:w="1545" w:type="dxa"/>
            <w:vMerge/>
            <w:tcBorders>
              <w:left w:val="single" w:sz="4" w:space="0" w:color="auto"/>
              <w:right w:val="single" w:sz="4" w:space="0" w:color="auto"/>
            </w:tcBorders>
            <w:shd w:val="clear" w:color="auto" w:fill="FFFF00"/>
            <w:vAlign w:val="center"/>
          </w:tcPr>
          <w:p w:rsidR="00877E08" w:rsidRPr="00982836" w:rsidRDefault="00877E08" w:rsidP="00223432">
            <w:pPr>
              <w:jc w:val="center"/>
              <w:rPr>
                <w:sz w:val="20"/>
                <w:szCs w:val="20"/>
              </w:rPr>
            </w:pPr>
          </w:p>
        </w:tc>
      </w:tr>
      <w:tr w:rsidR="00877E08" w:rsidRPr="003371E3" w:rsidTr="00C37D27">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Default="00877E08" w:rsidP="00877E08">
            <w:pPr>
              <w:spacing w:before="120"/>
              <w:jc w:val="center"/>
              <w:rPr>
                <w:sz w:val="20"/>
                <w:szCs w:val="20"/>
                <w:lang w:val="ro-MD"/>
              </w:rPr>
            </w:pPr>
            <w:r>
              <w:rPr>
                <w:sz w:val="20"/>
                <w:szCs w:val="20"/>
                <w:lang w:val="ro-MD"/>
              </w:rPr>
              <w:t>3.2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936B5" w:rsidP="00877E08">
            <w:pPr>
              <w:jc w:val="center"/>
              <w:rPr>
                <w:sz w:val="20"/>
                <w:szCs w:val="20"/>
              </w:rPr>
            </w:pPr>
            <w:r w:rsidRPr="008936B5">
              <w:rPr>
                <w:sz w:val="20"/>
                <w:szCs w:val="20"/>
              </w:rPr>
              <w:t>44221300-8</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936B5" w:rsidP="008936B5">
            <w:pPr>
              <w:jc w:val="center"/>
              <w:rPr>
                <w:noProof w:val="0"/>
                <w:color w:val="000000"/>
                <w:sz w:val="20"/>
                <w:szCs w:val="20"/>
              </w:rPr>
            </w:pPr>
            <w:r>
              <w:rPr>
                <w:color w:val="000000"/>
                <w:sz w:val="20"/>
                <w:szCs w:val="20"/>
                <w:lang w:val="ro-MD" w:eastAsia="ru-RU"/>
              </w:rPr>
              <w:t>Poartă 2620x2420mm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77E08" w:rsidP="00877E08">
            <w:pPr>
              <w:jc w:val="center"/>
              <w:rPr>
                <w:color w:val="000000"/>
                <w:sz w:val="20"/>
                <w:szCs w:val="20"/>
                <w:lang w:val="ro-MD" w:eastAsia="ru-RU"/>
              </w:rPr>
            </w:pPr>
            <w:r w:rsidRPr="003371E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77E08" w:rsidP="00877E08">
            <w:pPr>
              <w:jc w:val="center"/>
              <w:rPr>
                <w:color w:val="000000"/>
                <w:sz w:val="20"/>
                <w:szCs w:val="20"/>
                <w:lang w:val="ro-MD" w:eastAsia="ru-RU"/>
              </w:rPr>
            </w:pPr>
            <w:r>
              <w:rPr>
                <w:color w:val="000000"/>
                <w:sz w:val="20"/>
                <w:szCs w:val="20"/>
                <w:lang w:val="ro-MD"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877E08" w:rsidRDefault="00877E08" w:rsidP="00877E08">
            <w:pPr>
              <w:autoSpaceDE w:val="0"/>
              <w:autoSpaceDN w:val="0"/>
              <w:adjustRightInd w:val="0"/>
              <w:jc w:val="both"/>
              <w:rPr>
                <w:color w:val="000000"/>
                <w:sz w:val="18"/>
                <w:szCs w:val="18"/>
              </w:rPr>
            </w:pPr>
            <w:r w:rsidRPr="00877E08">
              <w:rPr>
                <w:color w:val="000000"/>
                <w:sz w:val="18"/>
                <w:szCs w:val="18"/>
              </w:rPr>
              <w:t>Poartă pentru garaj secționată confecționat din paneluri de otel grosime 40mm, umplute cu spuma poliuretanica, cu deschidere prin culisare de-a lungul tavanului cu ușă de acces încorporată în poartă. Dimensiuni: L=2620mm-H= 2420 mm. Construcția este de culoare sur metalic cu tip de ghidare electrică cu motor și ușă pietonală, unitate de comandă încorporată și 2 telecomenzi cu acționare la distanță.</w:t>
            </w:r>
          </w:p>
          <w:p w:rsidR="00877E08" w:rsidRPr="008936B5" w:rsidRDefault="00877E08" w:rsidP="00877E08">
            <w:pPr>
              <w:autoSpaceDE w:val="0"/>
              <w:autoSpaceDN w:val="0"/>
              <w:adjustRightInd w:val="0"/>
              <w:jc w:val="both"/>
              <w:rPr>
                <w:b/>
                <w:color w:val="000000"/>
                <w:sz w:val="18"/>
                <w:szCs w:val="18"/>
              </w:rPr>
            </w:pPr>
            <w:r w:rsidRPr="008936B5">
              <w:rPr>
                <w:b/>
                <w:color w:val="000000"/>
                <w:sz w:val="18"/>
                <w:szCs w:val="18"/>
              </w:rPr>
              <w:t>Garanție 3 ani din data semnării actului de primire-predare.  În preț va fi prevăzut demontarea porților din metal existente și montarea porții noi.</w:t>
            </w:r>
          </w:p>
        </w:tc>
        <w:tc>
          <w:tcPr>
            <w:tcW w:w="1545" w:type="dxa"/>
            <w:vMerge/>
            <w:tcBorders>
              <w:left w:val="single" w:sz="4" w:space="0" w:color="auto"/>
              <w:right w:val="single" w:sz="4" w:space="0" w:color="auto"/>
            </w:tcBorders>
            <w:shd w:val="clear" w:color="auto" w:fill="FFFF00"/>
            <w:vAlign w:val="center"/>
          </w:tcPr>
          <w:p w:rsidR="00877E08" w:rsidRPr="00982836" w:rsidRDefault="00877E08" w:rsidP="00877E08">
            <w:pPr>
              <w:jc w:val="center"/>
              <w:rPr>
                <w:sz w:val="20"/>
                <w:szCs w:val="20"/>
              </w:rPr>
            </w:pPr>
          </w:p>
        </w:tc>
      </w:tr>
      <w:tr w:rsidR="00877E08" w:rsidRPr="003371E3" w:rsidTr="00C37D27">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Default="00877E08" w:rsidP="00877E08">
            <w:pPr>
              <w:spacing w:before="120"/>
              <w:jc w:val="center"/>
              <w:rPr>
                <w:sz w:val="20"/>
                <w:szCs w:val="20"/>
                <w:lang w:val="ro-MD"/>
              </w:rPr>
            </w:pPr>
            <w:r>
              <w:rPr>
                <w:sz w:val="20"/>
                <w:szCs w:val="20"/>
                <w:lang w:val="ro-MD"/>
              </w:rPr>
              <w:t>3.3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936B5" w:rsidP="00877E08">
            <w:pPr>
              <w:jc w:val="center"/>
              <w:rPr>
                <w:sz w:val="20"/>
                <w:szCs w:val="20"/>
              </w:rPr>
            </w:pPr>
            <w:r w:rsidRPr="008936B5">
              <w:rPr>
                <w:sz w:val="20"/>
                <w:szCs w:val="20"/>
              </w:rPr>
              <w:t>44221300-8</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936B5" w:rsidP="008936B5">
            <w:pPr>
              <w:jc w:val="center"/>
              <w:rPr>
                <w:noProof w:val="0"/>
                <w:color w:val="000000"/>
                <w:sz w:val="20"/>
                <w:szCs w:val="20"/>
              </w:rPr>
            </w:pPr>
            <w:r>
              <w:rPr>
                <w:color w:val="000000"/>
                <w:sz w:val="20"/>
                <w:szCs w:val="20"/>
                <w:lang w:val="ro-MD" w:eastAsia="ru-RU"/>
              </w:rPr>
              <w:t>Poartă 2620x2500mm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77E08" w:rsidP="00877E08">
            <w:pPr>
              <w:jc w:val="center"/>
              <w:rPr>
                <w:color w:val="000000"/>
                <w:sz w:val="20"/>
                <w:szCs w:val="20"/>
                <w:lang w:val="ro-MD" w:eastAsia="ru-RU"/>
              </w:rPr>
            </w:pPr>
            <w:r w:rsidRPr="003371E3">
              <w:rPr>
                <w:color w:val="00000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3371E3" w:rsidRDefault="00877E08" w:rsidP="00877E08">
            <w:pPr>
              <w:jc w:val="center"/>
              <w:rPr>
                <w:color w:val="000000"/>
                <w:sz w:val="20"/>
                <w:szCs w:val="20"/>
                <w:lang w:val="ro-MD" w:eastAsia="ru-RU"/>
              </w:rPr>
            </w:pPr>
            <w:r>
              <w:rPr>
                <w:color w:val="000000"/>
                <w:sz w:val="20"/>
                <w:szCs w:val="20"/>
                <w:lang w:val="ro-MD"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center"/>
          </w:tcPr>
          <w:p w:rsidR="00877E08" w:rsidRPr="00877E08" w:rsidRDefault="00877E08" w:rsidP="00877E08">
            <w:pPr>
              <w:autoSpaceDE w:val="0"/>
              <w:autoSpaceDN w:val="0"/>
              <w:adjustRightInd w:val="0"/>
              <w:jc w:val="both"/>
              <w:rPr>
                <w:color w:val="000000"/>
                <w:sz w:val="18"/>
                <w:szCs w:val="18"/>
              </w:rPr>
            </w:pPr>
            <w:r w:rsidRPr="00877E08">
              <w:rPr>
                <w:color w:val="000000"/>
                <w:sz w:val="18"/>
                <w:szCs w:val="18"/>
              </w:rPr>
              <w:t>Poartă pentru garaj secționată confecționat din paneluri de otel grosime 40mm, umplute cu spuma poliuretanica, cu deschidere prin culisare de-a lungul tavanului. Dimensiuni: L=2620mm-H= 2500 mm. Construcția este de culoare sur metalic cu tip de ghidare electrică cu motor și ușă pietonală, unitate de comandă încorporată și 2 telecomenzi cu acționare la distanță.</w:t>
            </w:r>
          </w:p>
          <w:p w:rsidR="00877E08" w:rsidRPr="008936B5" w:rsidRDefault="00877E08" w:rsidP="00877E08">
            <w:pPr>
              <w:autoSpaceDE w:val="0"/>
              <w:autoSpaceDN w:val="0"/>
              <w:adjustRightInd w:val="0"/>
              <w:jc w:val="both"/>
              <w:rPr>
                <w:b/>
                <w:color w:val="000000"/>
                <w:sz w:val="21"/>
                <w:szCs w:val="21"/>
              </w:rPr>
            </w:pPr>
            <w:r w:rsidRPr="008936B5">
              <w:rPr>
                <w:b/>
                <w:color w:val="000000"/>
                <w:sz w:val="18"/>
                <w:szCs w:val="18"/>
              </w:rPr>
              <w:t>Garanție 3 ani din data semnării actului de primire-predare.  În preț va fi prevăzut demontarea porților din metal existente și montarea porții noi.</w:t>
            </w:r>
          </w:p>
        </w:tc>
        <w:tc>
          <w:tcPr>
            <w:tcW w:w="1545" w:type="dxa"/>
            <w:vMerge/>
            <w:tcBorders>
              <w:left w:val="single" w:sz="4" w:space="0" w:color="auto"/>
              <w:bottom w:val="single" w:sz="4" w:space="0" w:color="auto"/>
              <w:right w:val="single" w:sz="4" w:space="0" w:color="auto"/>
            </w:tcBorders>
            <w:shd w:val="clear" w:color="auto" w:fill="FFFF00"/>
            <w:vAlign w:val="center"/>
          </w:tcPr>
          <w:p w:rsidR="00877E08" w:rsidRPr="00982836" w:rsidRDefault="00877E08" w:rsidP="00877E08">
            <w:pPr>
              <w:jc w:val="center"/>
              <w:rPr>
                <w:sz w:val="20"/>
                <w:szCs w:val="20"/>
              </w:rPr>
            </w:pPr>
          </w:p>
        </w:tc>
      </w:tr>
      <w:tr w:rsidR="003371E3" w:rsidRPr="003371E3" w:rsidTr="00982836">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3371E3" w:rsidRPr="003371E3" w:rsidRDefault="003371E3" w:rsidP="00982836">
            <w:pPr>
              <w:spacing w:before="120"/>
              <w:jc w:val="center"/>
              <w:rPr>
                <w:sz w:val="20"/>
                <w:szCs w:val="20"/>
                <w:lang w:val="ro-MD"/>
              </w:rPr>
            </w:pPr>
            <w:r w:rsidRPr="003371E3">
              <w:rPr>
                <w:b/>
                <w:sz w:val="20"/>
                <w:szCs w:val="20"/>
                <w:lang w:val="ro-MD"/>
              </w:rPr>
              <w:t>Valoarea estimativă totală, lei fără TVA</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3371E3" w:rsidRPr="003371E3" w:rsidRDefault="00F900D8" w:rsidP="00982836">
            <w:pPr>
              <w:spacing w:before="120"/>
              <w:jc w:val="center"/>
              <w:rPr>
                <w:b/>
                <w:sz w:val="20"/>
                <w:szCs w:val="20"/>
                <w:lang w:val="ro-MD"/>
              </w:rPr>
            </w:pPr>
            <w:r>
              <w:rPr>
                <w:b/>
                <w:sz w:val="20"/>
                <w:szCs w:val="20"/>
                <w:lang w:val="ro-MD"/>
              </w:rPr>
              <w:t>1 325 044</w:t>
            </w:r>
            <w:r w:rsidR="008B69C2">
              <w:rPr>
                <w:b/>
                <w:sz w:val="20"/>
                <w:szCs w:val="20"/>
                <w:lang w:val="ro-MD"/>
              </w:rPr>
              <w:t>,00</w:t>
            </w:r>
          </w:p>
        </w:tc>
      </w:tr>
    </w:tbl>
    <w:p w:rsidR="00203298" w:rsidRDefault="00203298" w:rsidP="00203298">
      <w:pPr>
        <w:shd w:val="clear" w:color="auto" w:fill="FFFFFF" w:themeFill="background1"/>
        <w:tabs>
          <w:tab w:val="left" w:pos="284"/>
          <w:tab w:val="right" w:pos="426"/>
        </w:tabs>
        <w:spacing w:before="120"/>
        <w:ind w:left="284"/>
        <w:jc w:val="both"/>
        <w:rPr>
          <w:b/>
          <w:noProof w:val="0"/>
          <w:lang w:val="it-IT" w:eastAsia="ru-RU"/>
        </w:rPr>
      </w:pPr>
    </w:p>
    <w:p w:rsidR="006E27C2" w:rsidRDefault="006E27C2" w:rsidP="006E27C2">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AD6F11">
        <w:rPr>
          <w:b/>
          <w:noProof w:val="0"/>
          <w:lang w:eastAsia="ru-RU"/>
        </w:rPr>
        <w:t xml:space="preserve"> </w:t>
      </w:r>
      <w:r w:rsidR="00AD6F11" w:rsidRPr="00AD6F11">
        <w:rPr>
          <w:b/>
          <w:noProof w:val="0"/>
          <w:highlight w:val="yellow"/>
          <w:u w:val="single"/>
          <w:lang w:eastAsia="ru-RU"/>
        </w:rPr>
        <w:t>Nu se aplică</w:t>
      </w:r>
      <w:r w:rsidR="00AD6F11">
        <w:rPr>
          <w:b/>
          <w:noProof w:val="0"/>
          <w:lang w:eastAsia="ru-RU"/>
        </w:rPr>
        <w:t>.</w:t>
      </w:r>
    </w:p>
    <w:p w:rsidR="006E27C2" w:rsidRPr="00646BE6" w:rsidRDefault="006E27C2" w:rsidP="006E27C2">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6E27C2" w:rsidRPr="005B7B3E" w:rsidRDefault="006E27C2" w:rsidP="006E27C2">
      <w:pPr>
        <w:numPr>
          <w:ilvl w:val="0"/>
          <w:numId w:val="3"/>
        </w:numPr>
        <w:shd w:val="clear" w:color="auto" w:fill="FFFFFF" w:themeFill="background1"/>
        <w:tabs>
          <w:tab w:val="right" w:pos="426"/>
        </w:tabs>
        <w:rPr>
          <w:noProof w:val="0"/>
          <w:lang w:val="ru-RU" w:eastAsia="ru-RU"/>
        </w:rPr>
      </w:pPr>
      <w:r w:rsidRPr="005B7B3E">
        <w:rPr>
          <w:noProof w:val="0"/>
          <w:lang w:val="it-IT" w:eastAsia="ru-RU"/>
        </w:rPr>
        <w:t xml:space="preserve">Pentru un singur </w:t>
      </w:r>
      <w:r w:rsidRPr="005B7B3E">
        <w:rPr>
          <w:noProof w:val="0"/>
          <w:lang w:val="ru-RU" w:eastAsia="ru-RU"/>
        </w:rPr>
        <w:t>lot;</w:t>
      </w:r>
    </w:p>
    <w:p w:rsidR="006E27C2" w:rsidRPr="005B7B3E" w:rsidRDefault="006E27C2" w:rsidP="006E27C2">
      <w:pPr>
        <w:numPr>
          <w:ilvl w:val="0"/>
          <w:numId w:val="3"/>
        </w:numPr>
        <w:shd w:val="clear" w:color="auto" w:fill="FFFFFF" w:themeFill="background1"/>
        <w:tabs>
          <w:tab w:val="right" w:pos="426"/>
        </w:tabs>
        <w:rPr>
          <w:b/>
          <w:noProof w:val="0"/>
          <w:lang w:val="ru-RU" w:eastAsia="ru-RU"/>
        </w:rPr>
      </w:pPr>
      <w:r w:rsidRPr="005B7B3E">
        <w:rPr>
          <w:b/>
          <w:noProof w:val="0"/>
          <w:lang w:val="ru-RU" w:eastAsia="ru-RU"/>
        </w:rPr>
        <w:t>Pentru</w:t>
      </w:r>
      <w:r w:rsidRPr="005B7B3E">
        <w:rPr>
          <w:b/>
          <w:noProof w:val="0"/>
          <w:lang w:val="ro-MD" w:eastAsia="ru-RU"/>
        </w:rPr>
        <w:t xml:space="preserve"> </w:t>
      </w:r>
      <w:r w:rsidRPr="005B7B3E">
        <w:rPr>
          <w:b/>
          <w:noProof w:val="0"/>
          <w:lang w:val="ru-RU" w:eastAsia="ru-RU"/>
        </w:rPr>
        <w:t>mai</w:t>
      </w:r>
      <w:r w:rsidRPr="005B7B3E">
        <w:rPr>
          <w:b/>
          <w:noProof w:val="0"/>
          <w:lang w:val="ro-MD" w:eastAsia="ru-RU"/>
        </w:rPr>
        <w:t xml:space="preserve"> </w:t>
      </w:r>
      <w:r w:rsidRPr="005B7B3E">
        <w:rPr>
          <w:b/>
          <w:noProof w:val="0"/>
          <w:lang w:val="ru-RU" w:eastAsia="ru-RU"/>
        </w:rPr>
        <w:t>multe</w:t>
      </w:r>
      <w:r w:rsidRPr="005B7B3E">
        <w:rPr>
          <w:b/>
          <w:noProof w:val="0"/>
          <w:lang w:val="ro-MD" w:eastAsia="ru-RU"/>
        </w:rPr>
        <w:t xml:space="preserve"> </w:t>
      </w:r>
      <w:r w:rsidRPr="005B7B3E">
        <w:rPr>
          <w:b/>
          <w:noProof w:val="0"/>
          <w:lang w:val="ru-RU" w:eastAsia="ru-RU"/>
        </w:rPr>
        <w:t>loturi;</w:t>
      </w:r>
    </w:p>
    <w:p w:rsidR="006E27C2" w:rsidRPr="00BE362C" w:rsidRDefault="006E27C2" w:rsidP="006E27C2">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rsidR="006E27C2" w:rsidRDefault="006E27C2" w:rsidP="006E27C2">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6E27C2" w:rsidRPr="00AD6F11" w:rsidRDefault="006E27C2" w:rsidP="00AD6F11">
      <w:pPr>
        <w:numPr>
          <w:ilvl w:val="0"/>
          <w:numId w:val="2"/>
        </w:numPr>
        <w:shd w:val="clear" w:color="auto" w:fill="FFFFFF" w:themeFill="background1"/>
        <w:tabs>
          <w:tab w:val="right" w:pos="426"/>
        </w:tabs>
        <w:spacing w:before="120"/>
        <w:ind w:left="0" w:firstLine="0"/>
        <w:rPr>
          <w:noProof w:val="0"/>
          <w:sz w:val="20"/>
          <w:u w:val="single"/>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AD6F11" w:rsidRPr="00AD6F11">
        <w:rPr>
          <w:b/>
          <w:noProof w:val="0"/>
          <w:highlight w:val="yellow"/>
          <w:u w:val="single"/>
          <w:lang w:val="en-US" w:eastAsia="ru-RU"/>
        </w:rPr>
        <w:t>Nu se admite</w:t>
      </w:r>
      <w:r w:rsidR="00AD6F11" w:rsidRPr="00AD6F11">
        <w:rPr>
          <w:b/>
          <w:noProof w:val="0"/>
          <w:u w:val="single"/>
          <w:lang w:val="en-US" w:eastAsia="ru-RU"/>
        </w:rPr>
        <w:t>.</w:t>
      </w:r>
    </w:p>
    <w:p w:rsidR="00030F76" w:rsidRDefault="006E27C2" w:rsidP="00E85A5C">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rsidR="00030F76" w:rsidRPr="00030F76" w:rsidRDefault="00030F76" w:rsidP="00030F76">
      <w:pPr>
        <w:shd w:val="clear" w:color="auto" w:fill="FFFFFF" w:themeFill="background1"/>
        <w:tabs>
          <w:tab w:val="left" w:pos="0"/>
          <w:tab w:val="left" w:pos="284"/>
          <w:tab w:val="left" w:pos="426"/>
        </w:tabs>
        <w:spacing w:before="120"/>
        <w:ind w:left="284"/>
        <w:jc w:val="both"/>
        <w:rPr>
          <w:b/>
          <w:noProof w:val="0"/>
          <w:highlight w:val="yellow"/>
          <w:u w:val="single"/>
          <w:lang w:val="it-IT" w:eastAsia="ru-RU"/>
        </w:rPr>
      </w:pPr>
      <w:r w:rsidRPr="00030F76">
        <w:rPr>
          <w:b/>
          <w:noProof w:val="0"/>
          <w:highlight w:val="yellow"/>
          <w:lang w:val="it-IT" w:eastAsia="ru-RU"/>
        </w:rPr>
        <w:t xml:space="preserve">Lot 1: </w:t>
      </w:r>
      <w:r w:rsidR="00E85A5C" w:rsidRPr="00030F76">
        <w:rPr>
          <w:b/>
          <w:noProof w:val="0"/>
          <w:highlight w:val="yellow"/>
          <w:u w:val="single"/>
          <w:lang w:val="it-IT" w:eastAsia="ru-RU"/>
        </w:rPr>
        <w:t xml:space="preserve">În decurs de </w:t>
      </w:r>
      <w:r w:rsidRPr="00030F76">
        <w:rPr>
          <w:b/>
          <w:noProof w:val="0"/>
          <w:highlight w:val="yellow"/>
          <w:u w:val="single"/>
          <w:lang w:val="it-IT" w:eastAsia="ru-RU"/>
        </w:rPr>
        <w:t>12</w:t>
      </w:r>
      <w:r w:rsidR="008B69C2" w:rsidRPr="00030F76">
        <w:rPr>
          <w:b/>
          <w:noProof w:val="0"/>
          <w:highlight w:val="yellow"/>
          <w:u w:val="single"/>
          <w:lang w:val="it-IT" w:eastAsia="ru-RU"/>
        </w:rPr>
        <w:t>0</w:t>
      </w:r>
      <w:r w:rsidR="00E85A5C" w:rsidRPr="00030F76">
        <w:rPr>
          <w:b/>
          <w:noProof w:val="0"/>
          <w:highlight w:val="yellow"/>
          <w:u w:val="single"/>
          <w:lang w:val="it-IT" w:eastAsia="ru-RU"/>
        </w:rPr>
        <w:t xml:space="preserve"> zi</w:t>
      </w:r>
      <w:r w:rsidR="008B69C2" w:rsidRPr="00030F76">
        <w:rPr>
          <w:b/>
          <w:noProof w:val="0"/>
          <w:highlight w:val="yellow"/>
          <w:u w:val="single"/>
          <w:lang w:val="it-IT" w:eastAsia="ru-RU"/>
        </w:rPr>
        <w:t xml:space="preserve">le </w:t>
      </w:r>
      <w:r w:rsidR="008B69C2">
        <w:rPr>
          <w:b/>
          <w:noProof w:val="0"/>
          <w:highlight w:val="yellow"/>
          <w:u w:val="single"/>
          <w:lang w:val="it-IT" w:eastAsia="ru-RU"/>
        </w:rPr>
        <w:t>calendaristice</w:t>
      </w:r>
      <w:r w:rsidR="00E85A5C">
        <w:rPr>
          <w:b/>
          <w:noProof w:val="0"/>
          <w:highlight w:val="yellow"/>
          <w:u w:val="single"/>
          <w:lang w:val="it-IT" w:eastAsia="ru-RU"/>
        </w:rPr>
        <w:t xml:space="preserve"> </w:t>
      </w:r>
      <w:r w:rsidRPr="00030F76">
        <w:rPr>
          <w:b/>
          <w:noProof w:val="0"/>
          <w:highlight w:val="yellow"/>
          <w:u w:val="single"/>
          <w:lang w:val="it-IT" w:eastAsia="ru-RU"/>
        </w:rPr>
        <w:t>de la înregistrarea contractului la Trezorerie</w:t>
      </w:r>
      <w:r>
        <w:rPr>
          <w:b/>
          <w:noProof w:val="0"/>
          <w:highlight w:val="yellow"/>
          <w:u w:val="single"/>
          <w:lang w:val="it-IT" w:eastAsia="ru-RU"/>
        </w:rPr>
        <w:t>;</w:t>
      </w:r>
    </w:p>
    <w:p w:rsidR="006E27C2" w:rsidRPr="00030F76" w:rsidRDefault="00030F76" w:rsidP="00030F76">
      <w:pPr>
        <w:shd w:val="clear" w:color="auto" w:fill="FFFFFF" w:themeFill="background1"/>
        <w:tabs>
          <w:tab w:val="left" w:pos="0"/>
          <w:tab w:val="left" w:pos="284"/>
          <w:tab w:val="left" w:pos="426"/>
        </w:tabs>
        <w:spacing w:before="120"/>
        <w:ind w:left="284"/>
        <w:jc w:val="both"/>
        <w:rPr>
          <w:b/>
          <w:noProof w:val="0"/>
          <w:highlight w:val="yellow"/>
          <w:u w:val="single"/>
          <w:lang w:val="it-IT" w:eastAsia="ru-RU"/>
        </w:rPr>
      </w:pPr>
      <w:r w:rsidRPr="00030F76">
        <w:rPr>
          <w:b/>
          <w:noProof w:val="0"/>
          <w:highlight w:val="yellow"/>
          <w:u w:val="single"/>
          <w:lang w:val="it-IT" w:eastAsia="ru-RU"/>
        </w:rPr>
        <w:t xml:space="preserve">Lot 2: </w:t>
      </w:r>
      <w:r w:rsidRPr="00E85A5C">
        <w:rPr>
          <w:b/>
          <w:noProof w:val="0"/>
          <w:highlight w:val="yellow"/>
          <w:u w:val="single"/>
          <w:lang w:val="it-IT" w:eastAsia="ru-RU"/>
        </w:rPr>
        <w:t xml:space="preserve">În </w:t>
      </w:r>
      <w:r>
        <w:rPr>
          <w:b/>
          <w:noProof w:val="0"/>
          <w:highlight w:val="yellow"/>
          <w:u w:val="single"/>
          <w:lang w:val="it-IT" w:eastAsia="ru-RU"/>
        </w:rPr>
        <w:t xml:space="preserve">decurs de 60 zile calendaristice </w:t>
      </w:r>
      <w:r w:rsidRPr="00030F76">
        <w:rPr>
          <w:b/>
          <w:noProof w:val="0"/>
          <w:highlight w:val="yellow"/>
          <w:u w:val="single"/>
          <w:lang w:val="it-IT" w:eastAsia="ru-RU"/>
        </w:rPr>
        <w:t>de la înregistrarea contractului la Trezorerie</w:t>
      </w:r>
      <w:r>
        <w:rPr>
          <w:b/>
          <w:noProof w:val="0"/>
          <w:highlight w:val="yellow"/>
          <w:u w:val="single"/>
          <w:lang w:val="it-IT" w:eastAsia="ru-RU"/>
        </w:rPr>
        <w:t>;</w:t>
      </w:r>
    </w:p>
    <w:p w:rsidR="00030F76" w:rsidRPr="00030F76" w:rsidRDefault="00030F76" w:rsidP="00030F76">
      <w:pPr>
        <w:shd w:val="clear" w:color="auto" w:fill="FFFFFF" w:themeFill="background1"/>
        <w:tabs>
          <w:tab w:val="left" w:pos="0"/>
          <w:tab w:val="left" w:pos="284"/>
          <w:tab w:val="left" w:pos="426"/>
        </w:tabs>
        <w:spacing w:before="120"/>
        <w:ind w:left="284"/>
        <w:jc w:val="both"/>
        <w:rPr>
          <w:b/>
          <w:noProof w:val="0"/>
          <w:highlight w:val="yellow"/>
          <w:u w:val="single"/>
          <w:lang w:val="it-IT" w:eastAsia="ru-RU"/>
        </w:rPr>
      </w:pPr>
      <w:r w:rsidRPr="00030F76">
        <w:rPr>
          <w:b/>
          <w:noProof w:val="0"/>
          <w:highlight w:val="yellow"/>
          <w:u w:val="single"/>
          <w:lang w:val="it-IT" w:eastAsia="ru-RU"/>
        </w:rPr>
        <w:t xml:space="preserve">Lot 3: </w:t>
      </w:r>
      <w:r w:rsidRPr="00E85A5C">
        <w:rPr>
          <w:b/>
          <w:noProof w:val="0"/>
          <w:highlight w:val="yellow"/>
          <w:u w:val="single"/>
          <w:lang w:val="it-IT" w:eastAsia="ru-RU"/>
        </w:rPr>
        <w:t xml:space="preserve">În </w:t>
      </w:r>
      <w:r>
        <w:rPr>
          <w:b/>
          <w:noProof w:val="0"/>
          <w:highlight w:val="yellow"/>
          <w:u w:val="single"/>
          <w:lang w:val="it-IT" w:eastAsia="ru-RU"/>
        </w:rPr>
        <w:t xml:space="preserve">decurs de 60 zile calendaristice </w:t>
      </w:r>
      <w:r w:rsidRPr="00030F76">
        <w:rPr>
          <w:b/>
          <w:noProof w:val="0"/>
          <w:highlight w:val="yellow"/>
          <w:u w:val="single"/>
          <w:lang w:val="it-IT" w:eastAsia="ru-RU"/>
        </w:rPr>
        <w:t>de la înregistrarea contractului la Trezorerie</w:t>
      </w:r>
      <w:r>
        <w:rPr>
          <w:b/>
          <w:noProof w:val="0"/>
          <w:highlight w:val="yellow"/>
          <w:u w:val="single"/>
          <w:lang w:val="it-IT" w:eastAsia="ru-RU"/>
        </w:rPr>
        <w:t>.</w:t>
      </w:r>
    </w:p>
    <w:p w:rsidR="006E27C2" w:rsidRPr="00BE362C" w:rsidRDefault="006E27C2" w:rsidP="00E85A5C">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Pr>
          <w:b/>
          <w:noProof w:val="0"/>
          <w:lang w:val="it-IT" w:eastAsia="ru-RU"/>
        </w:rPr>
        <w:t>:</w:t>
      </w:r>
      <w:r w:rsidR="00AD6F11">
        <w:rPr>
          <w:b/>
          <w:noProof w:val="0"/>
          <w:lang w:val="it-IT" w:eastAsia="ru-RU"/>
        </w:rPr>
        <w:t xml:space="preserve"> </w:t>
      </w:r>
      <w:r w:rsidR="00AD6F11" w:rsidRPr="00AD6F11">
        <w:rPr>
          <w:b/>
          <w:noProof w:val="0"/>
          <w:highlight w:val="yellow"/>
          <w:u w:val="single"/>
          <w:lang w:val="it-IT" w:eastAsia="ru-RU"/>
        </w:rPr>
        <w:t>31.12.20</w:t>
      </w:r>
      <w:r w:rsidR="00AD6F11" w:rsidRPr="005B7B3E">
        <w:rPr>
          <w:b/>
          <w:noProof w:val="0"/>
          <w:highlight w:val="yellow"/>
          <w:u w:val="single"/>
          <w:lang w:val="it-IT" w:eastAsia="ru-RU"/>
        </w:rPr>
        <w:t>2</w:t>
      </w:r>
      <w:r w:rsidR="005B7B3E" w:rsidRPr="005B7B3E">
        <w:rPr>
          <w:b/>
          <w:noProof w:val="0"/>
          <w:highlight w:val="yellow"/>
          <w:u w:val="single"/>
          <w:lang w:val="it-IT" w:eastAsia="ru-RU"/>
        </w:rPr>
        <w:t>2</w:t>
      </w:r>
      <w:r w:rsidR="00AD6F11">
        <w:rPr>
          <w:b/>
          <w:noProof w:val="0"/>
          <w:lang w:val="it-IT" w:eastAsia="ru-RU"/>
        </w:rPr>
        <w:t>.</w:t>
      </w:r>
    </w:p>
    <w:p w:rsidR="006E27C2" w:rsidRPr="00AD6F11" w:rsidRDefault="006E27C2" w:rsidP="00AD6F11">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D6F11" w:rsidRPr="00AD6F11">
        <w:rPr>
          <w:b/>
          <w:noProof w:val="0"/>
          <w:highlight w:val="yellow"/>
          <w:u w:val="single"/>
          <w:lang w:val="it-IT" w:eastAsia="ru-RU"/>
        </w:rPr>
        <w:t>Nu se aplică</w:t>
      </w:r>
      <w:r w:rsidR="00AD6F11">
        <w:rPr>
          <w:b/>
          <w:noProof w:val="0"/>
          <w:u w:val="single"/>
          <w:lang w:val="it-IT" w:eastAsia="ru-RU"/>
        </w:rPr>
        <w:t>.</w:t>
      </w:r>
      <w:r w:rsidR="00AD6F11">
        <w:rPr>
          <w:b/>
          <w:noProof w:val="0"/>
          <w:lang w:val="it-IT" w:eastAsia="ru-RU"/>
        </w:rPr>
        <w:t xml:space="preserve"> </w:t>
      </w:r>
    </w:p>
    <w:p w:rsidR="006E27C2" w:rsidRPr="0094296A" w:rsidRDefault="006E27C2" w:rsidP="00AD6F11">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AD6F11" w:rsidRPr="00AD6F11">
        <w:rPr>
          <w:b/>
          <w:noProof w:val="0"/>
          <w:highlight w:val="yellow"/>
          <w:u w:val="single"/>
          <w:lang w:val="it-IT" w:eastAsia="ru-RU"/>
        </w:rPr>
        <w:t>Nu se aplică</w:t>
      </w:r>
      <w:r w:rsidR="00AD6F11">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w:t>
      </w:r>
      <w:r w:rsidRPr="00BE362C">
        <w:rPr>
          <w:b/>
          <w:noProof w:val="0"/>
          <w:lang w:val="it-IT" w:eastAsia="ru-RU"/>
        </w:rPr>
        <w:lastRenderedPageBreak/>
        <w:t>(nivelurile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1849"/>
        <w:gridCol w:w="5339"/>
        <w:gridCol w:w="1595"/>
      </w:tblGrid>
      <w:tr w:rsidR="006E27C2" w:rsidRPr="00BE362C" w:rsidTr="000104C6">
        <w:tc>
          <w:tcPr>
            <w:tcW w:w="560" w:type="dxa"/>
            <w:shd w:val="clear" w:color="auto" w:fill="auto"/>
          </w:tcPr>
          <w:p w:rsidR="006E27C2" w:rsidRPr="00BE362C" w:rsidRDefault="006E27C2" w:rsidP="00E85A5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1849" w:type="dxa"/>
            <w:shd w:val="clear" w:color="auto" w:fill="auto"/>
          </w:tcPr>
          <w:p w:rsidR="006E27C2" w:rsidRPr="00B5415A" w:rsidRDefault="006E27C2" w:rsidP="00E85A5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6E27C2" w:rsidRPr="00B5415A" w:rsidRDefault="006E27C2" w:rsidP="00E85A5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339"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1</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sz w:val="22"/>
                <w:szCs w:val="22"/>
                <w:lang w:eastAsia="ru-RU"/>
              </w:rPr>
            </w:pPr>
            <w:r w:rsidRPr="000104C6">
              <w:rPr>
                <w:iCs/>
                <w:noProof w:val="0"/>
                <w:sz w:val="22"/>
                <w:szCs w:val="22"/>
                <w:lang w:eastAsia="ru-RU"/>
              </w:rPr>
              <w:t>Cerere de participare</w:t>
            </w:r>
          </w:p>
        </w:tc>
        <w:tc>
          <w:tcPr>
            <w:tcW w:w="5339" w:type="dxa"/>
            <w:shd w:val="clear" w:color="auto" w:fill="auto"/>
          </w:tcPr>
          <w:p w:rsidR="000104C6" w:rsidRPr="000104C6" w:rsidRDefault="000104C6" w:rsidP="00B14C25">
            <w:pPr>
              <w:tabs>
                <w:tab w:val="left" w:pos="612"/>
              </w:tabs>
              <w:jc w:val="center"/>
              <w:rPr>
                <w:iCs/>
                <w:sz w:val="22"/>
                <w:szCs w:val="22"/>
              </w:rPr>
            </w:pPr>
            <w:r w:rsidRPr="000104C6">
              <w:rPr>
                <w:iCs/>
                <w:sz w:val="22"/>
                <w:szCs w:val="22"/>
              </w:rPr>
              <w:t xml:space="preserve">Conform </w:t>
            </w:r>
            <w:r w:rsidRPr="000104C6">
              <w:rPr>
                <w:b/>
                <w:iCs/>
                <w:sz w:val="22"/>
                <w:szCs w:val="22"/>
              </w:rPr>
              <w:t>Anexei nr. 7</w:t>
            </w:r>
            <w:r>
              <w:rPr>
                <w:iCs/>
                <w:sz w:val="22"/>
                <w:szCs w:val="22"/>
              </w:rPr>
              <w:t xml:space="preserve"> din</w:t>
            </w:r>
            <w:r w:rsidRPr="000104C6">
              <w:rPr>
                <w:iCs/>
                <w:sz w:val="22"/>
                <w:szCs w:val="22"/>
              </w:rPr>
              <w:t xml:space="preserve"> Documentația standard aprobată prin Ordinul MF nr. 115 din 15.09.2021</w:t>
            </w:r>
          </w:p>
          <w:p w:rsidR="000104C6" w:rsidRPr="000104C6" w:rsidRDefault="000104C6" w:rsidP="00B14C25">
            <w:pPr>
              <w:tabs>
                <w:tab w:val="left" w:pos="612"/>
              </w:tabs>
              <w:jc w:val="center"/>
              <w:rPr>
                <w:b/>
                <w:iCs/>
                <w:sz w:val="22"/>
                <w:szCs w:val="22"/>
              </w:rPr>
            </w:pPr>
            <w:r w:rsidRPr="000104C6">
              <w:rPr>
                <w:b/>
                <w:iCs/>
                <w:sz w:val="22"/>
                <w:szCs w:val="22"/>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sz w:val="22"/>
                <w:szCs w:val="22"/>
                <w:lang w:val="en-US"/>
              </w:rPr>
            </w:pPr>
            <w:r w:rsidRPr="000104C6">
              <w:rPr>
                <w:iCs/>
                <w:sz w:val="22"/>
                <w:szCs w:val="22"/>
                <w:lang w:val="en-US"/>
              </w:rPr>
              <w:t>Obligatoriu</w:t>
            </w:r>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2</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sz w:val="22"/>
                <w:szCs w:val="22"/>
                <w:lang w:eastAsia="ru-RU"/>
              </w:rPr>
            </w:pPr>
            <w:r w:rsidRPr="000104C6">
              <w:rPr>
                <w:iCs/>
                <w:noProof w:val="0"/>
                <w:sz w:val="22"/>
                <w:szCs w:val="22"/>
                <w:lang w:eastAsia="ru-RU"/>
              </w:rPr>
              <w:t>Declarație privind valabilitatea ofertei</w:t>
            </w:r>
          </w:p>
        </w:tc>
        <w:tc>
          <w:tcPr>
            <w:tcW w:w="5339" w:type="dxa"/>
            <w:shd w:val="clear" w:color="auto" w:fill="auto"/>
          </w:tcPr>
          <w:p w:rsidR="000104C6" w:rsidRPr="000104C6" w:rsidRDefault="000104C6" w:rsidP="00B14C25">
            <w:pPr>
              <w:tabs>
                <w:tab w:val="left" w:pos="612"/>
              </w:tabs>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8</w:t>
            </w:r>
            <w:r>
              <w:rPr>
                <w:iCs/>
                <w:sz w:val="22"/>
                <w:szCs w:val="22"/>
              </w:rPr>
              <w:t xml:space="preserve"> din</w:t>
            </w:r>
            <w:r w:rsidRPr="000104C6">
              <w:rPr>
                <w:iCs/>
                <w:sz w:val="22"/>
                <w:szCs w:val="22"/>
              </w:rPr>
              <w:t xml:space="preserve"> Documentația standard aprobată prin Ordinul MF nr. 115 din 15.09.2021</w:t>
            </w:r>
          </w:p>
          <w:p w:rsidR="000104C6" w:rsidRPr="000104C6" w:rsidRDefault="000104C6" w:rsidP="00B14C25">
            <w:pPr>
              <w:tabs>
                <w:tab w:val="left" w:pos="612"/>
              </w:tabs>
              <w:jc w:val="center"/>
              <w:rPr>
                <w:b/>
                <w:iCs/>
                <w:sz w:val="22"/>
                <w:szCs w:val="22"/>
              </w:rPr>
            </w:pPr>
            <w:r w:rsidRPr="000104C6">
              <w:rPr>
                <w:b/>
                <w:iCs/>
                <w:sz w:val="22"/>
                <w:szCs w:val="22"/>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3</w:t>
            </w:r>
          </w:p>
        </w:tc>
        <w:tc>
          <w:tcPr>
            <w:tcW w:w="1849" w:type="dxa"/>
            <w:shd w:val="clear" w:color="auto" w:fill="auto"/>
          </w:tcPr>
          <w:p w:rsidR="00B14C25" w:rsidRPr="000104C6" w:rsidRDefault="00AD6F11" w:rsidP="00B14C25">
            <w:pPr>
              <w:tabs>
                <w:tab w:val="left" w:pos="612"/>
              </w:tabs>
              <w:spacing w:before="120"/>
              <w:jc w:val="center"/>
              <w:rPr>
                <w:iCs/>
                <w:sz w:val="22"/>
                <w:szCs w:val="22"/>
              </w:rPr>
            </w:pPr>
            <w:r w:rsidRPr="000104C6">
              <w:rPr>
                <w:iCs/>
                <w:sz w:val="22"/>
                <w:szCs w:val="22"/>
                <w:lang w:val="en-US"/>
              </w:rPr>
              <w:t xml:space="preserve">Garanția pentru ofertă </w:t>
            </w:r>
            <w:r w:rsidR="00B14C25">
              <w:rPr>
                <w:iCs/>
                <w:sz w:val="22"/>
                <w:szCs w:val="22"/>
              </w:rPr>
              <w:t>î</w:t>
            </w:r>
            <w:r w:rsidR="00B14C25" w:rsidRPr="000104C6">
              <w:rPr>
                <w:iCs/>
                <w:sz w:val="22"/>
                <w:szCs w:val="22"/>
              </w:rPr>
              <w:t>n cuantum de 1% din suma ofertei fără TVA.</w:t>
            </w:r>
          </w:p>
          <w:p w:rsidR="00AD6F11" w:rsidRPr="00B14C25" w:rsidRDefault="00AD6F11" w:rsidP="000104C6">
            <w:pPr>
              <w:tabs>
                <w:tab w:val="left" w:pos="612"/>
              </w:tabs>
              <w:spacing w:before="120"/>
              <w:jc w:val="center"/>
              <w:rPr>
                <w:iCs/>
                <w:sz w:val="22"/>
                <w:szCs w:val="22"/>
              </w:rPr>
            </w:pPr>
          </w:p>
        </w:tc>
        <w:tc>
          <w:tcPr>
            <w:tcW w:w="5339" w:type="dxa"/>
            <w:shd w:val="clear" w:color="auto" w:fill="auto"/>
          </w:tcPr>
          <w:p w:rsidR="000104C6" w:rsidRDefault="000104C6" w:rsidP="000104C6">
            <w:pPr>
              <w:tabs>
                <w:tab w:val="left" w:pos="612"/>
              </w:tabs>
              <w:spacing w:before="120"/>
              <w:jc w:val="center"/>
              <w:rPr>
                <w:iCs/>
                <w:sz w:val="22"/>
                <w:szCs w:val="22"/>
              </w:rPr>
            </w:pPr>
            <w:r w:rsidRPr="00B14C25">
              <w:rPr>
                <w:b/>
                <w:iCs/>
                <w:sz w:val="22"/>
                <w:szCs w:val="22"/>
                <w:lang w:val="en-US"/>
              </w:rPr>
              <w:t>G</w:t>
            </w:r>
            <w:r w:rsidRPr="00B14C25">
              <w:rPr>
                <w:b/>
                <w:iCs/>
                <w:sz w:val="22"/>
                <w:szCs w:val="22"/>
              </w:rPr>
              <w:t>aranție bancară</w:t>
            </w:r>
            <w:r w:rsidRPr="000104C6">
              <w:rPr>
                <w:iCs/>
                <w:sz w:val="22"/>
                <w:szCs w:val="22"/>
              </w:rPr>
              <w:t xml:space="preserve"> </w:t>
            </w:r>
            <w:r>
              <w:rPr>
                <w:iCs/>
                <w:sz w:val="22"/>
                <w:szCs w:val="22"/>
              </w:rPr>
              <w:t>c</w:t>
            </w:r>
            <w:r w:rsidRPr="000104C6">
              <w:rPr>
                <w:iCs/>
                <w:sz w:val="22"/>
                <w:szCs w:val="22"/>
              </w:rPr>
              <w:t xml:space="preserve">onform </w:t>
            </w:r>
            <w:r w:rsidRPr="000104C6">
              <w:rPr>
                <w:b/>
                <w:iCs/>
                <w:sz w:val="22"/>
                <w:szCs w:val="22"/>
              </w:rPr>
              <w:t xml:space="preserve">Anexei nr. </w:t>
            </w:r>
            <w:r>
              <w:rPr>
                <w:b/>
                <w:iCs/>
                <w:sz w:val="22"/>
                <w:szCs w:val="22"/>
              </w:rPr>
              <w:t>9</w:t>
            </w:r>
            <w:r>
              <w:rPr>
                <w:iCs/>
                <w:sz w:val="22"/>
                <w:szCs w:val="22"/>
              </w:rPr>
              <w:t xml:space="preserve"> din</w:t>
            </w:r>
            <w:r w:rsidRPr="000104C6">
              <w:rPr>
                <w:iCs/>
                <w:sz w:val="22"/>
                <w:szCs w:val="22"/>
              </w:rPr>
              <w:t xml:space="preserve"> Documentația standard aprobată prin Ordinul MF nr. 115 din 15.09.2021</w:t>
            </w:r>
            <w:r>
              <w:rPr>
                <w:iCs/>
                <w:sz w:val="22"/>
                <w:szCs w:val="22"/>
              </w:rPr>
              <w:t xml:space="preserve"> </w:t>
            </w:r>
          </w:p>
          <w:p w:rsidR="000104C6" w:rsidRPr="000104C6" w:rsidRDefault="000104C6" w:rsidP="000104C6">
            <w:pPr>
              <w:tabs>
                <w:tab w:val="left" w:pos="612"/>
              </w:tabs>
              <w:spacing w:before="120"/>
              <w:jc w:val="center"/>
              <w:rPr>
                <w:b/>
                <w:iCs/>
                <w:sz w:val="22"/>
                <w:szCs w:val="22"/>
              </w:rPr>
            </w:pPr>
            <w:r w:rsidRPr="000104C6">
              <w:rPr>
                <w:b/>
                <w:iCs/>
                <w:sz w:val="22"/>
                <w:szCs w:val="22"/>
              </w:rPr>
              <w:t>sau</w:t>
            </w:r>
          </w:p>
          <w:p w:rsidR="00B14C25" w:rsidRDefault="00AD6F11" w:rsidP="00B14C25">
            <w:pPr>
              <w:tabs>
                <w:tab w:val="left" w:pos="612"/>
              </w:tabs>
              <w:spacing w:before="120"/>
              <w:jc w:val="center"/>
              <w:rPr>
                <w:b/>
                <w:iCs/>
                <w:sz w:val="22"/>
                <w:szCs w:val="22"/>
              </w:rPr>
            </w:pPr>
            <w:r w:rsidRPr="00B14C25">
              <w:rPr>
                <w:b/>
                <w:iCs/>
                <w:sz w:val="22"/>
                <w:szCs w:val="22"/>
              </w:rPr>
              <w:t>transfer la contul autorității contractante</w:t>
            </w:r>
            <w:r w:rsidR="00B14C25">
              <w:rPr>
                <w:b/>
                <w:iCs/>
                <w:sz w:val="22"/>
                <w:szCs w:val="22"/>
              </w:rPr>
              <w:t xml:space="preserve"> </w:t>
            </w:r>
            <w:r w:rsidR="00B14C25" w:rsidRPr="000104C6">
              <w:rPr>
                <w:iCs/>
                <w:sz w:val="22"/>
                <w:szCs w:val="22"/>
              </w:rPr>
              <w:t>(cu atașarea dovezii transferului)</w:t>
            </w:r>
            <w:r w:rsidR="00B14C25">
              <w:rPr>
                <w:iCs/>
                <w:sz w:val="22"/>
                <w:szCs w:val="22"/>
              </w:rPr>
              <w:t>:</w:t>
            </w:r>
            <w:r w:rsidR="00B14C25" w:rsidRPr="000104C6">
              <w:rPr>
                <w:b/>
                <w:iCs/>
                <w:sz w:val="22"/>
                <w:szCs w:val="22"/>
              </w:rPr>
              <w:t xml:space="preserve"> </w:t>
            </w:r>
          </w:p>
          <w:p w:rsidR="000104C6" w:rsidRDefault="000104C6" w:rsidP="000104C6">
            <w:pPr>
              <w:tabs>
                <w:tab w:val="left" w:pos="612"/>
              </w:tabs>
              <w:spacing w:before="120"/>
              <w:rPr>
                <w:iCs/>
                <w:sz w:val="22"/>
                <w:szCs w:val="22"/>
              </w:rPr>
            </w:pPr>
          </w:p>
          <w:p w:rsidR="000104C6" w:rsidRPr="00C76BBC" w:rsidRDefault="000104C6" w:rsidP="00B14C25">
            <w:pPr>
              <w:ind w:left="30"/>
              <w:rPr>
                <w:i/>
                <w:color w:val="000000" w:themeColor="text1"/>
                <w:sz w:val="22"/>
              </w:rPr>
            </w:pPr>
            <w:r w:rsidRPr="00C76BBC">
              <w:rPr>
                <w:i/>
                <w:color w:val="000000" w:themeColor="text1"/>
                <w:sz w:val="22"/>
                <w:szCs w:val="22"/>
              </w:rPr>
              <w:t>Beneficiarul plăţii:SERVICIUL DE INFORMAŢII ŞI SECURITATE AL REPUBLICII MOLDOVA</w:t>
            </w:r>
          </w:p>
          <w:p w:rsidR="000104C6" w:rsidRPr="00C76BBC" w:rsidRDefault="000104C6" w:rsidP="00B14C25">
            <w:pPr>
              <w:ind w:left="30"/>
              <w:rPr>
                <w:i/>
                <w:color w:val="000000" w:themeColor="text1"/>
                <w:sz w:val="22"/>
              </w:rPr>
            </w:pPr>
            <w:r w:rsidRPr="00C76BBC">
              <w:rPr>
                <w:i/>
                <w:color w:val="000000" w:themeColor="text1"/>
                <w:sz w:val="22"/>
                <w:szCs w:val="22"/>
              </w:rPr>
              <w:t xml:space="preserve">Denumirea Băncii: </w:t>
            </w:r>
            <w:r w:rsidR="00B14C25">
              <w:rPr>
                <w:i/>
                <w:color w:val="000000" w:themeColor="text1"/>
                <w:sz w:val="22"/>
                <w:szCs w:val="22"/>
              </w:rPr>
              <w:t>MF-TR Chișinău bugetul de stat</w:t>
            </w:r>
          </w:p>
          <w:p w:rsidR="000104C6" w:rsidRPr="00C76BBC" w:rsidRDefault="000104C6" w:rsidP="00B14C25">
            <w:pPr>
              <w:ind w:left="30"/>
              <w:rPr>
                <w:i/>
                <w:color w:val="000000" w:themeColor="text1"/>
                <w:sz w:val="22"/>
              </w:rPr>
            </w:pPr>
            <w:r w:rsidRPr="00C76BBC">
              <w:rPr>
                <w:i/>
                <w:color w:val="000000" w:themeColor="text1"/>
                <w:sz w:val="22"/>
                <w:szCs w:val="22"/>
              </w:rPr>
              <w:t>Codul fiscal: 1006601000439</w:t>
            </w:r>
          </w:p>
          <w:p w:rsidR="000104C6" w:rsidRPr="00C76BBC" w:rsidRDefault="000104C6" w:rsidP="00B14C25">
            <w:pPr>
              <w:ind w:left="30"/>
              <w:rPr>
                <w:i/>
                <w:color w:val="000000" w:themeColor="text1"/>
                <w:sz w:val="22"/>
              </w:rPr>
            </w:pPr>
            <w:r w:rsidRPr="00C76BBC">
              <w:rPr>
                <w:i/>
                <w:color w:val="000000" w:themeColor="text1"/>
                <w:sz w:val="22"/>
                <w:szCs w:val="22"/>
              </w:rPr>
              <w:t>Contul de decontare: MD83TRPCAA518410A00462AA</w:t>
            </w:r>
          </w:p>
          <w:p w:rsidR="000104C6" w:rsidRPr="00C76BBC" w:rsidRDefault="000104C6" w:rsidP="00B14C25">
            <w:pPr>
              <w:ind w:left="30"/>
              <w:rPr>
                <w:i/>
                <w:color w:val="000000" w:themeColor="text1"/>
                <w:sz w:val="22"/>
              </w:rPr>
            </w:pPr>
            <w:r w:rsidRPr="00C76BBC">
              <w:rPr>
                <w:i/>
                <w:color w:val="000000" w:themeColor="text1"/>
                <w:sz w:val="22"/>
                <w:szCs w:val="22"/>
              </w:rPr>
              <w:t>Contul trezorerial: TREZMD2X</w:t>
            </w:r>
          </w:p>
          <w:p w:rsidR="000104C6" w:rsidRPr="00C76BBC" w:rsidRDefault="000104C6" w:rsidP="00B14C25">
            <w:pPr>
              <w:ind w:left="30"/>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B14C25" w:rsidRDefault="000104C6" w:rsidP="00B14C25">
            <w:pPr>
              <w:tabs>
                <w:tab w:val="left" w:pos="612"/>
              </w:tabs>
              <w:spacing w:before="120"/>
              <w:jc w:val="center"/>
              <w:rPr>
                <w:iCs/>
                <w:sz w:val="22"/>
                <w:szCs w:val="22"/>
              </w:rPr>
            </w:pPr>
            <w:r>
              <w:rPr>
                <w:i/>
                <w:color w:val="000000" w:themeColor="text1"/>
                <w:sz w:val="22"/>
                <w:szCs w:val="22"/>
              </w:rPr>
              <w:t xml:space="preserve">cu nota “Garanția pentru ofertă la </w:t>
            </w:r>
            <w:r w:rsidRPr="00C76BBC">
              <w:rPr>
                <w:i/>
                <w:color w:val="000000" w:themeColor="text1"/>
                <w:sz w:val="22"/>
                <w:szCs w:val="22"/>
              </w:rPr>
              <w:t>procedura de achiziție publică</w:t>
            </w:r>
            <w:r>
              <w:rPr>
                <w:i/>
                <w:color w:val="000000" w:themeColor="text1"/>
                <w:sz w:val="22"/>
                <w:szCs w:val="22"/>
              </w:rPr>
              <w:t xml:space="preserve"> nr. ______ din ___________”</w:t>
            </w:r>
            <w:r w:rsidR="00AD6F11" w:rsidRPr="000104C6">
              <w:rPr>
                <w:iCs/>
                <w:sz w:val="22"/>
                <w:szCs w:val="22"/>
              </w:rPr>
              <w:t xml:space="preserve"> </w:t>
            </w:r>
          </w:p>
          <w:p w:rsidR="00AD6F11" w:rsidRPr="000104C6" w:rsidRDefault="000104C6" w:rsidP="00B14C25">
            <w:pPr>
              <w:tabs>
                <w:tab w:val="left" w:pos="612"/>
              </w:tabs>
              <w:spacing w:before="120"/>
              <w:jc w:val="center"/>
              <w:rPr>
                <w:iCs/>
                <w:sz w:val="22"/>
                <w:szCs w:val="22"/>
              </w:rPr>
            </w:pPr>
            <w:r w:rsidRPr="000104C6">
              <w:rPr>
                <w:b/>
                <w:iCs/>
                <w:sz w:val="22"/>
                <w:szCs w:val="22"/>
              </w:rPr>
              <w:t>Confirmat prin semnătura electronică</w:t>
            </w:r>
          </w:p>
        </w:tc>
        <w:tc>
          <w:tcPr>
            <w:tcW w:w="1595" w:type="dxa"/>
            <w:shd w:val="clear" w:color="auto" w:fill="auto"/>
          </w:tcPr>
          <w:p w:rsidR="000104C6" w:rsidRDefault="00AD6F11" w:rsidP="000104C6">
            <w:pPr>
              <w:tabs>
                <w:tab w:val="left" w:pos="612"/>
              </w:tabs>
              <w:spacing w:before="120"/>
              <w:jc w:val="center"/>
              <w:rPr>
                <w:iCs/>
                <w:sz w:val="22"/>
                <w:szCs w:val="22"/>
              </w:rPr>
            </w:pPr>
            <w:r w:rsidRPr="000104C6">
              <w:rPr>
                <w:iCs/>
                <w:sz w:val="22"/>
                <w:szCs w:val="22"/>
                <w:lang w:val="en-US"/>
              </w:rPr>
              <w:t>Obligatoriu</w:t>
            </w:r>
            <w:r w:rsidR="000104C6" w:rsidRPr="000104C6">
              <w:rPr>
                <w:iCs/>
                <w:sz w:val="22"/>
                <w:szCs w:val="22"/>
              </w:rPr>
              <w:t xml:space="preserve"> </w:t>
            </w:r>
          </w:p>
          <w:p w:rsidR="00AD6F11" w:rsidRPr="000104C6" w:rsidRDefault="00AD6F11" w:rsidP="00B14C25">
            <w:pPr>
              <w:tabs>
                <w:tab w:val="left" w:pos="612"/>
              </w:tabs>
              <w:spacing w:before="120"/>
              <w:jc w:val="center"/>
              <w:rPr>
                <w:iCs/>
                <w:sz w:val="22"/>
                <w:szCs w:val="22"/>
                <w:lang w:val="en-US"/>
              </w:rPr>
            </w:pPr>
          </w:p>
        </w:tc>
      </w:tr>
      <w:tr w:rsidR="00B14C25" w:rsidRPr="00BE362C" w:rsidTr="000104C6">
        <w:tc>
          <w:tcPr>
            <w:tcW w:w="560" w:type="dxa"/>
            <w:shd w:val="clear" w:color="auto" w:fill="auto"/>
          </w:tcPr>
          <w:p w:rsidR="00B14C25" w:rsidRPr="000104C6" w:rsidRDefault="00B14C25" w:rsidP="00B14C25">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4</w:t>
            </w:r>
          </w:p>
        </w:tc>
        <w:tc>
          <w:tcPr>
            <w:tcW w:w="1849"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 xml:space="preserve">Specificații tehnice </w:t>
            </w:r>
          </w:p>
        </w:tc>
        <w:tc>
          <w:tcPr>
            <w:tcW w:w="5339" w:type="dxa"/>
            <w:shd w:val="clear" w:color="auto" w:fill="auto"/>
          </w:tcPr>
          <w:p w:rsidR="00B14C25" w:rsidRPr="000104C6" w:rsidRDefault="00B14C25" w:rsidP="00B14C25">
            <w:pPr>
              <w:tabs>
                <w:tab w:val="left" w:pos="612"/>
              </w:tabs>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22</w:t>
            </w:r>
            <w:r>
              <w:rPr>
                <w:iCs/>
                <w:sz w:val="22"/>
                <w:szCs w:val="22"/>
              </w:rPr>
              <w:t xml:space="preserve"> din</w:t>
            </w:r>
            <w:r w:rsidRPr="000104C6">
              <w:rPr>
                <w:iCs/>
                <w:sz w:val="22"/>
                <w:szCs w:val="22"/>
              </w:rPr>
              <w:t xml:space="preserve"> Documentația standard aprobată prin Ordinul MF nr. 115 din 15.09.2021</w:t>
            </w:r>
          </w:p>
          <w:p w:rsidR="00B14C25" w:rsidRPr="00972384" w:rsidRDefault="00B14C25" w:rsidP="00B14C25">
            <w:pPr>
              <w:tabs>
                <w:tab w:val="left" w:pos="612"/>
              </w:tabs>
              <w:jc w:val="center"/>
              <w:rPr>
                <w:iCs/>
              </w:rPr>
            </w:pPr>
            <w:r w:rsidRPr="000104C6">
              <w:rPr>
                <w:b/>
                <w:iCs/>
                <w:sz w:val="22"/>
                <w:szCs w:val="22"/>
              </w:rPr>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B14C25" w:rsidRPr="00BE362C" w:rsidTr="000104C6">
        <w:tc>
          <w:tcPr>
            <w:tcW w:w="560" w:type="dxa"/>
            <w:shd w:val="clear" w:color="auto" w:fill="auto"/>
          </w:tcPr>
          <w:p w:rsidR="00B14C25" w:rsidRPr="000104C6" w:rsidRDefault="00B14C25" w:rsidP="00B14C25">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5</w:t>
            </w:r>
          </w:p>
        </w:tc>
        <w:tc>
          <w:tcPr>
            <w:tcW w:w="1849"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 xml:space="preserve">Specificații de preț </w:t>
            </w:r>
          </w:p>
        </w:tc>
        <w:tc>
          <w:tcPr>
            <w:tcW w:w="5339" w:type="dxa"/>
            <w:shd w:val="clear" w:color="auto" w:fill="auto"/>
          </w:tcPr>
          <w:p w:rsidR="00B14C25" w:rsidRPr="000104C6" w:rsidRDefault="00B14C25" w:rsidP="00B14C25">
            <w:pPr>
              <w:tabs>
                <w:tab w:val="left" w:pos="612"/>
              </w:tabs>
              <w:spacing w:before="120"/>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23</w:t>
            </w:r>
            <w:r>
              <w:rPr>
                <w:iCs/>
                <w:sz w:val="22"/>
                <w:szCs w:val="22"/>
              </w:rPr>
              <w:t xml:space="preserve"> din</w:t>
            </w:r>
            <w:r w:rsidRPr="000104C6">
              <w:rPr>
                <w:iCs/>
                <w:sz w:val="22"/>
                <w:szCs w:val="22"/>
              </w:rPr>
              <w:t xml:space="preserve"> Documentația standard aprobată prin Ordinul MF nr. 115 din 15.09.2021</w:t>
            </w:r>
          </w:p>
          <w:p w:rsidR="00B14C25" w:rsidRDefault="00B14C25" w:rsidP="00B14C25">
            <w:pPr>
              <w:jc w:val="center"/>
            </w:pPr>
            <w:r w:rsidRPr="000104C6">
              <w:rPr>
                <w:b/>
                <w:iCs/>
                <w:sz w:val="22"/>
                <w:szCs w:val="22"/>
              </w:rPr>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6</w:t>
            </w:r>
          </w:p>
        </w:tc>
        <w:tc>
          <w:tcPr>
            <w:tcW w:w="1849"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iCs/>
                <w:sz w:val="22"/>
                <w:szCs w:val="22"/>
                <w:lang w:val="en-US"/>
              </w:rPr>
              <w:t>DUAE</w:t>
            </w:r>
          </w:p>
        </w:tc>
        <w:tc>
          <w:tcPr>
            <w:tcW w:w="5339" w:type="dxa"/>
            <w:shd w:val="clear" w:color="auto" w:fill="auto"/>
          </w:tcPr>
          <w:p w:rsidR="00B14C25" w:rsidRDefault="00AD6F11" w:rsidP="00B14C25">
            <w:pPr>
              <w:tabs>
                <w:tab w:val="left" w:pos="612"/>
              </w:tabs>
              <w:jc w:val="center"/>
              <w:rPr>
                <w:b/>
                <w:iCs/>
                <w:sz w:val="22"/>
                <w:szCs w:val="22"/>
              </w:rPr>
            </w:pPr>
            <w:r w:rsidRPr="000104C6">
              <w:rPr>
                <w:iCs/>
                <w:sz w:val="22"/>
                <w:szCs w:val="22"/>
              </w:rPr>
              <w:t>Se va completa conform modelului atașat în SIARSAP Mtender.</w:t>
            </w:r>
            <w:r w:rsidR="00B14C25" w:rsidRPr="00B14C25">
              <w:rPr>
                <w:b/>
                <w:iCs/>
                <w:sz w:val="22"/>
                <w:szCs w:val="22"/>
              </w:rPr>
              <w:t xml:space="preserve"> </w:t>
            </w:r>
          </w:p>
          <w:p w:rsidR="00AD6F11" w:rsidRPr="000104C6" w:rsidRDefault="00B14C25" w:rsidP="00B14C25">
            <w:pPr>
              <w:tabs>
                <w:tab w:val="left" w:pos="612"/>
              </w:tabs>
              <w:jc w:val="center"/>
              <w:rPr>
                <w:iCs/>
                <w:sz w:val="22"/>
                <w:szCs w:val="22"/>
              </w:rPr>
            </w:pPr>
            <w:r w:rsidRPr="00B14C25">
              <w:rPr>
                <w:b/>
                <w:iCs/>
                <w:sz w:val="22"/>
                <w:szCs w:val="22"/>
              </w:rPr>
              <w:t>Confirmat prin semnătura electronică</w:t>
            </w:r>
            <w:r w:rsidRPr="000104C6">
              <w:rPr>
                <w:iCs/>
                <w:sz w:val="22"/>
                <w:szCs w:val="22"/>
              </w:rPr>
              <w:t>.</w:t>
            </w:r>
          </w:p>
        </w:tc>
        <w:tc>
          <w:tcPr>
            <w:tcW w:w="1595"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7</w:t>
            </w:r>
          </w:p>
        </w:tc>
        <w:tc>
          <w:tcPr>
            <w:tcW w:w="1849"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sz w:val="22"/>
                <w:szCs w:val="22"/>
                <w:lang w:val="ro-MD"/>
              </w:rPr>
              <w:t xml:space="preserve">Declarație privind confirmarea identității beneficiarilor efectivi și neîncadrarea acestora în situația condamnării pentru participarea la activități ale unei organizații sau grupări criminale, </w:t>
            </w:r>
            <w:r w:rsidRPr="000104C6">
              <w:rPr>
                <w:sz w:val="22"/>
                <w:szCs w:val="22"/>
                <w:lang w:val="ro-MD"/>
              </w:rPr>
              <w:lastRenderedPageBreak/>
              <w:t>pentru corupție, fraudă și/sau spălare de bani,</w:t>
            </w:r>
          </w:p>
        </w:tc>
        <w:tc>
          <w:tcPr>
            <w:tcW w:w="5339" w:type="dxa"/>
            <w:shd w:val="clear" w:color="auto" w:fill="auto"/>
          </w:tcPr>
          <w:p w:rsidR="00AD6F11" w:rsidRPr="000104C6" w:rsidRDefault="00AD6F11" w:rsidP="000104C6">
            <w:pPr>
              <w:tabs>
                <w:tab w:val="left" w:pos="612"/>
              </w:tabs>
              <w:spacing w:after="120"/>
              <w:jc w:val="center"/>
              <w:rPr>
                <w:b/>
                <w:bCs/>
                <w:sz w:val="22"/>
                <w:szCs w:val="22"/>
                <w:lang w:val="ro-MD"/>
              </w:rPr>
            </w:pPr>
            <w:r w:rsidRPr="000104C6">
              <w:rPr>
                <w:b/>
                <w:bCs/>
                <w:iCs/>
                <w:sz w:val="22"/>
                <w:szCs w:val="22"/>
                <w:lang w:val="en-GB"/>
              </w:rPr>
              <w:lastRenderedPageBreak/>
              <w:t xml:space="preserve">Conform </w:t>
            </w:r>
            <w:r w:rsidRPr="000104C6">
              <w:rPr>
                <w:b/>
                <w:bCs/>
                <w:sz w:val="22"/>
                <w:szCs w:val="22"/>
                <w:lang w:val="ro-MD"/>
              </w:rPr>
              <w:t>Ordinului Ministrului Finanțelor nr. 145 din 24.11.2020.</w:t>
            </w:r>
          </w:p>
          <w:p w:rsidR="00AD6F11" w:rsidRPr="000104C6" w:rsidRDefault="00AD6F11" w:rsidP="000104C6">
            <w:pPr>
              <w:tabs>
                <w:tab w:val="left" w:pos="612"/>
              </w:tabs>
              <w:spacing w:before="120"/>
              <w:jc w:val="center"/>
              <w:rPr>
                <w:iCs/>
                <w:sz w:val="22"/>
                <w:szCs w:val="22"/>
                <w:lang w:val="en-US"/>
              </w:rPr>
            </w:pPr>
            <w:r w:rsidRPr="000104C6">
              <w:rPr>
                <w:sz w:val="22"/>
                <w:szCs w:val="22"/>
                <w:lang w:val="en-GB"/>
              </w:rPr>
              <w:t xml:space="preserve">În termen de 5 zile de la data comunicării rezultatelor procedurii de achiziție publică, </w:t>
            </w:r>
            <w:r w:rsidRPr="000104C6">
              <w:rPr>
                <w:b/>
                <w:bCs/>
                <w:sz w:val="22"/>
                <w:szCs w:val="22"/>
                <w:lang w:val="en-GB"/>
              </w:rPr>
              <w:t>ofertantul/ofertantul asociat desemnat câștigător</w:t>
            </w:r>
            <w:r w:rsidRPr="000104C6">
              <w:rPr>
                <w:sz w:val="22"/>
                <w:szCs w:val="22"/>
                <w:lang w:val="en-GB"/>
              </w:rPr>
              <w:t xml:space="preserve"> va prezenta Declarația autorității contractante și Agenției Achiziții Publice.</w:t>
            </w:r>
          </w:p>
        </w:tc>
        <w:tc>
          <w:tcPr>
            <w:tcW w:w="1595"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b/>
                <w:bCs/>
                <w:iCs/>
                <w:sz w:val="22"/>
                <w:szCs w:val="22"/>
                <w:lang w:val="en-US"/>
              </w:rPr>
              <w:t>Obligatoriu pentru c</w:t>
            </w:r>
            <w:r w:rsidRPr="000104C6">
              <w:rPr>
                <w:b/>
                <w:bCs/>
                <w:iCs/>
                <w:sz w:val="22"/>
                <w:szCs w:val="22"/>
              </w:rPr>
              <w:t>âștigătorii procedurii</w:t>
            </w:r>
          </w:p>
        </w:tc>
      </w:tr>
      <w:tr w:rsidR="008B69C2" w:rsidRPr="00BE362C" w:rsidTr="000104C6">
        <w:tc>
          <w:tcPr>
            <w:tcW w:w="560" w:type="dxa"/>
            <w:shd w:val="clear" w:color="auto" w:fill="auto"/>
          </w:tcPr>
          <w:p w:rsidR="008B69C2" w:rsidRPr="000104C6" w:rsidRDefault="008B69C2" w:rsidP="008B69C2">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8</w:t>
            </w:r>
          </w:p>
        </w:tc>
        <w:tc>
          <w:tcPr>
            <w:tcW w:w="1849" w:type="dxa"/>
            <w:shd w:val="clear" w:color="auto" w:fill="auto"/>
          </w:tcPr>
          <w:p w:rsidR="008B69C2" w:rsidRDefault="008B69C2" w:rsidP="008B69C2">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rsidR="008B69C2" w:rsidRPr="00304CAB" w:rsidRDefault="008B69C2" w:rsidP="008B69C2">
            <w:pPr>
              <w:tabs>
                <w:tab w:val="left" w:pos="612"/>
              </w:tabs>
              <w:spacing w:before="120"/>
              <w:jc w:val="center"/>
              <w:rPr>
                <w:b/>
                <w:sz w:val="22"/>
                <w:szCs w:val="22"/>
                <w:lang w:val="ro-MD"/>
              </w:rPr>
            </w:pPr>
            <w:r w:rsidRPr="00304CAB">
              <w:rPr>
                <w:b/>
                <w:iCs/>
                <w:sz w:val="22"/>
                <w:szCs w:val="22"/>
              </w:rPr>
              <w:t>(SE ACCEPTĂ DOAR TRANSFER LA CONTUL AUTORITĂȚII)</w:t>
            </w:r>
          </w:p>
        </w:tc>
        <w:tc>
          <w:tcPr>
            <w:tcW w:w="5339" w:type="dxa"/>
            <w:shd w:val="clear" w:color="auto" w:fill="auto"/>
          </w:tcPr>
          <w:p w:rsidR="008B69C2" w:rsidRDefault="008B69C2" w:rsidP="008B69C2">
            <w:pPr>
              <w:tabs>
                <w:tab w:val="left" w:pos="612"/>
              </w:tabs>
              <w:spacing w:before="120"/>
              <w:jc w:val="center"/>
              <w:rPr>
                <w:b/>
                <w:iCs/>
                <w:sz w:val="22"/>
                <w:szCs w:val="22"/>
              </w:rPr>
            </w:pPr>
            <w:r>
              <w:rPr>
                <w:b/>
                <w:iCs/>
                <w:sz w:val="22"/>
                <w:szCs w:val="22"/>
                <w:lang w:val="en-US"/>
              </w:rPr>
              <w:t>T</w:t>
            </w:r>
            <w:r w:rsidRPr="00B14C25">
              <w:rPr>
                <w:b/>
                <w:iCs/>
                <w:sz w:val="22"/>
                <w:szCs w:val="22"/>
              </w:rPr>
              <w:t>ransfer la contul autorității contractante</w:t>
            </w:r>
            <w:r>
              <w:rPr>
                <w:b/>
                <w:iCs/>
                <w:sz w:val="22"/>
                <w:szCs w:val="22"/>
              </w:rPr>
              <w:t xml:space="preserve"> </w:t>
            </w:r>
          </w:p>
          <w:p w:rsidR="008B69C2" w:rsidRDefault="008B69C2" w:rsidP="008B69C2">
            <w:pPr>
              <w:tabs>
                <w:tab w:val="left" w:pos="612"/>
              </w:tabs>
              <w:spacing w:before="120"/>
              <w:jc w:val="center"/>
              <w:rPr>
                <w:b/>
                <w:iCs/>
                <w:sz w:val="22"/>
                <w:szCs w:val="22"/>
              </w:rPr>
            </w:pPr>
            <w:r w:rsidRPr="000104C6">
              <w:rPr>
                <w:iCs/>
                <w:sz w:val="22"/>
                <w:szCs w:val="22"/>
              </w:rPr>
              <w:t>(cu atașarea dovezii transferului)</w:t>
            </w:r>
            <w:r>
              <w:rPr>
                <w:iCs/>
                <w:sz w:val="22"/>
                <w:szCs w:val="22"/>
              </w:rPr>
              <w:t>:</w:t>
            </w:r>
            <w:r w:rsidRPr="000104C6">
              <w:rPr>
                <w:b/>
                <w:iCs/>
                <w:sz w:val="22"/>
                <w:szCs w:val="22"/>
              </w:rPr>
              <w:t xml:space="preserve"> </w:t>
            </w:r>
          </w:p>
          <w:p w:rsidR="008B69C2" w:rsidRPr="00C76BBC" w:rsidRDefault="008B69C2" w:rsidP="008B69C2">
            <w:pPr>
              <w:ind w:left="30"/>
              <w:rPr>
                <w:i/>
                <w:color w:val="000000" w:themeColor="text1"/>
                <w:sz w:val="22"/>
              </w:rPr>
            </w:pPr>
            <w:r w:rsidRPr="00C76BBC">
              <w:rPr>
                <w:i/>
                <w:color w:val="000000" w:themeColor="text1"/>
                <w:sz w:val="22"/>
                <w:szCs w:val="22"/>
              </w:rPr>
              <w:t>Beneficiarul plăţii:SERVICIUL DE INFORMAŢII ŞI SECURITATE AL REPUBLICII MOLDOVA</w:t>
            </w:r>
          </w:p>
          <w:p w:rsidR="008B69C2" w:rsidRPr="00C76BBC" w:rsidRDefault="008B69C2" w:rsidP="008B69C2">
            <w:pPr>
              <w:ind w:left="30"/>
              <w:rPr>
                <w:i/>
                <w:color w:val="000000" w:themeColor="text1"/>
                <w:sz w:val="22"/>
              </w:rPr>
            </w:pPr>
            <w:r w:rsidRPr="00C76BBC">
              <w:rPr>
                <w:i/>
                <w:color w:val="000000" w:themeColor="text1"/>
                <w:sz w:val="22"/>
                <w:szCs w:val="22"/>
              </w:rPr>
              <w:t xml:space="preserve">Denumirea Băncii: </w:t>
            </w:r>
            <w:r>
              <w:rPr>
                <w:i/>
                <w:color w:val="000000" w:themeColor="text1"/>
                <w:sz w:val="22"/>
                <w:szCs w:val="22"/>
              </w:rPr>
              <w:t>MF-TR Chișinău bugetul de stat</w:t>
            </w:r>
          </w:p>
          <w:p w:rsidR="008B69C2" w:rsidRPr="00C76BBC" w:rsidRDefault="008B69C2" w:rsidP="008B69C2">
            <w:pPr>
              <w:ind w:left="30"/>
              <w:rPr>
                <w:i/>
                <w:color w:val="000000" w:themeColor="text1"/>
                <w:sz w:val="22"/>
              </w:rPr>
            </w:pPr>
            <w:r w:rsidRPr="00C76BBC">
              <w:rPr>
                <w:i/>
                <w:color w:val="000000" w:themeColor="text1"/>
                <w:sz w:val="22"/>
                <w:szCs w:val="22"/>
              </w:rPr>
              <w:t>Codul fiscal: 1006601000439</w:t>
            </w:r>
          </w:p>
          <w:p w:rsidR="008B69C2" w:rsidRPr="00C76BBC" w:rsidRDefault="008B69C2" w:rsidP="008B69C2">
            <w:pPr>
              <w:ind w:left="30"/>
              <w:rPr>
                <w:i/>
                <w:color w:val="000000" w:themeColor="text1"/>
                <w:sz w:val="22"/>
              </w:rPr>
            </w:pPr>
            <w:r w:rsidRPr="00C76BBC">
              <w:rPr>
                <w:i/>
                <w:color w:val="000000" w:themeColor="text1"/>
                <w:sz w:val="22"/>
                <w:szCs w:val="22"/>
              </w:rPr>
              <w:t>Contul de decontare: MD83TRPCAA518410A00462AA</w:t>
            </w:r>
          </w:p>
          <w:p w:rsidR="008B69C2" w:rsidRPr="00C76BBC" w:rsidRDefault="008B69C2" w:rsidP="008B69C2">
            <w:pPr>
              <w:ind w:left="30"/>
              <w:rPr>
                <w:i/>
                <w:color w:val="000000" w:themeColor="text1"/>
                <w:sz w:val="22"/>
              </w:rPr>
            </w:pPr>
            <w:r w:rsidRPr="00C76BBC">
              <w:rPr>
                <w:i/>
                <w:color w:val="000000" w:themeColor="text1"/>
                <w:sz w:val="22"/>
                <w:szCs w:val="22"/>
              </w:rPr>
              <w:t>Contul trezorerial: TREZMD2X</w:t>
            </w:r>
          </w:p>
          <w:p w:rsidR="008B69C2" w:rsidRPr="00C76BBC" w:rsidRDefault="008B69C2" w:rsidP="008B69C2">
            <w:pPr>
              <w:ind w:left="30"/>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8B69C2" w:rsidRDefault="008B69C2" w:rsidP="008B69C2">
            <w:pPr>
              <w:tabs>
                <w:tab w:val="left" w:pos="612"/>
              </w:tabs>
              <w:spacing w:before="120"/>
              <w:jc w:val="center"/>
              <w:rPr>
                <w:i/>
                <w:color w:val="000000" w:themeColor="text1"/>
                <w:sz w:val="22"/>
                <w:szCs w:val="22"/>
              </w:rPr>
            </w:pPr>
            <w:r>
              <w:rPr>
                <w:i/>
                <w:color w:val="000000" w:themeColor="text1"/>
                <w:sz w:val="22"/>
                <w:szCs w:val="22"/>
              </w:rPr>
              <w:t xml:space="preserve">cu nota “Garanția de bună execuție a contractului atribuit la </w:t>
            </w:r>
            <w:r w:rsidRPr="00C76BBC">
              <w:rPr>
                <w:i/>
                <w:color w:val="000000" w:themeColor="text1"/>
                <w:sz w:val="22"/>
                <w:szCs w:val="22"/>
              </w:rPr>
              <w:t>procedura de achiziție publică</w:t>
            </w:r>
            <w:r>
              <w:rPr>
                <w:i/>
                <w:color w:val="000000" w:themeColor="text1"/>
                <w:sz w:val="22"/>
                <w:szCs w:val="22"/>
              </w:rPr>
              <w:t xml:space="preserve"> </w:t>
            </w:r>
          </w:p>
          <w:p w:rsidR="008B69C2" w:rsidRDefault="008B69C2" w:rsidP="008B69C2">
            <w:pPr>
              <w:tabs>
                <w:tab w:val="left" w:pos="612"/>
              </w:tabs>
              <w:spacing w:before="120"/>
              <w:jc w:val="center"/>
              <w:rPr>
                <w:iCs/>
                <w:sz w:val="22"/>
                <w:szCs w:val="22"/>
              </w:rPr>
            </w:pPr>
            <w:r>
              <w:rPr>
                <w:i/>
                <w:color w:val="000000" w:themeColor="text1"/>
                <w:sz w:val="22"/>
                <w:szCs w:val="22"/>
              </w:rPr>
              <w:t>nr. ______ din ___________”</w:t>
            </w:r>
            <w:r w:rsidRPr="000104C6">
              <w:rPr>
                <w:iCs/>
                <w:sz w:val="22"/>
                <w:szCs w:val="22"/>
              </w:rPr>
              <w:t xml:space="preserve"> </w:t>
            </w:r>
          </w:p>
          <w:p w:rsidR="008B69C2" w:rsidRPr="000104C6" w:rsidRDefault="008B69C2" w:rsidP="008B69C2">
            <w:pPr>
              <w:tabs>
                <w:tab w:val="left" w:pos="612"/>
              </w:tabs>
              <w:spacing w:after="120"/>
              <w:jc w:val="center"/>
              <w:rPr>
                <w:b/>
                <w:bCs/>
                <w:iCs/>
                <w:sz w:val="22"/>
                <w:szCs w:val="22"/>
                <w:lang w:val="en-GB"/>
              </w:rPr>
            </w:pPr>
            <w:r w:rsidRPr="000104C6">
              <w:rPr>
                <w:b/>
                <w:iCs/>
                <w:sz w:val="22"/>
                <w:szCs w:val="22"/>
              </w:rPr>
              <w:t>Confirmat prin semnătura electronică</w:t>
            </w:r>
          </w:p>
        </w:tc>
        <w:tc>
          <w:tcPr>
            <w:tcW w:w="1595" w:type="dxa"/>
            <w:shd w:val="clear" w:color="auto" w:fill="auto"/>
          </w:tcPr>
          <w:p w:rsidR="008B69C2" w:rsidRPr="000104C6" w:rsidRDefault="008B69C2" w:rsidP="008B69C2">
            <w:pPr>
              <w:tabs>
                <w:tab w:val="left" w:pos="612"/>
              </w:tabs>
              <w:spacing w:before="120"/>
              <w:jc w:val="center"/>
              <w:rPr>
                <w:b/>
                <w:bCs/>
                <w:iCs/>
                <w:sz w:val="22"/>
                <w:szCs w:val="22"/>
                <w:lang w:val="en-US"/>
              </w:rPr>
            </w:pPr>
            <w:r w:rsidRPr="000104C6">
              <w:rPr>
                <w:b/>
                <w:bCs/>
                <w:iCs/>
                <w:sz w:val="22"/>
                <w:szCs w:val="22"/>
                <w:lang w:val="en-US"/>
              </w:rPr>
              <w:t>Obligatoriu pentru c</w:t>
            </w:r>
            <w:r w:rsidRPr="000104C6">
              <w:rPr>
                <w:b/>
                <w:bCs/>
                <w:iCs/>
                <w:sz w:val="22"/>
                <w:szCs w:val="22"/>
              </w:rPr>
              <w:t>âștigătorii procedurii</w:t>
            </w:r>
          </w:p>
        </w:tc>
      </w:tr>
    </w:tbl>
    <w:p w:rsidR="006E27C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B14C25">
        <w:rPr>
          <w:b/>
          <w:noProof w:val="0"/>
          <w:lang w:val="it-IT" w:eastAsia="ru-RU"/>
        </w:rPr>
        <w:t xml:space="preserve">: </w:t>
      </w:r>
      <w:r w:rsidR="00B14C25" w:rsidRPr="00B14C25">
        <w:rPr>
          <w:b/>
          <w:noProof w:val="0"/>
          <w:highlight w:val="yellow"/>
          <w:u w:val="single"/>
          <w:lang w:val="it-IT" w:eastAsia="ru-RU"/>
        </w:rPr>
        <w:t>Garanție bancară sau transfer la contul autorității contractante</w:t>
      </w:r>
      <w:r>
        <w:t xml:space="preserve">, </w:t>
      </w:r>
      <w:r w:rsidRPr="0015247E">
        <w:rPr>
          <w:b/>
          <w:noProof w:val="0"/>
          <w:lang w:val="it-IT" w:eastAsia="ru-RU"/>
        </w:rPr>
        <w:t>cuantumul</w:t>
      </w:r>
      <w:r w:rsidR="00B14C25">
        <w:rPr>
          <w:b/>
          <w:noProof w:val="0"/>
          <w:lang w:val="it-IT" w:eastAsia="ru-RU"/>
        </w:rPr>
        <w:t xml:space="preserve"> </w:t>
      </w:r>
      <w:r w:rsidR="00B14C25" w:rsidRPr="00B14C25">
        <w:rPr>
          <w:b/>
          <w:noProof w:val="0"/>
          <w:highlight w:val="yellow"/>
          <w:u w:val="single"/>
          <w:lang w:val="it-IT" w:eastAsia="ru-RU"/>
        </w:rPr>
        <w:t>1% din suma ofertei fără TVA</w:t>
      </w:r>
      <w:r>
        <w:rPr>
          <w:b/>
          <w:noProof w:val="0"/>
          <w:lang w:val="it-IT" w:eastAsia="ru-RU"/>
        </w:rPr>
        <w:t>.</w:t>
      </w:r>
    </w:p>
    <w:p w:rsidR="006E27C2" w:rsidRPr="009C2F8F" w:rsidRDefault="006E27C2" w:rsidP="006E27C2">
      <w:pPr>
        <w:pStyle w:val="a"/>
        <w:numPr>
          <w:ilvl w:val="0"/>
          <w:numId w:val="2"/>
        </w:numPr>
        <w:ind w:left="426" w:hanging="426"/>
        <w:rPr>
          <w:b/>
          <w:lang w:val="it-IT" w:eastAsia="ru-RU"/>
        </w:rPr>
      </w:pPr>
      <w:r w:rsidRPr="009C2F8F">
        <w:rPr>
          <w:b/>
          <w:lang w:val="it-IT" w:eastAsia="ru-RU"/>
        </w:rPr>
        <w:t>Garanția de bună execuție a contractului, după caz</w:t>
      </w:r>
      <w:r w:rsidR="00B14C25">
        <w:rPr>
          <w:b/>
          <w:lang w:val="it-IT" w:eastAsia="ru-RU"/>
        </w:rPr>
        <w:t xml:space="preserve">: </w:t>
      </w:r>
      <w:r w:rsidR="008B69C2">
        <w:rPr>
          <w:b/>
          <w:highlight w:val="yellow"/>
          <w:u w:val="single"/>
          <w:lang w:val="it-IT" w:eastAsia="ru-RU"/>
        </w:rPr>
        <w:t>T</w:t>
      </w:r>
      <w:r w:rsidR="00B14C25" w:rsidRPr="00B14C25">
        <w:rPr>
          <w:b/>
          <w:highlight w:val="yellow"/>
          <w:u w:val="single"/>
          <w:lang w:val="it-IT" w:eastAsia="ru-RU"/>
        </w:rPr>
        <w:t>ransfer la contul autorității contractante</w:t>
      </w:r>
      <w:r w:rsidR="00B14C25">
        <w:t xml:space="preserve">, </w:t>
      </w:r>
      <w:r w:rsidR="00B14C25" w:rsidRPr="0015247E">
        <w:rPr>
          <w:b/>
          <w:lang w:val="it-IT" w:eastAsia="ru-RU"/>
        </w:rPr>
        <w:t>cuantumul</w:t>
      </w:r>
      <w:r w:rsidR="00B14C25">
        <w:rPr>
          <w:b/>
          <w:lang w:val="it-IT" w:eastAsia="ru-RU"/>
        </w:rPr>
        <w:t xml:space="preserve"> </w:t>
      </w:r>
      <w:r w:rsidR="00B14C25" w:rsidRPr="00B14C25">
        <w:rPr>
          <w:b/>
          <w:highlight w:val="yellow"/>
          <w:u w:val="single"/>
          <w:lang w:val="it-IT" w:eastAsia="ru-RU"/>
        </w:rPr>
        <w:t>1</w:t>
      </w:r>
      <w:r w:rsidR="00B14C25">
        <w:rPr>
          <w:b/>
          <w:highlight w:val="yellow"/>
          <w:u w:val="single"/>
          <w:lang w:val="it-IT" w:eastAsia="ru-RU"/>
        </w:rPr>
        <w:t>5</w:t>
      </w:r>
      <w:r w:rsidR="00B14C25" w:rsidRPr="00B14C25">
        <w:rPr>
          <w:b/>
          <w:highlight w:val="yellow"/>
          <w:u w:val="single"/>
          <w:lang w:val="it-IT" w:eastAsia="ru-RU"/>
        </w:rPr>
        <w:t>% din suma ofertei fără TVA</w:t>
      </w:r>
      <w:r w:rsidRPr="009C2F8F">
        <w:rPr>
          <w:b/>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EE4CEB">
        <w:rPr>
          <w:b/>
          <w:noProof w:val="0"/>
          <w:lang w:val="it-IT" w:eastAsia="ru-RU"/>
        </w:rPr>
        <w:t xml:space="preserve">: </w:t>
      </w:r>
      <w:r w:rsidR="00EE4CEB" w:rsidRPr="00EE4CEB">
        <w:rPr>
          <w:b/>
          <w:noProof w:val="0"/>
          <w:highlight w:val="yellow"/>
          <w:u w:val="single"/>
          <w:lang w:val="it-IT" w:eastAsia="ru-RU"/>
        </w:rPr>
        <w:t>Nu s-a aplicat</w:t>
      </w:r>
      <w:r w:rsidR="00EE4CEB">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EE4CEB" w:rsidRPr="00EE4CEB">
        <w:rPr>
          <w:b/>
          <w:noProof w:val="0"/>
          <w:highlight w:val="yellow"/>
          <w:u w:val="single"/>
          <w:lang w:val="it-IT" w:eastAsia="ru-RU"/>
        </w:rPr>
        <w:t>Nu se aplică</w:t>
      </w:r>
      <w:r w:rsidR="00EE4CEB">
        <w:rPr>
          <w:b/>
          <w:noProof w:val="0"/>
          <w:lang w:val="it-IT" w:eastAsia="ru-RU"/>
        </w:rPr>
        <w:t>.</w:t>
      </w:r>
    </w:p>
    <w:p w:rsidR="00030F76" w:rsidRPr="00030F76" w:rsidRDefault="006E27C2" w:rsidP="00030F76">
      <w:pPr>
        <w:pStyle w:val="a"/>
        <w:numPr>
          <w:ilvl w:val="0"/>
          <w:numId w:val="2"/>
        </w:numPr>
        <w:tabs>
          <w:tab w:val="right" w:pos="426"/>
        </w:tabs>
        <w:spacing w:before="120"/>
        <w:ind w:left="0" w:firstLine="0"/>
        <w:rPr>
          <w:b/>
          <w:lang w:val="ro-MD" w:eastAsia="ru-RU"/>
        </w:rPr>
      </w:pPr>
      <w:r w:rsidRPr="00030F76">
        <w:rPr>
          <w:b/>
          <w:lang w:val="it-IT" w:eastAsia="ru-RU"/>
        </w:rPr>
        <w:t>Condiții speciale de care depinde îndeplinirea contractului (</w:t>
      </w:r>
      <w:r w:rsidRPr="00030F76">
        <w:rPr>
          <w:lang w:val="it-IT" w:eastAsia="ru-RU"/>
        </w:rPr>
        <w:t>indicați după caz</w:t>
      </w:r>
      <w:r w:rsidRPr="00030F76">
        <w:rPr>
          <w:b/>
          <w:lang w:val="it-IT" w:eastAsia="ru-RU"/>
        </w:rPr>
        <w:t>):</w:t>
      </w:r>
      <w:r w:rsidR="00FC72C3" w:rsidRPr="00030F76">
        <w:rPr>
          <w:b/>
          <w:lang w:val="it-IT" w:eastAsia="ru-RU"/>
        </w:rPr>
        <w:t xml:space="preserve"> </w:t>
      </w:r>
      <w:r w:rsidR="00030F76" w:rsidRPr="00030F76">
        <w:rPr>
          <w:b/>
          <w:shd w:val="clear" w:color="auto" w:fill="FFFF00"/>
        </w:rPr>
        <w:t xml:space="preserve">Avînd în vedere că imobilele Serviciului sunt cu statut special, intrarea pe teritoriul Serviciului se permite doar după verificarea persoanelor. Astfel, operatorul economic va lua în considerare faptul ca personalul implicat direct </w:t>
      </w:r>
      <w:r w:rsidR="00030F76">
        <w:rPr>
          <w:b/>
          <w:shd w:val="clear" w:color="auto" w:fill="FFFF00"/>
        </w:rPr>
        <w:t>serviciile de montare a porților</w:t>
      </w:r>
      <w:r w:rsidR="00030F76" w:rsidRPr="00030F76">
        <w:rPr>
          <w:b/>
          <w:shd w:val="clear" w:color="auto" w:fill="FFFF00"/>
        </w:rPr>
        <w:t xml:space="preserve"> nu vor avea antecedente penale!</w:t>
      </w:r>
    </w:p>
    <w:p w:rsidR="006E27C2" w:rsidRDefault="006E27C2" w:rsidP="00030F76">
      <w:pPr>
        <w:tabs>
          <w:tab w:val="right" w:pos="426"/>
        </w:tabs>
        <w:spacing w:before="120"/>
        <w:rPr>
          <w:b/>
          <w:noProof w:val="0"/>
          <w:lang w:val="it-IT" w:eastAsia="ru-RU"/>
        </w:rPr>
      </w:pPr>
    </w:p>
    <w:p w:rsidR="006E27C2" w:rsidRPr="00BE362C" w:rsidRDefault="006E27C2" w:rsidP="006E27C2">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FC72C3">
        <w:rPr>
          <w:b/>
          <w:noProof w:val="0"/>
          <w:lang w:val="it-IT" w:eastAsia="ru-RU"/>
        </w:rPr>
        <w:t xml:space="preserve">: </w:t>
      </w:r>
      <w:r w:rsidR="00FC72C3" w:rsidRPr="00FC72C3">
        <w:rPr>
          <w:b/>
          <w:noProof w:val="0"/>
          <w:highlight w:val="yellow"/>
          <w:u w:val="single"/>
          <w:lang w:val="it-IT" w:eastAsia="ru-RU"/>
        </w:rPr>
        <w:t>lei MD</w:t>
      </w:r>
      <w:r w:rsidR="00FC72C3">
        <w:rPr>
          <w:b/>
          <w:noProof w:val="0"/>
          <w:u w:val="single"/>
          <w:lang w:val="it-IT" w:eastAsia="ru-RU"/>
        </w:rPr>
        <w:t>.</w:t>
      </w:r>
    </w:p>
    <w:p w:rsidR="006E27C2" w:rsidRPr="0055327B" w:rsidRDefault="006E27C2" w:rsidP="006E27C2">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881067" w:rsidRPr="00881067">
        <w:rPr>
          <w:b/>
          <w:u w:val="single"/>
          <w:shd w:val="clear" w:color="auto" w:fill="FFFF00"/>
          <w:lang w:val="en-US"/>
        </w:rPr>
        <w:t>Cel mai mic preț fără TVA</w:t>
      </w:r>
      <w:r w:rsidR="00881067">
        <w:rPr>
          <w:b/>
          <w:u w:val="single"/>
          <w:shd w:val="clear" w:color="auto" w:fill="FFFF00"/>
          <w:lang w:val="en-US"/>
        </w:rPr>
        <w:t>.</w:t>
      </w:r>
    </w:p>
    <w:p w:rsidR="006E27C2" w:rsidRDefault="006E27C2" w:rsidP="006E27C2">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6E27C2" w:rsidRPr="00BE362C" w:rsidRDefault="006E27C2" w:rsidP="006E27C2">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5"/>
        <w:gridCol w:w="1776"/>
      </w:tblGrid>
      <w:tr w:rsidR="006E27C2" w:rsidRPr="00BE362C" w:rsidTr="00881067">
        <w:tc>
          <w:tcPr>
            <w:tcW w:w="574" w:type="dxa"/>
            <w:shd w:val="clear" w:color="auto" w:fill="auto"/>
          </w:tcPr>
          <w:p w:rsidR="006E27C2" w:rsidRPr="00BE362C" w:rsidRDefault="006E27C2" w:rsidP="00E85A5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995"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76"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6E27C2" w:rsidRPr="00BE362C" w:rsidTr="00881067">
        <w:tc>
          <w:tcPr>
            <w:tcW w:w="574" w:type="dxa"/>
            <w:shd w:val="clear" w:color="auto" w:fill="auto"/>
          </w:tcPr>
          <w:p w:rsidR="006E27C2" w:rsidRPr="00BE362C" w:rsidRDefault="006E27C2" w:rsidP="00E85A5C">
            <w:pPr>
              <w:shd w:val="clear" w:color="auto" w:fill="FFFFFF" w:themeFill="background1"/>
              <w:tabs>
                <w:tab w:val="left" w:pos="612"/>
              </w:tabs>
              <w:spacing w:before="120" w:after="120"/>
              <w:rPr>
                <w:iCs/>
                <w:noProof w:val="0"/>
                <w:lang w:val="ru-RU" w:eastAsia="ru-RU"/>
              </w:rPr>
            </w:pPr>
          </w:p>
        </w:tc>
        <w:tc>
          <w:tcPr>
            <w:tcW w:w="6995" w:type="dxa"/>
            <w:shd w:val="clear" w:color="auto" w:fill="auto"/>
          </w:tcPr>
          <w:p w:rsidR="006E27C2" w:rsidRPr="00881067" w:rsidRDefault="00881067" w:rsidP="00881067">
            <w:pPr>
              <w:shd w:val="clear" w:color="auto" w:fill="FFFFFF" w:themeFill="background1"/>
              <w:tabs>
                <w:tab w:val="left" w:pos="612"/>
              </w:tabs>
              <w:spacing w:before="120" w:after="120"/>
              <w:jc w:val="center"/>
              <w:rPr>
                <w:b/>
                <w:iCs/>
                <w:noProof w:val="0"/>
                <w:u w:val="single"/>
                <w:lang w:eastAsia="ru-RU"/>
              </w:rPr>
            </w:pPr>
            <w:r w:rsidRPr="00881067">
              <w:rPr>
                <w:b/>
                <w:iCs/>
                <w:noProof w:val="0"/>
                <w:highlight w:val="yellow"/>
                <w:u w:val="single"/>
                <w:lang w:eastAsia="ru-RU"/>
              </w:rPr>
              <w:t>Nu se aplică</w:t>
            </w:r>
          </w:p>
        </w:tc>
        <w:tc>
          <w:tcPr>
            <w:tcW w:w="1776" w:type="dxa"/>
            <w:shd w:val="clear" w:color="auto" w:fill="auto"/>
          </w:tcPr>
          <w:p w:rsidR="006E27C2" w:rsidRPr="00BE362C" w:rsidRDefault="00881067" w:rsidP="00881067">
            <w:pPr>
              <w:shd w:val="clear" w:color="auto" w:fill="FFFFFF" w:themeFill="background1"/>
              <w:tabs>
                <w:tab w:val="left" w:pos="612"/>
              </w:tabs>
              <w:spacing w:before="120" w:after="120"/>
              <w:jc w:val="center"/>
              <w:rPr>
                <w:iCs/>
                <w:noProof w:val="0"/>
                <w:lang w:val="ru-RU" w:eastAsia="ru-RU"/>
              </w:rPr>
            </w:pPr>
            <w:r w:rsidRPr="00881067">
              <w:rPr>
                <w:b/>
                <w:iCs/>
                <w:noProof w:val="0"/>
                <w:highlight w:val="yellow"/>
                <w:u w:val="single"/>
                <w:lang w:eastAsia="ru-RU"/>
              </w:rPr>
              <w:t>Nu se aplică</w:t>
            </w:r>
          </w:p>
        </w:tc>
      </w:tr>
    </w:tbl>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E27C2" w:rsidRPr="00E36039" w:rsidRDefault="006E27C2" w:rsidP="006E27C2">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00881067" w:rsidRPr="00881067">
        <w:rPr>
          <w:b/>
          <w:shd w:val="clear" w:color="auto" w:fill="FFFF00"/>
        </w:rPr>
        <w:t xml:space="preserve"> </w:t>
      </w:r>
      <w:r w:rsidR="00881067" w:rsidRPr="00881067">
        <w:rPr>
          <w:b/>
          <w:u w:val="single"/>
          <w:shd w:val="clear" w:color="auto" w:fill="FFFF00"/>
        </w:rPr>
        <w:t>Conform SIARSAP Mtender</w:t>
      </w:r>
    </w:p>
    <w:p w:rsidR="006E27C2" w:rsidRPr="00BE362C" w:rsidRDefault="006E27C2" w:rsidP="006E27C2">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881067" w:rsidRPr="00881067">
        <w:rPr>
          <w:b/>
          <w:shd w:val="clear" w:color="auto" w:fill="FFFF00"/>
        </w:rPr>
        <w:t xml:space="preserve"> </w:t>
      </w:r>
      <w:r w:rsidR="00881067" w:rsidRPr="00881067">
        <w:rPr>
          <w:b/>
          <w:u w:val="single"/>
          <w:shd w:val="clear" w:color="auto" w:fill="FFFF00"/>
        </w:rPr>
        <w:t>Conform SIARSAP Mtender</w:t>
      </w:r>
      <w:r w:rsidR="00881067">
        <w:rPr>
          <w:b/>
          <w:noProof w:val="0"/>
          <w:lang w:val="ru-RU" w:eastAsia="ru-RU"/>
        </w:rPr>
        <w:t xml:space="preserve"> </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6E27C2" w:rsidRPr="00BE362C" w:rsidRDefault="006E27C2" w:rsidP="006E27C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6E27C2" w:rsidRPr="00BE362C" w:rsidRDefault="006E27C2" w:rsidP="006E27C2">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 xml:space="preserve">ertelor: </w:t>
      </w:r>
      <w:r w:rsidR="00890DC5">
        <w:rPr>
          <w:b/>
          <w:noProof w:val="0"/>
          <w:highlight w:val="yellow"/>
          <w:u w:val="single"/>
          <w:lang w:val="it-IT" w:eastAsia="ru-RU"/>
        </w:rPr>
        <w:t>6</w:t>
      </w:r>
      <w:r w:rsidR="00881067" w:rsidRPr="00881067">
        <w:rPr>
          <w:b/>
          <w:noProof w:val="0"/>
          <w:highlight w:val="yellow"/>
          <w:u w:val="single"/>
          <w:lang w:val="it-IT" w:eastAsia="ru-RU"/>
        </w:rPr>
        <w:t>0 zile</w:t>
      </w:r>
      <w:r w:rsidR="00881067">
        <w:rPr>
          <w:b/>
          <w:noProof w:val="0"/>
          <w:lang w:val="it-IT" w:eastAsia="ru-RU"/>
        </w:rPr>
        <w:t>.</w:t>
      </w:r>
    </w:p>
    <w:p w:rsidR="006E27C2" w:rsidRPr="00BE362C" w:rsidRDefault="006E27C2" w:rsidP="00881067">
      <w:pPr>
        <w:numPr>
          <w:ilvl w:val="0"/>
          <w:numId w:val="2"/>
        </w:numPr>
        <w:tabs>
          <w:tab w:val="right" w:pos="426"/>
        </w:tabs>
        <w:spacing w:before="120"/>
        <w:ind w:left="0" w:firstLine="0"/>
        <w:rPr>
          <w:noProof w:val="0"/>
          <w:sz w:val="20"/>
          <w:lang w:val="it-IT" w:eastAsia="ru-RU"/>
        </w:rPr>
      </w:pPr>
      <w:r w:rsidRPr="00881067">
        <w:rPr>
          <w:b/>
          <w:noProof w:val="0"/>
          <w:lang w:val="en-US" w:eastAsia="ru-RU"/>
        </w:rPr>
        <w:t>Locul</w:t>
      </w:r>
      <w:r>
        <w:rPr>
          <w:b/>
          <w:noProof w:val="0"/>
          <w:lang w:val="ro-MD" w:eastAsia="ru-RU"/>
        </w:rPr>
        <w:t xml:space="preserve"> </w:t>
      </w:r>
      <w:r w:rsidRPr="00881067">
        <w:rPr>
          <w:b/>
          <w:noProof w:val="0"/>
          <w:lang w:val="en-US" w:eastAsia="ru-RU"/>
        </w:rPr>
        <w:t>deschiderii</w:t>
      </w:r>
      <w:r>
        <w:rPr>
          <w:b/>
          <w:noProof w:val="0"/>
          <w:lang w:val="ro-MD" w:eastAsia="ru-RU"/>
        </w:rPr>
        <w:t xml:space="preserve"> </w:t>
      </w:r>
      <w:r w:rsidRPr="00881067">
        <w:rPr>
          <w:b/>
          <w:noProof w:val="0"/>
          <w:lang w:val="en-US" w:eastAsia="ru-RU"/>
        </w:rPr>
        <w:t xml:space="preserve">ofertelor: </w:t>
      </w:r>
      <w:r w:rsidR="00881067" w:rsidRPr="00881067">
        <w:rPr>
          <w:b/>
          <w:noProof w:val="0"/>
          <w:highlight w:val="yellow"/>
          <w:u w:val="single"/>
          <w:lang w:eastAsia="ru-RU"/>
        </w:rPr>
        <w:t>SIARSAP Mtender</w:t>
      </w:r>
      <w:r w:rsidR="00881067">
        <w:rPr>
          <w:b/>
          <w:noProof w:val="0"/>
          <w:lang w:eastAsia="ru-RU"/>
        </w:rPr>
        <w:t>.</w:t>
      </w:r>
    </w:p>
    <w:p w:rsidR="006E27C2" w:rsidRPr="00BE362C" w:rsidRDefault="006E27C2" w:rsidP="006E27C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6E27C2" w:rsidRPr="00BE362C" w:rsidRDefault="006E27C2" w:rsidP="006E27C2">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881067" w:rsidRPr="00881067">
        <w:rPr>
          <w:b/>
          <w:highlight w:val="yellow"/>
          <w:u w:val="single"/>
          <w:lang w:val="it-IT"/>
        </w:rPr>
        <w:t>limba română</w:t>
      </w:r>
      <w:r w:rsidR="00881067">
        <w:rPr>
          <w:b/>
          <w:u w:val="single"/>
          <w:lang w:val="it-IT"/>
        </w:rPr>
        <w:t>.</w:t>
      </w:r>
    </w:p>
    <w:p w:rsidR="006E27C2" w:rsidRPr="00BE362C" w:rsidRDefault="006E27C2" w:rsidP="00881067">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881067" w:rsidRPr="00881067">
        <w:rPr>
          <w:b/>
          <w:noProof w:val="0"/>
          <w:highlight w:val="yellow"/>
          <w:u w:val="single"/>
          <w:lang w:val="it-IT" w:eastAsia="ru-RU"/>
        </w:rPr>
        <w:t>-------</w:t>
      </w:r>
      <w:r w:rsidR="00881067">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6E27C2" w:rsidRPr="00BE362C" w:rsidRDefault="006E27C2" w:rsidP="006E27C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6E27C2" w:rsidRPr="00A85592"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A8559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81067" w:rsidRPr="00881067">
        <w:rPr>
          <w:b/>
          <w:shd w:val="clear" w:color="auto" w:fill="FFFF00"/>
          <w:lang w:val="en-US"/>
        </w:rPr>
        <w:t xml:space="preserve"> </w:t>
      </w:r>
      <w:r w:rsidR="00881067" w:rsidRPr="00881067">
        <w:rPr>
          <w:b/>
          <w:u w:val="single"/>
          <w:shd w:val="clear" w:color="auto" w:fill="FFFF00"/>
          <w:lang w:val="en-US"/>
        </w:rPr>
        <w:t>conform SIARSAP Mtender</w:t>
      </w:r>
      <w:r w:rsidR="00881067">
        <w:rPr>
          <w:b/>
          <w:shd w:val="clear" w:color="auto" w:fill="FFFF00"/>
          <w:lang w:val="en-US"/>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6E27C2" w:rsidRPr="00BE362C" w:rsidTr="00E85A5C">
        <w:tc>
          <w:tcPr>
            <w:tcW w:w="5305" w:type="dxa"/>
            <w:shd w:val="clear" w:color="auto" w:fill="FFFFFF" w:themeFill="background1"/>
          </w:tcPr>
          <w:p w:rsidR="006E27C2" w:rsidRPr="00BE362C" w:rsidRDefault="006E27C2" w:rsidP="00E85A5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rsidR="006E27C2" w:rsidRPr="00BE362C" w:rsidRDefault="006E27C2" w:rsidP="00E85A5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E27C2" w:rsidRPr="00BE362C" w:rsidTr="00E85A5C">
        <w:tc>
          <w:tcPr>
            <w:tcW w:w="5305" w:type="dxa"/>
            <w:shd w:val="clear" w:color="auto" w:fill="FFFFFF" w:themeFill="background1"/>
          </w:tcPr>
          <w:p w:rsidR="006E27C2" w:rsidRPr="0094296A" w:rsidRDefault="006E27C2" w:rsidP="00E85A5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6E27C2" w:rsidRPr="00BE362C" w:rsidTr="00E85A5C">
        <w:tc>
          <w:tcPr>
            <w:tcW w:w="5305" w:type="dxa"/>
            <w:shd w:val="clear" w:color="auto" w:fill="FFFFFF" w:themeFill="background1"/>
          </w:tcPr>
          <w:p w:rsidR="006E27C2" w:rsidRPr="00BE362C" w:rsidRDefault="006E27C2" w:rsidP="00E85A5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E85A5C">
        <w:tc>
          <w:tcPr>
            <w:tcW w:w="5305" w:type="dxa"/>
            <w:shd w:val="clear" w:color="auto" w:fill="FFFFFF" w:themeFill="background1"/>
          </w:tcPr>
          <w:p w:rsidR="006E27C2" w:rsidRPr="00BE362C" w:rsidRDefault="006E27C2" w:rsidP="00E85A5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E85A5C">
        <w:trPr>
          <w:trHeight w:val="77"/>
        </w:trPr>
        <w:tc>
          <w:tcPr>
            <w:tcW w:w="5305" w:type="dxa"/>
            <w:shd w:val="clear" w:color="auto" w:fill="FFFFFF" w:themeFill="background1"/>
          </w:tcPr>
          <w:p w:rsidR="006E27C2" w:rsidRPr="00BE362C" w:rsidRDefault="006E27C2" w:rsidP="00E85A5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bl>
    <w:p w:rsidR="006E27C2" w:rsidRPr="00A50D0A" w:rsidRDefault="006E27C2" w:rsidP="006E27C2">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881067" w:rsidRPr="00881067">
        <w:rPr>
          <w:b/>
          <w:noProof w:val="0"/>
          <w:highlight w:val="yellow"/>
          <w:u w:val="single"/>
          <w:lang w:eastAsia="ru-RU"/>
        </w:rPr>
        <w:t>Nu</w:t>
      </w:r>
    </w:p>
    <w:p w:rsidR="006E27C2" w:rsidRPr="00BE362C" w:rsidRDefault="006E27C2" w:rsidP="00881067">
      <w:pPr>
        <w:shd w:val="clear" w:color="auto" w:fill="FFFFFF" w:themeFill="background1"/>
        <w:tabs>
          <w:tab w:val="right" w:pos="426"/>
        </w:tabs>
        <w:ind w:left="4678"/>
        <w:contextualSpacing/>
        <w:rPr>
          <w:noProof w:val="0"/>
          <w:sz w:val="20"/>
          <w:lang w:val="it-IT" w:eastAsia="ru-RU"/>
        </w:rPr>
      </w:pPr>
      <w:r w:rsidRPr="00BE362C">
        <w:rPr>
          <w:noProof w:val="0"/>
          <w:sz w:val="20"/>
          <w:lang w:val="it-IT" w:eastAsia="ru-RU"/>
        </w:rPr>
        <w:t>(se specifică da sau nu)</w:t>
      </w:r>
    </w:p>
    <w:p w:rsidR="006E27C2" w:rsidRPr="00867676" w:rsidRDefault="006E27C2" w:rsidP="006E27C2">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00881067" w:rsidRPr="00881067">
        <w:rPr>
          <w:b/>
          <w:noProof w:val="0"/>
          <w:highlight w:val="yellow"/>
          <w:u w:val="single"/>
          <w:lang w:val="it-IT" w:eastAsia="ru-RU"/>
        </w:rPr>
        <w:t>-------</w:t>
      </w:r>
      <w:r w:rsidR="00881067">
        <w:rPr>
          <w:b/>
          <w:noProof w:val="0"/>
          <w:u w:val="single"/>
          <w:lang w:val="it-IT" w:eastAsia="ru-RU"/>
        </w:rPr>
        <w:t>.</w:t>
      </w:r>
    </w:p>
    <w:p w:rsidR="006E27C2" w:rsidRPr="00BE362C" w:rsidRDefault="006E27C2" w:rsidP="006E27C2">
      <w:pPr>
        <w:shd w:val="clear" w:color="auto" w:fill="FFFFFF" w:themeFill="background1"/>
        <w:spacing w:before="120" w:after="120"/>
        <w:rPr>
          <w:b/>
          <w:noProof w:val="0"/>
          <w:lang w:val="ru-RU" w:eastAsia="ru-RU"/>
        </w:rPr>
      </w:pPr>
    </w:p>
    <w:p w:rsidR="00881067" w:rsidRDefault="0045269C" w:rsidP="00881067">
      <w:pPr>
        <w:spacing w:before="120" w:after="120"/>
        <w:rPr>
          <w:b/>
          <w:lang w:val="en-US"/>
        </w:rPr>
      </w:pPr>
      <w:r>
        <w:rPr>
          <w:b/>
          <w:lang w:val="en-US"/>
        </w:rPr>
        <w:t>Adjunctul președintelui</w:t>
      </w:r>
      <w:r w:rsidR="00881067">
        <w:rPr>
          <w:b/>
          <w:lang w:val="en-US"/>
        </w:rPr>
        <w:t xml:space="preserve"> grupului de lucru:  </w:t>
      </w:r>
    </w:p>
    <w:p w:rsidR="00881067" w:rsidRPr="00972E29" w:rsidRDefault="0045269C" w:rsidP="00881067">
      <w:pPr>
        <w:spacing w:before="120" w:after="120"/>
        <w:ind w:firstLine="708"/>
        <w:rPr>
          <w:lang w:val="en-US"/>
        </w:rPr>
      </w:pPr>
      <w:r>
        <w:rPr>
          <w:b/>
          <w:shd w:val="clear" w:color="auto" w:fill="FFFF00"/>
          <w:lang w:val="en-US"/>
        </w:rPr>
        <w:t>Serghei DULGHIERI</w:t>
      </w:r>
      <w:r w:rsidR="00881067">
        <w:rPr>
          <w:b/>
          <w:shd w:val="clear" w:color="auto" w:fill="FFFF00"/>
          <w:lang w:val="en-US"/>
        </w:rPr>
        <w:t xml:space="preserve"> </w:t>
      </w:r>
      <w:r w:rsidR="00881067">
        <w:rPr>
          <w:b/>
          <w:shd w:val="clear" w:color="auto" w:fill="FFFF00"/>
          <w:lang w:val="en-US"/>
        </w:rPr>
        <w:tab/>
      </w:r>
      <w:r w:rsidR="00881067">
        <w:rPr>
          <w:b/>
          <w:shd w:val="clear" w:color="auto" w:fill="FFFF00"/>
          <w:lang w:val="en-US"/>
        </w:rPr>
        <w:tab/>
      </w:r>
      <w:r w:rsidR="00881067">
        <w:rPr>
          <w:b/>
          <w:shd w:val="clear" w:color="auto" w:fill="FFFF00"/>
          <w:lang w:val="en-US"/>
        </w:rPr>
        <w:tab/>
      </w:r>
      <w:r w:rsidR="00881067">
        <w:rPr>
          <w:b/>
          <w:shd w:val="clear" w:color="auto" w:fill="FFFF00"/>
          <w:lang w:val="en-US"/>
        </w:rPr>
        <w:tab/>
        <w:t>_____________</w:t>
      </w:r>
      <w:r w:rsidR="00881067" w:rsidRPr="00C07E26">
        <w:rPr>
          <w:b/>
          <w:shd w:val="clear" w:color="auto" w:fill="FFFF00"/>
          <w:lang w:val="en-US"/>
        </w:rPr>
        <w:t xml:space="preserve">  </w:t>
      </w:r>
      <w:r w:rsidR="00881067" w:rsidRPr="00C07E26">
        <w:rPr>
          <w:b/>
          <w:shd w:val="clear" w:color="auto" w:fill="FFFF00"/>
          <w:lang w:val="en-US"/>
        </w:rPr>
        <w:tab/>
        <w:t>L.Ș.</w:t>
      </w:r>
    </w:p>
    <w:p w:rsidR="00225561" w:rsidRDefault="00225561"/>
    <w:sectPr w:rsidR="00225561" w:rsidSect="003B18AB">
      <w:footerReference w:type="default" r:id="rId8"/>
      <w:pgSz w:w="11906" w:h="16838"/>
      <w:pgMar w:top="567" w:right="850" w:bottom="1134" w:left="1701" w:header="720"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7E59" w:rsidRDefault="00D77E59" w:rsidP="006E27C2">
      <w:r>
        <w:separator/>
      </w:r>
    </w:p>
  </w:endnote>
  <w:endnote w:type="continuationSeparator" w:id="0">
    <w:p w:rsidR="00D77E59" w:rsidRDefault="00D77E59" w:rsidP="006E2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3190953"/>
      <w:docPartObj>
        <w:docPartGallery w:val="Page Numbers (Bottom of Page)"/>
        <w:docPartUnique/>
      </w:docPartObj>
    </w:sdtPr>
    <w:sdtEndPr/>
    <w:sdtContent>
      <w:p w:rsidR="00D77E59" w:rsidRDefault="00D77E59">
        <w:pPr>
          <w:pStyle w:val="a6"/>
          <w:jc w:val="center"/>
        </w:pPr>
        <w:r>
          <w:fldChar w:fldCharType="begin"/>
        </w:r>
        <w:r>
          <w:instrText>PAGE   \* MERGEFORMAT</w:instrText>
        </w:r>
        <w:r>
          <w:fldChar w:fldCharType="separate"/>
        </w:r>
        <w:r w:rsidR="0078116D" w:rsidRPr="0078116D">
          <w:rPr>
            <w:lang w:val="ru-RU"/>
          </w:rPr>
          <w:t>1</w:t>
        </w:r>
        <w:r>
          <w:fldChar w:fldCharType="end"/>
        </w:r>
      </w:p>
    </w:sdtContent>
  </w:sdt>
  <w:p w:rsidR="00D77E59" w:rsidRDefault="00D77E5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7E59" w:rsidRDefault="00D77E59" w:rsidP="006E27C2">
      <w:r>
        <w:separator/>
      </w:r>
    </w:p>
  </w:footnote>
  <w:footnote w:type="continuationSeparator" w:id="0">
    <w:p w:rsidR="00D77E59" w:rsidRDefault="00D77E59" w:rsidP="006E27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37D"/>
    <w:rsid w:val="000104C6"/>
    <w:rsid w:val="00030F76"/>
    <w:rsid w:val="000C5ED1"/>
    <w:rsid w:val="00125786"/>
    <w:rsid w:val="00203298"/>
    <w:rsid w:val="00223432"/>
    <w:rsid w:val="00225561"/>
    <w:rsid w:val="003371E3"/>
    <w:rsid w:val="003B18AB"/>
    <w:rsid w:val="0045269C"/>
    <w:rsid w:val="005B7B3E"/>
    <w:rsid w:val="006C137D"/>
    <w:rsid w:val="006E27C2"/>
    <w:rsid w:val="0078116D"/>
    <w:rsid w:val="00844435"/>
    <w:rsid w:val="00877E08"/>
    <w:rsid w:val="00881067"/>
    <w:rsid w:val="00890DC5"/>
    <w:rsid w:val="008936B5"/>
    <w:rsid w:val="00894E11"/>
    <w:rsid w:val="008A211F"/>
    <w:rsid w:val="008B69C2"/>
    <w:rsid w:val="008E0D75"/>
    <w:rsid w:val="0097429C"/>
    <w:rsid w:val="00982836"/>
    <w:rsid w:val="009A2F4F"/>
    <w:rsid w:val="00A00FA8"/>
    <w:rsid w:val="00AD6F11"/>
    <w:rsid w:val="00B14C25"/>
    <w:rsid w:val="00BE2FED"/>
    <w:rsid w:val="00C37D27"/>
    <w:rsid w:val="00CF02C2"/>
    <w:rsid w:val="00D17952"/>
    <w:rsid w:val="00D77E59"/>
    <w:rsid w:val="00D87E69"/>
    <w:rsid w:val="00DA1F86"/>
    <w:rsid w:val="00E51E3A"/>
    <w:rsid w:val="00E85A2D"/>
    <w:rsid w:val="00E85A5C"/>
    <w:rsid w:val="00EE4CEB"/>
    <w:rsid w:val="00F900D8"/>
    <w:rsid w:val="00FC7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chartTrackingRefBased/>
  <w15:docId w15:val="{3D5F73E6-175E-4551-8394-A9944AF4F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E27C2"/>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6E27C2"/>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6E27C2"/>
    <w:pPr>
      <w:tabs>
        <w:tab w:val="center" w:pos="4677"/>
        <w:tab w:val="right" w:pos="9355"/>
      </w:tabs>
    </w:pPr>
  </w:style>
  <w:style w:type="character" w:customStyle="1" w:styleId="a5">
    <w:name w:val="Верхний колонтитул Знак"/>
    <w:basedOn w:val="a1"/>
    <w:link w:val="a4"/>
    <w:uiPriority w:val="99"/>
    <w:rsid w:val="006E27C2"/>
  </w:style>
  <w:style w:type="paragraph" w:styleId="a6">
    <w:name w:val="footer"/>
    <w:basedOn w:val="a0"/>
    <w:link w:val="a7"/>
    <w:uiPriority w:val="99"/>
    <w:unhideWhenUsed/>
    <w:rsid w:val="006E27C2"/>
    <w:pPr>
      <w:tabs>
        <w:tab w:val="center" w:pos="4677"/>
        <w:tab w:val="right" w:pos="9355"/>
      </w:tabs>
    </w:pPr>
  </w:style>
  <w:style w:type="character" w:customStyle="1" w:styleId="a7">
    <w:name w:val="Нижний колонтитул Знак"/>
    <w:basedOn w:val="a1"/>
    <w:link w:val="a6"/>
    <w:uiPriority w:val="99"/>
    <w:rsid w:val="006E27C2"/>
  </w:style>
  <w:style w:type="paragraph" w:styleId="a">
    <w:name w:val="List Paragraph"/>
    <w:aliases w:val="HotarirePunct1"/>
    <w:basedOn w:val="a0"/>
    <w:link w:val="a8"/>
    <w:uiPriority w:val="34"/>
    <w:qFormat/>
    <w:rsid w:val="006E27C2"/>
    <w:pPr>
      <w:numPr>
        <w:numId w:val="1"/>
      </w:numPr>
      <w:tabs>
        <w:tab w:val="left" w:pos="1134"/>
      </w:tabs>
      <w:jc w:val="both"/>
    </w:pPr>
    <w:rPr>
      <w:noProof w:val="0"/>
      <w:lang w:val="en-US"/>
    </w:rPr>
  </w:style>
  <w:style w:type="paragraph" w:customStyle="1" w:styleId="Style3">
    <w:name w:val="Style3"/>
    <w:basedOn w:val="3"/>
    <w:link w:val="Style3Char"/>
    <w:qFormat/>
    <w:rsid w:val="006E27C2"/>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E27C2"/>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9"/>
    <w:uiPriority w:val="39"/>
    <w:rsid w:val="006E27C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
    <w:link w:val="a"/>
    <w:uiPriority w:val="34"/>
    <w:locked/>
    <w:rsid w:val="006E27C2"/>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6E27C2"/>
    <w:rPr>
      <w:rFonts w:asciiTheme="majorHAnsi" w:eastAsiaTheme="majorEastAsia" w:hAnsiTheme="majorHAnsi" w:cstheme="majorBidi"/>
      <w:noProof/>
      <w:color w:val="1F4D78" w:themeColor="accent1" w:themeShade="7F"/>
      <w:sz w:val="24"/>
      <w:szCs w:val="24"/>
      <w:lang w:val="ro-RO"/>
    </w:rPr>
  </w:style>
  <w:style w:type="table" w:styleId="a9">
    <w:name w:val="Table Grid"/>
    <w:basedOn w:val="a2"/>
    <w:uiPriority w:val="39"/>
    <w:rsid w:val="006E2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
    <w:name w:val="Интернет-ссылка"/>
    <w:rsid w:val="006E27C2"/>
    <w:rPr>
      <w:color w:val="000080"/>
      <w:u w:val="single"/>
    </w:rPr>
  </w:style>
  <w:style w:type="paragraph" w:styleId="aa">
    <w:name w:val="Balloon Text"/>
    <w:basedOn w:val="a0"/>
    <w:link w:val="ab"/>
    <w:uiPriority w:val="99"/>
    <w:semiHidden/>
    <w:unhideWhenUsed/>
    <w:rsid w:val="000C5ED1"/>
    <w:rPr>
      <w:rFonts w:ascii="Segoe UI" w:hAnsi="Segoe UI" w:cs="Segoe UI"/>
      <w:sz w:val="18"/>
      <w:szCs w:val="18"/>
    </w:rPr>
  </w:style>
  <w:style w:type="character" w:customStyle="1" w:styleId="ab">
    <w:name w:val="Текст выноски Знак"/>
    <w:basedOn w:val="a1"/>
    <w:link w:val="aa"/>
    <w:uiPriority w:val="99"/>
    <w:semiHidden/>
    <w:rsid w:val="000C5ED1"/>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21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tm_sis@sis.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4</Pages>
  <Words>2351</Words>
  <Characters>13402</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cp:lastPrinted>2022-02-09T12:06:00Z</cp:lastPrinted>
  <dcterms:created xsi:type="dcterms:W3CDTF">2021-10-07T06:46:00Z</dcterms:created>
  <dcterms:modified xsi:type="dcterms:W3CDTF">2022-02-09T12:06:00Z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1635230406</vt:lpwstr>
  </property>
  <property fmtid="{D5CDD505-2E9C-101B-9397-08002B2CF9AE}" pid="5" name="DLPManualFileClassificationVersion">
    <vt:lpwstr>11.0.0.116</vt:lpwstr>
  </property>
</Properties>
</file>