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D505646" w:rsidR="00E74DFF" w:rsidRPr="001B162A" w:rsidRDefault="00E74DFF" w:rsidP="001B162A">
            <w:pPr>
              <w:ind w:right="1701"/>
              <w:rPr>
                <w:lang w:val="en-US"/>
              </w:rPr>
            </w:pPr>
            <w:r>
              <w:t>Obiectul achiziției</w:t>
            </w:r>
            <w:r w:rsidR="00831F6D">
              <w:t xml:space="preserve">: </w:t>
            </w:r>
            <w:r w:rsidR="00831F6D" w:rsidRPr="00831F6D">
              <w:rPr>
                <w:b/>
                <w:i/>
              </w:rPr>
              <w:t>Servicii de reparație a cutiilor de viteze automate Voith 864.5 pentru autobuze.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831F6D" w:rsidRPr="00C00499" w14:paraId="7DE7090A" w14:textId="77777777" w:rsidTr="008100A9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E9413" w14:textId="1EFCB8BF" w:rsidR="00831F6D" w:rsidRPr="003B482D" w:rsidRDefault="00831F6D" w:rsidP="00831F6D">
            <w:pPr>
              <w:rPr>
                <w:sz w:val="20"/>
                <w:szCs w:val="20"/>
              </w:rPr>
            </w:pPr>
            <w:r w:rsidRPr="00831F6D">
              <w:rPr>
                <w:lang w:val="en-US"/>
              </w:rPr>
              <w:t>Servicii de reparație a cutiilor de viteze autom</w:t>
            </w:r>
            <w:r>
              <w:rPr>
                <w:lang w:val="en-US"/>
              </w:rPr>
              <w:t>ate Voith 864.5 pentru autobuze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5BB2" w14:textId="77777777" w:rsidR="00831F6D" w:rsidRPr="00FF359A" w:rsidRDefault="00831F6D" w:rsidP="00831F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7762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B87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</w:tcBorders>
            <w:vAlign w:val="center"/>
          </w:tcPr>
          <w:p w14:paraId="71FC0407" w14:textId="77777777" w:rsidR="00831F6D" w:rsidRPr="0013794D" w:rsidRDefault="00831F6D" w:rsidP="00831F6D">
            <w:pPr>
              <w:jc w:val="both"/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Pentru remedierea defecțiunilor constatate la cuti</w:t>
            </w:r>
            <w:r>
              <w:rPr>
                <w:bCs/>
                <w:lang w:val="en-US"/>
              </w:rPr>
              <w:t>a</w:t>
            </w:r>
            <w:r w:rsidRPr="0013794D">
              <w:rPr>
                <w:bCs/>
                <w:lang w:val="en-US"/>
              </w:rPr>
              <w:t xml:space="preserve"> de viteze automate Voith 864.5</w:t>
            </w:r>
            <w:r>
              <w:rPr>
                <w:bCs/>
                <w:lang w:val="en-US"/>
              </w:rPr>
              <w:t xml:space="preserve"> </w:t>
            </w:r>
            <w:r w:rsidRPr="0013794D">
              <w:rPr>
                <w:bCs/>
                <w:lang w:val="en-US"/>
              </w:rPr>
              <w:t>, prestatorul va efectua în mod obligatoriu următoarele lucrări</w:t>
            </w:r>
          </w:p>
          <w:p w14:paraId="6C337581" w14:textId="77777777" w:rsidR="00831F6D" w:rsidRDefault="00831F6D" w:rsidP="00831F6D">
            <w:pPr>
              <w:jc w:val="both"/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tehnologice:</w:t>
            </w:r>
          </w:p>
          <w:p w14:paraId="0D2FD013" w14:textId="77777777" w:rsidR="00831F6D" w:rsidRDefault="00831F6D" w:rsidP="00831F6D">
            <w:pPr>
              <w:jc w:val="both"/>
              <w:rPr>
                <w:bCs/>
                <w:lang w:val="en-US"/>
              </w:rPr>
            </w:pPr>
          </w:p>
          <w:p w14:paraId="7E4E2644" w14:textId="77777777" w:rsidR="00831F6D" w:rsidRPr="0013794D" w:rsidRDefault="00831F6D" w:rsidP="00831F6D">
            <w:pPr>
              <w:jc w:val="both"/>
              <w:rPr>
                <w:bCs/>
                <w:i/>
                <w:lang w:val="en-US"/>
              </w:rPr>
            </w:pPr>
            <w:r w:rsidRPr="0013794D">
              <w:rPr>
                <w:bCs/>
                <w:lang w:val="en-US"/>
              </w:rPr>
              <w:t>1. Reparație cutie de viteze:</w:t>
            </w:r>
            <w:r w:rsidRPr="0013794D">
              <w:rPr>
                <w:bCs/>
                <w:i/>
                <w:lang w:val="en-US"/>
              </w:rPr>
              <w:t xml:space="preserve"> Verificare cu detectarea defectelor, spălarea pieselor, dezasamblarea și asamblarea, schimbul pieselor defecte, testarea pe stand după reparație.</w:t>
            </w:r>
          </w:p>
          <w:p w14:paraId="171EF5D8" w14:textId="77777777" w:rsidR="00831F6D" w:rsidRPr="0013794D" w:rsidRDefault="00831F6D" w:rsidP="00831F6D">
            <w:pPr>
              <w:jc w:val="both"/>
              <w:rPr>
                <w:bCs/>
                <w:i/>
                <w:lang w:val="en-US"/>
              </w:rPr>
            </w:pPr>
            <w:r w:rsidRPr="0013794D">
              <w:rPr>
                <w:bCs/>
                <w:lang w:val="en-US"/>
              </w:rPr>
              <w:t>2. Reparația blocului hydraulic:</w:t>
            </w:r>
            <w:r w:rsidRPr="0013794D">
              <w:rPr>
                <w:bCs/>
                <w:i/>
                <w:lang w:val="en-US"/>
              </w:rPr>
              <w:t xml:space="preserve"> Diagnosticarea avansată, curățarea canalelor hidraulice, </w:t>
            </w:r>
            <w:r w:rsidRPr="0013794D">
              <w:rPr>
                <w:bCs/>
                <w:i/>
                <w:lang w:val="en-US"/>
              </w:rPr>
              <w:lastRenderedPageBreak/>
              <w:t>înlocuirea</w:t>
            </w:r>
          </w:p>
          <w:p w14:paraId="19CA0BC1" w14:textId="77777777" w:rsidR="00831F6D" w:rsidRPr="0013794D" w:rsidRDefault="00831F6D" w:rsidP="00831F6D">
            <w:pPr>
              <w:jc w:val="both"/>
              <w:rPr>
                <w:bCs/>
                <w:i/>
                <w:lang w:val="en-US"/>
              </w:rPr>
            </w:pPr>
            <w:r w:rsidRPr="0013794D">
              <w:rPr>
                <w:bCs/>
                <w:i/>
                <w:lang w:val="en-US"/>
              </w:rPr>
              <w:t>componentelor uzate și calibrarea parametrilor de presiune.</w:t>
            </w:r>
          </w:p>
          <w:p w14:paraId="7731AC00" w14:textId="77777777" w:rsidR="00831F6D" w:rsidRDefault="00831F6D" w:rsidP="00831F6D">
            <w:pPr>
              <w:jc w:val="both"/>
              <w:rPr>
                <w:bCs/>
                <w:lang w:val="en-US"/>
              </w:rPr>
            </w:pPr>
          </w:p>
          <w:p w14:paraId="47A06161" w14:textId="77777777" w:rsidR="00831F6D" w:rsidRPr="0013794D" w:rsidRDefault="00831F6D" w:rsidP="00831F6D">
            <w:pPr>
              <w:jc w:val="both"/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La etapa inițială de evaluare și reparație, se estimează necesarul de piese de schimb și materiale</w:t>
            </w:r>
          </w:p>
          <w:p w14:paraId="6EC496EF" w14:textId="77777777" w:rsidR="00831F6D" w:rsidRPr="0013794D" w:rsidRDefault="00831F6D" w:rsidP="00831F6D">
            <w:pPr>
              <w:jc w:val="both"/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consumabile conform tabelului de mai jos. Operatorul economic ofertant va include în prețul ofertei l</w:t>
            </w:r>
            <w:r>
              <w:rPr>
                <w:bCs/>
                <w:lang w:val="en-US"/>
              </w:rPr>
              <w:t xml:space="preserve">ivrarea </w:t>
            </w:r>
            <w:r w:rsidRPr="0013794D">
              <w:rPr>
                <w:bCs/>
                <w:lang w:val="en-US"/>
              </w:rPr>
              <w:t>pieselor originale sau echivalente de calitate superioară compatibile cu standardele Voith:</w:t>
            </w:r>
          </w:p>
          <w:p w14:paraId="06DF40B8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1</w:t>
            </w:r>
            <w:r>
              <w:rPr>
                <w:bCs/>
                <w:lang w:val="en-US"/>
              </w:rPr>
              <w:t xml:space="preserve">) </w:t>
            </w:r>
            <w:r w:rsidRPr="0013794D">
              <w:rPr>
                <w:bCs/>
                <w:lang w:val="en-US"/>
              </w:rPr>
              <w:t xml:space="preserve"> Chit garnituri set 1</w:t>
            </w:r>
          </w:p>
          <w:p w14:paraId="3DC289EB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2</w:t>
            </w:r>
            <w:r>
              <w:rPr>
                <w:bCs/>
                <w:lang w:val="en-US"/>
              </w:rPr>
              <w:t xml:space="preserve">) </w:t>
            </w:r>
            <w:r w:rsidRPr="0013794D">
              <w:rPr>
                <w:bCs/>
                <w:lang w:val="en-US"/>
              </w:rPr>
              <w:t xml:space="preserve"> Chit inele de etanșare set 1</w:t>
            </w:r>
          </w:p>
          <w:p w14:paraId="6B31C340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3</w:t>
            </w:r>
            <w:r>
              <w:rPr>
                <w:bCs/>
                <w:lang w:val="en-US"/>
              </w:rPr>
              <w:t xml:space="preserve">) </w:t>
            </w:r>
            <w:r w:rsidRPr="0013794D">
              <w:rPr>
                <w:bCs/>
                <w:lang w:val="en-US"/>
              </w:rPr>
              <w:t xml:space="preserve"> Butucul cutiei de viteză buc 1</w:t>
            </w:r>
          </w:p>
          <w:p w14:paraId="6F1C6802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4</w:t>
            </w:r>
            <w:r>
              <w:rPr>
                <w:bCs/>
                <w:lang w:val="en-US"/>
              </w:rPr>
              <w:t>)</w:t>
            </w:r>
            <w:r w:rsidRPr="0013794D">
              <w:rPr>
                <w:bCs/>
                <w:lang w:val="en-US"/>
              </w:rPr>
              <w:t xml:space="preserve"> Chit discuri metalice set 1</w:t>
            </w:r>
          </w:p>
          <w:p w14:paraId="2FCEF503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5</w:t>
            </w:r>
            <w:r>
              <w:rPr>
                <w:bCs/>
                <w:lang w:val="en-US"/>
              </w:rPr>
              <w:t>)</w:t>
            </w:r>
            <w:r w:rsidRPr="0013794D">
              <w:rPr>
                <w:bCs/>
                <w:lang w:val="en-US"/>
              </w:rPr>
              <w:t xml:space="preserve"> Chit discuri de fricțiune set 1</w:t>
            </w:r>
          </w:p>
          <w:p w14:paraId="319A374D" w14:textId="77777777" w:rsidR="00831F6D" w:rsidRPr="0013794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6</w:t>
            </w:r>
            <w:r>
              <w:rPr>
                <w:bCs/>
                <w:lang w:val="en-US"/>
              </w:rPr>
              <w:t>)</w:t>
            </w:r>
            <w:r w:rsidRPr="0013794D">
              <w:rPr>
                <w:bCs/>
                <w:lang w:val="en-US"/>
              </w:rPr>
              <w:t xml:space="preserve"> Filtru buc 1</w:t>
            </w:r>
          </w:p>
          <w:p w14:paraId="04485C31" w14:textId="77777777" w:rsidR="00831F6D" w:rsidRDefault="00831F6D" w:rsidP="00831F6D">
            <w:pPr>
              <w:rPr>
                <w:bCs/>
                <w:lang w:val="en-US"/>
              </w:rPr>
            </w:pPr>
            <w:r w:rsidRPr="0013794D">
              <w:rPr>
                <w:bCs/>
                <w:lang w:val="en-US"/>
              </w:rPr>
              <w:t>7</w:t>
            </w:r>
            <w:r>
              <w:rPr>
                <w:bCs/>
                <w:lang w:val="en-US"/>
              </w:rPr>
              <w:t xml:space="preserve">) </w:t>
            </w:r>
            <w:r w:rsidRPr="0013794D">
              <w:rPr>
                <w:bCs/>
                <w:lang w:val="en-US"/>
              </w:rPr>
              <w:t xml:space="preserve"> Rulment buc 1</w:t>
            </w:r>
          </w:p>
          <w:p w14:paraId="670587C2" w14:textId="77777777" w:rsidR="00831F6D" w:rsidRDefault="00831F6D" w:rsidP="00831F6D">
            <w:pPr>
              <w:rPr>
                <w:bCs/>
                <w:lang w:val="en-US"/>
              </w:rPr>
            </w:pPr>
          </w:p>
          <w:p w14:paraId="1791F499" w14:textId="77777777" w:rsidR="00831F6D" w:rsidRDefault="00831F6D" w:rsidP="00831F6D">
            <w:pPr>
              <w:jc w:val="both"/>
              <w:rPr>
                <w:lang w:val="en-US"/>
              </w:rPr>
            </w:pPr>
            <w:bookmarkStart w:id="4" w:name="_GoBack"/>
            <w:bookmarkEnd w:id="4"/>
            <w:r w:rsidRPr="0013794D">
              <w:rPr>
                <w:bCs/>
                <w:lang w:val="en-US"/>
              </w:rPr>
              <w:t>Garanție:</w:t>
            </w:r>
            <w:r w:rsidRPr="0013794D">
              <w:rPr>
                <w:lang w:val="en-US"/>
              </w:rPr>
              <w:t xml:space="preserve"> Prestatorul va oferi o garanție de funcționare de cel puțin 6 (șase) luni s</w:t>
            </w:r>
            <w:r>
              <w:rPr>
                <w:lang w:val="en-US"/>
              </w:rPr>
              <w:t xml:space="preserve">au 50 000 km parcurși </w:t>
            </w:r>
            <w:r w:rsidRPr="0013794D">
              <w:rPr>
                <w:lang w:val="en-US"/>
              </w:rPr>
              <w:t>pentru lucrările efectuate și piesele înlocuite.</w:t>
            </w:r>
          </w:p>
          <w:p w14:paraId="556155D7" w14:textId="77777777" w:rsidR="00831F6D" w:rsidRDefault="00831F6D" w:rsidP="00831F6D">
            <w:pPr>
              <w:jc w:val="both"/>
              <w:rPr>
                <w:lang w:val="en-US"/>
              </w:rPr>
            </w:pPr>
          </w:p>
          <w:p w14:paraId="12270528" w14:textId="77777777" w:rsidR="00831F6D" w:rsidRPr="0013794D" w:rsidRDefault="00831F6D" w:rsidP="00831F6D">
            <w:pPr>
              <w:jc w:val="both"/>
              <w:rPr>
                <w:lang w:val="en-US"/>
              </w:rPr>
            </w:pPr>
            <w:r w:rsidRPr="0013794D">
              <w:rPr>
                <w:lang w:val="en-US"/>
              </w:rPr>
              <w:t>Executarea lucrărilor de reparație se va realiza în cel mai scurt timp posibil de la data</w:t>
            </w:r>
          </w:p>
          <w:p w14:paraId="298FE41D" w14:textId="7DFD8028" w:rsidR="00831F6D" w:rsidRPr="00AC4048" w:rsidRDefault="00831F6D" w:rsidP="00831F6D">
            <w:pPr>
              <w:rPr>
                <w:sz w:val="20"/>
                <w:szCs w:val="20"/>
                <w:lang w:val="en-US"/>
              </w:rPr>
            </w:pPr>
            <w:r w:rsidRPr="0013794D">
              <w:rPr>
                <w:lang w:val="en-US"/>
              </w:rPr>
              <w:t>predării ansamblurilor, având în vedere urgența punerii în linie a unităților de transport.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FD9C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11AD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</w:tr>
      <w:tr w:rsidR="00831F6D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831F6D" w:rsidRPr="001D4C9C" w:rsidRDefault="00831F6D" w:rsidP="00831F6D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831F6D" w:rsidRPr="0065496F" w:rsidRDefault="00831F6D" w:rsidP="00831F6D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lastRenderedPageBreak/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E92A7" w14:textId="77777777" w:rsidR="00283F16" w:rsidRDefault="00283F16" w:rsidP="00A20ACF">
      <w:r>
        <w:separator/>
      </w:r>
    </w:p>
  </w:endnote>
  <w:endnote w:type="continuationSeparator" w:id="0">
    <w:p w14:paraId="75D31089" w14:textId="77777777" w:rsidR="00283F16" w:rsidRDefault="00283F1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EA272" w14:textId="77777777" w:rsidR="00283F16" w:rsidRDefault="00283F16" w:rsidP="00A20ACF">
      <w:r>
        <w:separator/>
      </w:r>
    </w:p>
  </w:footnote>
  <w:footnote w:type="continuationSeparator" w:id="0">
    <w:p w14:paraId="6992A1F0" w14:textId="77777777" w:rsidR="00283F16" w:rsidRDefault="00283F1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3BD3"/>
    <w:rsid w:val="000D4587"/>
    <w:rsid w:val="000D4758"/>
    <w:rsid w:val="000D5968"/>
    <w:rsid w:val="000D6903"/>
    <w:rsid w:val="000D6DCD"/>
    <w:rsid w:val="000D7398"/>
    <w:rsid w:val="000D74CB"/>
    <w:rsid w:val="000E175E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62A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3F16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998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590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57A8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0A"/>
    <w:rsid w:val="00730A78"/>
    <w:rsid w:val="007323B6"/>
    <w:rsid w:val="00732A5D"/>
    <w:rsid w:val="00734AAD"/>
    <w:rsid w:val="00736134"/>
    <w:rsid w:val="00736B8F"/>
    <w:rsid w:val="00740BE4"/>
    <w:rsid w:val="0074397A"/>
    <w:rsid w:val="00743DF6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1F6D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A5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048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58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238"/>
    <w:rsid w:val="00EF143F"/>
    <w:rsid w:val="00EF2B11"/>
    <w:rsid w:val="00EF3B66"/>
    <w:rsid w:val="00EF40D6"/>
    <w:rsid w:val="00EF4D0E"/>
    <w:rsid w:val="00EF6758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7E90A-FB0F-46B5-BF85-3BC92758F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368</Words>
  <Characters>2098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29</cp:revision>
  <cp:lastPrinted>2021-03-10T08:12:00Z</cp:lastPrinted>
  <dcterms:created xsi:type="dcterms:W3CDTF">2022-01-21T12:17:00Z</dcterms:created>
  <dcterms:modified xsi:type="dcterms:W3CDTF">2026-08-05T12:50:00Z</dcterms:modified>
</cp:coreProperties>
</file>