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9D6B" w14:textId="77777777" w:rsidR="00C94B7F" w:rsidRPr="0079762E" w:rsidRDefault="00C94B7F" w:rsidP="00C94B7F">
      <w:pPr>
        <w:spacing w:after="0"/>
        <w:ind w:firstLine="709"/>
        <w:jc w:val="center"/>
        <w:rPr>
          <w:b/>
          <w:lang w:val="ro-MD"/>
        </w:rPr>
      </w:pPr>
      <w:r w:rsidRPr="0079762E">
        <w:rPr>
          <w:b/>
          <w:lang w:val="ro-MD"/>
        </w:rPr>
        <w:t>Specificație tehnică</w:t>
      </w:r>
    </w:p>
    <w:tbl>
      <w:tblPr>
        <w:tblStyle w:val="Tabelgril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595"/>
        <w:gridCol w:w="1702"/>
        <w:gridCol w:w="1418"/>
        <w:gridCol w:w="1524"/>
        <w:gridCol w:w="8401"/>
      </w:tblGrid>
      <w:tr w:rsidR="00C94B7F" w:rsidRPr="0079762E" w14:paraId="7DCD3C18" w14:textId="77777777" w:rsidTr="00BD5A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05A2" w14:textId="380846EC" w:rsidR="00C94B7F" w:rsidRPr="0079762E" w:rsidRDefault="00C94B7F" w:rsidP="00BD5AF5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proofErr w:type="spellStart"/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N</w:t>
            </w:r>
            <w:r w:rsidR="00BD5AF5"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N</w:t>
            </w: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r</w:t>
            </w:r>
            <w:proofErr w:type="spellEnd"/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. d/o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1AF2" w14:textId="68003645" w:rsidR="00C94B7F" w:rsidRPr="0079762E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Cod</w:t>
            </w:r>
            <w:r w:rsidR="00BD5AF5"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 xml:space="preserve">   </w:t>
            </w: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6C63" w14:textId="77777777" w:rsidR="00C94B7F" w:rsidRPr="0079762E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Denumirea bunului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EDD3" w14:textId="77777777" w:rsidR="00C94B7F" w:rsidRPr="0079762E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Unitatea de măsură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AC05" w14:textId="77777777" w:rsidR="00C94B7F" w:rsidRPr="0079762E" w:rsidRDefault="00C94B7F" w:rsidP="00BD5AF5">
            <w:pPr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Cantitatea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F2AA" w14:textId="77777777" w:rsidR="00C94B7F" w:rsidRPr="0079762E" w:rsidRDefault="00C94B7F" w:rsidP="00BD5AF5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Specificarea tehnică deplină solicitată, Standarde de referință</w:t>
            </w:r>
          </w:p>
        </w:tc>
      </w:tr>
      <w:tr w:rsidR="00C94B7F" w:rsidRPr="0079762E" w14:paraId="4F82C688" w14:textId="77777777" w:rsidTr="00C94B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6AD7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71A9956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2797346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8482829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3397DAB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6F96DB9D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97415B7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571D4BD" w14:textId="77777777" w:rsidR="00C94B7F" w:rsidRPr="0079762E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1.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2689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002215F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CC71DEA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DD38321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65A8332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967F8E5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4C439F7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66F08B39" w14:textId="77777777" w:rsidR="00C94B7F" w:rsidRPr="0079762E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43200000-5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0963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2E6E239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E817495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76243BB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FCD4156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050695F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7E70EEA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</w:p>
          <w:p w14:paraId="76342A0E" w14:textId="77777777" w:rsidR="00C94B7F" w:rsidRPr="0079762E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Buldozer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4F73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37ACC10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8F3611F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BE1BDE7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E3F0004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1F05CAB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D1FBCF9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5A186C7" w14:textId="77777777" w:rsidR="00C94B7F" w:rsidRPr="0079762E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unit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76D5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9278A7E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CF8D7B2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1778BED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23FC8C8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40677A7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728F0BA" w14:textId="77777777" w:rsidR="00C94B7F" w:rsidRPr="0079762E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8A7C5BE" w14:textId="1D9FF435" w:rsidR="00C94B7F" w:rsidRPr="0079762E" w:rsidRDefault="00C94B7F" w:rsidP="003567AA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b/>
                <w:sz w:val="22"/>
                <w:lang w:val="ro-MD"/>
              </w:rPr>
              <w:t>1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F060" w14:textId="77777777" w:rsidR="00C94B7F" w:rsidRPr="0079762E" w:rsidRDefault="00C94B7F" w:rsidP="00A304C4">
            <w:pPr>
              <w:tabs>
                <w:tab w:val="left" w:pos="667"/>
              </w:tabs>
              <w:ind w:firstLine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Buldozer pe șenile, destinat lucrărilor de terasamente, nivelări și sistematizări, decopertări, împingere și manipulare material, lucrări de drumuri și platforme industriale.</w:t>
            </w:r>
          </w:p>
          <w:p w14:paraId="0067715D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Anul fabricării – 2026;</w:t>
            </w:r>
          </w:p>
          <w:p w14:paraId="1B74B223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Starea tehnică – nou;</w:t>
            </w:r>
          </w:p>
          <w:p w14:paraId="66E2A8C7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Tip utilaj: buldozer pe șenile;</w:t>
            </w:r>
          </w:p>
          <w:p w14:paraId="2071CE22" w14:textId="6947C31C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Greutate operațională: 13</w:t>
            </w:r>
            <w:r w:rsidR="00BB40A0">
              <w:rPr>
                <w:rFonts w:asciiTheme="majorBidi" w:hAnsiTheme="majorBidi" w:cstheme="majorBidi"/>
                <w:sz w:val="22"/>
                <w:lang w:val="ro-MD"/>
              </w:rPr>
              <w:t>0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00 – 1</w:t>
            </w:r>
            <w:r w:rsidR="00BB40A0">
              <w:rPr>
                <w:rFonts w:asciiTheme="majorBidi" w:hAnsiTheme="majorBidi" w:cstheme="majorBidi"/>
                <w:sz w:val="22"/>
                <w:lang w:val="ro-MD"/>
              </w:rPr>
              <w:t>6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000 kg;</w:t>
            </w:r>
          </w:p>
          <w:p w14:paraId="48FDC126" w14:textId="371710B8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Motor diesel, </w:t>
            </w:r>
            <w:proofErr w:type="spellStart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turboalimentat</w:t>
            </w:r>
            <w:proofErr w:type="spellEnd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0AE94095" w14:textId="1A376D79" w:rsidR="00147B2C" w:rsidRPr="0079762E" w:rsidRDefault="00147B2C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Capacitatea rezervorului de combustibil: nu mai mic de 300 litri; </w:t>
            </w:r>
          </w:p>
          <w:p w14:paraId="49E79DA1" w14:textId="0A6C301E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Putere motor: minim 115CP (85 kW)</w:t>
            </w:r>
            <w:r w:rsidR="004C6D83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conform ISO 9249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559706A0" w14:textId="33BF1DBB" w:rsidR="00C94B7F" w:rsidRPr="0079762E" w:rsidRDefault="00145239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Sistem de răcire dotat cu ventilator acționat hidrostatic, 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>eficient pentru lucru în condiții de temperatură ridicată și protecție a radiatorului de particule nisip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1DE5F980" w14:textId="4FE4D896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Normă de poluare: minim </w:t>
            </w:r>
            <w:proofErr w:type="spellStart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Stage</w:t>
            </w:r>
            <w:proofErr w:type="spellEnd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</w:t>
            </w:r>
            <w:r w:rsidR="00147B2C" w:rsidRPr="0079762E">
              <w:rPr>
                <w:rFonts w:asciiTheme="majorBidi" w:hAnsiTheme="majorBidi" w:cstheme="majorBidi"/>
                <w:sz w:val="22"/>
                <w:lang w:val="ro-MD"/>
              </w:rPr>
              <w:t>V</w:t>
            </w:r>
            <w:r w:rsidR="00145239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(UE) conform Regulamentului (UE) 2016/1628</w:t>
            </w:r>
            <w:r w:rsidR="00AD6EC5" w:rsidRPr="0079762E">
              <w:rPr>
                <w:rFonts w:asciiTheme="majorBidi" w:hAnsiTheme="majorBidi" w:cstheme="majorBidi"/>
                <w:sz w:val="22"/>
                <w:lang w:val="ro-MD"/>
              </w:rPr>
              <w:t>, atestată prin Certificat de Omologare de Tip UE a motorului emis de o autoritate de omologare dintr-un stat membru UE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1955C4EA" w14:textId="63D58395" w:rsidR="004C6D83" w:rsidRPr="0079762E" w:rsidRDefault="004C6D83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Echipat cu sistem </w:t>
            </w:r>
            <w:proofErr w:type="spellStart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AdBlue</w:t>
            </w:r>
            <w:proofErr w:type="spellEnd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1AA16105" w14:textId="756CFA67" w:rsidR="00C94B7F" w:rsidRPr="0079762E" w:rsidRDefault="00AD6EC5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Sistem hidraulic principal dotat cu pompă cu debit variabil (piston axial)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3C13B52A" w14:textId="39F629B4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Lama tip PAT</w:t>
            </w:r>
            <w:r w:rsidR="00F22FF9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cu reglare hidraulică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, cu capacitate minim 2,9 m</w:t>
            </w:r>
            <w:r w:rsidRPr="0079762E">
              <w:rPr>
                <w:rFonts w:asciiTheme="majorBidi" w:hAnsiTheme="majorBidi" w:cstheme="majorBidi"/>
                <w:b/>
                <w:sz w:val="22"/>
                <w:vertAlign w:val="superscript"/>
                <w:lang w:val="ro-MD"/>
              </w:rPr>
              <w:t>3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5B19D683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Acționare hidraulică pentru ridicare, înclinare și orientare;</w:t>
            </w:r>
          </w:p>
          <w:p w14:paraId="094739A8" w14:textId="31189738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Înălțimea lamei 1</w:t>
            </w:r>
            <w:r w:rsidR="00000E00" w:rsidRPr="0079762E">
              <w:rPr>
                <w:rFonts w:asciiTheme="majorBidi" w:hAnsiTheme="majorBidi" w:cstheme="majorBidi"/>
                <w:sz w:val="22"/>
                <w:lang w:val="ro-MD"/>
              </w:rPr>
              <w:t>1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00-1</w:t>
            </w:r>
            <w:r w:rsidR="00000E00" w:rsidRPr="0079762E">
              <w:rPr>
                <w:rFonts w:asciiTheme="majorBidi" w:hAnsiTheme="majorBidi" w:cstheme="majorBidi"/>
                <w:sz w:val="22"/>
                <w:lang w:val="ro-MD"/>
              </w:rPr>
              <w:t>3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00mm;</w:t>
            </w:r>
          </w:p>
          <w:p w14:paraId="0C7BA240" w14:textId="0233D8E0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Ad</w:t>
            </w:r>
            <w:r w:rsidR="00BD5AF5" w:rsidRPr="0079762E">
              <w:rPr>
                <w:rFonts w:asciiTheme="majorBidi" w:hAnsiTheme="majorBidi" w:cstheme="majorBidi"/>
                <w:sz w:val="22"/>
                <w:lang w:val="ro-MD"/>
              </w:rPr>
              <w:t>â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ncime minim – 450mm;</w:t>
            </w:r>
          </w:p>
          <w:p w14:paraId="7E0C17E9" w14:textId="099617FD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Sistem de tran</w:t>
            </w:r>
            <w:r w:rsidR="00C767F2">
              <w:rPr>
                <w:rFonts w:asciiTheme="majorBidi" w:hAnsiTheme="majorBidi" w:cstheme="majorBidi"/>
                <w:sz w:val="22"/>
                <w:lang w:val="ro-MD"/>
              </w:rPr>
              <w:t>smisie: transmisie hidrostatică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30FE3B5C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Direcție asistată hidraulic;</w:t>
            </w:r>
          </w:p>
          <w:p w14:paraId="2437F9B0" w14:textId="6C1DD31A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Forța maximă de tracțiune minim – 21</w:t>
            </w:r>
            <w:r w:rsidR="008C0B67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4 </w:t>
            </w:r>
            <w:proofErr w:type="spellStart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kN</w:t>
            </w:r>
            <w:proofErr w:type="spellEnd"/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1272906F" w14:textId="70CED705" w:rsidR="00C94B7F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Șenile metalice, cu lățimea de minim 500 mm</w:t>
            </w:r>
          </w:p>
          <w:p w14:paraId="4A1BBCE6" w14:textId="2F73AFC3" w:rsidR="0079762E" w:rsidRPr="0079762E" w:rsidRDefault="0079762E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t>Sacrificator, cu 3 colți;</w:t>
            </w:r>
          </w:p>
          <w:p w14:paraId="501BAE57" w14:textId="2D1D497D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Cabină închisă, </w:t>
            </w:r>
            <w:r w:rsidR="00145239" w:rsidRPr="0079762E">
              <w:rPr>
                <w:rFonts w:asciiTheme="majorBidi" w:hAnsiTheme="majorBidi" w:cstheme="majorBidi"/>
                <w:sz w:val="22"/>
                <w:lang w:val="ro-MD"/>
              </w:rPr>
              <w:t>izolată fonic, cu un nivel maxim de zgomot la urechea operatorului de maximum 7</w:t>
            </w:r>
            <w:r w:rsidR="00AD6EC5" w:rsidRPr="0079762E">
              <w:rPr>
                <w:rFonts w:asciiTheme="majorBidi" w:hAnsiTheme="majorBidi" w:cstheme="majorBidi"/>
                <w:sz w:val="22"/>
                <w:lang w:val="ro-MD"/>
              </w:rPr>
              <w:t>5</w:t>
            </w:r>
            <w:r w:rsidR="00145239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dB(A) conform standardelor ISO 6396, 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certificată ROPS</w:t>
            </w:r>
            <w:r w:rsidR="004C6D83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și 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FOPS</w:t>
            </w:r>
            <w:r w:rsidR="004C6D83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conform ISO 3471 și ISO 3449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, cu aer condiționat și încălzire, scaun cu suspensie pneumatică și cotiere reglabile, ștergătoare de parbriz și oglinzi retrovizoare;</w:t>
            </w:r>
          </w:p>
          <w:p w14:paraId="50FC2C67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Panou de control cu afișaj pentru parametri funcționali și lămpi de semnalizare;</w:t>
            </w:r>
          </w:p>
          <w:p w14:paraId="75403B5D" w14:textId="6A100956" w:rsidR="00C94B7F" w:rsidRDefault="0079762E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t>S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>istem de iluminare pentru lucru pe timp de noapte;</w:t>
            </w:r>
          </w:p>
          <w:p w14:paraId="704E7678" w14:textId="5A92B028" w:rsidR="0079762E" w:rsidRPr="0079762E" w:rsidRDefault="0079762E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t>Echipat cu sistem de monitorizare a funcționării</w:t>
            </w:r>
            <w:r w:rsidR="004D205C">
              <w:rPr>
                <w:rFonts w:asciiTheme="majorBidi" w:hAnsiTheme="majorBidi" w:cstheme="majorBidi"/>
                <w:sz w:val="22"/>
                <w:lang w:val="ro-MD"/>
              </w:rPr>
              <w:t xml:space="preserve"> buldozerului prin </w:t>
            </w:r>
            <w:r>
              <w:rPr>
                <w:rFonts w:asciiTheme="majorBidi" w:hAnsiTheme="majorBidi" w:cstheme="majorBidi"/>
                <w:sz w:val="22"/>
                <w:lang w:val="ro-MD"/>
              </w:rPr>
              <w:t xml:space="preserve">GPS și GSM; </w:t>
            </w:r>
          </w:p>
          <w:p w14:paraId="3C3257B8" w14:textId="77777777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Echipat cu manual de utilizare și exploatare, trusă cu instrumente, trusă prim-ajutor și stingător;</w:t>
            </w:r>
          </w:p>
          <w:p w14:paraId="509C8ADD" w14:textId="4240A180" w:rsidR="00C94B7F" w:rsidRPr="0079762E" w:rsidRDefault="00C94B7F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Declarația de conformitate</w:t>
            </w:r>
            <w:r w:rsidR="00147356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CE</w:t>
            </w: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23786B9B" w14:textId="66582A84" w:rsidR="00C94B7F" w:rsidRPr="0079762E" w:rsidRDefault="004C6D83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lastRenderedPageBreak/>
              <w:t>Operatorul economic participant la procedura de achiziție s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>ă fie reprezentant</w:t>
            </w:r>
            <w:r w:rsidR="006B3D3C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/ </w:t>
            </w:r>
            <w:r w:rsidR="006872F3" w:rsidRPr="0079762E">
              <w:rPr>
                <w:rFonts w:asciiTheme="majorBidi" w:hAnsiTheme="majorBidi" w:cstheme="majorBidi"/>
                <w:sz w:val="22"/>
                <w:lang w:val="ro-MD"/>
              </w:rPr>
              <w:t>subreprezentat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oficial al mărcii ofertante în Republica Moldova;</w:t>
            </w:r>
          </w:p>
          <w:p w14:paraId="5DC4D9D2" w14:textId="513D46EC" w:rsidR="00C94B7F" w:rsidRPr="0079762E" w:rsidRDefault="004C6D83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Operatorul economic participant la procedura de achiziție s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ă </w:t>
            </w:r>
            <w:r w:rsidR="00B711C8" w:rsidRPr="0079762E">
              <w:rPr>
                <w:rFonts w:asciiTheme="majorBidi" w:hAnsiTheme="majorBidi" w:cstheme="majorBidi"/>
                <w:sz w:val="22"/>
                <w:lang w:val="ro-MD"/>
              </w:rPr>
              <w:t>prezinte confirmarea existenței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 xml:space="preserve"> pe teritoriul Republicii Moldova de un Centru de deservire tehnică </w:t>
            </w:r>
            <w:r w:rsidR="00BC277B" w:rsidRPr="0079762E">
              <w:rPr>
                <w:rFonts w:asciiTheme="majorBidi" w:hAnsiTheme="majorBidi" w:cstheme="majorBidi"/>
                <w:sz w:val="22"/>
                <w:lang w:val="ro-MD"/>
              </w:rPr>
              <w:t>conform cadrului normativ</w:t>
            </w:r>
            <w:r w:rsidR="00C94B7F" w:rsidRPr="0079762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3356C027" w14:textId="707C9CBE" w:rsidR="00C94B7F" w:rsidRPr="0079762E" w:rsidRDefault="00FA3E5B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sz w:val="23"/>
                <w:szCs w:val="23"/>
                <w:lang w:val="ro-MD" w:eastAsia="ro-RO"/>
              </w:rPr>
              <w:t>Certificat de garanție - termen de minimum 5 ani pentru stocare (conservare) pe termen lung și minimum 36 de luni în cazul punerii în funcțiune</w:t>
            </w:r>
            <w:r w:rsidR="00A304C4" w:rsidRPr="0079762E">
              <w:rPr>
                <w:rFonts w:asciiTheme="majorBidi" w:hAnsiTheme="majorBidi" w:cstheme="majorBidi"/>
                <w:iCs/>
                <w:sz w:val="22"/>
                <w:lang w:val="ro-MD"/>
              </w:rPr>
              <w:t>;</w:t>
            </w:r>
          </w:p>
          <w:p w14:paraId="77960860" w14:textId="12648AE1" w:rsidR="00FA3E5B" w:rsidRPr="0079762E" w:rsidRDefault="004C6D83" w:rsidP="0079762E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rFonts w:asciiTheme="majorBidi" w:hAnsiTheme="majorBidi" w:cstheme="majorBidi"/>
                <w:sz w:val="22"/>
                <w:lang w:val="ro-MD"/>
              </w:rPr>
              <w:t>Operatorul economic declarat câștigător la procedura de achiziție</w:t>
            </w:r>
            <w:r w:rsidRPr="0079762E">
              <w:rPr>
                <w:bCs/>
                <w:sz w:val="23"/>
                <w:szCs w:val="23"/>
                <w:lang w:val="ro-MD"/>
              </w:rPr>
              <w:t xml:space="preserve"> s</w:t>
            </w:r>
            <w:r w:rsidR="00FA3E5B" w:rsidRPr="0079762E">
              <w:rPr>
                <w:bCs/>
                <w:sz w:val="23"/>
                <w:szCs w:val="23"/>
                <w:lang w:val="ro-MD"/>
              </w:rPr>
              <w:t>ă asigure deservirea tehnică curent și rodajul, conform normelor stabilite de producător, gratuit pentru perioada conservării;</w:t>
            </w:r>
          </w:p>
          <w:p w14:paraId="79780D12" w14:textId="41BAD4FC" w:rsidR="00DC4D3A" w:rsidRPr="0079762E" w:rsidRDefault="00DC4D3A" w:rsidP="0079762E">
            <w:pPr>
              <w:pStyle w:val="TableParagraph"/>
              <w:numPr>
                <w:ilvl w:val="0"/>
                <w:numId w:val="1"/>
              </w:numPr>
              <w:tabs>
                <w:tab w:val="left" w:pos="384"/>
              </w:tabs>
              <w:spacing w:before="1"/>
              <w:ind w:left="100" w:hanging="100"/>
              <w:jc w:val="both"/>
              <w:rPr>
                <w:sz w:val="24"/>
                <w:szCs w:val="24"/>
                <w:lang w:val="ro-MD"/>
              </w:rPr>
            </w:pPr>
            <w:r w:rsidRPr="0079762E">
              <w:rPr>
                <w:sz w:val="24"/>
                <w:szCs w:val="24"/>
                <w:lang w:val="ro-MD"/>
              </w:rPr>
              <w:t>Livrarea se va efectua de către operatorul economic câștigător din contul acestuia, la punctul de păstrare indicat de</w:t>
            </w:r>
            <w:r w:rsidR="00FA3E5B" w:rsidRPr="0079762E">
              <w:rPr>
                <w:sz w:val="24"/>
                <w:szCs w:val="24"/>
                <w:lang w:val="ro-MD"/>
              </w:rPr>
              <w:t xml:space="preserve"> către autoritatea contractantă;</w:t>
            </w:r>
          </w:p>
          <w:p w14:paraId="2216608D" w14:textId="474A86A5" w:rsidR="00C94B7F" w:rsidRPr="0079762E" w:rsidRDefault="00DC4D3A" w:rsidP="00C767F2">
            <w:pPr>
              <w:numPr>
                <w:ilvl w:val="0"/>
                <w:numId w:val="1"/>
              </w:numPr>
              <w:tabs>
                <w:tab w:val="left" w:pos="384"/>
              </w:tabs>
              <w:ind w:left="100" w:hanging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79762E">
              <w:rPr>
                <w:sz w:val="24"/>
                <w:szCs w:val="24"/>
                <w:lang w:val="ro-MD"/>
              </w:rPr>
              <w:t xml:space="preserve">Operatorul economic </w:t>
            </w:r>
            <w:r w:rsidR="004C6D83" w:rsidRPr="0079762E">
              <w:rPr>
                <w:sz w:val="24"/>
                <w:szCs w:val="24"/>
                <w:lang w:val="ro-MD"/>
              </w:rPr>
              <w:t xml:space="preserve">câștigător </w:t>
            </w:r>
            <w:r w:rsidRPr="0079762E">
              <w:rPr>
                <w:sz w:val="24"/>
                <w:szCs w:val="24"/>
                <w:lang w:val="ro-MD"/>
              </w:rPr>
              <w:t xml:space="preserve">va livra bunurile achiziționate în decurs de </w:t>
            </w:r>
            <w:r w:rsidR="00C767F2">
              <w:rPr>
                <w:sz w:val="24"/>
                <w:szCs w:val="24"/>
                <w:lang w:val="ro-MD"/>
              </w:rPr>
              <w:t>45</w:t>
            </w:r>
            <w:r w:rsidRPr="0079762E">
              <w:rPr>
                <w:sz w:val="24"/>
                <w:szCs w:val="24"/>
                <w:lang w:val="ro-MD"/>
              </w:rPr>
              <w:t xml:space="preserve"> de zile din data semnării contractului de achiziție.</w:t>
            </w:r>
          </w:p>
        </w:tc>
      </w:tr>
    </w:tbl>
    <w:p w14:paraId="670729EB" w14:textId="77777777" w:rsidR="00C94B7F" w:rsidRPr="0079762E" w:rsidRDefault="00C94B7F" w:rsidP="00C94B7F">
      <w:pPr>
        <w:spacing w:after="0"/>
        <w:ind w:firstLine="709"/>
        <w:jc w:val="both"/>
        <w:rPr>
          <w:b/>
          <w:lang w:val="ro-MD"/>
        </w:rPr>
      </w:pPr>
    </w:p>
    <w:p w14:paraId="18E00666" w14:textId="6A045292" w:rsidR="00C94B7F" w:rsidRPr="0079762E" w:rsidRDefault="00C94B7F" w:rsidP="00C94B7F">
      <w:pPr>
        <w:spacing w:after="0"/>
        <w:ind w:firstLine="709"/>
        <w:jc w:val="both"/>
        <w:rPr>
          <w:b/>
          <w:lang w:val="ro-MD"/>
        </w:rPr>
      </w:pPr>
      <w:r w:rsidRPr="0079762E">
        <w:rPr>
          <w:b/>
          <w:lang w:val="ro-MD"/>
        </w:rPr>
        <w:t>Suma estimativă fără TVA: 3</w:t>
      </w:r>
      <w:r w:rsidR="009C7FD2" w:rsidRPr="0079762E">
        <w:rPr>
          <w:b/>
          <w:lang w:val="ro-MD"/>
        </w:rPr>
        <w:t> </w:t>
      </w:r>
      <w:r w:rsidRPr="0079762E">
        <w:rPr>
          <w:b/>
          <w:lang w:val="ro-MD"/>
        </w:rPr>
        <w:t>91</w:t>
      </w:r>
      <w:r w:rsidR="00DC2102" w:rsidRPr="0079762E">
        <w:rPr>
          <w:b/>
          <w:lang w:val="ro-MD"/>
        </w:rPr>
        <w:t>6</w:t>
      </w:r>
      <w:r w:rsidR="00B5781E" w:rsidRPr="0079762E">
        <w:rPr>
          <w:b/>
          <w:lang w:val="ro-MD"/>
        </w:rPr>
        <w:t> </w:t>
      </w:r>
      <w:r w:rsidRPr="0079762E">
        <w:rPr>
          <w:b/>
          <w:lang w:val="ro-MD"/>
        </w:rPr>
        <w:t>6</w:t>
      </w:r>
      <w:r w:rsidR="00B5781E" w:rsidRPr="0079762E">
        <w:rPr>
          <w:b/>
          <w:lang w:val="ro-MD"/>
        </w:rPr>
        <w:t>66,67</w:t>
      </w:r>
      <w:r w:rsidRPr="0079762E">
        <w:rPr>
          <w:b/>
          <w:lang w:val="ro-MD"/>
        </w:rPr>
        <w:t xml:space="preserve"> lei</w:t>
      </w:r>
    </w:p>
    <w:p w14:paraId="6DCFC9F7" w14:textId="515D48BF" w:rsidR="00DC1D3D" w:rsidRPr="0079762E" w:rsidRDefault="00DC1D3D" w:rsidP="00B5781E">
      <w:pPr>
        <w:spacing w:after="0"/>
        <w:jc w:val="both"/>
        <w:rPr>
          <w:b/>
          <w:lang w:val="ro-MD"/>
        </w:rPr>
      </w:pPr>
    </w:p>
    <w:p w14:paraId="02BC9671" w14:textId="17E4125E" w:rsidR="00DC1D3D" w:rsidRPr="0079762E" w:rsidRDefault="00DC1D3D" w:rsidP="00DC1D3D">
      <w:pPr>
        <w:rPr>
          <w:lang w:val="ro-MD"/>
        </w:rPr>
      </w:pPr>
    </w:p>
    <w:p w14:paraId="3E6B9836" w14:textId="07423DB3" w:rsidR="00DC1D3D" w:rsidRPr="0079762E" w:rsidRDefault="00DC1D3D" w:rsidP="00DC1D3D">
      <w:pPr>
        <w:pStyle w:val="Titlu"/>
        <w:tabs>
          <w:tab w:val="left" w:pos="576"/>
        </w:tabs>
        <w:jc w:val="center"/>
        <w:rPr>
          <w:b/>
          <w:sz w:val="28"/>
          <w:szCs w:val="28"/>
          <w:lang w:val="ro-MD"/>
        </w:rPr>
      </w:pPr>
      <w:r w:rsidRPr="0079762E">
        <w:rPr>
          <w:lang w:val="ro-MD"/>
        </w:rPr>
        <w:tab/>
      </w:r>
    </w:p>
    <w:p w14:paraId="23A16529" w14:textId="01B2AB8B" w:rsidR="00F12C76" w:rsidRPr="0079762E" w:rsidRDefault="00F12C76" w:rsidP="00DC1D3D">
      <w:pPr>
        <w:tabs>
          <w:tab w:val="left" w:pos="3435"/>
        </w:tabs>
        <w:rPr>
          <w:b/>
          <w:szCs w:val="28"/>
          <w:lang w:val="ro-MD"/>
        </w:rPr>
      </w:pPr>
    </w:p>
    <w:sectPr w:rsidR="00F12C76" w:rsidRPr="0079762E" w:rsidSect="00147B2C">
      <w:pgSz w:w="16838" w:h="11906" w:orient="landscape" w:code="9"/>
      <w:pgMar w:top="568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F138E"/>
    <w:multiLevelType w:val="hybridMultilevel"/>
    <w:tmpl w:val="9BD01110"/>
    <w:lvl w:ilvl="0" w:tplc="D620259E">
      <w:start w:val="1"/>
      <w:numFmt w:val="bullet"/>
      <w:lvlText w:val="-"/>
      <w:lvlJc w:val="left"/>
      <w:pPr>
        <w:ind w:left="7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57046D"/>
    <w:multiLevelType w:val="hybridMultilevel"/>
    <w:tmpl w:val="2C8C80C2"/>
    <w:lvl w:ilvl="0" w:tplc="889EA450">
      <w:start w:val="1"/>
      <w:numFmt w:val="bullet"/>
      <w:lvlText w:val="-"/>
      <w:lvlJc w:val="left"/>
      <w:pPr>
        <w:ind w:left="7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32644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6477904">
    <w:abstractNumId w:val="0"/>
  </w:num>
  <w:num w:numId="3" w16cid:durableId="1492524542">
    <w:abstractNumId w:val="2"/>
  </w:num>
  <w:num w:numId="4" w16cid:durableId="1011837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B7F"/>
    <w:rsid w:val="00000E00"/>
    <w:rsid w:val="00091597"/>
    <w:rsid w:val="000C00C8"/>
    <w:rsid w:val="000E57BB"/>
    <w:rsid w:val="00145239"/>
    <w:rsid w:val="00147356"/>
    <w:rsid w:val="00147B2C"/>
    <w:rsid w:val="00162454"/>
    <w:rsid w:val="00195D9E"/>
    <w:rsid w:val="003567AA"/>
    <w:rsid w:val="00374511"/>
    <w:rsid w:val="00454530"/>
    <w:rsid w:val="00473DA4"/>
    <w:rsid w:val="004C6D83"/>
    <w:rsid w:val="004D205C"/>
    <w:rsid w:val="00503936"/>
    <w:rsid w:val="005B63C2"/>
    <w:rsid w:val="005F29E5"/>
    <w:rsid w:val="00683F40"/>
    <w:rsid w:val="006872F3"/>
    <w:rsid w:val="006B3D3C"/>
    <w:rsid w:val="006C0B77"/>
    <w:rsid w:val="0074471A"/>
    <w:rsid w:val="007514DF"/>
    <w:rsid w:val="0079762E"/>
    <w:rsid w:val="007D240E"/>
    <w:rsid w:val="008242FF"/>
    <w:rsid w:val="00870751"/>
    <w:rsid w:val="00881FC8"/>
    <w:rsid w:val="008C0B67"/>
    <w:rsid w:val="00922C48"/>
    <w:rsid w:val="009C7FD2"/>
    <w:rsid w:val="00A304C4"/>
    <w:rsid w:val="00AD6EC5"/>
    <w:rsid w:val="00B16014"/>
    <w:rsid w:val="00B5781E"/>
    <w:rsid w:val="00B711C8"/>
    <w:rsid w:val="00B915B7"/>
    <w:rsid w:val="00BB40A0"/>
    <w:rsid w:val="00BC277B"/>
    <w:rsid w:val="00BD5AF5"/>
    <w:rsid w:val="00C767F2"/>
    <w:rsid w:val="00C94B7F"/>
    <w:rsid w:val="00D951FC"/>
    <w:rsid w:val="00DC1D3D"/>
    <w:rsid w:val="00DC2102"/>
    <w:rsid w:val="00DC4D3A"/>
    <w:rsid w:val="00E00387"/>
    <w:rsid w:val="00E26E94"/>
    <w:rsid w:val="00E3160A"/>
    <w:rsid w:val="00E77C8D"/>
    <w:rsid w:val="00EA59DF"/>
    <w:rsid w:val="00EE4070"/>
    <w:rsid w:val="00EF0480"/>
    <w:rsid w:val="00EF12F3"/>
    <w:rsid w:val="00F12C76"/>
    <w:rsid w:val="00F22FF9"/>
    <w:rsid w:val="00F5563E"/>
    <w:rsid w:val="00FA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751B"/>
  <w15:chartTrackingRefBased/>
  <w15:docId w15:val="{E65EC0FA-B2DB-4481-9558-16E556CB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C94B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94B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94B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4B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94B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94B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94B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94B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94B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94B7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94B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94B7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4B7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94B7F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94B7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94B7F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94B7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94B7F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"/>
    <w:qFormat/>
    <w:rsid w:val="00C94B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"/>
    <w:rsid w:val="00C94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94B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94B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94B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94B7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94B7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94B7F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94B7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94B7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94B7F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C94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C4D3A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40A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40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2</cp:revision>
  <cp:lastPrinted>2026-08-19T10:33:00Z</cp:lastPrinted>
  <dcterms:created xsi:type="dcterms:W3CDTF">2026-08-19T12:55:00Z</dcterms:created>
  <dcterms:modified xsi:type="dcterms:W3CDTF">2026-08-19T12:55:00Z</dcterms:modified>
</cp:coreProperties>
</file>