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E8" w:rsidRPr="00E32B91" w:rsidRDefault="00547BE8" w:rsidP="00547BE8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  <w:bookmarkStart w:id="0" w:name="_GoBack"/>
      <w:bookmarkEnd w:id="0"/>
      <w:proofErr w:type="spellStart"/>
      <w:r w:rsidRPr="00E32B91">
        <w:rPr>
          <w:i/>
          <w:sz w:val="24"/>
          <w:szCs w:val="24"/>
          <w:lang w:val="en-US"/>
        </w:rPr>
        <w:t>Anexa</w:t>
      </w:r>
      <w:proofErr w:type="spellEnd"/>
      <w:r w:rsidRPr="00E32B91">
        <w:rPr>
          <w:i/>
          <w:sz w:val="24"/>
          <w:szCs w:val="24"/>
          <w:lang w:val="en-US"/>
        </w:rPr>
        <w:t xml:space="preserve"> 4</w:t>
      </w:r>
    </w:p>
    <w:p w:rsidR="00547BE8" w:rsidRPr="00E32B91" w:rsidRDefault="00547BE8" w:rsidP="00547BE8">
      <w:pPr>
        <w:tabs>
          <w:tab w:val="left" w:pos="2235"/>
        </w:tabs>
        <w:ind w:left="142"/>
        <w:jc w:val="center"/>
        <w:rPr>
          <w:b/>
          <w:sz w:val="24"/>
          <w:szCs w:val="24"/>
          <w:lang w:val="ro-RO"/>
        </w:rPr>
      </w:pPr>
      <w:r w:rsidRPr="00E32B91">
        <w:rPr>
          <w:b/>
          <w:sz w:val="24"/>
          <w:szCs w:val="24"/>
          <w:lang w:val="ro-RO"/>
        </w:rPr>
        <w:t>Specificația tehnică Lot nr. 1 (Blocuri de alimentare, întrerupătoare, relee ș.a.)</w:t>
      </w:r>
    </w:p>
    <w:p w:rsidR="00547BE8" w:rsidRPr="00E32B91" w:rsidRDefault="00547BE8" w:rsidP="00547BE8">
      <w:pPr>
        <w:tabs>
          <w:tab w:val="left" w:pos="2235"/>
        </w:tabs>
        <w:ind w:left="-851"/>
        <w:jc w:val="center"/>
        <w:rPr>
          <w:i/>
          <w:sz w:val="24"/>
          <w:szCs w:val="24"/>
          <w:lang w:val="en-US"/>
        </w:rPr>
      </w:pPr>
      <w:proofErr w:type="spellStart"/>
      <w:r w:rsidRPr="00E32B91">
        <w:rPr>
          <w:b/>
          <w:sz w:val="24"/>
          <w:szCs w:val="24"/>
          <w:lang w:val="en-US"/>
        </w:rPr>
        <w:t>Producţia</w:t>
      </w:r>
      <w:proofErr w:type="spellEnd"/>
      <w:r w:rsidRPr="00E32B91">
        <w:rPr>
          <w:b/>
          <w:sz w:val="24"/>
          <w:szCs w:val="24"/>
          <w:lang w:val="en-US"/>
        </w:rPr>
        <w:t xml:space="preserve"> se </w:t>
      </w:r>
      <w:proofErr w:type="spellStart"/>
      <w:r w:rsidRPr="00E32B91">
        <w:rPr>
          <w:b/>
          <w:sz w:val="24"/>
          <w:szCs w:val="24"/>
          <w:lang w:val="en-US"/>
        </w:rPr>
        <w:t>prezintă</w:t>
      </w:r>
      <w:proofErr w:type="spellEnd"/>
      <w:r w:rsidRPr="00E32B91">
        <w:rPr>
          <w:b/>
          <w:sz w:val="24"/>
          <w:szCs w:val="24"/>
          <w:lang w:val="en-US"/>
        </w:rPr>
        <w:t xml:space="preserve"> conform </w:t>
      </w:r>
      <w:proofErr w:type="spellStart"/>
      <w:r w:rsidRPr="00E32B91">
        <w:rPr>
          <w:b/>
          <w:sz w:val="24"/>
          <w:szCs w:val="24"/>
          <w:lang w:val="en-US"/>
        </w:rPr>
        <w:t>specificaţiilor</w:t>
      </w:r>
      <w:proofErr w:type="spellEnd"/>
      <w:r w:rsidRPr="00E32B91">
        <w:rPr>
          <w:b/>
          <w:sz w:val="24"/>
          <w:szCs w:val="24"/>
          <w:lang w:val="en-US"/>
        </w:rPr>
        <w:t xml:space="preserve"> </w:t>
      </w:r>
      <w:proofErr w:type="spellStart"/>
      <w:r w:rsidRPr="00E32B91">
        <w:rPr>
          <w:b/>
          <w:sz w:val="24"/>
          <w:szCs w:val="24"/>
          <w:lang w:val="en-US"/>
        </w:rPr>
        <w:t>tehnice</w:t>
      </w:r>
      <w:proofErr w:type="spellEnd"/>
      <w:r w:rsidRPr="00E32B91">
        <w:rPr>
          <w:b/>
          <w:sz w:val="24"/>
          <w:szCs w:val="24"/>
          <w:lang w:val="en-US"/>
        </w:rPr>
        <w:t xml:space="preserve"> indicate </w:t>
      </w:r>
      <w:proofErr w:type="spellStart"/>
      <w:r w:rsidRPr="00E32B91">
        <w:rPr>
          <w:b/>
          <w:sz w:val="24"/>
          <w:szCs w:val="24"/>
          <w:lang w:val="en-US"/>
        </w:rPr>
        <w:t>mai</w:t>
      </w:r>
      <w:proofErr w:type="spellEnd"/>
      <w:r w:rsidRPr="00E32B91">
        <w:rPr>
          <w:b/>
          <w:sz w:val="24"/>
          <w:szCs w:val="24"/>
          <w:lang w:val="en-US"/>
        </w:rPr>
        <w:t xml:space="preserve"> </w:t>
      </w:r>
      <w:proofErr w:type="spellStart"/>
      <w:r w:rsidRPr="00E32B91">
        <w:rPr>
          <w:b/>
          <w:sz w:val="24"/>
          <w:szCs w:val="24"/>
          <w:lang w:val="en-US"/>
        </w:rPr>
        <w:t>jos</w:t>
      </w:r>
      <w:proofErr w:type="spellEnd"/>
      <w:r w:rsidRPr="00E32B91">
        <w:rPr>
          <w:b/>
          <w:sz w:val="24"/>
          <w:szCs w:val="24"/>
          <w:lang w:val="en-US"/>
        </w:rPr>
        <w:t xml:space="preserve"> </w:t>
      </w:r>
      <w:proofErr w:type="spellStart"/>
      <w:r w:rsidRPr="00E32B91">
        <w:rPr>
          <w:b/>
          <w:sz w:val="24"/>
          <w:szCs w:val="24"/>
          <w:lang w:val="en-US"/>
        </w:rPr>
        <w:t>sau</w:t>
      </w:r>
      <w:proofErr w:type="spellEnd"/>
      <w:r w:rsidRPr="00E32B91">
        <w:rPr>
          <w:b/>
          <w:sz w:val="24"/>
          <w:szCs w:val="24"/>
          <w:lang w:val="en-US"/>
        </w:rPr>
        <w:t xml:space="preserve"> </w:t>
      </w:r>
      <w:proofErr w:type="spellStart"/>
      <w:r w:rsidRPr="00E32B91">
        <w:rPr>
          <w:b/>
          <w:sz w:val="24"/>
          <w:szCs w:val="24"/>
          <w:lang w:val="en-US"/>
        </w:rPr>
        <w:t>echivalentul</w:t>
      </w:r>
      <w:proofErr w:type="spellEnd"/>
      <w:r w:rsidRPr="00E32B91">
        <w:rPr>
          <w:b/>
          <w:sz w:val="24"/>
          <w:szCs w:val="24"/>
          <w:lang w:val="en-US"/>
        </w:rPr>
        <w:t xml:space="preserve"> </w:t>
      </w:r>
      <w:proofErr w:type="spellStart"/>
      <w:r w:rsidRPr="00E32B91">
        <w:rPr>
          <w:b/>
          <w:sz w:val="24"/>
          <w:szCs w:val="24"/>
          <w:lang w:val="en-US"/>
        </w:rPr>
        <w:t>acestora</w:t>
      </w:r>
      <w:proofErr w:type="spellEnd"/>
    </w:p>
    <w:p w:rsidR="00547BE8" w:rsidRDefault="00547BE8" w:rsidP="00547BE8">
      <w:pPr>
        <w:tabs>
          <w:tab w:val="left" w:pos="2235"/>
        </w:tabs>
        <w:ind w:left="-851"/>
        <w:rPr>
          <w:i/>
          <w:sz w:val="24"/>
          <w:szCs w:val="24"/>
          <w:lang w:val="en-US"/>
        </w:rPr>
      </w:pPr>
    </w:p>
    <w:tbl>
      <w:tblPr>
        <w:tblW w:w="1476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28"/>
        <w:gridCol w:w="2280"/>
        <w:gridCol w:w="5154"/>
        <w:gridCol w:w="2551"/>
        <w:gridCol w:w="2127"/>
        <w:gridCol w:w="1023"/>
        <w:gridCol w:w="1103"/>
      </w:tblGrid>
      <w:tr w:rsidR="00547BE8" w:rsidRPr="0065518F" w:rsidTr="00AA02DA">
        <w:trPr>
          <w:trHeight w:val="44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Nr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.      d/r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Denumirea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exactă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bunurilor</w:t>
            </w:r>
            <w:proofErr w:type="spellEnd"/>
          </w:p>
        </w:tc>
        <w:tc>
          <w:tcPr>
            <w:tcW w:w="5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Parametrii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tehnici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Tipul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solicitat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analogic (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denumire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nr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articol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producator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Tipul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propus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denumire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nr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articol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producator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AA02DA">
            <w:pPr>
              <w:ind w:left="-103" w:right="-78"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Unitatea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masura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AA02DA">
            <w:pPr>
              <w:ind w:left="-103" w:right="-78"/>
              <w:jc w:val="center"/>
              <w:rPr>
                <w:b/>
                <w:bCs/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Cantitatea</w:t>
            </w:r>
            <w:proofErr w:type="spellEnd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b/>
                <w:bCs/>
                <w:sz w:val="22"/>
                <w:szCs w:val="22"/>
                <w:lang w:val="en-US" w:eastAsia="en-US"/>
              </w:rPr>
              <w:t>Totala</w:t>
            </w:r>
            <w:proofErr w:type="spellEnd"/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Întrerupător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automat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103*138*81, 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2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poli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, 2.5A,)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АП50Б-2МТ-2,5А-3,5</w:t>
            </w:r>
            <w:r w:rsidRPr="0065518F">
              <w:rPr>
                <w:sz w:val="22"/>
                <w:szCs w:val="22"/>
                <w:lang w:val="en-US" w:eastAsia="en-US"/>
              </w:rPr>
              <w:t>I</w:t>
            </w:r>
            <w:r w:rsidRPr="0065518F">
              <w:rPr>
                <w:sz w:val="22"/>
                <w:szCs w:val="22"/>
                <w:lang w:eastAsia="en-US"/>
              </w:rPr>
              <w:t>н-400</w:t>
            </w:r>
            <w:r w:rsidRPr="0065518F">
              <w:rPr>
                <w:sz w:val="22"/>
                <w:szCs w:val="22"/>
                <w:lang w:val="en-US" w:eastAsia="en-US"/>
              </w:rPr>
              <w:t>AC</w:t>
            </w:r>
            <w:r w:rsidRPr="0065518F">
              <w:rPr>
                <w:sz w:val="22"/>
                <w:szCs w:val="22"/>
                <w:lang w:eastAsia="en-US"/>
              </w:rPr>
              <w:t>/220</w:t>
            </w:r>
            <w:r w:rsidRPr="0065518F">
              <w:rPr>
                <w:sz w:val="22"/>
                <w:szCs w:val="22"/>
                <w:lang w:val="en-US" w:eastAsia="en-US"/>
              </w:rPr>
              <w:t>DC</w:t>
            </w:r>
            <w:r w:rsidRPr="0065518F">
              <w:rPr>
                <w:sz w:val="22"/>
                <w:szCs w:val="22"/>
                <w:lang w:eastAsia="en-US"/>
              </w:rPr>
              <w:t>-2П-У3 (106981) КЭАЗ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Comutator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came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39*41*116,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schema 1-0-2, 5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poli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revenire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0)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GN20 U682U47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Lampă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led 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35*57,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culoare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alba,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27 mm, 5A, AC/DC,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Umin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140V)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СКЛ-11Б-Б-2-220-P 140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100</w:t>
            </w:r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Lampă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led 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35*57,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culoare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roşu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27 mm, 5A, AC/DC,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Umin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140V)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СКЛ-11Б-К-2-220-Р 140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100</w:t>
            </w:r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Lampă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led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35*57,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culoare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verde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fără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27 mm, 5A, AC/DC,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Umin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140V)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СКЛ-11Б-Л-2-220-Р 140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temporizare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după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curent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118*147*168,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, 01-12.7 sec)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PCB</w:t>
            </w:r>
            <w:r w:rsidRPr="0065518F">
              <w:rPr>
                <w:sz w:val="22"/>
                <w:szCs w:val="22"/>
                <w:lang w:eastAsia="en-US"/>
              </w:rPr>
              <w:t xml:space="preserve"> 13-18 УХЛ4 з/п-в (263131047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34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temporizare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98*147*137, 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, 0.1sec-30min)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РСВ160  = 220В УХЛ4  з/п-ш (261600247 01) 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50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temporizare</w:t>
            </w:r>
            <w:proofErr w:type="spellEnd"/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98*147*137, 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, 0.1sec-30min)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РСВ260  ~ 220В УХЛ4  з/п-ш (262600247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curent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diferential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179*218*190,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РНТ565  УХЛ4  з/п-ш (200650017 01) ЧЭАЗ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4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lastRenderedPageBreak/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curent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maximal</w:t>
            </w:r>
          </w:p>
        </w:tc>
        <w:tc>
          <w:tcPr>
            <w:tcW w:w="5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67*128*158,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РТ40/10  УХЛ4 з/п-ш (210400057 01) ЧЭАЗ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66*66*115,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РУ-21 УХЛ4 ~ 0.16А  з/п-ш  (282215074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60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66*66*115,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РУ21 УХЛ4 =0.01А  з/п-ш (280215014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66*66*115,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РУ21 УХЛ4 =0.05А  з/п-ш (280210044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50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66*66*115,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РУ21 УХЛ4 =0.5А  з/п-ш (280210094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66*66*115,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РУ21 УХЛ4 =1А  з/п-ш (280215104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42*42*87,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РЭУ-11-11-5-40У3  =0.01А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42*42*87,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РЭУ-11-11-5-40У3  =0.05А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29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42*42*87,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РЭУ-11-11-5-40У3  =0.5А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30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semnalizare</w:t>
            </w:r>
            <w:proofErr w:type="spellEnd"/>
          </w:p>
        </w:tc>
        <w:tc>
          <w:tcPr>
            <w:tcW w:w="5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42*42*87,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 xml:space="preserve">РЭУ-11-11-5-40У3  =1А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lastRenderedPageBreak/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tensiune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maximala</w:t>
            </w:r>
            <w:proofErr w:type="spellEnd"/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67*128*158,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РН53/60Д УХЛ4  з/п-ш (220560037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intermediar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67*118*128,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РП25  ~220В УХЛ4  з/п-ш (270250347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10</w:t>
            </w:r>
          </w:p>
        </w:tc>
      </w:tr>
      <w:tr w:rsidR="00547BE8" w:rsidRPr="0065518F" w:rsidTr="00AA02DA">
        <w:trPr>
          <w:trHeight w:val="1020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intermediar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98*147*151,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fixare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prin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şurub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tijă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),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РП361 УХЛ4  з/п-ш (273680027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30</w:t>
            </w:r>
          </w:p>
        </w:tc>
      </w:tr>
      <w:tr w:rsidR="00547BE8" w:rsidRPr="0065518F" w:rsidTr="00AA02DA">
        <w:trPr>
          <w:trHeight w:val="765"/>
        </w:trPr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Releu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reanclanşare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 </w:t>
            </w:r>
          </w:p>
        </w:tc>
        <w:tc>
          <w:tcPr>
            <w:tcW w:w="5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gabarite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: 66*152*181,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conectarea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contactelor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ţoclu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unilaterala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intrebuintare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-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inlocuirea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celor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vechi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defectate</w:t>
            </w:r>
            <w:proofErr w:type="spellEnd"/>
            <w:r w:rsidRPr="0065518F">
              <w:rPr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eastAsia="en-US"/>
              </w:rPr>
              <w:t>РП</w:t>
            </w:r>
            <w:r w:rsidRPr="0065518F">
              <w:rPr>
                <w:sz w:val="22"/>
                <w:szCs w:val="22"/>
                <w:lang w:val="en-US" w:eastAsia="en-US"/>
              </w:rPr>
              <w:t>B</w:t>
            </w:r>
            <w:r w:rsidRPr="0065518F">
              <w:rPr>
                <w:sz w:val="22"/>
                <w:szCs w:val="22"/>
                <w:lang w:eastAsia="en-US"/>
              </w:rPr>
              <w:t>01 0,2-1</w:t>
            </w:r>
            <w:r w:rsidRPr="0065518F">
              <w:rPr>
                <w:sz w:val="22"/>
                <w:szCs w:val="22"/>
                <w:lang w:val="en-US" w:eastAsia="en-US"/>
              </w:rPr>
              <w:t>A</w:t>
            </w:r>
            <w:r w:rsidRPr="0065518F">
              <w:rPr>
                <w:sz w:val="22"/>
                <w:szCs w:val="22"/>
                <w:lang w:eastAsia="en-US"/>
              </w:rPr>
              <w:t xml:space="preserve"> 220 </w:t>
            </w:r>
            <w:r w:rsidRPr="0065518F">
              <w:rPr>
                <w:sz w:val="22"/>
                <w:szCs w:val="22"/>
                <w:lang w:val="en-US" w:eastAsia="en-US"/>
              </w:rPr>
              <w:t>DC</w:t>
            </w:r>
            <w:r w:rsidRPr="0065518F">
              <w:rPr>
                <w:sz w:val="22"/>
                <w:szCs w:val="22"/>
                <w:lang w:eastAsia="en-US"/>
              </w:rPr>
              <w:t xml:space="preserve"> УХЛ4  з/п-в (060010223 01) ЧЭАЗ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65518F">
              <w:rPr>
                <w:sz w:val="22"/>
                <w:szCs w:val="22"/>
                <w:lang w:val="en-US" w:eastAsia="en-US"/>
              </w:rPr>
              <w:t>bucăţi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65518F">
              <w:rPr>
                <w:sz w:val="22"/>
                <w:szCs w:val="22"/>
                <w:lang w:val="en-US" w:eastAsia="en-US"/>
              </w:rPr>
              <w:t>36</w:t>
            </w:r>
          </w:p>
        </w:tc>
      </w:tr>
      <w:tr w:rsidR="00547BE8" w:rsidRPr="0065518F" w:rsidTr="00AA02DA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  <w:tr w:rsidR="00547BE8" w:rsidRPr="0065518F" w:rsidTr="00AA02DA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</w:tr>
      <w:tr w:rsidR="00547BE8" w:rsidRPr="0065518F" w:rsidTr="00AA02DA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7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547BE8">
            <w:pPr>
              <w:ind w:right="-113"/>
              <w:rPr>
                <w:color w:val="000000"/>
                <w:sz w:val="22"/>
                <w:szCs w:val="22"/>
                <w:lang w:eastAsia="en-US"/>
              </w:rPr>
            </w:pP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з/п-ш – 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conexiune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65518F">
              <w:rPr>
                <w:color w:val="000000"/>
                <w:sz w:val="22"/>
                <w:szCs w:val="22"/>
                <w:lang w:val="en-US" w:eastAsia="en-US"/>
              </w:rPr>
              <w:t>din</w:t>
            </w: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65518F">
              <w:rPr>
                <w:color w:val="000000"/>
                <w:sz w:val="22"/>
                <w:szCs w:val="22"/>
                <w:lang w:val="en-US" w:eastAsia="en-US"/>
              </w:rPr>
              <w:t>spate</w:t>
            </w: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– 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tij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>ă (заднее присоединение – на шпильках)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</w:tr>
      <w:tr w:rsidR="00547BE8" w:rsidRPr="0065518F" w:rsidTr="00AA02DA">
        <w:trPr>
          <w:trHeight w:val="255"/>
        </w:trPr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rPr>
                <w:color w:val="000000"/>
                <w:sz w:val="22"/>
                <w:szCs w:val="22"/>
                <w:lang w:eastAsia="en-US"/>
              </w:rPr>
            </w:pP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з/п-в – 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conexiune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65518F">
              <w:rPr>
                <w:color w:val="000000"/>
                <w:sz w:val="22"/>
                <w:szCs w:val="22"/>
                <w:lang w:val="en-US" w:eastAsia="en-US"/>
              </w:rPr>
              <w:t>din</w:t>
            </w: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65518F">
              <w:rPr>
                <w:color w:val="000000"/>
                <w:sz w:val="22"/>
                <w:szCs w:val="22"/>
                <w:lang w:val="en-US" w:eastAsia="en-US"/>
              </w:rPr>
              <w:t>spate</w:t>
            </w:r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– 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pe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ş</w:t>
            </w:r>
            <w:proofErr w:type="spellStart"/>
            <w:r w:rsidRPr="0065518F">
              <w:rPr>
                <w:color w:val="000000"/>
                <w:sz w:val="22"/>
                <w:szCs w:val="22"/>
                <w:lang w:val="en-US" w:eastAsia="en-US"/>
              </w:rPr>
              <w:t>uruburi</w:t>
            </w:r>
            <w:proofErr w:type="spellEnd"/>
            <w:r w:rsidRPr="0065518F">
              <w:rPr>
                <w:color w:val="000000"/>
                <w:sz w:val="22"/>
                <w:szCs w:val="22"/>
                <w:lang w:eastAsia="en-US"/>
              </w:rPr>
              <w:t xml:space="preserve"> (заднее присоединение – на винтах)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7BE8" w:rsidRPr="0065518F" w:rsidRDefault="00547BE8" w:rsidP="00867FA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BE8" w:rsidRPr="0065518F" w:rsidRDefault="00547BE8" w:rsidP="00867FA6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47BE8" w:rsidRDefault="00547BE8" w:rsidP="00547BE8">
      <w:pPr>
        <w:tabs>
          <w:tab w:val="left" w:pos="2235"/>
        </w:tabs>
        <w:ind w:left="-851"/>
        <w:jc w:val="both"/>
        <w:rPr>
          <w:i/>
          <w:sz w:val="24"/>
          <w:szCs w:val="24"/>
        </w:rPr>
      </w:pPr>
    </w:p>
    <w:p w:rsidR="00557B81" w:rsidRDefault="00557B81"/>
    <w:sectPr w:rsidR="00557B81" w:rsidSect="00547BE8">
      <w:pgSz w:w="15840" w:h="12240" w:orient="landscape"/>
      <w:pgMar w:top="709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09A"/>
    <w:rsid w:val="00547BE8"/>
    <w:rsid w:val="00557B81"/>
    <w:rsid w:val="00AA02DA"/>
    <w:rsid w:val="00EE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D0A27"/>
  <w15:chartTrackingRefBased/>
  <w15:docId w15:val="{60EF4D8A-9CD4-4480-AC47-73F77B28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7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895</Words>
  <Characters>5104</Characters>
  <Application>Microsoft Office Word</Application>
  <DocSecurity>0</DocSecurity>
  <Lines>42</Lines>
  <Paragraphs>11</Paragraphs>
  <ScaleCrop>false</ScaleCrop>
  <Company>Moldelectrica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2023-06-19T10:16:00Z</dcterms:created>
  <dcterms:modified xsi:type="dcterms:W3CDTF">2023-06-19T10:18:00Z</dcterms:modified>
</cp:coreProperties>
</file>