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841" w:tblpY="393"/>
        <w:tblOverlap w:val="never"/>
        <w:tblW w:w="1507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5"/>
        <w:gridCol w:w="3419"/>
        <w:gridCol w:w="950"/>
        <w:gridCol w:w="798"/>
        <w:gridCol w:w="891"/>
        <w:gridCol w:w="841"/>
        <w:gridCol w:w="873"/>
        <w:gridCol w:w="806"/>
        <w:gridCol w:w="1589"/>
        <w:gridCol w:w="3510"/>
      </w:tblGrid>
      <w:tr w14:paraId="4E0F3A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shd w:val="clear" w:color="auto" w:fill="auto"/>
            <w:vAlign w:val="center"/>
          </w:tcPr>
          <w:p w14:paraId="427D6B2B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jc w:val="left"/>
              <w:textAlignment w:val="auto"/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  <w:lang w:val="it-IT"/>
              </w:rPr>
              <w:t>Specificații de preț</w:t>
            </w:r>
          </w:p>
          <w:p w14:paraId="14BD3247">
            <w:pPr>
              <w:rPr>
                <w:lang w:val="en-US"/>
              </w:rPr>
            </w:pPr>
          </w:p>
        </w:tc>
      </w:tr>
      <w:tr w14:paraId="671703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72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0596B78B">
            <w:pPr>
              <w:jc w:val="both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1A65FC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E1C14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14:paraId="2A3EC4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E5D9B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Obiectul de achiziției:</w:t>
            </w:r>
            <w:r>
              <w:rPr>
                <w:rFonts w:ascii="Times New Roman" w:hAnsi="Times New Roman"/>
                <w:b w:val="0"/>
                <w:bCs/>
                <w:i/>
                <w:sz w:val="24"/>
                <w:szCs w:val="24"/>
                <w:u w:val="single"/>
              </w:rPr>
              <w:t xml:space="preserve">Piese pentru </w:t>
            </w:r>
            <w:r>
              <w:rPr>
                <w:rFonts w:hint="default"/>
                <w:b w:val="0"/>
                <w:bCs/>
                <w:i/>
                <w:sz w:val="24"/>
                <w:szCs w:val="24"/>
                <w:u w:val="single"/>
              </w:rPr>
              <w:t>barele de troleu (arc barei)</w:t>
            </w:r>
          </w:p>
          <w:p w14:paraId="33BE3F45">
            <w:pP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</w:pPr>
          </w:p>
        </w:tc>
      </w:tr>
      <w:tr w14:paraId="6D3E3F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A5C4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D49C27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7EAFC4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F8EBF3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7A11FE2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1BC235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CA692A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4E77716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fără</w:t>
            </w:r>
          </w:p>
          <w:p w14:paraId="7222B8E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DEB2F8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Suma</w:t>
            </w:r>
          </w:p>
          <w:p w14:paraId="0F6D48A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ADE9C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Termenul de </w:t>
            </w:r>
          </w:p>
          <w:p w14:paraId="3B8155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BFC8F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Clasificație bugetară (IBAN)</w:t>
            </w:r>
          </w:p>
        </w:tc>
      </w:tr>
      <w:tr w14:paraId="633647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A1368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088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5DE9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38D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4159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99F28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47BDE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C270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0C55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5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E8B5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</w:tr>
      <w:tr w14:paraId="51B9D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5072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CC114B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</w:rPr>
              <w:t>I</w:t>
            </w:r>
          </w:p>
        </w:tc>
      </w:tr>
      <w:tr w14:paraId="7465A7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654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eastAsia="en-US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en-US" w:bidi="ar-SA"/>
              </w:rPr>
              <w:t>34900000-6</w:t>
            </w: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8FDDF9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barei AKSM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552777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FE30B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60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49AC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4F96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55F97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0652B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6366F96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sz w:val="22"/>
                <w:szCs w:val="22"/>
                <w:lang w:val="ro-RO"/>
              </w:rPr>
              <w:t xml:space="preserve">30 </w:t>
            </w:r>
            <w:r>
              <w:rPr>
                <w:rFonts w:hint="default"/>
                <w:sz w:val="22"/>
                <w:szCs w:val="22"/>
                <w:lang w:val="en-US"/>
              </w:rPr>
              <w:t xml:space="preserve"> </w:t>
            </w:r>
            <w:r>
              <w:rPr>
                <w:rFonts w:hint="default"/>
                <w:sz w:val="22"/>
                <w:szCs w:val="22"/>
                <w:lang w:val="ro-RO"/>
              </w:rPr>
              <w:t>zile</w:t>
            </w:r>
          </w:p>
        </w:tc>
        <w:tc>
          <w:tcPr>
            <w:tcW w:w="351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296AAF0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198242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39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5B2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</w:p>
        </w:tc>
        <w:tc>
          <w:tcPr>
            <w:tcW w:w="3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95AA432">
            <w:pPr>
              <w:rPr>
                <w:rFonts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Arc barei Ganz Solaris Trollino (Șkoda 24Tr)</w:t>
            </w:r>
          </w:p>
        </w:tc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3B162">
            <w:pPr>
              <w:jc w:val="center"/>
              <w:rPr>
                <w:rFonts w:hint="default" w:ascii="Times New Roman" w:hAnsi="Times New Roman" w:eastAsia="Times New Roman" w:cs="Times New Roman"/>
                <w:sz w:val="22"/>
                <w:szCs w:val="22"/>
                <w:lang w:val="en-US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buc.</w:t>
            </w:r>
          </w:p>
        </w:tc>
        <w:tc>
          <w:tcPr>
            <w:tcW w:w="7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7BFCD5">
            <w:pPr>
              <w:jc w:val="center"/>
              <w:rPr>
                <w:rFonts w:hint="default" w:ascii="Times New Roman" w:hAnsi="Times New Roman" w:eastAsia="Times New Roman" w:cs="Times New Roman"/>
                <w:color w:val="000000"/>
                <w:sz w:val="22"/>
                <w:szCs w:val="22"/>
                <w:lang w:val="en-US" w:eastAsia="en-US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0A9A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FC0DE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576D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BB0B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89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45AAED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</w:p>
        </w:tc>
        <w:tc>
          <w:tcPr>
            <w:tcW w:w="3510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9BEE5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</w:p>
        </w:tc>
      </w:tr>
      <w:tr w14:paraId="57B800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072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F0CB77F">
            <w:pPr>
              <w:tabs>
                <w:tab w:val="left" w:pos="6120"/>
              </w:tabs>
              <w:rPr>
                <w:rFonts w:hint="default"/>
                <w:sz w:val="22"/>
                <w:szCs w:val="22"/>
              </w:rPr>
            </w:pPr>
          </w:p>
          <w:p w14:paraId="3A4EDF8E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7AD1A33E">
            <w:pPr>
              <w:tabs>
                <w:tab w:val="left" w:pos="6120"/>
              </w:tabs>
              <w:rPr>
                <w:sz w:val="22"/>
                <w:szCs w:val="22"/>
              </w:rPr>
            </w:pPr>
            <w:bookmarkStart w:id="0" w:name="_GoBack"/>
            <w:bookmarkEnd w:id="0"/>
          </w:p>
          <w:p w14:paraId="3815571F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76E839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4E7AAED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2A022A5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D1187B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0C9D2D17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622A402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</w:tr>
    </w:tbl>
    <w:p w14:paraId="4F94079C"/>
    <w:p w14:paraId="3FACAC00"/>
    <w:p w14:paraId="659518EB"/>
    <w:sectPr>
      <w:pgSz w:w="16838" w:h="11906" w:orient="landscape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09E0B71"/>
    <w:rsid w:val="01D54832"/>
    <w:rsid w:val="02E55F41"/>
    <w:rsid w:val="037127FA"/>
    <w:rsid w:val="04840DE0"/>
    <w:rsid w:val="04EA0D8F"/>
    <w:rsid w:val="05401DC9"/>
    <w:rsid w:val="084C07C1"/>
    <w:rsid w:val="0C395F24"/>
    <w:rsid w:val="11FF44B4"/>
    <w:rsid w:val="17BE1B6A"/>
    <w:rsid w:val="198B446D"/>
    <w:rsid w:val="1BB44ADE"/>
    <w:rsid w:val="1CF7134C"/>
    <w:rsid w:val="24E204A1"/>
    <w:rsid w:val="2D1F486A"/>
    <w:rsid w:val="31F04180"/>
    <w:rsid w:val="33373D6B"/>
    <w:rsid w:val="3E3F114A"/>
    <w:rsid w:val="41422FF1"/>
    <w:rsid w:val="527D4B05"/>
    <w:rsid w:val="56A62C96"/>
    <w:rsid w:val="5C190C25"/>
    <w:rsid w:val="5C394D0E"/>
    <w:rsid w:val="661B5B07"/>
    <w:rsid w:val="698F4495"/>
    <w:rsid w:val="6A4A7BDC"/>
    <w:rsid w:val="6AB8491E"/>
    <w:rsid w:val="6B10108E"/>
    <w:rsid w:val="6C4F7F6E"/>
    <w:rsid w:val="6F1C35B1"/>
    <w:rsid w:val="70441D49"/>
    <w:rsid w:val="764C6175"/>
    <w:rsid w:val="7ACD0A2E"/>
    <w:rsid w:val="7B4B3283"/>
    <w:rsid w:val="7C1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157</Words>
  <Characters>1062</Characters>
  <Lines>0</Lines>
  <Paragraphs>0</Paragraphs>
  <TotalTime>0</TotalTime>
  <ScaleCrop>false</ScaleCrop>
  <LinksUpToDate>false</LinksUpToDate>
  <CharactersWithSpaces>1160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2026-03-18T14:05:54Z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