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50" w:type="dxa"/>
        <w:jc w:val="center"/>
        <w:tblLayout w:type="fixed"/>
        <w:tblLook w:val="00A0"/>
      </w:tblPr>
      <w:tblGrid>
        <w:gridCol w:w="365"/>
        <w:gridCol w:w="67"/>
        <w:gridCol w:w="804"/>
        <w:gridCol w:w="3564"/>
        <w:gridCol w:w="923"/>
        <w:gridCol w:w="958"/>
        <w:gridCol w:w="2331"/>
        <w:gridCol w:w="1567"/>
        <w:gridCol w:w="71"/>
      </w:tblGrid>
      <w:tr w:rsidR="006D3CEC" w:rsidTr="006D3CEC">
        <w:trPr>
          <w:gridAfter w:val="1"/>
          <w:wAfter w:w="71" w:type="dxa"/>
          <w:jc w:val="center"/>
        </w:trPr>
        <w:tc>
          <w:tcPr>
            <w:tcW w:w="9012" w:type="dxa"/>
            <w:gridSpan w:val="7"/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D3CEC" w:rsidRDefault="006D3CEC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   Приложение № 2 </w:t>
            </w:r>
          </w:p>
          <w:p w:rsidR="006D3CEC" w:rsidRDefault="006D3CEC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к Положению о закупке товаров и</w:t>
            </w:r>
          </w:p>
          <w:p w:rsidR="006D3CEC" w:rsidRDefault="006D3CEC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услуг путем запроса ценовых оферт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4"/>
                <w:szCs w:val="3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34"/>
                <w:szCs w:val="34"/>
                <w:lang w:eastAsia="ru-RU"/>
              </w:rPr>
              <w:t>Объявление на участие</w:t>
            </w:r>
            <w:r>
              <w:rPr>
                <w:rFonts w:ascii="Times New Roman" w:hAnsi="Times New Roman" w:cs="Times New Roman"/>
                <w:sz w:val="34"/>
                <w:szCs w:val="34"/>
                <w:lang w:eastAsia="ru-RU"/>
              </w:rPr>
              <w:t xml:space="preserve"> </w:t>
            </w:r>
          </w:p>
          <w:p w:rsidR="006D3CEC" w:rsidRDefault="006D3CE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о закупке товаров и услуг путем запроса  ценовых  оферт</w:t>
            </w:r>
          </w:p>
          <w:p w:rsidR="006D3CEC" w:rsidRDefault="006D3CE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  <w:p w:rsidR="006D3CEC" w:rsidRDefault="006D3CEC">
            <w:pPr>
              <w:spacing w:after="0" w:line="240" w:lineRule="auto"/>
              <w:ind w:firstLine="567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1. Название закупающего органа: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u w:val="single"/>
                <w:lang w:eastAsia="ru-RU"/>
              </w:rPr>
              <w:t>примария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u w:val="single"/>
                <w:lang w:eastAsia="ru-RU"/>
              </w:rPr>
              <w:t xml:space="preserve"> с.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u w:val="single"/>
                <w:lang w:eastAsia="ru-RU"/>
              </w:rPr>
              <w:t>Кирсово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 </w:t>
            </w:r>
          </w:p>
          <w:p w:rsidR="006D3CEC" w:rsidRDefault="006D3CEC">
            <w:pPr>
              <w:spacing w:after="0" w:line="240" w:lineRule="auto"/>
              <w:ind w:firstLine="567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2. IDNO:  </w:t>
            </w:r>
            <w:r>
              <w:rPr>
                <w:rFonts w:ascii="Times New Roman" w:hAnsi="Times New Roman" w:cs="Times New Roman"/>
                <w:b/>
                <w:bCs/>
                <w:u w:val="single"/>
                <w:lang w:eastAsia="ru-RU"/>
              </w:rPr>
              <w:t>1007601003851</w:t>
            </w:r>
            <w:r>
              <w:rPr>
                <w:rFonts w:ascii="Times New Roman" w:hAnsi="Times New Roman" w:cs="Times New Roman"/>
                <w:u w:val="single"/>
                <w:lang w:eastAsia="ru-RU"/>
              </w:rPr>
              <w:t>_</w:t>
            </w:r>
            <w:r>
              <w:rPr>
                <w:rFonts w:ascii="Times New Roman" w:hAnsi="Times New Roman" w:cs="Times New Roman"/>
                <w:lang w:eastAsia="ru-RU"/>
              </w:rPr>
              <w:t>____________________________________________________</w:t>
            </w:r>
          </w:p>
          <w:p w:rsidR="006D3CEC" w:rsidRDefault="006D3CEC">
            <w:pPr>
              <w:spacing w:after="0" w:line="240" w:lineRule="auto"/>
              <w:ind w:firstLine="567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3. Тип процедуры закупки:  </w:t>
            </w:r>
            <w:r>
              <w:rPr>
                <w:rFonts w:ascii="Times New Roman" w:hAnsi="Times New Roman" w:cs="Times New Roman"/>
                <w:b/>
                <w:bCs/>
                <w:u w:val="single"/>
                <w:lang w:eastAsia="ru-RU"/>
              </w:rPr>
              <w:t>Конкурс  ценовых  оферт</w:t>
            </w:r>
            <w:r>
              <w:rPr>
                <w:rFonts w:ascii="Times New Roman" w:hAnsi="Times New Roman" w:cs="Times New Roman"/>
                <w:lang w:eastAsia="ru-RU"/>
              </w:rPr>
              <w:t>__________________________</w:t>
            </w:r>
          </w:p>
          <w:p w:rsidR="006D3CEC" w:rsidRDefault="006D3CEC" w:rsidP="005C6E6C">
            <w:pPr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4. Предмет закупок: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Продовольственные  товары</w:t>
            </w:r>
            <w:r w:rsidR="005C6E6C" w:rsidRPr="00483F8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="005C6E6C" w:rsidRPr="00483F8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</w:t>
            </w:r>
            <w:r w:rsidR="005C6E6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Детского</w:t>
            </w:r>
            <w:proofErr w:type="spellEnd"/>
            <w:r w:rsidR="005C6E6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сад №1 и Детского сада№2 </w:t>
            </w:r>
            <w:r w:rsidR="005C6E6C" w:rsidRPr="00483F8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ирсово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>__</w:t>
            </w:r>
          </w:p>
          <w:p w:rsidR="006D3CEC" w:rsidRDefault="006D3CEC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5. Код CPV: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15800000-6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6D3CEC" w:rsidRDefault="006D3CEC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Настоящее объявление на участие составлено в целях закупки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</w:t>
            </w:r>
          </w:p>
          <w:p w:rsidR="006D3CEC" w:rsidRDefault="006D3CEC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Продовольственные  товары</w:t>
            </w:r>
            <w:r w:rsidR="005C6E6C" w:rsidRPr="00483F8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="005C6E6C" w:rsidRPr="00483F8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</w:t>
            </w:r>
            <w:r w:rsidR="005C6E6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Детского</w:t>
            </w:r>
            <w:proofErr w:type="spellEnd"/>
            <w:r w:rsidR="005C6E6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сад №1 и Детского сада №2</w:t>
            </w:r>
            <w:r w:rsidR="005C6E6C" w:rsidRPr="00483F8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 </w:t>
            </w:r>
            <w:r w:rsidR="005C6E6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ирсово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_</w:t>
            </w:r>
          </w:p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(предмет закупки) 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согласно нуждам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>примарии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>ирсово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. </w:t>
            </w:r>
          </w:p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                  (название закупающего органа) </w:t>
            </w:r>
          </w:p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(в дальнейшем – Поку</w:t>
            </w:r>
            <w:r w:rsidR="00CD3F5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патель) на бюджетный период 2020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г., была выделена необходимая сумма из:    </w:t>
            </w:r>
            <w:r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eastAsia="ru-RU"/>
              </w:rPr>
              <w:t>местного бюджета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  <w:t>__________</w:t>
            </w:r>
            <w:r>
              <w:rPr>
                <w:rFonts w:ascii="Times New Roman" w:hAnsi="Times New Roman" w:cs="Times New Roman"/>
                <w:sz w:val="2"/>
                <w:szCs w:val="2"/>
                <w:u w:val="single"/>
                <w:lang w:eastAsia="ru-RU"/>
              </w:rPr>
              <w:t>.</w:t>
            </w:r>
          </w:p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                                             (источник публичных средств) 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Покупатель приглашает заинтересованных экономических операторов, способных удовлетворить его нужды, принять участие в конкурсе по поставке/предоставлению следующих товаров и/или услуг: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1567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CEC" w:rsidRDefault="006D3C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3CEC" w:rsidTr="006D3CEC">
        <w:trPr>
          <w:gridAfter w:val="1"/>
          <w:wAfter w:w="71" w:type="dxa"/>
          <w:jc w:val="center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8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CPV</w:t>
            </w:r>
          </w:p>
        </w:tc>
        <w:tc>
          <w:tcPr>
            <w:tcW w:w="3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запрошенных товаров/услуг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Единица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измере</w:t>
            </w:r>
            <w:proofErr w:type="spellEnd"/>
          </w:p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ния</w:t>
            </w:r>
            <w:proofErr w:type="spellEnd"/>
          </w:p>
        </w:tc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Полная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истребуемая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техническая спецификация, Ссылочные стандарты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График поставки</w:t>
            </w:r>
          </w:p>
        </w:tc>
      </w:tr>
      <w:tr w:rsidR="006D3CEC" w:rsidTr="006D3CEC">
        <w:trPr>
          <w:trHeight w:hRule="exact" w:val="540"/>
          <w:jc w:val="center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          Лот №</w:t>
            </w:r>
            <w:r w:rsidR="00091946">
              <w:rPr>
                <w:rFonts w:ascii="Times New Roman" w:hAnsi="Times New Roman" w:cs="Times New Roman"/>
                <w:sz w:val="36"/>
                <w:szCs w:val="36"/>
              </w:rPr>
              <w:t>5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D3CEC" w:rsidRDefault="001542E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108167</w:t>
            </w:r>
            <w:r w:rsidRPr="00AF5FE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,00</w:t>
            </w:r>
          </w:p>
        </w:tc>
        <w:tc>
          <w:tcPr>
            <w:tcW w:w="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D3CEC" w:rsidRDefault="006D3CEC">
            <w:pPr>
              <w:jc w:val="center"/>
            </w:pPr>
          </w:p>
        </w:tc>
      </w:tr>
      <w:tr w:rsidR="006D3CEC" w:rsidTr="006D3CEC">
        <w:trPr>
          <w:trHeight w:hRule="exact" w:val="714"/>
          <w:jc w:val="center"/>
        </w:trPr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15111200-1</w:t>
            </w:r>
          </w:p>
        </w:tc>
        <w:tc>
          <w:tcPr>
            <w:tcW w:w="3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Мясо  говяжье (телятина) свежее с костью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6D3CEC" w:rsidRDefault="006D3CEC">
            <w:pPr>
              <w:tabs>
                <w:tab w:val="left" w:pos="10260"/>
                <w:tab w:val="left" w:pos="1062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1542E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19</w:t>
            </w:r>
            <w:r w:rsidR="001B7FB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 кат.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GOST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779-55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не замороженное  в упаковке</w:t>
            </w:r>
          </w:p>
        </w:tc>
        <w:tc>
          <w:tcPr>
            <w:tcW w:w="1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D3CEC" w:rsidRDefault="001B7FBC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2раза в неделю</w:t>
            </w:r>
          </w:p>
          <w:p w:rsidR="006D3CEC" w:rsidRDefault="006D3CEC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06-30  - 07-30утра</w:t>
            </w:r>
          </w:p>
        </w:tc>
        <w:tc>
          <w:tcPr>
            <w:tcW w:w="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D3CEC" w:rsidRDefault="006D3CEC">
            <w:pPr>
              <w:jc w:val="center"/>
            </w:pPr>
          </w:p>
        </w:tc>
      </w:tr>
      <w:tr w:rsidR="006D3CEC" w:rsidTr="001B7FBC">
        <w:trPr>
          <w:gridAfter w:val="1"/>
          <w:wAfter w:w="71" w:type="dxa"/>
          <w:trHeight w:val="1113"/>
          <w:jc w:val="center"/>
        </w:trPr>
        <w:tc>
          <w:tcPr>
            <w:tcW w:w="10579" w:type="dxa"/>
            <w:gridSpan w:val="8"/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6. Запрошенный срок поставки/оказания и место финального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назначения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="00CD3F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spellEnd"/>
            <w:proofErr w:type="gramEnd"/>
            <w:r w:rsidR="00CD3F5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02.01.2020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 по </w:t>
            </w:r>
          </w:p>
          <w:p w:rsidR="006D3CEC" w:rsidRDefault="00CD3F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31.06.2020</w:t>
            </w:r>
            <w:r w:rsidR="006D3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 в</w:t>
            </w:r>
            <w:r w:rsidR="001B7FB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r w:rsidR="001B7FBC" w:rsidRPr="001B7FB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Детский сад №1 и Детский сад №2</w:t>
            </w:r>
            <w:r w:rsidR="001B7FBC" w:rsidRPr="001B7FB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1B7F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D3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="006D3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="006D3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ирсово</w:t>
            </w:r>
            <w:proofErr w:type="spellEnd"/>
            <w:r w:rsidR="001B7F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Поставка товара осуществляется  по заявке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примэрии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Заявка подается по телефону или по требованию поставщика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факсограммой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оставка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товара производиться до места назначения, т.е. в Базу отдыха Чайка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с.Кирсово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За поставку/оказание с опозданием Товаров/Услуг Продавец несет материальную ответственность в размере от 0,10% от суммы </w:t>
            </w:r>
          </w:p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недопоставленных Товаров и/или Услуг за каждый день просрочки, но не больше _20_%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общей стоимости настоящего Договора. В случае если задержка превышает __5__ дней, это </w:t>
            </w:r>
          </w:p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считается отказом продавать Товары и/или оказывать Услуги, предусмотренные в настоящем Договоре.</w:t>
            </w:r>
          </w:p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указывается в молдавских леях. Оплата производится с отсрочкой платежа в 1 месяц, после отпуска товара.</w:t>
            </w:r>
          </w:p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1B7FBC" w:rsidRDefault="006D3C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7.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Документы/ квалификационные требования экономических операторов включают следующее</w:t>
            </w:r>
          </w:p>
          <w:p w:rsidR="006D3CEC" w:rsidRPr="001B7FBC" w:rsidRDefault="006D3CEC" w:rsidP="001B7FB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3CEC" w:rsidTr="006D3CEC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№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документа/требования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C4C4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Дополнительные требования к документу</w:t>
            </w:r>
          </w:p>
        </w:tc>
      </w:tr>
      <w:tr w:rsidR="006D3CEC" w:rsidTr="006D3CEC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Оферта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Оригинал,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заверенная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мокрой печатью участника на каждой странице</w:t>
            </w:r>
          </w:p>
        </w:tc>
      </w:tr>
      <w:tr w:rsidR="006D3CEC" w:rsidTr="006D3CEC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Данные  об участниках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Заверенные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мокрой печатью участника</w:t>
            </w:r>
          </w:p>
        </w:tc>
      </w:tr>
      <w:tr w:rsidR="006D3CEC" w:rsidTr="006D3CEC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Сертификат о регистрации  предприятия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6D3CEC" w:rsidRDefault="006D3CEC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опия –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выданный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государственной регистрационной палатой (Министерство информационного развития), подтвер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жденный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подписью и печатью участника</w:t>
            </w:r>
          </w:p>
        </w:tc>
      </w:tr>
      <w:tr w:rsidR="006D3CEC" w:rsidTr="006D3CEC">
        <w:trPr>
          <w:gridAfter w:val="1"/>
          <w:wAfter w:w="71" w:type="dxa"/>
          <w:trHeight w:val="511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Сертификат о наличии банковского  счета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6D3CEC" w:rsidRDefault="006D3CEC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опия – банк, хранящий счета</w:t>
            </w:r>
          </w:p>
        </w:tc>
      </w:tr>
      <w:tr w:rsidR="006D3CEC" w:rsidTr="006D3CEC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Сертификат об уплате налогов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6D3CEC" w:rsidRDefault="006D3CEC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опия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ыданная налоговой инспекцией (действительность сертификата в соответствии с требованиями государственной налоговой инспекции Р М)</w:t>
            </w:r>
          </w:p>
        </w:tc>
      </w:tr>
      <w:tr w:rsidR="006D3CEC" w:rsidTr="006D3CEC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Последний  финансовый отчет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D3CEC" w:rsidRDefault="006D3CEC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бзор – подтвержден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 xml:space="preserve"> печатью и подписью участника;</w:t>
            </w:r>
          </w:p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6D3CEC" w:rsidTr="006D3CEC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Сертификат соответствия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ыданные национальным органом для проверки соответствия продукции –   копия оригинала, заверенная печатью и подписью участника</w:t>
            </w:r>
          </w:p>
        </w:tc>
      </w:tr>
      <w:tr w:rsidR="006D3CEC" w:rsidTr="006D3CEC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Список учредителей </w:t>
            </w:r>
            <w:proofErr w:type="gramStart"/>
            <w:r>
              <w:rPr>
                <w:rFonts w:ascii="Times New Roman" w:hAnsi="Times New Roman" w:cs="Times New Roman"/>
                <w:lang w:eastAsia="ru-RU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lang w:val="en-US" w:eastAsia="ru-RU"/>
              </w:rPr>
              <w:t>EXTRAS</w:t>
            </w:r>
            <w:r>
              <w:rPr>
                <w:rFonts w:ascii="Times New Roman" w:hAnsi="Times New Roman" w:cs="Times New Roman"/>
                <w:lang w:eastAsia="ru-RU"/>
              </w:rPr>
              <w:t>)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6D3CEC" w:rsidRDefault="006D3CEC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EXTRAS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 xml:space="preserve"> экономического оператора – имя, фамилия, персональный код</w:t>
            </w:r>
          </w:p>
        </w:tc>
      </w:tr>
      <w:tr w:rsidR="006D3CEC" w:rsidTr="006D3CEC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Санитарный  паспорт на транспорт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6D3CEC" w:rsidRDefault="006D3CEC">
            <w:pPr>
              <w:tabs>
                <w:tab w:val="left" w:pos="10260"/>
                <w:tab w:val="left" w:pos="106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  <w:lang w:val="ro-RO" w:eastAsia="ru-RU"/>
              </w:rPr>
              <w:t>опия паспорта, заверенная печатью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6D3CEC" w:rsidTr="006D3CEC">
        <w:trPr>
          <w:gridAfter w:val="1"/>
          <w:wAfter w:w="71" w:type="dxa"/>
          <w:trHeight w:val="382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Санитарная авторизация  на  все продукты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3CEC" w:rsidTr="006D3CEC">
        <w:trPr>
          <w:gridAfter w:val="1"/>
          <w:wAfter w:w="71" w:type="dxa"/>
          <w:trHeight w:val="656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Санитарн</w:t>
            </w:r>
            <w:proofErr w:type="gramStart"/>
            <w:r>
              <w:rPr>
                <w:rFonts w:ascii="Times New Roman" w:hAnsi="Times New Roman" w:cs="Times New Roman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lang w:eastAsia="ru-RU"/>
              </w:rPr>
              <w:t xml:space="preserve"> медицинская книжка 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Копия, заверенная печатью участника</w:t>
            </w:r>
          </w:p>
        </w:tc>
      </w:tr>
      <w:tr w:rsidR="006D3CEC" w:rsidTr="006D3CEC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Поставщикам мяса –  разрешение ЦПМ  на функционирование бойни, где будет производиться забой скота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6D3CEC" w:rsidRDefault="006D3CEC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Копию  разрешения ЦПМ на  функционирование  бойни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где будет производиться  забой  скота , заверенная  мокрой печатью ЦПМ, копию  договора  с  владельцем  бойни, если  поставщик  мяса  не  является  владельцем  бойни.</w:t>
            </w:r>
          </w:p>
        </w:tc>
      </w:tr>
      <w:tr w:rsidR="006D3CEC" w:rsidTr="006D3CEC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6D3CEC" w:rsidRDefault="006D3C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D3CEC" w:rsidRDefault="006D3CEC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Поставщикам молочных продуктов – сертификат 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ISO</w:t>
            </w:r>
          </w:p>
          <w:p w:rsidR="006D3CEC" w:rsidRDefault="006D3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D3CEC" w:rsidRDefault="006D3CEC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Копия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сертификата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заверенная подписью и мокрой печатью участника</w:t>
            </w:r>
          </w:p>
          <w:p w:rsidR="006D3CEC" w:rsidRDefault="006D3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3CEC" w:rsidTr="001B7FBC">
        <w:trPr>
          <w:gridAfter w:val="1"/>
          <w:wAfter w:w="71" w:type="dxa"/>
          <w:trHeight w:val="512"/>
          <w:jc w:val="center"/>
        </w:trPr>
        <w:tc>
          <w:tcPr>
            <w:tcW w:w="4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24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  <w:vAlign w:val="center"/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Стандартные документы</w:t>
            </w:r>
          </w:p>
        </w:tc>
        <w:tc>
          <w:tcPr>
            <w:tcW w:w="38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D3CEC" w:rsidRDefault="006D3CEC">
            <w:pPr>
              <w:tabs>
                <w:tab w:val="left" w:pos="10260"/>
                <w:tab w:val="left" w:pos="106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3CEC" w:rsidTr="001B7FBC">
        <w:trPr>
          <w:gridAfter w:val="1"/>
          <w:wAfter w:w="71" w:type="dxa"/>
          <w:trHeight w:val="532"/>
          <w:jc w:val="center"/>
        </w:trPr>
        <w:tc>
          <w:tcPr>
            <w:tcW w:w="4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6D3CEC" w:rsidRDefault="006D3C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2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D3CEC" w:rsidRDefault="006D3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ДУАЛ единый европейский документ</w:t>
            </w:r>
          </w:p>
        </w:tc>
        <w:tc>
          <w:tcPr>
            <w:tcW w:w="38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D3CEC" w:rsidRDefault="006D3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D3CEC" w:rsidTr="006D3CEC">
        <w:trPr>
          <w:gridAfter w:val="1"/>
          <w:wAfter w:w="71" w:type="dxa"/>
          <w:trHeight w:val="1005"/>
          <w:jc w:val="center"/>
        </w:trPr>
        <w:tc>
          <w:tcPr>
            <w:tcW w:w="10579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6D3CEC" w:rsidRDefault="006D3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Заинтересованные экономические операторы могут получить дополнительную информацию, либо потребовать разъяснений от закупающего органа по адресу, указанному ниже: </w:t>
            </w:r>
          </w:p>
        </w:tc>
      </w:tr>
      <w:tr w:rsidR="006D3CEC" w:rsidTr="006D3CEC">
        <w:trPr>
          <w:gridAfter w:val="1"/>
          <w:wAfter w:w="71" w:type="dxa"/>
          <w:jc w:val="center"/>
        </w:trPr>
        <w:tc>
          <w:tcPr>
            <w:tcW w:w="432" w:type="dxa"/>
            <w:gridSpan w:val="2"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47" w:type="dxa"/>
            <w:gridSpan w:val="6"/>
            <w:noWrap/>
            <w:tcMar>
              <w:top w:w="15" w:type="dxa"/>
              <w:left w:w="56" w:type="dxa"/>
              <w:bottom w:w="15" w:type="dxa"/>
              <w:right w:w="56" w:type="dxa"/>
            </w:tcMar>
            <w:hideMark/>
          </w:tcPr>
          <w:p w:rsidR="006D3CEC" w:rsidRDefault="006D3C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Название закупающего органа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-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примария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ирсово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D3CEC" w:rsidTr="006D3CEC">
        <w:trPr>
          <w:gridAfter w:val="1"/>
          <w:wAfter w:w="71" w:type="dxa"/>
          <w:jc w:val="center"/>
        </w:trPr>
        <w:tc>
          <w:tcPr>
            <w:tcW w:w="10579" w:type="dxa"/>
            <w:gridSpan w:val="8"/>
            <w:tcMar>
              <w:top w:w="15" w:type="dxa"/>
              <w:left w:w="56" w:type="dxa"/>
              <w:bottom w:w="15" w:type="dxa"/>
              <w:right w:w="56" w:type="dxa"/>
            </w:tcMar>
          </w:tcPr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Адрес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АТО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Гагаузия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ирсово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ул. Ленина 149А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Тел: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0(298) 52-0-30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Факс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0(298) 51-2-36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US" w:eastAsia="ru-RU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US" w:eastAsia="ru-RU"/>
              </w:rPr>
              <w:t>mail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primariya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kirsovo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mail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ru</w:t>
            </w:r>
            <w:proofErr w:type="spellEnd"/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Имя и должность ответственного лица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Дмитрий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Драган</w:t>
            </w:r>
            <w:proofErr w:type="spellEnd"/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  <w:p w:rsidR="006D3CEC" w:rsidRDefault="006D3C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D3CEC" w:rsidRDefault="006D3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9. Составление оферт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Запрошенные оферты и квалификационные документы составляются четко, без исправлений, с номером и датой выхода, за подписью ответственного лица и подаются:</w:t>
            </w:r>
          </w:p>
          <w:p w:rsidR="006D3CEC" w:rsidRDefault="006D3CEC">
            <w:pPr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 адресу: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Примария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ирсово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, ул.Ленина 149А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Оферты, поданные с опозданием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будут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отклонены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D3CEC" w:rsidRDefault="006D3C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10.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Критерием присуждения является: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(наиболее выгодная оферта с технико-экономической точки зрения или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самая низкая цена по лотам.</w:t>
            </w:r>
            <w:proofErr w:type="gramEnd"/>
          </w:p>
          <w:p w:rsidR="006D3CEC" w:rsidRDefault="006D3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D3CEC" w:rsidRDefault="006D3C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11.  Срок действия оферт: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(30 дней)</w:t>
            </w:r>
          </w:p>
          <w:p w:rsidR="006D3CEC" w:rsidRDefault="006D3C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  <w:p w:rsidR="006D3CEC" w:rsidRDefault="006D3CE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12.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Гарантия оферты: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(заполняется лишь в случаях, когда она требуется, либо отмечается</w:t>
            </w:r>
            <w:proofErr w:type="gramEnd"/>
          </w:p>
          <w:p w:rsidR="006D3CEC" w:rsidRDefault="006D3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«Не требуется»)</w:t>
            </w:r>
            <w:proofErr w:type="gramEnd"/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 xml:space="preserve">Все оферты должны сопровождаться гарантией оферты в размере         %, 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в форме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: 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- банковской гарантии или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- перевода на счет органа.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Оплата переводом осуществляется по адресу (название организации), с примечанием «Гарантия оферты по открытым торгам №_________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_______________», согласно следующим детальным данным: 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) бенефициар платежа; 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b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) банковские данные (укажите);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c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) фискальный код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:;</w:t>
            </w:r>
            <w:proofErr w:type="gramEnd"/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d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) расчетный счет (укажите); 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) казначейский счет (укажите);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f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) банковский счет (укажите); </w:t>
            </w:r>
          </w:p>
          <w:p w:rsidR="006D3CEC" w:rsidRDefault="006D3CE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) территориальное казначейство.</w:t>
            </w:r>
          </w:p>
          <w:p w:rsidR="006D3CEC" w:rsidRDefault="006D3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D3CEC" w:rsidRDefault="006D3C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13.  Жалобы, поданные в рамках процедуры запроса ценовых оферт, подаются в Национальное агентство по разрешению споров, по адресу: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(укажите адрес.)</w:t>
            </w:r>
          </w:p>
        </w:tc>
      </w:tr>
    </w:tbl>
    <w:p w:rsidR="006D3CEC" w:rsidRDefault="006D3CEC" w:rsidP="006D3C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D3CEC" w:rsidRDefault="006D3CEC" w:rsidP="006D3C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D3CEC" w:rsidRDefault="006D3CEC" w:rsidP="006D3CEC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14.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Оценочная с</w:t>
      </w:r>
      <w:r w:rsidR="00CD3F5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тоимость закупки, без НДС</w:t>
      </w:r>
      <w:r w:rsidR="001542E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 </w:t>
      </w:r>
      <w:r w:rsidR="001542E1">
        <w:rPr>
          <w:rFonts w:ascii="Times New Roman" w:hAnsi="Times New Roman" w:cs="Times New Roman"/>
          <w:b/>
          <w:bCs/>
          <w:sz w:val="28"/>
          <w:szCs w:val="28"/>
        </w:rPr>
        <w:t>108167</w:t>
      </w:r>
      <w:r w:rsidR="001542E1" w:rsidRPr="00AF5FEB">
        <w:rPr>
          <w:rFonts w:ascii="Times New Roman" w:hAnsi="Times New Roman" w:cs="Times New Roman"/>
          <w:b/>
          <w:bCs/>
          <w:sz w:val="28"/>
          <w:szCs w:val="28"/>
        </w:rPr>
        <w:t>,00</w:t>
      </w:r>
      <w:r w:rsidR="001542E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  <w:lang w:eastAsia="ru-RU"/>
        </w:rPr>
        <w:t>лей</w:t>
      </w:r>
      <w:r>
        <w:rPr>
          <w:rFonts w:ascii="Times New Roman" w:hAnsi="Times New Roman" w:cs="Times New Roman"/>
          <w:b/>
          <w:bCs/>
          <w:sz w:val="26"/>
          <w:szCs w:val="26"/>
          <w:lang w:val="ro-RO" w:eastAsia="ru-RU"/>
        </w:rPr>
        <w:t xml:space="preserve">: </w:t>
      </w:r>
    </w:p>
    <w:p w:rsidR="006D3CEC" w:rsidRDefault="006D3CEC" w:rsidP="006D3CEC">
      <w:pPr>
        <w:rPr>
          <w:rFonts w:ascii="Times New Roman" w:hAnsi="Times New Roman" w:cs="Times New Roman"/>
        </w:rPr>
      </w:pPr>
    </w:p>
    <w:p w:rsidR="006D3CEC" w:rsidRDefault="006D3CEC" w:rsidP="006D3CE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Руководитель рабочей  группы: 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С.Сапунжи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____________   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L.</w:t>
      </w:r>
      <w:r>
        <w:rPr>
          <w:rFonts w:ascii="Cambria Math" w:hAnsi="Cambria Math" w:cs="Cambria Math"/>
          <w:b/>
          <w:bCs/>
          <w:sz w:val="28"/>
          <w:szCs w:val="28"/>
          <w:lang w:val="ro-RO"/>
        </w:rPr>
        <w:t>Ș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.</w:t>
      </w:r>
    </w:p>
    <w:p w:rsidR="006D3CEC" w:rsidRDefault="006D3CEC" w:rsidP="006D3CEC">
      <w:pPr>
        <w:tabs>
          <w:tab w:val="left" w:pos="406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6D3CEC" w:rsidRDefault="006D3CEC" w:rsidP="006D3CEC">
      <w:pPr>
        <w:tabs>
          <w:tab w:val="left" w:pos="406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6D3CEC" w:rsidRDefault="006D3CEC" w:rsidP="006D3CEC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val="ro-RO" w:eastAsia="ru-RU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eastAsia="ru-RU"/>
        </w:rPr>
        <w:t>Исп</w:t>
      </w:r>
      <w:proofErr w:type="spellEnd"/>
      <w:r>
        <w:rPr>
          <w:rFonts w:ascii="Times New Roman" w:hAnsi="Times New Roman" w:cs="Times New Roman"/>
          <w:sz w:val="20"/>
          <w:szCs w:val="20"/>
          <w:lang w:val="en-US" w:eastAsia="ru-RU"/>
        </w:rPr>
        <w:t xml:space="preserve">. </w:t>
      </w:r>
      <w:r>
        <w:rPr>
          <w:rFonts w:ascii="Times New Roman" w:hAnsi="Times New Roman" w:cs="Times New Roman"/>
          <w:sz w:val="20"/>
          <w:szCs w:val="20"/>
          <w:u w:val="single"/>
          <w:lang w:eastAsia="ru-RU"/>
        </w:rPr>
        <w:t>Д</w:t>
      </w:r>
      <w:r>
        <w:rPr>
          <w:rFonts w:ascii="Times New Roman" w:hAnsi="Times New Roman" w:cs="Times New Roman"/>
          <w:sz w:val="20"/>
          <w:szCs w:val="20"/>
          <w:u w:val="single"/>
          <w:lang w:val="en-US" w:eastAsia="ru-RU"/>
        </w:rPr>
        <w:t>.</w:t>
      </w:r>
      <w:proofErr w:type="spellStart"/>
      <w:r>
        <w:rPr>
          <w:rFonts w:ascii="Times New Roman" w:hAnsi="Times New Roman" w:cs="Times New Roman"/>
          <w:sz w:val="20"/>
          <w:szCs w:val="20"/>
          <w:u w:val="single"/>
          <w:lang w:eastAsia="ru-RU"/>
        </w:rPr>
        <w:t>Драган</w:t>
      </w:r>
      <w:proofErr w:type="spellEnd"/>
    </w:p>
    <w:p w:rsidR="006D3CEC" w:rsidRDefault="006D3CEC" w:rsidP="006D3CEC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val="ro-RO" w:eastAsia="ru-RU"/>
        </w:rPr>
        <w:t>Tel.</w:t>
      </w:r>
      <w:r>
        <w:rPr>
          <w:rFonts w:ascii="Times New Roman" w:hAnsi="Times New Roman" w:cs="Times New Roman"/>
          <w:sz w:val="20"/>
          <w:szCs w:val="20"/>
          <w:lang w:val="en-US" w:eastAsia="ru-RU"/>
        </w:rPr>
        <w:t xml:space="preserve"> </w:t>
      </w:r>
      <w:r>
        <w:rPr>
          <w:rFonts w:ascii="Times New Roman" w:hAnsi="Times New Roman" w:cs="Times New Roman"/>
          <w:sz w:val="20"/>
          <w:szCs w:val="20"/>
          <w:u w:val="single"/>
          <w:lang w:val="en-US" w:eastAsia="ru-RU"/>
        </w:rPr>
        <w:t>0(298)52-0-3</w:t>
      </w:r>
    </w:p>
    <w:p w:rsidR="008227F3" w:rsidRPr="006D3CEC" w:rsidRDefault="008227F3">
      <w:pPr>
        <w:rPr>
          <w:rFonts w:ascii="Times New Roman" w:hAnsi="Times New Roman" w:cs="Times New Roman"/>
        </w:rPr>
      </w:pPr>
    </w:p>
    <w:sectPr w:rsidR="008227F3" w:rsidRPr="006D3CEC" w:rsidSect="00822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6D3CEC"/>
    <w:rsid w:val="00091946"/>
    <w:rsid w:val="0010013F"/>
    <w:rsid w:val="001542E1"/>
    <w:rsid w:val="001B7FBC"/>
    <w:rsid w:val="00445717"/>
    <w:rsid w:val="005C6E6C"/>
    <w:rsid w:val="006B546B"/>
    <w:rsid w:val="006D3CEC"/>
    <w:rsid w:val="008227F3"/>
    <w:rsid w:val="008C446E"/>
    <w:rsid w:val="00CD3F52"/>
    <w:rsid w:val="00DA6F51"/>
    <w:rsid w:val="00DD7878"/>
    <w:rsid w:val="00E56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CEC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2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R6DOBY8AJkB3CrzIHo3cPj25ZXE=</DigestValue>
    </Reference>
    <Reference URI="#idOfficeObject" Type="http://www.w3.org/2000/09/xmldsig#Object">
      <DigestMethod Algorithm="http://www.w3.org/2000/09/xmldsig#sha1"/>
      <DigestValue>7GvSvp0ArLcxaqX0pykYkah/jt0=</DigestValue>
    </Reference>
  </SignedInfo>
  <SignatureValue>
    ZqZl4zCGtQW3K3/s6u/W2SMol8qFrXUw7ZvmZSRaE8N9py6VAc3Kztef/6Y1rslMXbm/IIh1
    mC8oTtdr3L+X9qRnMHSj1HkZgxlUnhecq15/TCWK0loAg1F3HM386BonolBVN0mBN74DB0Ug
    4GtN5qXI3PGpV3GjAdUH9UBclL1ws01ZfrcBv3itBzb08o4HTNMWFMwioOj7+pWnKluAXG1T
    Q/32LhC9zJGzpx6EsJ///bBOvQ5mEKhYUcwjsFf91+0RckyKVP54Vec84umrYqtMNwt7+w0o
    vhmT5flLCp7rqa6OkyfhA3UOBJ9l4AM1QAC/nt4NrNr0w8xcRKE/FQ==
  </SignatureValue>
  <KeyInfo>
    <KeyValue>
      <RSAKeyValue>
        <Modulus>
            plWSa93AlIU+UpRaO5wLx3M9MiriZsEWxoO2vjJpyugZtmfLbhuqbeYf1NhFtCqHKW7/nnJA
            0wrQO9OoTpalDjA2C2begB2fafeFUqLEO34qQn1Y/BbHTpFlMzV8OJRAL4R2rrGdAabdA+tW
            C0BvBZOaXN5iXtTkxzOSQPtII7jvDxjifzJ/NZD92Oyw2Cq49HZgBdJ+YIxaF57jW/fWBKJH
            oNqYwhXPuQYtu5wietpVwKCd4Oq0OBddNmv+KCyl9c/0RcyQZ3ajAV1/dI40CeCV413yX3LS
            oYpmUsghEqvS3BkozN/sYHsyjbd/yDj31duO7gwY/mIfLVEj8IM/aw==
          </Modulus>
        <Exponent>AQAB</Exponent>
      </RSAKeyValue>
    </KeyValue>
    <X509Data>
      <X509Certificate>
          MIIGQzCCBCugAwIBAgILAPQkAdWlB4k4Y6MwDQYJKoZIhvcNAQEFBQAwgcsxCzAJBgNVBAYT
          Ak1EMRowGAYDVQQIExFSZXB1YmxpY2EgTW9sZG92YTETMBEGA1UEBwwKQ2hpyJlpbsSDdTE/
          MD0GA1UECgw2w45TIENlbnRydWwgZGUgVGVsZWNvbXVuaWNhyJtpaSBTcGVjaWFsZSAxMDAz
          NjAwMDk2Njk0MTEwLwYDVQQLEyhDZW50cnVsIGRlIENlcnRpZmljYXJlIGEgQ2hlaWxvciBQ
          dWJsaWNlMRcwFQYDVQQDEw5Nb2xkU2lnbiBRQ0EgMTAeFw0xOTExMjcwOTQ2MjZaFw0yMDEx
          MjcwOTQ2MjZaMIGIMRgwFgYDVQQDEw9TYXB1bmppIFNlcmdoZWkxFjAUBgNVBAUTDTA5ODIz
          MDYxOTExMzUxGjAYBgNVBAgTEVJlcHVibGljYSBNb2xkb3ZhMQswCQYDVQQGEwJNRDErMCkG
          A1UECgwiUFJJTcSCUklBIFMuQ0hJUlNPVkEgMTAwNzYwMTAwMzg1MTCCASIwDQYJKoZIhvcN
          AQEBBQADggEPADCCAQoCggEBAKZVkmvdwJSFPlKUWjucC8dzPTIq4mbBFsaDtr4yacroGbZn
          y24bqm3mH9TYRbQqhylu/55yQNMK0DvTqE6WpQ4wNgtm3oAdn2n3hVKixDt+KkJ9WPwWx06R
          ZTM1fDiUQC+Edq6xnQGm3QPrVgtAbwWTmlzeYl7U5MczkkD7SCO47w8Y4n8yfzWQ/djssNgq
          uPR2YAXSfmCMWhee41v31gSiR6DamMIVz7kGLbucInraVcCgneDqtDgXXTZr/igspfXP9EXM
          kGd2owFdf3SONAngleNd8l9y0qGKZlLIIRKr0twZKMzf7GB7Mo23f8g499Xbju4MGP5iHy1R
          I/CDP2sCAwEAAaOCAWcwggFjMGsGCCsGAQUFBwEBBF8wXTAmBggrBgEFBQcwAYYaaHR0cDov
          L21kcTIwMTUub2NzcC5jdHMubWQwMwYIKwYBBQUHMAKGJ2h0dHA6Ly9jYS5jdHMubWQvY2Vy
          dC9tb2xkc2lnbl9xY2ExLmNydDA3BgNVHR8EMDAuMCygKqAohiZodHRwOi8vY2EuY3RzLm1k
          L2NybC9tb2xkc2lnbl9xY2ExLmNybDAOBgNVHQ8BAf8EBAMCBkAwHQYDVR0OBBYEFJNdHAHD
          9lPbZLPUTFCX3BYN/nBLMB8GA1UdIwQYMBaAFFyOicXXqeQoNq6rxKGev1J0Z4PyMDQGA1Ud
          IAQtMCswKQYHKoNyAw8BATAeMBwGCCsGAQUFBwIBFhBodHRwOi8vY2EuY3RzLm1kMBsGA1Ud
          EQQUMBKBEHNzYXB1bmppQG1haWwucnUwGAYIKwYBBQUHAQMEDDAKMAgGBgQAjkYBATANBgkq
          hkiG9w0BAQUFAAOCAgEAg9HRoBrfj+Vt4b1R/hrFj0EK+uxqN0jhAVC2bI69VXX6W5ymhv7M
          OMCA2iaisnu0sLDQttey0nJDopLMie62qCCA6soxXBAC/le29t3rnXW+ZtIOJO261OdwL740
          pC5VPEnaDl4vWhKMXEC/yq6YmM7wdw6wyfX6+UryqeDHAsYYIUftC9wyyfOCat94J3XPz6GH
          dy6wsjRkToeXGOPS61g2CRgbRRYoSsYZ88zDUl2qfcsiqT1Z7oMcTPtaLN+eI9jSLLEp2M8u
          0ISF9WmTmtmZA1up7pHdVmU+FtjRZiKYTkpTG3a2nJSTFcUtBpPehpLiVOezMmPWyG7Y3y7E
          0jpWJcfInoNjmSJ14JLOTbmuc3ti08U9WRC/3uhmdJwGo53A1k/OnVvU6+Iv8bjJM7F3gK5X
          2J/SodxL1XTXvFCnUusdwXJbBmQTIFSXeQVC7zXc6IucFqXa5l5ifARVhgb4ubhm9/9oTq57
          M1TP3c8SU4QSWrfqr9MZvKfYUbUgXDedZZyIKZxC9/K0rEhotAjkt0tuzYzn6u24KZCfLFm3
          Gl5cuHThGxc6yZgX3Q/dQYk+1BaDGqJIsrRAeqUQHfhWmWDoeBuhvV0mcbG3G8ofy0d/Xpgw
          G0dAdexjCttEqxJAxvu7y5oIceIyO8c+PCmGyRS38ne7eDgfjfMDZ+Q=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pYCbPiOJIuaW4VPq1WtNsXTnAO0=</DigestValue>
      </Reference>
      <Reference URI="/word/fontTable.xml?ContentType=application/vnd.openxmlformats-officedocument.wordprocessingml.fontTable+xml">
        <DigestMethod Algorithm="http://www.w3.org/2000/09/xmldsig#sha1"/>
        <DigestValue>pWsCNCJPfaLz7zSbLQ9w+gMb3QA=</DigestValue>
      </Reference>
      <Reference URI="/word/settings.xml?ContentType=application/vnd.openxmlformats-officedocument.wordprocessingml.settings+xml">
        <DigestMethod Algorithm="http://www.w3.org/2000/09/xmldsig#sha1"/>
        <DigestValue>LeSuss+hfhehSBIPHUFBdTAx+QI=</DigestValue>
      </Reference>
      <Reference URI="/word/styles.xml?ContentType=application/vnd.openxmlformats-officedocument.wordprocessingml.styles+xml">
        <DigestMethod Algorithm="http://www.w3.org/2000/09/xmldsig#sha1"/>
        <DigestValue>1S9y1XZSQhwYkddhm2c1BUIEIl0=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JQn2b7MWY9o93hzAWnxk4gDgbUo=</DigestValue>
      </Reference>
    </Manifest>
    <SignatureProperties>
      <SignatureProperty Id="idSignatureTime" Target="#idPackageSignature">
        <mdssi:SignatureTime>
          <mdssi:Format>YYYY-MM-DDThh:mm:ssTZD</mdssi:Format>
          <mdssi:Value>2019-12-03T07:58:43Z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910</Words>
  <Characters>5190</Characters>
  <Application>Microsoft Office Word</Application>
  <DocSecurity>0</DocSecurity>
  <Lines>43</Lines>
  <Paragraphs>12</Paragraphs>
  <ScaleCrop>false</ScaleCrop>
  <Company/>
  <LinksUpToDate>false</LinksUpToDate>
  <CharactersWithSpaces>6088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Chirsovo</dc:creator>
  <cp:keywords/>
  <dc:description/>
  <cp:lastModifiedBy>Chirsovo</cp:lastModifiedBy>
  <cp:revision>13</cp:revision>
  <dcterms:created xsi:type="dcterms:W3CDTF">2019-06-10T12:43:00Z</dcterms:created>
  <dcterms:modified xsi:type="dcterms:W3CDTF">2019-12-03T07:40:00Z</dcterms:modified>
</cp:coreProperties>
</file>