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a3"/>
        <w:tabs>
          <w:tab w:val="left" w:pos="567"/>
        </w:tabs>
        <w:rPr>
          <w:rFonts w:asciiTheme="majorHAnsi" w:hAnsiTheme="majorHAnsi" w:cs="Cambria"/>
          <w:b/>
          <w:szCs w:val="24"/>
        </w:rPr>
      </w:pPr>
    </w:p>
    <w:p w:rsidR="00E544ED" w:rsidRPr="008B330F" w:rsidRDefault="00E544ED" w:rsidP="00E544ED">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a3"/>
        <w:tabs>
          <w:tab w:val="left" w:pos="-142"/>
        </w:tabs>
        <w:spacing w:before="240"/>
        <w:jc w:val="center"/>
        <w:rPr>
          <w:rFonts w:asciiTheme="majorHAnsi" w:hAnsiTheme="majorHAnsi" w:cs="Cambria"/>
          <w:szCs w:val="24"/>
        </w:rPr>
      </w:pPr>
    </w:p>
    <w:p w:rsidR="00E544ED" w:rsidRPr="009637D1" w:rsidRDefault="00E544ED" w:rsidP="00E544E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E544ED" w:rsidRPr="009637D1" w:rsidRDefault="00E544ED" w:rsidP="00E544ED">
      <w:pPr>
        <w:pStyle w:val="a3"/>
        <w:tabs>
          <w:tab w:val="left" w:pos="567"/>
        </w:tabs>
        <w:spacing w:line="360" w:lineRule="auto"/>
        <w:jc w:val="both"/>
        <w:rPr>
          <w:rFonts w:ascii="Times New Roman" w:hAnsi="Times New Roman"/>
          <w:szCs w:val="24"/>
        </w:rPr>
      </w:pP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E544ED" w:rsidRDefault="00E544ED" w:rsidP="00E544ED">
      <w:pPr>
        <w:pStyle w:val="a3"/>
        <w:tabs>
          <w:tab w:val="left" w:pos="567"/>
        </w:tabs>
        <w:spacing w:line="360" w:lineRule="auto"/>
        <w:rPr>
          <w:rFonts w:ascii="Times New Roman" w:hAnsi="Times New Roman"/>
          <w:szCs w:val="24"/>
        </w:rPr>
      </w:pPr>
    </w:p>
    <w:p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a3"/>
        <w:tabs>
          <w:tab w:val="left" w:pos="567"/>
        </w:tabs>
        <w:spacing w:line="360" w:lineRule="auto"/>
        <w:rPr>
          <w:rFonts w:ascii="Times New Roman" w:hAnsi="Times New Roman"/>
          <w:szCs w:val="24"/>
          <w:lang w:val="it-IT"/>
        </w:rPr>
      </w:pPr>
    </w:p>
    <w:p w:rsidR="00E544ED" w:rsidRDefault="00E544ED" w:rsidP="00E544ED">
      <w:pPr>
        <w:pStyle w:val="a3"/>
        <w:tabs>
          <w:tab w:val="left" w:pos="567"/>
        </w:tabs>
        <w:spacing w:line="360" w:lineRule="auto"/>
        <w:rPr>
          <w:rFonts w:ascii="Times New Roman" w:hAnsi="Times New Roman"/>
          <w:szCs w:val="24"/>
        </w:rPr>
      </w:pPr>
    </w:p>
    <w:p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a3"/>
        <w:tabs>
          <w:tab w:val="left" w:pos="567"/>
        </w:tabs>
        <w:spacing w:line="360" w:lineRule="auto"/>
        <w:rPr>
          <w:rFonts w:ascii="Times New Roman" w:hAnsi="Times New Roman"/>
          <w:szCs w:val="24"/>
        </w:rPr>
      </w:pPr>
    </w:p>
    <w:p w:rsidR="00E544ED" w:rsidRDefault="00E544ED" w:rsidP="00D560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544ED" w:rsidRPr="009637D1" w:rsidRDefault="00E544ED" w:rsidP="00E544ED">
      <w:pPr>
        <w:pStyle w:val="a3"/>
        <w:tabs>
          <w:tab w:val="left" w:pos="567"/>
        </w:tabs>
        <w:spacing w:line="360" w:lineRule="auto"/>
        <w:jc w:val="both"/>
        <w:rPr>
          <w:rFonts w:ascii="Times New Roman" w:hAnsi="Times New Roman"/>
          <w:szCs w:val="24"/>
        </w:rPr>
      </w:pP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Default="00E544ED" w:rsidP="00E544ED">
      <w:pPr>
        <w:pStyle w:val="a3"/>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a3"/>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9A2307" w:rsidRDefault="009A2307" w:rsidP="00360B8D">
      <w:pPr>
        <w:jc w:val="center"/>
        <w:rPr>
          <w:i/>
          <w:iCs/>
          <w:noProof w:val="0"/>
        </w:rPr>
      </w:pPr>
    </w:p>
    <w:tbl>
      <w:tblPr>
        <w:tblStyle w:val="a5"/>
        <w:tblW w:w="15021" w:type="dxa"/>
        <w:tblLook w:val="04A0" w:firstRow="1" w:lastRow="0" w:firstColumn="1" w:lastColumn="0" w:noHBand="0" w:noVBand="1"/>
      </w:tblPr>
      <w:tblGrid>
        <w:gridCol w:w="7280"/>
        <w:gridCol w:w="7741"/>
      </w:tblGrid>
      <w:tr w:rsidR="00393B17" w:rsidTr="00204FDF">
        <w:tc>
          <w:tcPr>
            <w:tcW w:w="7280" w:type="dxa"/>
          </w:tcPr>
          <w:p w:rsidR="00393B17" w:rsidRDefault="00393B17" w:rsidP="00393B17">
            <w:r w:rsidRPr="00393B17">
              <w:t>Numărul procedurii de achiziție______________din_________</w:t>
            </w:r>
          </w:p>
        </w:tc>
        <w:tc>
          <w:tcPr>
            <w:tcW w:w="7741" w:type="dxa"/>
          </w:tcPr>
          <w:p w:rsidR="00393B17" w:rsidRDefault="00393B17" w:rsidP="00393B17"/>
        </w:tc>
      </w:tr>
      <w:tr w:rsidR="00593B18" w:rsidTr="00947F17">
        <w:tc>
          <w:tcPr>
            <w:tcW w:w="15021" w:type="dxa"/>
            <w:gridSpan w:val="2"/>
          </w:tcPr>
          <w:p w:rsidR="00593B18" w:rsidRDefault="00593B18" w:rsidP="00393B17">
            <w:r w:rsidRPr="00393B17">
              <w:t>Obiectul achiziției:</w:t>
            </w:r>
            <w:r w:rsidRPr="00205F7D">
              <w:rPr>
                <w:i/>
                <w:color w:val="000000"/>
                <w:lang w:val="ro-MD" w:eastAsia="ru-RU"/>
              </w:rPr>
              <w:t xml:space="preserve"> </w:t>
            </w:r>
            <w:r w:rsidR="001D6845">
              <w:rPr>
                <w:noProof w:val="0"/>
                <w:sz w:val="26"/>
                <w:szCs w:val="26"/>
                <w:lang w:eastAsia="ru-RU"/>
              </w:rPr>
              <w:t>Poartă secționată industrială cu ușă de acces pietonal integrată (inclusiv instalare)</w:t>
            </w:r>
          </w:p>
        </w:tc>
      </w:tr>
    </w:tbl>
    <w:p w:rsidR="00393B17" w:rsidRDefault="00393B17" w:rsidP="00393B17"/>
    <w:tbl>
      <w:tblPr>
        <w:tblStyle w:val="a5"/>
        <w:tblW w:w="15021" w:type="dxa"/>
        <w:tblLook w:val="04A0" w:firstRow="1" w:lastRow="0" w:firstColumn="1" w:lastColumn="0" w:noHBand="0" w:noVBand="1"/>
      </w:tblPr>
      <w:tblGrid>
        <w:gridCol w:w="2240"/>
        <w:gridCol w:w="1940"/>
        <w:gridCol w:w="2039"/>
        <w:gridCol w:w="2055"/>
        <w:gridCol w:w="3061"/>
        <w:gridCol w:w="2403"/>
        <w:gridCol w:w="1283"/>
      </w:tblGrid>
      <w:tr w:rsidR="00221C98" w:rsidTr="00382A1D">
        <w:tc>
          <w:tcPr>
            <w:tcW w:w="2240" w:type="dxa"/>
          </w:tcPr>
          <w:p w:rsidR="00221C98" w:rsidRPr="00221C98" w:rsidRDefault="00221C98" w:rsidP="00221C98">
            <w:pPr>
              <w:jc w:val="center"/>
              <w:rPr>
                <w:b/>
              </w:rPr>
            </w:pPr>
            <w:r w:rsidRPr="00221C98">
              <w:rPr>
                <w:b/>
              </w:rPr>
              <w:t>Denumirea bunurilor</w:t>
            </w:r>
          </w:p>
        </w:tc>
        <w:tc>
          <w:tcPr>
            <w:tcW w:w="1940" w:type="dxa"/>
          </w:tcPr>
          <w:p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Ţara de origine</w:t>
            </w:r>
          </w:p>
        </w:tc>
        <w:tc>
          <w:tcPr>
            <w:tcW w:w="2055"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cătorul</w:t>
            </w:r>
          </w:p>
        </w:tc>
        <w:tc>
          <w:tcPr>
            <w:tcW w:w="3061"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2403"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DD76E3" w:rsidTr="00382A1D">
        <w:tc>
          <w:tcPr>
            <w:tcW w:w="2240" w:type="dxa"/>
          </w:tcPr>
          <w:p w:rsidR="00DD76E3" w:rsidRPr="00221C98" w:rsidRDefault="00DD76E3" w:rsidP="00221C98">
            <w:pPr>
              <w:jc w:val="center"/>
              <w:rPr>
                <w:b/>
              </w:rPr>
            </w:pPr>
            <w:r>
              <w:rPr>
                <w:b/>
              </w:rPr>
              <w:t>1</w:t>
            </w:r>
          </w:p>
        </w:tc>
        <w:tc>
          <w:tcPr>
            <w:tcW w:w="1940" w:type="dxa"/>
          </w:tcPr>
          <w:p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3061"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2403"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A13CFC" w:rsidTr="00382A1D">
        <w:tc>
          <w:tcPr>
            <w:tcW w:w="2240" w:type="dxa"/>
          </w:tcPr>
          <w:p w:rsidR="00A13CFC" w:rsidRPr="00205F7D" w:rsidRDefault="001D6845" w:rsidP="00593B18">
            <w:pPr>
              <w:rPr>
                <w:b/>
                <w:i/>
              </w:rPr>
            </w:pPr>
            <w:r>
              <w:rPr>
                <w:noProof w:val="0"/>
                <w:sz w:val="26"/>
                <w:szCs w:val="26"/>
                <w:lang w:eastAsia="ru-RU"/>
              </w:rPr>
              <w:t>Poartă secționată industrială cu ușă de acces pietonal integrată (inclusiv instalare)</w:t>
            </w:r>
          </w:p>
        </w:tc>
        <w:tc>
          <w:tcPr>
            <w:tcW w:w="1940" w:type="dxa"/>
          </w:tcPr>
          <w:p w:rsidR="00A13CFC" w:rsidRDefault="00A13CFC" w:rsidP="00A13CFC"/>
        </w:tc>
        <w:tc>
          <w:tcPr>
            <w:tcW w:w="2039" w:type="dxa"/>
          </w:tcPr>
          <w:p w:rsidR="00A13CFC" w:rsidRDefault="00A13CFC" w:rsidP="00A13CFC"/>
        </w:tc>
        <w:tc>
          <w:tcPr>
            <w:tcW w:w="2055" w:type="dxa"/>
          </w:tcPr>
          <w:p w:rsidR="00A13CFC" w:rsidRDefault="00A13CFC" w:rsidP="00A13CFC"/>
        </w:tc>
        <w:tc>
          <w:tcPr>
            <w:tcW w:w="3061" w:type="dxa"/>
          </w:tcPr>
          <w:p w:rsidR="00A13CFC" w:rsidRDefault="00205F7D" w:rsidP="00382A1D">
            <w:pPr>
              <w:rPr>
                <w:color w:val="000000"/>
                <w:lang w:val="ro-MD" w:eastAsia="ru-RU"/>
              </w:rPr>
            </w:pPr>
            <w:r>
              <w:rPr>
                <w:color w:val="000000"/>
                <w:lang w:val="ro-MD" w:eastAsia="ru-RU"/>
              </w:rPr>
              <w:t>Conform caietului de sarcini</w:t>
            </w:r>
          </w:p>
          <w:p w:rsidR="00205F7D" w:rsidRPr="00A32E27" w:rsidRDefault="00593B18" w:rsidP="00382A1D">
            <w:pPr>
              <w:rPr>
                <w:b/>
              </w:rPr>
            </w:pPr>
            <w:r>
              <w:rPr>
                <w:color w:val="000000"/>
                <w:lang w:val="ro-MD" w:eastAsia="ru-RU"/>
              </w:rPr>
              <w:t>și anunțului de participare</w:t>
            </w:r>
          </w:p>
        </w:tc>
        <w:tc>
          <w:tcPr>
            <w:tcW w:w="2403" w:type="dxa"/>
          </w:tcPr>
          <w:p w:rsidR="00A13CFC" w:rsidRDefault="00A13CFC" w:rsidP="00A13CFC"/>
        </w:tc>
        <w:tc>
          <w:tcPr>
            <w:tcW w:w="1283" w:type="dxa"/>
          </w:tcPr>
          <w:p w:rsidR="00A13CFC" w:rsidRDefault="00A13CFC" w:rsidP="00A13CFC"/>
        </w:tc>
      </w:tr>
      <w:tr w:rsidR="00221C98" w:rsidTr="00382A1D">
        <w:tc>
          <w:tcPr>
            <w:tcW w:w="2240" w:type="dxa"/>
          </w:tcPr>
          <w:p w:rsidR="00221C98" w:rsidRDefault="00221C98" w:rsidP="00221C98"/>
        </w:tc>
        <w:tc>
          <w:tcPr>
            <w:tcW w:w="1940" w:type="dxa"/>
          </w:tcPr>
          <w:p w:rsidR="00221C98" w:rsidRDefault="00221C98" w:rsidP="00221C98"/>
        </w:tc>
        <w:tc>
          <w:tcPr>
            <w:tcW w:w="2039" w:type="dxa"/>
          </w:tcPr>
          <w:p w:rsidR="00221C98" w:rsidRDefault="00221C98" w:rsidP="00221C98"/>
        </w:tc>
        <w:tc>
          <w:tcPr>
            <w:tcW w:w="2055" w:type="dxa"/>
          </w:tcPr>
          <w:p w:rsidR="00221C98" w:rsidRDefault="00221C98" w:rsidP="00221C98"/>
        </w:tc>
        <w:tc>
          <w:tcPr>
            <w:tcW w:w="3061" w:type="dxa"/>
          </w:tcPr>
          <w:p w:rsidR="00221C98" w:rsidRDefault="00221C98" w:rsidP="00221C98"/>
        </w:tc>
        <w:tc>
          <w:tcPr>
            <w:tcW w:w="2403" w:type="dxa"/>
          </w:tcPr>
          <w:p w:rsidR="00221C98" w:rsidRDefault="00221C98" w:rsidP="00221C98"/>
        </w:tc>
        <w:tc>
          <w:tcPr>
            <w:tcW w:w="1283" w:type="dxa"/>
          </w:tcPr>
          <w:p w:rsidR="00221C98" w:rsidRDefault="00221C98" w:rsidP="00221C98"/>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21C98" w:rsidRPr="00393B17" w:rsidRDefault="00221C98" w:rsidP="00221C98">
      <w:pPr>
        <w:rPr>
          <w:bCs/>
          <w:iCs/>
          <w:noProof w:val="0"/>
        </w:rPr>
      </w:pPr>
      <w:r w:rsidRPr="00393B17">
        <w:rPr>
          <w:bCs/>
          <w:iCs/>
          <w:noProof w:val="0"/>
        </w:rPr>
        <w:t>Ofertantul: _______________________ Adresa: __________________________</w:t>
      </w:r>
    </w:p>
    <w:p w:rsidR="00221C98" w:rsidRDefault="00221C98"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rsidR="00B709AB" w:rsidRDefault="00B709AB" w:rsidP="009971B1">
      <w:pPr>
        <w:rPr>
          <w:i/>
          <w:iCs/>
          <w:noProof w:val="0"/>
        </w:rPr>
      </w:pPr>
    </w:p>
    <w:tbl>
      <w:tblPr>
        <w:tblStyle w:val="a5"/>
        <w:tblW w:w="0" w:type="auto"/>
        <w:tblLook w:val="04A0" w:firstRow="1" w:lastRow="0" w:firstColumn="1" w:lastColumn="0" w:noHBand="0" w:noVBand="1"/>
      </w:tblPr>
      <w:tblGrid>
        <w:gridCol w:w="7280"/>
        <w:gridCol w:w="7280"/>
      </w:tblGrid>
      <w:tr w:rsidR="00B709AB" w:rsidTr="00B709AB">
        <w:tc>
          <w:tcPr>
            <w:tcW w:w="7280" w:type="dxa"/>
          </w:tcPr>
          <w:p w:rsidR="00B709AB" w:rsidRPr="00B709AB" w:rsidRDefault="00B709AB" w:rsidP="009971B1">
            <w:pPr>
              <w:rPr>
                <w:iCs/>
                <w:noProof w:val="0"/>
              </w:rPr>
            </w:pPr>
            <w:r w:rsidRPr="00B709AB">
              <w:rPr>
                <w:iCs/>
                <w:noProof w:val="0"/>
              </w:rPr>
              <w:t>Numărul  procedurii de achiziție______________din_________</w:t>
            </w:r>
          </w:p>
        </w:tc>
        <w:tc>
          <w:tcPr>
            <w:tcW w:w="7280" w:type="dxa"/>
          </w:tcPr>
          <w:p w:rsidR="00B709AB" w:rsidRDefault="00B709AB" w:rsidP="009971B1">
            <w:pPr>
              <w:rPr>
                <w:i/>
                <w:iCs/>
                <w:noProof w:val="0"/>
              </w:rPr>
            </w:pPr>
          </w:p>
        </w:tc>
      </w:tr>
      <w:tr w:rsidR="00593B18" w:rsidTr="00F4261C">
        <w:tc>
          <w:tcPr>
            <w:tcW w:w="14560" w:type="dxa"/>
            <w:gridSpan w:val="2"/>
          </w:tcPr>
          <w:p w:rsidR="00593B18" w:rsidRDefault="00593B18" w:rsidP="009971B1">
            <w:pPr>
              <w:rPr>
                <w:i/>
                <w:iCs/>
                <w:noProof w:val="0"/>
              </w:rPr>
            </w:pPr>
            <w:r w:rsidRPr="00B709AB">
              <w:rPr>
                <w:iCs/>
                <w:noProof w:val="0"/>
              </w:rPr>
              <w:t>Obiectul de achiziției:</w:t>
            </w:r>
            <w:r w:rsidRPr="00205F7D">
              <w:rPr>
                <w:i/>
                <w:color w:val="000000"/>
                <w:lang w:val="ro-MD" w:eastAsia="ru-RU"/>
              </w:rPr>
              <w:t xml:space="preserve"> </w:t>
            </w:r>
            <w:r w:rsidR="001D6845">
              <w:rPr>
                <w:noProof w:val="0"/>
                <w:sz w:val="26"/>
                <w:szCs w:val="26"/>
                <w:lang w:eastAsia="ru-RU"/>
              </w:rPr>
              <w:t>Poartă secționată industrială cu ușă de acces pietonal integrată (inclusiv instalare)</w:t>
            </w:r>
          </w:p>
        </w:tc>
      </w:tr>
    </w:tbl>
    <w:p w:rsidR="00B709AB" w:rsidRDefault="00B709AB" w:rsidP="009971B1">
      <w:pPr>
        <w:rPr>
          <w:i/>
          <w:iCs/>
          <w:noProof w:val="0"/>
        </w:rPr>
      </w:pPr>
    </w:p>
    <w:tbl>
      <w:tblPr>
        <w:tblStyle w:val="a5"/>
        <w:tblW w:w="14602" w:type="dxa"/>
        <w:tblLook w:val="04A0" w:firstRow="1" w:lastRow="0" w:firstColumn="1" w:lastColumn="0" w:noHBand="0" w:noVBand="1"/>
      </w:tblPr>
      <w:tblGrid>
        <w:gridCol w:w="712"/>
        <w:gridCol w:w="2317"/>
        <w:gridCol w:w="1099"/>
        <w:gridCol w:w="1107"/>
        <w:gridCol w:w="1382"/>
        <w:gridCol w:w="1381"/>
        <w:gridCol w:w="1378"/>
        <w:gridCol w:w="1113"/>
        <w:gridCol w:w="2746"/>
        <w:gridCol w:w="1367"/>
      </w:tblGrid>
      <w:tr w:rsidR="00341909" w:rsidTr="00E87D83">
        <w:trPr>
          <w:trHeight w:val="871"/>
        </w:trPr>
        <w:tc>
          <w:tcPr>
            <w:tcW w:w="7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Cod CPV</w:t>
            </w:r>
          </w:p>
        </w:tc>
        <w:tc>
          <w:tcPr>
            <w:tcW w:w="2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Denumirea bunurilor/serviciilor</w:t>
            </w:r>
          </w:p>
        </w:tc>
        <w:tc>
          <w:tcPr>
            <w:tcW w:w="10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Unitatea de măsură</w:t>
            </w:r>
          </w:p>
        </w:tc>
        <w:tc>
          <w:tcPr>
            <w:tcW w:w="1107"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Canti-tatea</w:t>
            </w:r>
          </w:p>
        </w:tc>
        <w:tc>
          <w:tcPr>
            <w:tcW w:w="13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Preţ unitar (fără TVA)</w:t>
            </w:r>
          </w:p>
        </w:tc>
        <w:tc>
          <w:tcPr>
            <w:tcW w:w="13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Preţ unitar (cu TVA)</w:t>
            </w:r>
          </w:p>
        </w:tc>
        <w:tc>
          <w:tcPr>
            <w:tcW w:w="13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fără</w:t>
            </w:r>
          </w:p>
          <w:p w:rsidR="00B709AB" w:rsidRPr="00393B17" w:rsidRDefault="00B709AB" w:rsidP="00B709AB">
            <w:pPr>
              <w:jc w:val="center"/>
              <w:rPr>
                <w:b/>
                <w:noProof w:val="0"/>
              </w:rPr>
            </w:pPr>
            <w:r w:rsidRPr="00393B17">
              <w:rPr>
                <w:b/>
                <w:noProof w:val="0"/>
              </w:rPr>
              <w:t>TVA</w:t>
            </w:r>
          </w:p>
        </w:tc>
        <w:tc>
          <w:tcPr>
            <w:tcW w:w="11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cu TVA</w:t>
            </w:r>
          </w:p>
        </w:tc>
        <w:tc>
          <w:tcPr>
            <w:tcW w:w="27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Termenul</w:t>
            </w:r>
            <w:r>
              <w:rPr>
                <w:b/>
                <w:noProof w:val="0"/>
              </w:rPr>
              <w:t>, locul şi condiţiile</w:t>
            </w:r>
            <w:r w:rsidRPr="00393B17">
              <w:rPr>
                <w:b/>
                <w:noProof w:val="0"/>
              </w:rPr>
              <w:t xml:space="preserve"> de</w:t>
            </w:r>
          </w:p>
          <w:p w:rsidR="00B709AB" w:rsidRPr="00393B17" w:rsidRDefault="00B709AB" w:rsidP="00B709AB">
            <w:pPr>
              <w:jc w:val="center"/>
              <w:rPr>
                <w:b/>
                <w:noProof w:val="0"/>
              </w:rPr>
            </w:pPr>
            <w:r w:rsidRPr="00393B17">
              <w:rPr>
                <w:b/>
                <w:noProof w:val="0"/>
              </w:rPr>
              <w:t>livrare</w:t>
            </w:r>
          </w:p>
        </w:tc>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Clasificație bugetară (IBAN)</w:t>
            </w:r>
          </w:p>
        </w:tc>
      </w:tr>
      <w:tr w:rsidR="00D76494" w:rsidTr="00E87D83">
        <w:trPr>
          <w:trHeight w:val="285"/>
        </w:trPr>
        <w:tc>
          <w:tcPr>
            <w:tcW w:w="7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1</w:t>
            </w:r>
          </w:p>
        </w:tc>
        <w:tc>
          <w:tcPr>
            <w:tcW w:w="2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2</w:t>
            </w:r>
          </w:p>
        </w:tc>
        <w:tc>
          <w:tcPr>
            <w:tcW w:w="10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3</w:t>
            </w:r>
          </w:p>
        </w:tc>
        <w:tc>
          <w:tcPr>
            <w:tcW w:w="1107"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4</w:t>
            </w:r>
          </w:p>
        </w:tc>
        <w:tc>
          <w:tcPr>
            <w:tcW w:w="13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5</w:t>
            </w:r>
          </w:p>
        </w:tc>
        <w:tc>
          <w:tcPr>
            <w:tcW w:w="13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6</w:t>
            </w:r>
          </w:p>
        </w:tc>
        <w:tc>
          <w:tcPr>
            <w:tcW w:w="13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7</w:t>
            </w:r>
          </w:p>
        </w:tc>
        <w:tc>
          <w:tcPr>
            <w:tcW w:w="11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8</w:t>
            </w:r>
          </w:p>
        </w:tc>
        <w:tc>
          <w:tcPr>
            <w:tcW w:w="27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9</w:t>
            </w:r>
          </w:p>
        </w:tc>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10</w:t>
            </w:r>
          </w:p>
        </w:tc>
      </w:tr>
      <w:tr w:rsidR="00D76494" w:rsidTr="00E87D83">
        <w:trPr>
          <w:cantSplit/>
          <w:trHeight w:val="3822"/>
        </w:trPr>
        <w:tc>
          <w:tcPr>
            <w:tcW w:w="712" w:type="dxa"/>
            <w:tcBorders>
              <w:top w:val="single" w:sz="4" w:space="0" w:color="auto"/>
              <w:left w:val="single" w:sz="4" w:space="0" w:color="auto"/>
              <w:bottom w:val="single" w:sz="4" w:space="0" w:color="auto"/>
              <w:right w:val="single" w:sz="4" w:space="0" w:color="auto"/>
            </w:tcBorders>
            <w:textDirection w:val="btLr"/>
            <w:vAlign w:val="center"/>
          </w:tcPr>
          <w:p w:rsidR="00D76494" w:rsidRPr="00393B17" w:rsidRDefault="001D6845" w:rsidP="00D76494">
            <w:pPr>
              <w:ind w:left="113" w:right="113"/>
              <w:jc w:val="center"/>
              <w:rPr>
                <w:noProof w:val="0"/>
              </w:rPr>
            </w:pPr>
            <w:r>
              <w:t>4422</w:t>
            </w:r>
            <w:r w:rsidR="00EE43C0">
              <w:t>1300-8</w:t>
            </w:r>
          </w:p>
        </w:tc>
        <w:tc>
          <w:tcPr>
            <w:tcW w:w="2317" w:type="dxa"/>
            <w:tcBorders>
              <w:top w:val="single" w:sz="4" w:space="0" w:color="auto"/>
              <w:left w:val="single" w:sz="4" w:space="0" w:color="auto"/>
              <w:bottom w:val="single" w:sz="4" w:space="0" w:color="auto"/>
              <w:right w:val="single" w:sz="4" w:space="0" w:color="auto"/>
            </w:tcBorders>
          </w:tcPr>
          <w:p w:rsidR="00205F7D" w:rsidRDefault="00205F7D" w:rsidP="00D76494">
            <w:pPr>
              <w:rPr>
                <w:i/>
                <w:color w:val="000000"/>
                <w:lang w:val="ro-MD" w:eastAsia="ru-RU"/>
              </w:rPr>
            </w:pPr>
          </w:p>
          <w:p w:rsidR="00C87D7A" w:rsidRDefault="00C87D7A" w:rsidP="00D76494">
            <w:pPr>
              <w:rPr>
                <w:i/>
                <w:color w:val="000000"/>
                <w:lang w:val="ro-MD" w:eastAsia="ru-RU"/>
              </w:rPr>
            </w:pPr>
          </w:p>
          <w:p w:rsidR="00C87D7A" w:rsidRDefault="00C87D7A" w:rsidP="00D76494">
            <w:pPr>
              <w:rPr>
                <w:i/>
                <w:color w:val="000000"/>
                <w:lang w:val="ro-MD" w:eastAsia="ru-RU"/>
              </w:rPr>
            </w:pPr>
          </w:p>
          <w:p w:rsidR="00C87D7A" w:rsidRDefault="00C87D7A" w:rsidP="00D76494">
            <w:pPr>
              <w:rPr>
                <w:i/>
                <w:color w:val="000000"/>
                <w:lang w:val="ro-MD" w:eastAsia="ru-RU"/>
              </w:rPr>
            </w:pPr>
          </w:p>
          <w:p w:rsidR="00D76494" w:rsidRPr="00205F7D" w:rsidRDefault="001D6845" w:rsidP="00D76494">
            <w:pPr>
              <w:rPr>
                <w:b/>
                <w:i/>
              </w:rPr>
            </w:pPr>
            <w:r>
              <w:rPr>
                <w:noProof w:val="0"/>
                <w:sz w:val="26"/>
                <w:szCs w:val="26"/>
                <w:lang w:eastAsia="ru-RU"/>
              </w:rPr>
              <w:t>Poartă secționată industrială cu ușă de acces pietonal integrată (inclusiv instalare)</w:t>
            </w:r>
          </w:p>
        </w:tc>
        <w:tc>
          <w:tcPr>
            <w:tcW w:w="1099" w:type="dxa"/>
            <w:tcBorders>
              <w:top w:val="single" w:sz="4" w:space="0" w:color="auto"/>
              <w:left w:val="single" w:sz="4" w:space="0" w:color="auto"/>
              <w:bottom w:val="single" w:sz="4" w:space="0" w:color="auto"/>
              <w:right w:val="single" w:sz="4" w:space="0" w:color="auto"/>
            </w:tcBorders>
            <w:vAlign w:val="center"/>
          </w:tcPr>
          <w:p w:rsidR="00D76494" w:rsidRPr="00D76494" w:rsidRDefault="00EE43C0" w:rsidP="00D76494">
            <w:pPr>
              <w:jc w:val="center"/>
              <w:rPr>
                <w:noProof w:val="0"/>
              </w:rPr>
            </w:pPr>
            <w:r>
              <w:rPr>
                <w:noProof w:val="0"/>
              </w:rPr>
              <w:t>buc</w:t>
            </w:r>
            <w:r w:rsidR="00593B18">
              <w:rPr>
                <w:noProof w:val="0"/>
              </w:rPr>
              <w:t>.</w:t>
            </w:r>
          </w:p>
        </w:tc>
        <w:tc>
          <w:tcPr>
            <w:tcW w:w="1107" w:type="dxa"/>
            <w:tcBorders>
              <w:top w:val="single" w:sz="4" w:space="0" w:color="auto"/>
              <w:left w:val="single" w:sz="4" w:space="0" w:color="auto"/>
              <w:bottom w:val="single" w:sz="4" w:space="0" w:color="auto"/>
              <w:right w:val="single" w:sz="4" w:space="0" w:color="auto"/>
            </w:tcBorders>
            <w:vAlign w:val="center"/>
          </w:tcPr>
          <w:p w:rsidR="00D76494" w:rsidRPr="00D76494" w:rsidRDefault="00EE43C0" w:rsidP="00D76494">
            <w:pPr>
              <w:jc w:val="center"/>
              <w:rPr>
                <w:noProof w:val="0"/>
              </w:rPr>
            </w:pPr>
            <w:r>
              <w:rPr>
                <w:noProof w:val="0"/>
              </w:rPr>
              <w:t>2</w:t>
            </w:r>
          </w:p>
        </w:tc>
        <w:tc>
          <w:tcPr>
            <w:tcW w:w="1382"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381"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378"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113"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2746" w:type="dxa"/>
            <w:tcBorders>
              <w:top w:val="single" w:sz="4" w:space="0" w:color="auto"/>
              <w:left w:val="single" w:sz="4" w:space="0" w:color="auto"/>
              <w:bottom w:val="single" w:sz="4" w:space="0" w:color="auto"/>
              <w:right w:val="single" w:sz="4" w:space="0" w:color="auto"/>
            </w:tcBorders>
          </w:tcPr>
          <w:p w:rsidR="00593B18" w:rsidRDefault="00593B18" w:rsidP="001365EE">
            <w:pPr>
              <w:jc w:val="center"/>
              <w:rPr>
                <w:noProof w:val="0"/>
                <w:sz w:val="20"/>
              </w:rPr>
            </w:pPr>
          </w:p>
          <w:p w:rsidR="00C87D7A" w:rsidRDefault="00C87D7A" w:rsidP="001365EE">
            <w:pPr>
              <w:jc w:val="center"/>
              <w:rPr>
                <w:noProof w:val="0"/>
                <w:sz w:val="20"/>
              </w:rPr>
            </w:pPr>
          </w:p>
          <w:p w:rsidR="00C87D7A" w:rsidRDefault="00C87D7A" w:rsidP="00EE43C0">
            <w:pPr>
              <w:jc w:val="center"/>
              <w:rPr>
                <w:sz w:val="20"/>
                <w:szCs w:val="20"/>
              </w:rPr>
            </w:pPr>
            <w:r w:rsidRPr="00C87D7A">
              <w:rPr>
                <w:sz w:val="20"/>
                <w:szCs w:val="20"/>
              </w:rPr>
              <w:t xml:space="preserve">20 zile calendaristice de la data înregistrării contractului la Trezorerie. </w:t>
            </w:r>
          </w:p>
          <w:p w:rsidR="00C87D7A" w:rsidRPr="00C87D7A" w:rsidRDefault="00C87D7A" w:rsidP="00EE43C0">
            <w:pPr>
              <w:jc w:val="center"/>
              <w:rPr>
                <w:noProof w:val="0"/>
                <w:sz w:val="20"/>
                <w:szCs w:val="20"/>
              </w:rPr>
            </w:pPr>
            <w:r w:rsidRPr="00C87D7A">
              <w:rPr>
                <w:sz w:val="20"/>
                <w:szCs w:val="20"/>
              </w:rPr>
              <w:t>Livrarea, instalarea și punerea în funcțiune a bunurilor se vor efectua la adresa Beneficiarului: or. Vadul lui Vodă, str. Tatarbunar, nr. 7. Toate cheltuielile aferente transportului, manipulării, instalării și punerii în funcțiune sunt incluse în prețul ofertei.</w:t>
            </w:r>
          </w:p>
        </w:tc>
        <w:tc>
          <w:tcPr>
            <w:tcW w:w="1367" w:type="dxa"/>
            <w:tcBorders>
              <w:top w:val="single" w:sz="4" w:space="0" w:color="auto"/>
              <w:left w:val="single" w:sz="4" w:space="0" w:color="auto"/>
              <w:bottom w:val="single" w:sz="4" w:space="0" w:color="auto"/>
              <w:right w:val="single" w:sz="4" w:space="0" w:color="auto"/>
            </w:tcBorders>
            <w:textDirection w:val="btLr"/>
            <w:vAlign w:val="center"/>
          </w:tcPr>
          <w:p w:rsidR="00D76494" w:rsidRPr="001365EE" w:rsidRDefault="00EE43C0" w:rsidP="00593B18">
            <w:pPr>
              <w:ind w:left="113" w:right="113"/>
              <w:jc w:val="center"/>
              <w:rPr>
                <w:noProof w:val="0"/>
              </w:rPr>
            </w:pPr>
            <w:r>
              <w:rPr>
                <w:noProof w:val="0"/>
              </w:rPr>
              <w:t>MD</w:t>
            </w:r>
            <w:r w:rsidR="00C87D7A">
              <w:rPr>
                <w:noProof w:val="0"/>
              </w:rPr>
              <w:t>58TRPBAA</w:t>
            </w:r>
            <w:r w:rsidR="00E87D83">
              <w:rPr>
                <w:noProof w:val="0"/>
              </w:rPr>
              <w:t>316</w:t>
            </w:r>
            <w:r w:rsidR="00C87D7A">
              <w:rPr>
                <w:noProof w:val="0"/>
              </w:rPr>
              <w:t>110A00645AC</w:t>
            </w:r>
          </w:p>
        </w:tc>
        <w:bookmarkStart w:id="3" w:name="_GoBack"/>
        <w:bookmarkEnd w:id="3"/>
      </w:tr>
    </w:tbl>
    <w:p w:rsidR="00205F7D" w:rsidRDefault="00205F7D" w:rsidP="00065CD5">
      <w:pPr>
        <w:rPr>
          <w:noProof w:val="0"/>
          <w:sz w:val="22"/>
        </w:rPr>
      </w:pPr>
    </w:p>
    <w:p w:rsidR="00205F7D" w:rsidRDefault="00205F7D" w:rsidP="00065CD5">
      <w:pPr>
        <w:rPr>
          <w:noProof w:val="0"/>
          <w:sz w:val="22"/>
        </w:rPr>
      </w:pPr>
    </w:p>
    <w:p w:rsidR="00065CD5" w:rsidRPr="001365EE" w:rsidRDefault="00065CD5" w:rsidP="00065CD5">
      <w:pPr>
        <w:rPr>
          <w:noProof w:val="0"/>
          <w:sz w:val="22"/>
        </w:rPr>
      </w:pPr>
      <w:r w:rsidRPr="001365EE">
        <w:rPr>
          <w:noProof w:val="0"/>
          <w:sz w:val="22"/>
        </w:rPr>
        <w:t>Semnat:_______________ Numele, Prenumele:________________ În calitate de: ______________</w:t>
      </w:r>
    </w:p>
    <w:p w:rsidR="00065CD5" w:rsidRPr="001365EE" w:rsidRDefault="00065CD5" w:rsidP="00065CD5">
      <w:pPr>
        <w:rPr>
          <w:noProof w:val="0"/>
          <w:sz w:val="22"/>
        </w:rPr>
      </w:pPr>
    </w:p>
    <w:p w:rsidR="00B709AB" w:rsidRPr="001365EE" w:rsidRDefault="00065CD5" w:rsidP="00065CD5">
      <w:pPr>
        <w:rPr>
          <w:noProof w:val="0"/>
          <w:sz w:val="22"/>
        </w:rPr>
      </w:pPr>
      <w:r w:rsidRPr="001365EE">
        <w:rPr>
          <w:iCs/>
          <w:noProof w:val="0"/>
          <w:sz w:val="22"/>
        </w:rPr>
        <w:t>Ofertantul: ___________________             Adresa: _____________________________________</w:t>
      </w:r>
    </w:p>
    <w:p w:rsidR="0056727F" w:rsidRDefault="0056727F" w:rsidP="00E544ED">
      <w:pPr>
        <w:pStyle w:val="a3"/>
        <w:tabs>
          <w:tab w:val="left" w:pos="567"/>
        </w:tabs>
        <w:spacing w:line="360" w:lineRule="auto"/>
        <w:rPr>
          <w:rFonts w:ascii="Times New Roman" w:hAnsi="Times New Roman"/>
          <w:szCs w:val="24"/>
        </w:rPr>
        <w:sectPr w:rsidR="0056727F" w:rsidSect="00BC51DC">
          <w:pgSz w:w="16838" w:h="11906" w:orient="landscape"/>
          <w:pgMar w:top="1135"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F0148D" w:rsidRPr="00F36573" w:rsidRDefault="00F0148D" w:rsidP="00F0148D">
      <w:pPr>
        <w:pStyle w:val="a3"/>
        <w:tabs>
          <w:tab w:val="left" w:pos="567"/>
        </w:tabs>
        <w:ind w:firstLine="709"/>
        <w:jc w:val="both"/>
        <w:rPr>
          <w:rFonts w:ascii="Times New Roman" w:hAnsi="Times New Roman"/>
          <w:szCs w:val="24"/>
        </w:rPr>
      </w:pPr>
    </w:p>
    <w:p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sectPr w:rsidR="00593B18" w:rsidSect="00BC51DC">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DF"/>
    <w:rsid w:val="00065CD5"/>
    <w:rsid w:val="000C7CAA"/>
    <w:rsid w:val="001365EE"/>
    <w:rsid w:val="001D6845"/>
    <w:rsid w:val="001E57DA"/>
    <w:rsid w:val="001F1D0E"/>
    <w:rsid w:val="00204FDF"/>
    <w:rsid w:val="00205F7D"/>
    <w:rsid w:val="00207045"/>
    <w:rsid w:val="00220B60"/>
    <w:rsid w:val="00221C98"/>
    <w:rsid w:val="00235B71"/>
    <w:rsid w:val="00257714"/>
    <w:rsid w:val="002800B3"/>
    <w:rsid w:val="00325E78"/>
    <w:rsid w:val="00327BF3"/>
    <w:rsid w:val="00341909"/>
    <w:rsid w:val="00360B8D"/>
    <w:rsid w:val="00363CF9"/>
    <w:rsid w:val="00382A1D"/>
    <w:rsid w:val="00393B17"/>
    <w:rsid w:val="00401CDD"/>
    <w:rsid w:val="00460180"/>
    <w:rsid w:val="004E33BE"/>
    <w:rsid w:val="004F1DEC"/>
    <w:rsid w:val="0056727F"/>
    <w:rsid w:val="00576098"/>
    <w:rsid w:val="00593B18"/>
    <w:rsid w:val="005F55DD"/>
    <w:rsid w:val="00604D5A"/>
    <w:rsid w:val="006549EC"/>
    <w:rsid w:val="007260DF"/>
    <w:rsid w:val="007F22A7"/>
    <w:rsid w:val="00924370"/>
    <w:rsid w:val="00962D34"/>
    <w:rsid w:val="009971B1"/>
    <w:rsid w:val="00997374"/>
    <w:rsid w:val="009A2307"/>
    <w:rsid w:val="009D79CA"/>
    <w:rsid w:val="009F6F58"/>
    <w:rsid w:val="00A13CFC"/>
    <w:rsid w:val="00A23722"/>
    <w:rsid w:val="00A32E27"/>
    <w:rsid w:val="00A61E62"/>
    <w:rsid w:val="00B709AB"/>
    <w:rsid w:val="00BC51DC"/>
    <w:rsid w:val="00BD729E"/>
    <w:rsid w:val="00C87D7A"/>
    <w:rsid w:val="00CE0F50"/>
    <w:rsid w:val="00D10165"/>
    <w:rsid w:val="00D56092"/>
    <w:rsid w:val="00D76494"/>
    <w:rsid w:val="00DD76E3"/>
    <w:rsid w:val="00E544ED"/>
    <w:rsid w:val="00E612F2"/>
    <w:rsid w:val="00E87D83"/>
    <w:rsid w:val="00EE43C0"/>
    <w:rsid w:val="00F0148D"/>
    <w:rsid w:val="00F20B4E"/>
    <w:rsid w:val="00F56800"/>
    <w:rsid w:val="00F826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502F"/>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D79CA"/>
    <w:rPr>
      <w:rFonts w:ascii="Segoe UI" w:hAnsi="Segoe UI" w:cs="Segoe UI"/>
      <w:sz w:val="18"/>
      <w:szCs w:val="18"/>
    </w:rPr>
  </w:style>
  <w:style w:type="character" w:customStyle="1" w:styleId="a7">
    <w:name w:val="Текст выноски Знак"/>
    <w:basedOn w:val="a0"/>
    <w:link w:val="a6"/>
    <w:uiPriority w:val="99"/>
    <w:semiHidden/>
    <w:rsid w:val="009D79CA"/>
    <w:rPr>
      <w:rFonts w:ascii="Segoe UI" w:eastAsia="SimSu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971</Words>
  <Characters>5539</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Biostar</cp:lastModifiedBy>
  <cp:revision>23</cp:revision>
  <cp:lastPrinted>2024-05-27T13:45:00Z</cp:lastPrinted>
  <dcterms:created xsi:type="dcterms:W3CDTF">2023-09-19T14:25:00Z</dcterms:created>
  <dcterms:modified xsi:type="dcterms:W3CDTF">2026-06-04T08:05:00Z</dcterms:modified>
</cp:coreProperties>
</file>