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ro-RO" w:eastAsia="ru-RU"/>
              </w:rPr>
              <w:t>p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ieselor și garniturilor pentru sistemul de frânare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reparaţie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reparaţie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reparaţie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reparaţie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reparaţie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reparaţie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reparaţie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reparaţie robinet de frânare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reparaţie suport de frânare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reparaţie suport de frânare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reparaţie suport de frânare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reparaţie suport de frânare cu filet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reparaţie suport de frânare la 24TR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Supapa de accelerație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reparație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Suport de frânare cu scoabă mobilă  față AKSM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Suport de frânare cu scoabă mobilă  față AKSM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Suport de frânare cu scoabă mobilă  spate AKSM dreapta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Suport de frânare cu scoabă mobilă  spate AKSM stânga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Tambur de frânare față Şkoda, turnat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Tambur de frânare față Ziu, turnat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Tambur de frânare puntei 118, turnat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Tambur de frânare puntei 518, turnat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Plăcuțe de frânare AKSM (4buc.)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Plăcuțe de frânare Skoda 24Tr (4buc.)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Discuri de fână pentru troleibusele AKSM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bookmarkStart w:id="0" w:name="_GoBack" w:colFirst="0" w:colLast="3"/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Supapa electromagnetică frînei de staționare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Supapa bimagestrală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Supapa de ieșire de control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Modulator ABS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Robinet frânei de mână AKSM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Camera de frânare cu energoacumulator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Camera de frânare față AKSM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Robinet de nivelare a caroseriei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Robinet de frânare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Robinet frânei de mână AKSM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Robinet de nivelare a caroseriei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bookmarkEnd w:id="0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4840DE0"/>
    <w:rsid w:val="04EA0D8F"/>
    <w:rsid w:val="05401DC9"/>
    <w:rsid w:val="06240A21"/>
    <w:rsid w:val="0C395F24"/>
    <w:rsid w:val="11FF44B4"/>
    <w:rsid w:val="17BE1B6A"/>
    <w:rsid w:val="1CF7134C"/>
    <w:rsid w:val="1E691A6E"/>
    <w:rsid w:val="24E204A1"/>
    <w:rsid w:val="35D76305"/>
    <w:rsid w:val="3E3F114A"/>
    <w:rsid w:val="41422FF1"/>
    <w:rsid w:val="497C47E9"/>
    <w:rsid w:val="527D4B05"/>
    <w:rsid w:val="56A62C96"/>
    <w:rsid w:val="5C190C25"/>
    <w:rsid w:val="5C394D0E"/>
    <w:rsid w:val="661B5B07"/>
    <w:rsid w:val="698F4495"/>
    <w:rsid w:val="6A4A7BDC"/>
    <w:rsid w:val="6AB8491E"/>
    <w:rsid w:val="711B11EF"/>
    <w:rsid w:val="71D413A6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Valentin Popescu</cp:lastModifiedBy>
  <dcterms:modified xsi:type="dcterms:W3CDTF">2023-03-13T13:53:53Z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03A0F3715595408D82F6E95E408F1C8E</vt:lpwstr>
  </property>
</Properties>
</file>