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966" w:rsidRPr="000F0966" w:rsidRDefault="000F0966" w:rsidP="000F0966">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0F0966">
        <w:rPr>
          <w:rFonts w:ascii="Times New Roman" w:eastAsia="Times New Roman" w:hAnsi="Times New Roman" w:cs="Times New Roman"/>
          <w:b/>
          <w:noProof/>
          <w:sz w:val="28"/>
          <w:szCs w:val="28"/>
          <w:lang w:eastAsia="ru-RU"/>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 cy="609600"/>
                    </a:xfrm>
                    <a:prstGeom prst="rect">
                      <a:avLst/>
                    </a:prstGeom>
                    <a:noFill/>
                    <a:ln>
                      <a:noFill/>
                    </a:ln>
                  </pic:spPr>
                </pic:pic>
              </a:graphicData>
            </a:graphic>
          </wp:anchor>
        </w:drawing>
      </w:r>
    </w:p>
    <w:p w:rsidR="000F0966" w:rsidRPr="000F0966" w:rsidRDefault="000F0966" w:rsidP="000F0966">
      <w:pPr>
        <w:spacing w:before="120" w:after="0" w:line="240" w:lineRule="auto"/>
        <w:rPr>
          <w:rFonts w:ascii="Times New Roman" w:eastAsia="Times New Roman" w:hAnsi="Times New Roman" w:cs="Times New Roman"/>
          <w:sz w:val="28"/>
          <w:szCs w:val="28"/>
          <w:lang w:val="ro-RO" w:eastAsia="ru-RU"/>
        </w:rPr>
      </w:pPr>
    </w:p>
    <w:p w:rsidR="000F0966" w:rsidRPr="000F0966" w:rsidRDefault="000F0966" w:rsidP="000F0966">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b/>
      </w:r>
      <w:r w:rsidRPr="000F0966">
        <w:rPr>
          <w:rFonts w:ascii="Times New Roman" w:eastAsia="Times New Roman" w:hAnsi="Times New Roman" w:cs="Times New Roman"/>
          <w:sz w:val="24"/>
          <w:szCs w:val="24"/>
          <w:lang w:val="ro-RO" w:eastAsia="ru-RU"/>
        </w:rPr>
        <w:tab/>
        <w:t xml:space="preserve">Anexa nr.1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la Ordinul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                                                      nr.177  din   09 octombrie 2018 </w:t>
      </w:r>
    </w:p>
    <w:p w:rsidR="000F0966" w:rsidRPr="000F0966" w:rsidRDefault="000F0966" w:rsidP="000F0966">
      <w:pPr>
        <w:spacing w:after="0" w:line="240" w:lineRule="auto"/>
        <w:jc w:val="right"/>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w:t>
      </w:r>
    </w:p>
    <w:p w:rsidR="000F0966" w:rsidRPr="000F0966" w:rsidRDefault="000F0966" w:rsidP="00FA00FD">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Formularul standard al Documentului Unic de Achiziții European</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0F0966" w:rsidRPr="000F0966" w:rsidRDefault="000F0966" w:rsidP="000F0966">
      <w:pPr>
        <w:spacing w:after="0" w:line="240" w:lineRule="auto"/>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4921"/>
        <w:gridCol w:w="3827"/>
      </w:tblGrid>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despre publicare</w:t>
            </w:r>
          </w:p>
        </w:tc>
      </w:tr>
      <w:tr w:rsidR="000F0966" w:rsidRPr="00701413"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827"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Identitatea achizitorului</w:t>
            </w:r>
          </w:p>
        </w:tc>
      </w:tr>
      <w:tr w:rsidR="000F0966" w:rsidRPr="000F0966"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oficială</w:t>
            </w:r>
          </w:p>
        </w:tc>
        <w:tc>
          <w:tcPr>
            <w:tcW w:w="3827" w:type="dxa"/>
            <w:vMerge w:val="restart"/>
            <w:shd w:val="clear" w:color="auto" w:fill="auto"/>
          </w:tcPr>
          <w:p w:rsidR="008608C1" w:rsidRPr="008608C1" w:rsidRDefault="008608C1" w:rsidP="008608C1">
            <w:pPr>
              <w:contextualSpacing/>
              <w:jc w:val="both"/>
              <w:rPr>
                <w:rFonts w:ascii="Times New Roman" w:hAnsi="Times New Roman" w:cs="Times New Roman"/>
                <w:sz w:val="24"/>
                <w:szCs w:val="24"/>
                <w:lang w:val="ro-RO"/>
              </w:rPr>
            </w:pPr>
            <w:r w:rsidRPr="008608C1">
              <w:rPr>
                <w:rFonts w:ascii="Times New Roman" w:hAnsi="Times New Roman" w:cs="Times New Roman"/>
                <w:sz w:val="24"/>
                <w:szCs w:val="24"/>
                <w:lang w:val="ro-RO"/>
              </w:rPr>
              <w:t>Penitenciarul nr. 13-Chișinău, RM</w:t>
            </w:r>
          </w:p>
          <w:p w:rsidR="008608C1" w:rsidRPr="008608C1" w:rsidRDefault="008608C1" w:rsidP="008608C1">
            <w:pPr>
              <w:contextualSpacing/>
              <w:jc w:val="both"/>
              <w:rPr>
                <w:rFonts w:ascii="Times New Roman" w:hAnsi="Times New Roman" w:cs="Times New Roman"/>
                <w:sz w:val="24"/>
                <w:szCs w:val="24"/>
                <w:lang w:val="ro-RO"/>
              </w:rPr>
            </w:pPr>
            <w:r w:rsidRPr="008608C1">
              <w:rPr>
                <w:rFonts w:ascii="Times New Roman" w:hAnsi="Times New Roman" w:cs="Times New Roman"/>
                <w:sz w:val="24"/>
                <w:szCs w:val="24"/>
                <w:lang w:val="ro-RO"/>
              </w:rPr>
              <w:t>1006601004297</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a autorității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8748"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procedura de achiziții publice</w:t>
            </w:r>
          </w:p>
        </w:tc>
      </w:tr>
      <w:tr w:rsidR="000F0966" w:rsidRPr="00701413" w:rsidTr="00F1299A">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Tipul procedurii</w:t>
            </w:r>
          </w:p>
        </w:tc>
        <w:tc>
          <w:tcPr>
            <w:tcW w:w="3827" w:type="dxa"/>
            <w:vMerge w:val="restart"/>
            <w:shd w:val="clear" w:color="auto" w:fill="auto"/>
          </w:tcPr>
          <w:p w:rsidR="008608C1" w:rsidRPr="008608C1" w:rsidRDefault="008608C1" w:rsidP="008608C1">
            <w:pPr>
              <w:contextualSpacing/>
              <w:jc w:val="both"/>
              <w:rPr>
                <w:rFonts w:ascii="Times New Roman" w:hAnsi="Times New Roman" w:cs="Times New Roman"/>
                <w:sz w:val="24"/>
                <w:szCs w:val="24"/>
                <w:lang w:val="ro-RO"/>
              </w:rPr>
            </w:pPr>
            <w:r w:rsidRPr="008608C1">
              <w:rPr>
                <w:rFonts w:ascii="Times New Roman" w:hAnsi="Times New Roman" w:cs="Times New Roman"/>
                <w:sz w:val="24"/>
                <w:szCs w:val="24"/>
                <w:lang w:val="ro-RO"/>
              </w:rPr>
              <w:t>Cererea ofertelor de prețuri</w:t>
            </w:r>
          </w:p>
          <w:p w:rsidR="00701413" w:rsidRDefault="00701413" w:rsidP="008608C1">
            <w:pPr>
              <w:contextualSpacing/>
              <w:jc w:val="both"/>
              <w:rPr>
                <w:rFonts w:ascii="Times New Roman" w:hAnsi="Times New Roman" w:cs="Times New Roman"/>
                <w:sz w:val="24"/>
                <w:szCs w:val="24"/>
                <w:lang w:val="ro-RO"/>
              </w:rPr>
            </w:pPr>
            <w:r w:rsidRPr="00701413">
              <w:rPr>
                <w:rFonts w:ascii="Times New Roman" w:hAnsi="Times New Roman" w:cs="Times New Roman"/>
                <w:sz w:val="24"/>
                <w:szCs w:val="24"/>
                <w:lang w:val="ro-RO"/>
              </w:rPr>
              <w:t>ocds-b3wdp1-MD-1583934054453</w:t>
            </w:r>
          </w:p>
          <w:p w:rsidR="00701413" w:rsidRDefault="00701413" w:rsidP="00F1299A">
            <w:pPr>
              <w:spacing w:after="0" w:line="240" w:lineRule="auto"/>
              <w:jc w:val="both"/>
              <w:rPr>
                <w:rFonts w:ascii="Times New Roman" w:hAnsi="Times New Roman" w:cs="Times New Roman"/>
                <w:sz w:val="24"/>
                <w:szCs w:val="24"/>
                <w:lang w:val="ro-RO"/>
              </w:rPr>
            </w:pPr>
          </w:p>
          <w:p w:rsidR="00701413" w:rsidRDefault="00701413" w:rsidP="00F1299A">
            <w:pPr>
              <w:spacing w:after="0" w:line="240" w:lineRule="auto"/>
              <w:jc w:val="both"/>
              <w:rPr>
                <w:rFonts w:ascii="Times New Roman" w:hAnsi="Times New Roman" w:cs="Times New Roman"/>
                <w:sz w:val="24"/>
                <w:szCs w:val="24"/>
                <w:lang w:val="ro-RO"/>
              </w:rPr>
            </w:pPr>
            <w:r w:rsidRPr="00701413">
              <w:rPr>
                <w:rFonts w:ascii="Times New Roman" w:hAnsi="Times New Roman" w:cs="Times New Roman"/>
                <w:sz w:val="24"/>
                <w:szCs w:val="24"/>
                <w:lang w:val="ro-RO"/>
              </w:rPr>
              <w:t xml:space="preserve">este indicat SIA RSAP </w:t>
            </w:r>
          </w:p>
          <w:p w:rsidR="000F0966" w:rsidRPr="008608C1" w:rsidRDefault="008608C1" w:rsidP="00F1299A">
            <w:pPr>
              <w:spacing w:after="0" w:line="240" w:lineRule="auto"/>
              <w:jc w:val="both"/>
              <w:rPr>
                <w:rFonts w:ascii="Times New Roman" w:eastAsia="Times New Roman" w:hAnsi="Times New Roman" w:cs="Times New Roman"/>
                <w:sz w:val="24"/>
                <w:szCs w:val="24"/>
                <w:lang w:val="ro-RO" w:eastAsia="ru-RU"/>
              </w:rPr>
            </w:pPr>
            <w:proofErr w:type="spellStart"/>
            <w:r w:rsidRPr="008608C1">
              <w:rPr>
                <w:rFonts w:ascii="Times New Roman" w:eastAsia="Calibri" w:hAnsi="Times New Roman" w:cs="Times New Roman"/>
                <w:sz w:val="24"/>
                <w:szCs w:val="24"/>
                <w:lang w:val="en-US" w:eastAsia="ru-RU"/>
              </w:rPr>
              <w:t>Consolidarea</w:t>
            </w:r>
            <w:proofErr w:type="spellEnd"/>
            <w:r w:rsidRPr="008608C1">
              <w:rPr>
                <w:rFonts w:ascii="Times New Roman" w:eastAsia="Calibri" w:hAnsi="Times New Roman" w:cs="Times New Roman"/>
                <w:sz w:val="24"/>
                <w:szCs w:val="24"/>
                <w:lang w:val="en-US" w:eastAsia="ru-RU"/>
              </w:rPr>
              <w:t xml:space="preserve"> </w:t>
            </w:r>
            <w:proofErr w:type="spellStart"/>
            <w:r w:rsidRPr="008608C1">
              <w:rPr>
                <w:rFonts w:ascii="Times New Roman" w:eastAsia="Calibri" w:hAnsi="Times New Roman" w:cs="Times New Roman"/>
                <w:sz w:val="24"/>
                <w:szCs w:val="24"/>
                <w:lang w:val="en-US" w:eastAsia="ru-RU"/>
              </w:rPr>
              <w:t>clădirii</w:t>
            </w:r>
            <w:proofErr w:type="spellEnd"/>
            <w:r w:rsidRPr="008608C1">
              <w:rPr>
                <w:rFonts w:ascii="Times New Roman" w:eastAsia="Calibri" w:hAnsi="Times New Roman" w:cs="Times New Roman"/>
                <w:sz w:val="24"/>
                <w:szCs w:val="24"/>
                <w:lang w:val="en-US" w:eastAsia="ru-RU"/>
              </w:rPr>
              <w:t xml:space="preserve"> </w:t>
            </w:r>
            <w:proofErr w:type="spellStart"/>
            <w:r w:rsidRPr="008608C1">
              <w:rPr>
                <w:rFonts w:ascii="Times New Roman" w:eastAsia="Calibri" w:hAnsi="Times New Roman" w:cs="Times New Roman"/>
                <w:sz w:val="24"/>
                <w:szCs w:val="24"/>
                <w:lang w:val="en-US" w:eastAsia="ru-RU"/>
              </w:rPr>
              <w:t>cazangeriei</w:t>
            </w:r>
            <w:proofErr w:type="spellEnd"/>
            <w:r w:rsidRPr="008608C1">
              <w:rPr>
                <w:rFonts w:ascii="Times New Roman" w:eastAsia="Calibri" w:hAnsi="Times New Roman" w:cs="Times New Roman"/>
                <w:sz w:val="24"/>
                <w:szCs w:val="24"/>
                <w:lang w:val="en-US" w:eastAsia="ru-RU"/>
              </w:rPr>
              <w:t xml:space="preserve"> </w:t>
            </w:r>
            <w:proofErr w:type="spellStart"/>
            <w:r w:rsidRPr="008608C1">
              <w:rPr>
                <w:rFonts w:ascii="Times New Roman" w:eastAsia="Calibri" w:hAnsi="Times New Roman" w:cs="Times New Roman"/>
                <w:sz w:val="24"/>
                <w:szCs w:val="24"/>
                <w:lang w:val="en-US" w:eastAsia="ru-RU"/>
              </w:rPr>
              <w:t>Penitenciarului</w:t>
            </w:r>
            <w:proofErr w:type="spellEnd"/>
            <w:r w:rsidRPr="008608C1">
              <w:rPr>
                <w:rFonts w:ascii="Times New Roman" w:eastAsia="Calibri" w:hAnsi="Times New Roman" w:cs="Times New Roman"/>
                <w:sz w:val="24"/>
                <w:szCs w:val="24"/>
                <w:lang w:val="en-US" w:eastAsia="ru-RU"/>
              </w:rPr>
              <w:t xml:space="preserve"> nr. 13 – </w:t>
            </w:r>
            <w:proofErr w:type="spellStart"/>
            <w:r w:rsidRPr="008608C1">
              <w:rPr>
                <w:rFonts w:ascii="Times New Roman" w:eastAsia="Calibri" w:hAnsi="Times New Roman" w:cs="Times New Roman"/>
                <w:sz w:val="24"/>
                <w:szCs w:val="24"/>
                <w:lang w:val="en-US" w:eastAsia="ru-RU"/>
              </w:rPr>
              <w:t>Chișinău</w:t>
            </w:r>
            <w:proofErr w:type="spellEnd"/>
          </w:p>
        </w:tc>
      </w:tr>
      <w:tr w:rsidR="000F0966" w:rsidRPr="00701413"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Numărul unic de identificare al procedurii de achiziție</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8608C1"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deschiderii ofertelor</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8608C1"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Denumirea obiectului de achiziții</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F1299A">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492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Scurtă descriere: </w:t>
            </w:r>
          </w:p>
        </w:tc>
        <w:tc>
          <w:tcPr>
            <w:tcW w:w="3827"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Partea II – Informații referitoare la operatorul economic </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624"/>
      </w:tblGrid>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8719" w:type="dxa"/>
            <w:gridSpan w:val="2"/>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Informații referitoare la operatorul economic</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Denumire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b/>
                <w:sz w:val="24"/>
                <w:szCs w:val="24"/>
                <w:lang w:val="ro-RO" w:eastAsia="ru-RU"/>
              </w:rPr>
              <w:t xml:space="preserve">Răspuns </w:t>
            </w:r>
            <w:r w:rsidRPr="000F0966">
              <w:rPr>
                <w:rFonts w:ascii="Times New Roman" w:eastAsia="Times New Roman" w:hAnsi="Times New Roman" w:cs="Times New Roman"/>
                <w:sz w:val="24"/>
                <w:szCs w:val="24"/>
                <w:lang w:val="ro-RO" w:eastAsia="ru-RU"/>
              </w:rPr>
              <w:t>|text|</w:t>
            </w:r>
            <w:r w:rsidRPr="000F0966">
              <w:rPr>
                <w:rFonts w:ascii="Times New Roman" w:eastAsia="Times New Roman" w:hAnsi="Times New Roman" w:cs="Times New Roman"/>
                <w:sz w:val="24"/>
                <w:szCs w:val="24"/>
                <w:lang w:val="ro-RO" w:eastAsia="ru-RU"/>
              </w:rPr>
              <w:br/>
            </w:r>
            <w:r w:rsidRPr="000F0966">
              <w:rPr>
                <w:rFonts w:ascii="Times New Roman" w:eastAsia="Times New Roman" w:hAnsi="Times New Roman" w:cs="Times New Roman"/>
                <w:sz w:val="20"/>
                <w:szCs w:val="24"/>
                <w:lang w:val="ro-RO" w:eastAsia="ru-RU"/>
              </w:rPr>
              <w:t>(se completează de către operatorii economici)</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4"/>
                <w:szCs w:val="24"/>
                <w:lang w:val="ro-RO" w:eastAsia="ru-RU"/>
              </w:rPr>
              <w:t>Adresa juridică</w:t>
            </w: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Cod poștal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Oraș</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Țara</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Adresa web</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Persoana sau persoanele de contact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 unic de identificare (IDNO/IDNP), după caz</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cod TVA – dacă este cazul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Statutul juridic al operatorului economic</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Numele fondatorilor</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mică</w:t>
            </w:r>
          </w:p>
          <w:p w:rsidR="000F0966" w:rsidRPr="000F0966" w:rsidRDefault="000F0966" w:rsidP="000F0966">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întreprindere mijlocie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actele de constituire, dacă este cazul:</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bookmarkStart w:id="0" w:name="_GoBack"/>
            <w:bookmarkEnd w:id="0"/>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p>
          <w:p w:rsidR="000F0966" w:rsidRPr="00FA00FD" w:rsidRDefault="000F0966" w:rsidP="00FA00FD">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0F0966" w:rsidRPr="000F0966" w:rsidRDefault="000F0966" w:rsidP="000F0966">
            <w:pPr>
              <w:numPr>
                <w:ilvl w:val="0"/>
                <w:numId w:val="13"/>
              </w:numPr>
              <w:spacing w:after="0" w:line="240" w:lineRule="auto"/>
              <w:ind w:left="106"/>
              <w:contextualSpacing/>
              <w:rPr>
                <w:rFonts w:ascii="Times New Roman" w:eastAsia="Times New Roman" w:hAnsi="Times New Roman" w:cs="Times New Roman"/>
                <w:color w:val="FF0000"/>
                <w:sz w:val="24"/>
                <w:szCs w:val="24"/>
                <w:lang w:val="ro-RO" w:eastAsia="ru-RU"/>
              </w:rPr>
            </w:pPr>
            <w:r w:rsidRPr="000F0966">
              <w:rPr>
                <w:rFonts w:ascii="Times New Roman" w:eastAsia="Times New Roman" w:hAnsi="Times New Roman" w:cs="Times New Roman"/>
                <w:sz w:val="24"/>
                <w:szCs w:val="24"/>
                <w:lang w:val="ro-RO" w:eastAsia="ru-RU"/>
              </w:rPr>
              <w:t>Înregistrarea sau certificarea acoperă toate criteriile de selecție impuse?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w:t>
            </w:r>
            <w:r w:rsidR="00FA00FD">
              <w:rPr>
                <w:rFonts w:ascii="Times New Roman" w:eastAsia="Times New Roman" w:hAnsi="Times New Roman" w:cs="Times New Roman"/>
                <w:sz w:val="24"/>
                <w:szCs w:val="24"/>
                <w:lang w:val="ro-RO" w:eastAsia="ru-RU"/>
              </w:rPr>
              <w:t>at, disponibilă în mod gratuit?</w:t>
            </w:r>
          </w:p>
          <w:p w:rsidR="000F0966" w:rsidRPr="000F0966" w:rsidRDefault="000F0966" w:rsidP="000F0966">
            <w:pPr>
              <w:numPr>
                <w:ilvl w:val="0"/>
                <w:numId w:val="14"/>
              </w:num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FA00FD">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w:t>
            </w:r>
            <w:r w:rsidR="00FA00FD">
              <w:rPr>
                <w:rFonts w:ascii="Times New Roman" w:eastAsia="Times New Roman" w:hAnsi="Times New Roman" w:cs="Times New Roman"/>
                <w:sz w:val="24"/>
                <w:szCs w:val="24"/>
                <w:lang w:val="ro-RO" w:eastAsia="ru-RU"/>
              </w:rPr>
              <w:t>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participă la procedura de achiziții publice împreună cu alții?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ind w:left="106"/>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624" w:type="dxa"/>
            <w:shd w:val="clear" w:color="auto" w:fill="auto"/>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ind w:left="106"/>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denumirea grupului participant:</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0"/>
                <w:szCs w:val="24"/>
                <w:lang w:val="ro-RO" w:eastAsia="ru-RU"/>
              </w:rPr>
              <w:t xml:space="preserve">Se completează  </w:t>
            </w:r>
            <w:r w:rsidRPr="000F0966">
              <w:rPr>
                <w:rFonts w:ascii="Times New Roman" w:eastAsia="Times New Roman" w:hAnsi="Times New Roman" w:cs="Times New Roman"/>
                <w:sz w:val="24"/>
                <w:szCs w:val="24"/>
                <w:lang w:val="ro-RO" w:eastAsia="ru-RU"/>
              </w:rPr>
              <w:t>|text|</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reprezentanții operatorului economic</w:t>
            </w: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Prenume </w:t>
            </w:r>
          </w:p>
        </w:tc>
        <w:tc>
          <w:tcPr>
            <w:tcW w:w="2624" w:type="dxa"/>
            <w:vMerge w:val="restart"/>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4"/>
                <w:szCs w:val="24"/>
                <w:lang w:val="ro-RO" w:eastAsia="ru-RU"/>
              </w:rPr>
              <w:lastRenderedPageBreak/>
              <w:t>|text|</w:t>
            </w: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nașterii</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Locul nașterii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Strada și numărul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Cod poștal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Oraș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Țară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e-mail</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0F0966" w:rsidRPr="000F0966"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Funcție / acționând în calitate de </w:t>
            </w:r>
          </w:p>
        </w:tc>
        <w:tc>
          <w:tcPr>
            <w:tcW w:w="2624" w:type="dxa"/>
            <w:vMerge/>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utilizarea capacităților altor entități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Răspuns</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0F0966" w:rsidRPr="000F0966"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62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Se selectează de către operatorii economici</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62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6C1839">
        <w:tc>
          <w:tcPr>
            <w:tcW w:w="11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III – Motive de excludere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545"/>
      </w:tblGrid>
      <w:tr w:rsidR="000F0966" w:rsidRPr="00701413" w:rsidTr="006C1839">
        <w:tc>
          <w:tcPr>
            <w:tcW w:w="1129" w:type="dxa"/>
            <w:shd w:val="clear" w:color="auto" w:fill="auto"/>
          </w:tcPr>
          <w:p w:rsidR="000F0966" w:rsidRPr="000F0966" w:rsidRDefault="000F0966" w:rsidP="000F0966">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(1</w:t>
            </w:r>
            <w:r w:rsidRPr="000F0966">
              <w:rPr>
                <w:rFonts w:ascii="Times New Roman" w:eastAsia="Times New Roman" w:hAnsi="Times New Roman" w:cs="Times New Roman"/>
                <w:i/>
                <w:sz w:val="20"/>
                <w:szCs w:val="24"/>
                <w:vertAlign w:val="superscript"/>
                <w:lang w:val="ro-RO" w:eastAsia="ru-RU"/>
              </w:rPr>
              <w:t>1</w:t>
            </w:r>
            <w:r w:rsidRPr="000F0966">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w:t>
            </w:r>
            <w:r w:rsidRPr="000F0966">
              <w:rPr>
                <w:rFonts w:ascii="Times New Roman" w:eastAsia="Times New Roman" w:hAnsi="Times New Roman" w:cs="Times New Roman"/>
                <w:i/>
                <w:color w:val="000000"/>
                <w:sz w:val="20"/>
                <w:szCs w:val="24"/>
                <w:lang w:val="ro-RO" w:eastAsia="ru-RU"/>
              </w:rPr>
              <w:lastRenderedPageBreak/>
              <w:t>exclus de la procedura de achiziție publică.</w:t>
            </w:r>
          </w:p>
          <w:p w:rsidR="000F0966" w:rsidRPr="000F0966" w:rsidRDefault="000F0966" w:rsidP="000F0966">
            <w:pPr>
              <w:spacing w:after="0" w:line="240" w:lineRule="auto"/>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0F0966">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Participare la o organizație criminală </w:t>
            </w:r>
          </w:p>
          <w:p w:rsidR="000F0966" w:rsidRPr="000F0966" w:rsidRDefault="000F0966" w:rsidP="000F0966">
            <w:pPr>
              <w:spacing w:after="0" w:line="240" w:lineRule="auto"/>
              <w:contextualSpacing/>
              <w:jc w:val="both"/>
              <w:rPr>
                <w:rFonts w:ascii="Times New Roman" w:eastAsia="Times New Roman" w:hAnsi="Times New Roman" w:cs="Times New Roman"/>
                <w:b/>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Corupție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Fraude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Infracțiuni teroriste sau infracțiuni legate de activitățile teroriste </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Spălare de bani sau finanțarea terorismului</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Exploatarea prin muncă a copiilor și alte forme de trafic de persoane</w:t>
            </w:r>
          </w:p>
          <w:p w:rsidR="000F0966" w:rsidRPr="000F0966" w:rsidRDefault="000F0966" w:rsidP="000F0966">
            <w:pPr>
              <w:spacing w:after="0" w:line="240" w:lineRule="auto"/>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B.</w:t>
            </w: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Al.(2) Autoritatea contractantă are obligația de a exclude din procedura de atribuire a contractului de achiziții publice orice ofertant sau candidat care se află în oricare dintre următoarele situații: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Al. (2</w:t>
            </w:r>
            <w:r w:rsidRPr="000F0966">
              <w:rPr>
                <w:rFonts w:ascii="Times New Roman" w:eastAsia="Times New Roman" w:hAnsi="Times New Roman" w:cs="Times New Roman"/>
                <w:i/>
                <w:sz w:val="20"/>
                <w:szCs w:val="24"/>
                <w:vertAlign w:val="superscript"/>
                <w:lang w:val="ro-RO" w:eastAsia="ru-RU"/>
              </w:rPr>
              <w:t>2</w:t>
            </w:r>
            <w:r w:rsidRPr="000F0966">
              <w:rPr>
                <w:rFonts w:ascii="Times New Roman" w:eastAsia="Times New Roman" w:hAnsi="Times New Roman" w:cs="Times New Roman"/>
                <w:i/>
                <w:sz w:val="20"/>
                <w:szCs w:val="24"/>
                <w:lang w:val="ro-RO" w:eastAsia="ru-RU"/>
              </w:rPr>
              <w:t xml:space="preserve">) Prin derogare de la alin.2 lit. b), ofertantul/candidatul </w:t>
            </w:r>
            <w:r w:rsidRPr="000F0966">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impozitelor</w:t>
            </w:r>
          </w:p>
          <w:p w:rsidR="000F0966" w:rsidRPr="000F0966" w:rsidRDefault="000F0966" w:rsidP="000F0966">
            <w:pPr>
              <w:spacing w:after="0" w:line="240" w:lineRule="auto"/>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operatorii economici </w:t>
            </w:r>
            <w:r w:rsidRPr="000F0966">
              <w:rPr>
                <w:rFonts w:ascii="Times New Roman" w:eastAsia="Times New Roman" w:hAnsi="Times New Roman" w:cs="Times New Roman"/>
                <w:sz w:val="24"/>
                <w:szCs w:val="24"/>
                <w:lang w:val="ro-RO" w:eastAsia="ru-RU"/>
              </w:rPr>
              <w:t>|text|</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adresa de internet, </w:t>
            </w:r>
            <w:r w:rsidRPr="000F0966">
              <w:rPr>
                <w:rFonts w:ascii="Times New Roman" w:eastAsia="Times New Roman" w:hAnsi="Times New Roman" w:cs="Times New Roman"/>
                <w:sz w:val="20"/>
                <w:szCs w:val="24"/>
                <w:lang w:val="ro-RO" w:eastAsia="ru-RU"/>
              </w:rPr>
              <w:lastRenderedPageBreak/>
              <w:t>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precizați data condamnării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Includerea în lista de interdicție a operatorilor economici</w:t>
            </w:r>
            <w:r w:rsidRPr="000F0966">
              <w:rPr>
                <w:rFonts w:ascii="Times New Roman" w:eastAsia="Times New Roman" w:hAnsi="Times New Roman" w:cs="Times New Roman"/>
                <w:sz w:val="24"/>
                <w:szCs w:val="24"/>
                <w:lang w:val="ro-RO" w:eastAsia="ru-RU"/>
              </w:rPr>
              <w: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28"/>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w:t>
            </w: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701413"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b/>
                <w:sz w:val="20"/>
                <w:szCs w:val="24"/>
                <w:lang w:val="ro-RO" w:eastAsia="ru-RU"/>
              </w:rPr>
              <w:t>Art.18al. 2</w:t>
            </w:r>
            <w:r w:rsidRPr="000F0966">
              <w:rPr>
                <w:rFonts w:ascii="Times New Roman" w:eastAsia="Times New Roman" w:hAnsi="Times New Roman" w:cs="Times New Roman"/>
                <w:sz w:val="20"/>
                <w:szCs w:val="24"/>
                <w:lang w:val="ro-RO" w:eastAsia="ru-RU"/>
              </w:rPr>
              <w:t xml:space="preserve"> din Legea nr.131 din 03.07.2015 stabilește următoarele motive de excludere.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lit. (a) se află în proces de insolvabilitate ca urmare a hotărârii judecătorești;</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2</w:t>
            </w:r>
            <w:r w:rsidRPr="000F0966">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lit.(d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lit. (d</w:t>
            </w:r>
            <w:r w:rsidRPr="000F0966">
              <w:rPr>
                <w:rFonts w:ascii="Times New Roman" w:eastAsia="Times New Roman" w:hAnsi="Times New Roman" w:cs="Times New Roman"/>
                <w:i/>
                <w:color w:val="000000"/>
                <w:sz w:val="20"/>
                <w:szCs w:val="24"/>
                <w:vertAlign w:val="superscript"/>
                <w:lang w:val="ro-RO" w:eastAsia="ru-RU"/>
              </w:rPr>
              <w:t>4</w:t>
            </w:r>
            <w:r w:rsidRPr="000F0966">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rPr>
          <w:trHeight w:val="484"/>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stare de faliment?</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rPr>
          <w:trHeight w:val="1030"/>
        </w:trPr>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este în situație de insolvență sau de lichidare?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Activele operatorului economic sunt administrate de un lichidator sau de o instanță?</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Aceste informații sunt disponibile gratuit pentru autorități, dintr-o </w:t>
            </w:r>
            <w:r w:rsidRPr="000F0966">
              <w:rPr>
                <w:rFonts w:ascii="Times New Roman" w:eastAsia="Times New Roman" w:hAnsi="Times New Roman" w:cs="Times New Roman"/>
                <w:i/>
                <w:sz w:val="20"/>
                <w:szCs w:val="24"/>
                <w:lang w:val="ro-RO" w:eastAsia="ru-RU"/>
              </w:rPr>
              <w:lastRenderedPageBreak/>
              <w:t>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lastRenderedPageBreak/>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Activitățile economice ale operatorului economic sunt suspendate?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Ați luat măsuri pentru a demonstra fiabilitatea 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F0966" w:rsidRPr="000F0966" w:rsidRDefault="000F0966" w:rsidP="000F0966">
            <w:pPr>
              <w:spacing w:after="0" w:line="240" w:lineRule="auto"/>
              <w:ind w:firstLine="119"/>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Ați luat măsuri pentru a demonstra fiabilitatea </w:t>
            </w:r>
            <w:r w:rsidRPr="000F0966">
              <w:rPr>
                <w:rFonts w:ascii="Times New Roman" w:eastAsia="Times New Roman" w:hAnsi="Times New Roman" w:cs="Times New Roman"/>
                <w:sz w:val="24"/>
                <w:szCs w:val="24"/>
                <w:lang w:val="ro-RO" w:eastAsia="ru-RU"/>
              </w:rPr>
              <w:lastRenderedPageBreak/>
              <w:t>dumneavoastră (autocorectare)</w:t>
            </w:r>
          </w:p>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 xml:space="preserve">󠇡Da            </w:t>
            </w:r>
            <w:r w:rsidRPr="000F0966">
              <w:rPr>
                <w:rFonts w:ascii="Times New Roman" w:eastAsia="Times New Roman" w:hAnsi="Times New Roman" w:cs="Times New Roman"/>
                <w:sz w:val="24"/>
                <w:szCs w:val="24"/>
                <w:lang w:val="ro-RO" w:eastAsia="ru-RU"/>
              </w:rPr>
              <w:lastRenderedPageBreak/>
              <w:t>󠇡󠇡Nu</w:t>
            </w:r>
          </w:p>
        </w:tc>
      </w:tr>
      <w:tr w:rsidR="000F0966" w:rsidRPr="00701413"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1129"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0F0966" w:rsidRPr="000F0966" w:rsidRDefault="000F0966" w:rsidP="000F0966">
            <w:pPr>
              <w:spacing w:after="0" w:line="240" w:lineRule="auto"/>
              <w:ind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s-a aflat într-una dintre situațiile următoare: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 ascuns astfel de informații;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0F0966" w:rsidRPr="000F0966" w:rsidRDefault="000F0966" w:rsidP="00FA00FD">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1129"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b/>
                <w:sz w:val="20"/>
                <w:szCs w:val="24"/>
                <w:lang w:val="ro-RO" w:eastAsia="ru-RU"/>
              </w:rPr>
              <w:t>Art.18</w:t>
            </w:r>
            <w:r w:rsidRPr="000F0966">
              <w:rPr>
                <w:rFonts w:ascii="Times New Roman" w:eastAsia="Times New Roman" w:hAnsi="Times New Roman" w:cs="Times New Roman"/>
                <w:sz w:val="20"/>
                <w:szCs w:val="24"/>
                <w:lang w:val="ro-RO" w:eastAsia="ru-RU"/>
              </w:rPr>
              <w:t xml:space="preserve"> din Legea nr.131 din 03.07.2015 prevede:</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F0966" w:rsidRPr="000F0966" w:rsidRDefault="000F0966" w:rsidP="000F0966">
            <w:pPr>
              <w:spacing w:after="0" w:line="240" w:lineRule="auto"/>
              <w:ind w:firstLine="720"/>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IV –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341"/>
      </w:tblGrid>
      <w:tr w:rsidR="000F0966" w:rsidRPr="00701413"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de a corespunde cerințelor</w:t>
            </w:r>
          </w:p>
        </w:tc>
        <w:tc>
          <w:tcPr>
            <w:tcW w:w="2341"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69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Înscrierea într-un registru profesional relevant: </w:t>
            </w:r>
          </w:p>
        </w:tc>
        <w:tc>
          <w:tcPr>
            <w:tcW w:w="2341"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C26607">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 xml:space="preserve">adresa de internet, autoritatea emitentă sau </w:t>
            </w:r>
            <w:r w:rsidRPr="000F0966">
              <w:rPr>
                <w:rFonts w:ascii="Times New Roman" w:eastAsia="Times New Roman" w:hAnsi="Times New Roman" w:cs="Times New Roman"/>
                <w:sz w:val="20"/>
                <w:szCs w:val="24"/>
                <w:lang w:val="ro-RO" w:eastAsia="ru-RU"/>
              </w:rPr>
              <w:lastRenderedPageBreak/>
              <w:t>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i/>
                <w:sz w:val="20"/>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0F0966"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Capacitatea economică și financiară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Articolul 20 al.1 din Legea 131 din 03.07.2018 privind achizițiile publice, stabilește că,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Declarații bancare</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CD74F5" w:rsidRDefault="000F0966" w:rsidP="00CD74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anuală</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sz w:val="20"/>
                <w:szCs w:val="24"/>
                <w:lang w:val="ro-RO" w:eastAsia="ru-RU"/>
              </w:rPr>
              <w:t>Art. 20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color w:val="000000"/>
                <w:sz w:val="20"/>
                <w:szCs w:val="24"/>
                <w:lang w:val="ro-RO" w:eastAsia="ru-RU"/>
              </w:rPr>
              <w:t>Al. (1</w:t>
            </w:r>
            <w:r w:rsidRPr="000F0966">
              <w:rPr>
                <w:rFonts w:ascii="Times New Roman" w:eastAsia="Times New Roman" w:hAnsi="Times New Roman" w:cs="Times New Roman"/>
                <w:i/>
                <w:color w:val="000000"/>
                <w:sz w:val="20"/>
                <w:szCs w:val="24"/>
                <w:vertAlign w:val="superscript"/>
                <w:lang w:val="ro-RO" w:eastAsia="ru-RU"/>
              </w:rPr>
              <w:t>1</w:t>
            </w:r>
            <w:r w:rsidRPr="000F0966">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Cifra de afaceri medie anuală</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701413"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01413">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0F0966" w:rsidRPr="00701413"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p w:rsidR="000F0966" w:rsidRPr="00701413" w:rsidRDefault="000F0966" w:rsidP="001D09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01413">
              <w:rPr>
                <w:rFonts w:ascii="Times New Roman" w:eastAsia="Times New Roman" w:hAnsi="Times New Roman" w:cs="Times New Roman"/>
                <w:sz w:val="24"/>
                <w:szCs w:val="24"/>
                <w:lang w:val="ro-RO" w:eastAsia="ru-RU"/>
              </w:rPr>
              <w:t xml:space="preserve">Număr de ani: 3              Valoare: </w:t>
            </w:r>
            <w:r w:rsidR="00CD74F5" w:rsidRPr="00701413">
              <w:rPr>
                <w:rFonts w:ascii="Times New Roman" w:eastAsia="Times New Roman" w:hAnsi="Times New Roman" w:cs="Times New Roman"/>
                <w:sz w:val="24"/>
                <w:szCs w:val="24"/>
                <w:lang w:val="en-US"/>
              </w:rPr>
              <w:t>3</w:t>
            </w:r>
            <w:r w:rsidR="00781184" w:rsidRPr="00701413">
              <w:rPr>
                <w:rFonts w:ascii="Times New Roman" w:eastAsia="Times New Roman" w:hAnsi="Times New Roman" w:cs="Times New Roman"/>
                <w:sz w:val="24"/>
                <w:szCs w:val="24"/>
                <w:lang w:val="en-US"/>
              </w:rPr>
              <w:t>0</w:t>
            </w:r>
            <w:r w:rsidR="00CD74F5" w:rsidRPr="00701413">
              <w:rPr>
                <w:rFonts w:ascii="Times New Roman" w:eastAsia="Times New Roman" w:hAnsi="Times New Roman" w:cs="Times New Roman"/>
                <w:sz w:val="24"/>
                <w:szCs w:val="24"/>
                <w:lang w:val="en-US"/>
              </w:rPr>
              <w:t>0 000.00</w:t>
            </w:r>
            <w:r w:rsidRPr="00701413">
              <w:rPr>
                <w:rFonts w:ascii="Times New Roman" w:eastAsia="Times New Roman" w:hAnsi="Times New Roman" w:cs="Times New Roman"/>
                <w:sz w:val="24"/>
                <w:szCs w:val="24"/>
                <w:lang w:val="en-US"/>
              </w:rPr>
              <w:t xml:space="preserve"> lei</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Se completează de către operatorul economic</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Cifră de afaceri: [număr] </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p w:rsidR="000F0966" w:rsidRPr="000F0966" w:rsidRDefault="000F0966" w:rsidP="000F0966">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An: [număr] </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Cifră de afaceri: [număr]</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lastRenderedPageBreak/>
              <w:t>adresa de internet, autoritatea emitentă sau organismul emitent. Referința exactă a documentației.</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Raport financiar</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6C1839" w:rsidRPr="00CD74F5" w:rsidRDefault="000F0966" w:rsidP="00CD74F5">
            <w:pPr>
              <w:spacing w:after="0" w:line="240" w:lineRule="auto"/>
              <w:ind w:left="23"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0"/>
                <w:szCs w:val="24"/>
                <w:lang w:val="ro-RO" w:eastAsia="ru-RU"/>
              </w:rPr>
              <w:t>Art. 20</w:t>
            </w:r>
            <w:r w:rsidRPr="000F0966">
              <w:rPr>
                <w:rFonts w:ascii="Times New Roman" w:eastAsia="Times New Roman" w:hAnsi="Times New Roman" w:cs="Times New Roman"/>
                <w:sz w:val="20"/>
                <w:szCs w:val="24"/>
                <w:lang w:val="ro-RO" w:eastAsia="ru-RU"/>
              </w:rPr>
              <w:t xml:space="preserve"> din Legea 131 din 03.07.2018 privind achizițiile publice, stabilește că</w:t>
            </w:r>
            <w:r w:rsidRPr="000F0966">
              <w:rPr>
                <w:rFonts w:ascii="Times New Roman" w:eastAsia="Times New Roman" w:hAnsi="Times New Roman" w:cs="Times New Roman"/>
                <w:i/>
                <w:sz w:val="20"/>
                <w:szCs w:val="24"/>
                <w:lang w:val="ro-RO" w:eastAsia="ru-RU"/>
              </w:rPr>
              <w:t>.</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0F0966">
              <w:rPr>
                <w:rFonts w:ascii="Times New Roman" w:eastAsia="Times New Roman" w:hAnsi="Times New Roman" w:cs="Times New Roman"/>
                <w:i/>
                <w:color w:val="000000"/>
                <w:sz w:val="20"/>
                <w:szCs w:val="24"/>
                <w:vertAlign w:val="superscript"/>
                <w:lang w:val="ro-RO" w:eastAsia="ru-RU"/>
              </w:rPr>
              <w:t>3</w:t>
            </w:r>
            <w:r w:rsidRPr="000F0966">
              <w:rPr>
                <w:rFonts w:ascii="Times New Roman" w:eastAsia="Times New Roman" w:hAnsi="Times New Roman" w:cs="Times New Roman"/>
                <w:i/>
                <w:color w:val="000000"/>
                <w:sz w:val="20"/>
                <w:szCs w:val="24"/>
                <w:lang w:val="ro-RO" w:eastAsia="ru-RU"/>
              </w:rPr>
              <w:t>), care determină excluderea din procedura de atribuire.</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i/>
                <w:color w:val="000000"/>
                <w:sz w:val="20"/>
                <w:szCs w:val="24"/>
                <w:lang w:val="ro-RO" w:eastAsia="ru-RU"/>
              </w:rPr>
              <w:t>Al.</w:t>
            </w:r>
            <w:r w:rsidRPr="000F0966">
              <w:rPr>
                <w:rFonts w:ascii="Times New Roman" w:eastAsia="Times New Roman" w:hAnsi="Times New Roman" w:cs="Times New Roman"/>
                <w:i/>
                <w:iCs/>
                <w:color w:val="0000FF"/>
                <w:sz w:val="20"/>
                <w:szCs w:val="24"/>
                <w:lang w:val="ro-RO" w:eastAsia="ru-RU"/>
              </w:rPr>
              <w:t> </w:t>
            </w:r>
            <w:r w:rsidRPr="000F0966">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0F0966" w:rsidRPr="00701413" w:rsidTr="006C1839">
        <w:trPr>
          <w:trHeight w:val="516"/>
        </w:trPr>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b/>
                <w:sz w:val="24"/>
                <w:szCs w:val="24"/>
                <w:lang w:val="ro-RO" w:eastAsia="ru-RU"/>
              </w:rPr>
              <w:t>Capacitatea tehnică și/sau profesională</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0F0966">
              <w:rPr>
                <w:rFonts w:ascii="Times New Roman" w:eastAsia="Times New Roman" w:hAnsi="Times New Roman" w:cs="Times New Roman"/>
                <w:sz w:val="24"/>
                <w:szCs w:val="24"/>
                <w:lang w:val="ro-RO" w:eastAsia="ru-RU"/>
              </w:rPr>
              <w:t>Art.21 din Legea nr.131 din 03.07.2015 stabilește următoarele motive de selecție: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E81A72" w:rsidRPr="00CD74F5" w:rsidRDefault="000F0966" w:rsidP="00CD74F5">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Descriere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Valoare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de începere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Data de încheiere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Beneficiari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Instalații tehnice și măsuri de asigurare a calității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0F0966" w:rsidRPr="000F0966" w:rsidRDefault="000F0966" w:rsidP="000F096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E81A72" w:rsidRDefault="000F0966" w:rsidP="00E81A72">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 xml:space="preserve">Aceste informații sunt disponibile gratuit pentru autorități, </w:t>
            </w:r>
            <w:r w:rsidR="00E81A72">
              <w:rPr>
                <w:rFonts w:ascii="Times New Roman" w:eastAsia="Times New Roman" w:hAnsi="Times New Roman" w:cs="Times New Roman"/>
                <w:i/>
                <w:sz w:val="20"/>
                <w:szCs w:val="24"/>
                <w:lang w:val="ro-RO" w:eastAsia="ru-RU"/>
              </w:rPr>
              <w:t>dintr-o bază de date națională?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Permiterea controalelor</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F0966" w:rsidRPr="000F0966" w:rsidRDefault="000F0966" w:rsidP="000F0966">
            <w:pPr>
              <w:spacing w:after="0" w:line="240" w:lineRule="auto"/>
              <w:ind w:firstLine="141"/>
              <w:contextualSpacing/>
              <w:jc w:val="both"/>
              <w:rPr>
                <w:rFonts w:ascii="Times New Roman" w:eastAsia="Times New Roman" w:hAnsi="Times New Roman" w:cs="Times New Roman"/>
                <w:i/>
                <w:sz w:val="24"/>
                <w:szCs w:val="24"/>
                <w:lang w:val="ro-RO" w:eastAsia="ru-RU"/>
              </w:rPr>
            </w:pPr>
            <w:r w:rsidRPr="000F0966">
              <w:rPr>
                <w:rFonts w:ascii="Times New Roman" w:eastAsia="Times New Roman" w:hAnsi="Times New Roman" w:cs="Times New Roman"/>
                <w:i/>
                <w:sz w:val="24"/>
                <w:szCs w:val="24"/>
                <w:lang w:val="ro-RO" w:eastAsia="ru-RU"/>
              </w:rPr>
              <w:t xml:space="preserve">Permiteți verificări </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Diplome de studii și calificări profesionale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D5145F" w:rsidRDefault="000F0966" w:rsidP="00D5145F">
            <w:pPr>
              <w:spacing w:after="0" w:line="240" w:lineRule="auto"/>
              <w:ind w:firstLine="141"/>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Următoarele calificări educaționale și profesionale sunt deținute de prestatorul de servicii sau de contractantul însuși și/sau în funcție de cerințele stabilite în anunțul de participare sau în documentele procedurii de achiziție de către personalul </w:t>
            </w:r>
            <w:r w:rsidRPr="000F0966">
              <w:rPr>
                <w:rFonts w:ascii="Times New Roman" w:eastAsia="Times New Roman" w:hAnsi="Times New Roman" w:cs="Times New Roman"/>
                <w:sz w:val="24"/>
                <w:szCs w:val="24"/>
                <w:lang w:val="ro-RO" w:eastAsia="ru-RU"/>
              </w:rPr>
              <w:lastRenderedPageBreak/>
              <w:t>său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Măsuri de management al mediului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en-US"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Numărul membrilor personalului de conducere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Anul</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Număr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Anul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Număr</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E81A72" w:rsidRDefault="000F0966" w:rsidP="00E81A72">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w:t>
            </w:r>
            <w:r w:rsidR="00E81A72">
              <w:rPr>
                <w:rFonts w:ascii="Times New Roman" w:eastAsia="Times New Roman" w:hAnsi="Times New Roman" w:cs="Times New Roman"/>
                <w:i/>
                <w:sz w:val="20"/>
                <w:szCs w:val="24"/>
                <w:lang w:val="ro-RO" w:eastAsia="ru-RU"/>
              </w:rPr>
              <w:t>tate în anunțul de participare.</w:t>
            </w:r>
          </w:p>
        </w:tc>
      </w:tr>
      <w:tr w:rsidR="000F0966" w:rsidRPr="00701413" w:rsidTr="006C1839">
        <w:tc>
          <w:tcPr>
            <w:tcW w:w="970" w:type="dxa"/>
            <w:shd w:val="clear" w:color="auto" w:fill="auto"/>
            <w:vAlign w:val="center"/>
          </w:tcPr>
          <w:p w:rsidR="000F0966" w:rsidRPr="000F0966" w:rsidRDefault="000F0966" w:rsidP="000F0966">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Sisteme de asigurare a calității și standarde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Art. al din lege stabilește următoarele motive de selecție.</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tc>
      </w:tr>
      <w:tr w:rsidR="000F0966" w:rsidRPr="000F0966" w:rsidTr="006C1839">
        <w:tc>
          <w:tcPr>
            <w:tcW w:w="970" w:type="dxa"/>
            <w:shd w:val="clear" w:color="auto" w:fill="auto"/>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0F0966" w:rsidRPr="000F0966" w:rsidRDefault="000F0966" w:rsidP="000F0966">
            <w:pPr>
              <w:spacing w:after="0" w:line="240" w:lineRule="auto"/>
              <w:ind w:firstLine="141"/>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p>
          <w:p w:rsidR="000F0966" w:rsidRPr="000F0966" w:rsidRDefault="000F0966" w:rsidP="000F0966">
            <w:pPr>
              <w:spacing w:after="0" w:line="240" w:lineRule="auto"/>
              <w:ind w:left="107" w:hanging="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0F0966" w:rsidRPr="00701413" w:rsidTr="006C1839">
        <w:tc>
          <w:tcPr>
            <w:tcW w:w="97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0F0966" w:rsidRPr="000F0966" w:rsidRDefault="000F0966" w:rsidP="000F0966">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 Indicații generale pentru toate criteriile de selecție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0F0966" w:rsidRPr="00701413"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A.</w:t>
            </w:r>
          </w:p>
        </w:tc>
        <w:tc>
          <w:tcPr>
            <w:tcW w:w="6520"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0F0966" w:rsidRPr="000F0966" w:rsidRDefault="000F0966" w:rsidP="00E81A72">
            <w:pPr>
              <w:spacing w:after="0" w:line="240"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w:t>
            </w:r>
            <w:r w:rsidR="00E81A72">
              <w:rPr>
                <w:rFonts w:ascii="Times New Roman" w:eastAsia="Times New Roman" w:hAnsi="Times New Roman" w:cs="Times New Roman"/>
                <w:sz w:val="24"/>
                <w:szCs w:val="24"/>
                <w:lang w:val="ro-RO" w:eastAsia="ru-RU"/>
              </w:rPr>
              <w:t>at, disponibilă în mod gratuit?</w:t>
            </w:r>
          </w:p>
          <w:p w:rsidR="000F0966" w:rsidRPr="000F0966" w:rsidRDefault="000F0966" w:rsidP="008608C1">
            <w:pPr>
              <w:spacing w:after="0" w:line="240" w:lineRule="auto"/>
              <w:ind w:left="720"/>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Termen</w:t>
            </w:r>
            <w:r w:rsidR="00CD74F5">
              <w:rPr>
                <w:rFonts w:ascii="Times New Roman" w:eastAsia="Times New Roman" w:hAnsi="Times New Roman" w:cs="Times New Roman"/>
                <w:sz w:val="24"/>
                <w:szCs w:val="24"/>
                <w:lang w:val="ro-RO" w:eastAsia="ru-RU"/>
              </w:rPr>
              <w:t xml:space="preserve"> de </w:t>
            </w:r>
            <w:r w:rsidR="008608C1">
              <w:rPr>
                <w:rFonts w:ascii="Times New Roman" w:eastAsia="Times New Roman" w:hAnsi="Times New Roman" w:cs="Times New Roman"/>
                <w:sz w:val="24"/>
                <w:szCs w:val="24"/>
                <w:lang w:val="ro-RO" w:eastAsia="ru-RU"/>
              </w:rPr>
              <w:t>3</w:t>
            </w:r>
            <w:r w:rsidR="009971DC">
              <w:rPr>
                <w:rFonts w:ascii="Times New Roman" w:eastAsia="Times New Roman" w:hAnsi="Times New Roman" w:cs="Times New Roman"/>
                <w:sz w:val="24"/>
                <w:szCs w:val="24"/>
                <w:lang w:val="ro-RO" w:eastAsia="ru-RU"/>
              </w:rPr>
              <w:t xml:space="preserve"> zile</w:t>
            </w:r>
            <w:r w:rsidR="00CD74F5">
              <w:rPr>
                <w:rFonts w:ascii="Times New Roman" w:eastAsia="Times New Roman" w:hAnsi="Times New Roman" w:cs="Times New Roman"/>
                <w:sz w:val="24"/>
                <w:szCs w:val="24"/>
                <w:lang w:val="ro-RO" w:eastAsia="ru-RU"/>
              </w:rPr>
              <w:t xml:space="preserve"> lucrătoare</w:t>
            </w: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lastRenderedPageBreak/>
              <w:t>󠇡Da            󠇡󠇡Nu</w:t>
            </w:r>
          </w:p>
        </w:tc>
      </w:tr>
      <w:tr w:rsidR="000F0966" w:rsidRPr="000F0966" w:rsidTr="006C1839">
        <w:tc>
          <w:tcPr>
            <w:tcW w:w="988" w:type="dxa"/>
            <w:shd w:val="clear" w:color="auto" w:fill="auto"/>
            <w:vAlign w:val="center"/>
          </w:tcPr>
          <w:p w:rsidR="000F0966" w:rsidRPr="000F0966" w:rsidRDefault="000F0966" w:rsidP="000F0966">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0F0966" w:rsidRPr="000F0966" w:rsidRDefault="000F0966" w:rsidP="000F0966">
            <w:pPr>
              <w:spacing w:after="0" w:line="240" w:lineRule="auto"/>
              <w:ind w:left="720"/>
              <w:contextualSpacing/>
              <w:rPr>
                <w:rFonts w:ascii="Times New Roman" w:eastAsia="Times New Roman" w:hAnsi="Times New Roman" w:cs="Times New Roman"/>
                <w:i/>
                <w:sz w:val="20"/>
                <w:szCs w:val="24"/>
                <w:lang w:val="ro-RO" w:eastAsia="ru-RU"/>
              </w:rPr>
            </w:pPr>
            <w:r w:rsidRPr="000F0966">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0F0966" w:rsidRPr="000F0966" w:rsidRDefault="000F0966" w:rsidP="000F0966">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0F0966" w:rsidRPr="000F0966" w:rsidRDefault="000F0966" w:rsidP="000F0966">
            <w:pPr>
              <w:spacing w:after="0" w:line="240" w:lineRule="auto"/>
              <w:ind w:firstLine="107"/>
              <w:contextualSpacing/>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            󠇡󠇡Nu</w:t>
            </w:r>
          </w:p>
          <w:p w:rsidR="000F0966" w:rsidRPr="000F0966" w:rsidRDefault="000F0966" w:rsidP="000F0966">
            <w:pPr>
              <w:spacing w:after="0" w:line="240" w:lineRule="auto"/>
              <w:ind w:firstLine="107"/>
              <w:contextualSpacing/>
              <w:rPr>
                <w:rFonts w:ascii="Times New Roman" w:eastAsia="Times New Roman" w:hAnsi="Times New Roman" w:cs="Times New Roman"/>
                <w:sz w:val="20"/>
                <w:szCs w:val="24"/>
                <w:lang w:val="ro-RO" w:eastAsia="ru-RU"/>
              </w:rPr>
            </w:pPr>
            <w:r w:rsidRPr="000F0966">
              <w:rPr>
                <w:rFonts w:ascii="Times New Roman" w:eastAsia="Times New Roman" w:hAnsi="Times New Roman" w:cs="Times New Roman"/>
                <w:sz w:val="20"/>
                <w:szCs w:val="24"/>
                <w:lang w:val="ro-RO" w:eastAsia="ru-RU"/>
              </w:rPr>
              <w:t xml:space="preserve">se completează de către operatorul economic: </w:t>
            </w:r>
            <w:r w:rsidRPr="000F0966">
              <w:rPr>
                <w:rFonts w:ascii="Times New Roman" w:eastAsia="Times New Roman" w:hAnsi="Times New Roman" w:cs="Times New Roman"/>
                <w:sz w:val="24"/>
                <w:szCs w:val="24"/>
                <w:lang w:val="ro-RO" w:eastAsia="ru-RU"/>
              </w:rPr>
              <w:t>|text|</w:t>
            </w:r>
          </w:p>
          <w:p w:rsidR="000F0966" w:rsidRPr="000F0966" w:rsidRDefault="000F0966" w:rsidP="000F0966">
            <w:pPr>
              <w:spacing w:after="0" w:line="240" w:lineRule="auto"/>
              <w:ind w:firstLine="107"/>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b/>
          <w:sz w:val="24"/>
          <w:szCs w:val="24"/>
          <w:lang w:val="ro-RO" w:eastAsia="ru-RU"/>
        </w:rPr>
      </w:pPr>
      <w:r w:rsidRPr="000F0966">
        <w:rPr>
          <w:rFonts w:ascii="Times New Roman" w:eastAsia="Times New Roman" w:hAnsi="Times New Roman" w:cs="Times New Roman"/>
          <w:b/>
          <w:sz w:val="24"/>
          <w:szCs w:val="24"/>
          <w:lang w:val="ro-RO" w:eastAsia="ru-RU"/>
        </w:rPr>
        <w:t>Partea VII- Declarațiile finale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0F0966" w:rsidRPr="000F0966" w:rsidRDefault="000F0966" w:rsidP="000F0966">
      <w:pPr>
        <w:numPr>
          <w:ilvl w:val="0"/>
          <w:numId w:val="18"/>
        </w:numPr>
        <w:spacing w:after="0" w:line="276" w:lineRule="auto"/>
        <w:contextualSpacing/>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F0966" w:rsidRPr="008608C1"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Operatorul economic declară în mod oficial că este de acord ca IP USMF ”Nicolae Testemițanu”, astfel cum este descrisă în partea I secțiunea A să obțină acces la documentele justificative privind informațiile pe care le-a furnizat în acest Document Unic de Achiziție European în scopul </w:t>
      </w:r>
      <w:r w:rsidR="008608C1" w:rsidRPr="008608C1">
        <w:rPr>
          <w:rFonts w:ascii="Times New Roman" w:eastAsia="Times New Roman" w:hAnsi="Times New Roman" w:cs="Times New Roman"/>
          <w:sz w:val="24"/>
          <w:szCs w:val="24"/>
          <w:lang w:val="ro-RO" w:eastAsia="ru-RU"/>
        </w:rPr>
        <w:t>achizițion</w:t>
      </w:r>
      <w:r w:rsidR="008608C1">
        <w:rPr>
          <w:rFonts w:ascii="Times New Roman" w:eastAsia="Times New Roman" w:hAnsi="Times New Roman" w:cs="Times New Roman"/>
          <w:sz w:val="24"/>
          <w:szCs w:val="24"/>
          <w:lang w:val="ro-RO" w:eastAsia="ru-RU"/>
        </w:rPr>
        <w:t>ării a</w:t>
      </w:r>
      <w:r w:rsidR="008608C1" w:rsidRPr="008608C1">
        <w:rPr>
          <w:rFonts w:ascii="Times New Roman" w:eastAsia="Times New Roman" w:hAnsi="Times New Roman" w:cs="Times New Roman"/>
          <w:sz w:val="24"/>
          <w:szCs w:val="24"/>
          <w:lang w:val="ro-RO" w:eastAsia="ru-RU"/>
        </w:rPr>
        <w:t xml:space="preserve"> lucrărilor de consolidarea clădirii cazangeriei Penitenciarului nr. 13 – Chișinău </w:t>
      </w:r>
      <w:r w:rsidR="008608C1" w:rsidRPr="008608C1">
        <w:rPr>
          <w:rFonts w:ascii="Times New Roman" w:hAnsi="Times New Roman" w:cs="Times New Roman"/>
          <w:sz w:val="24"/>
          <w:szCs w:val="24"/>
          <w:lang w:val="ro-RO"/>
        </w:rPr>
        <w:t xml:space="preserve">conform procedurii </w:t>
      </w:r>
      <w:r w:rsidR="00701413">
        <w:rPr>
          <w:rFonts w:ascii="Times New Roman" w:hAnsi="Times New Roman" w:cs="Times New Roman"/>
          <w:sz w:val="24"/>
          <w:szCs w:val="24"/>
          <w:lang w:val="ro-RO"/>
        </w:rPr>
        <w:t>COP</w:t>
      </w:r>
      <w:r w:rsidR="008608C1" w:rsidRPr="008608C1">
        <w:rPr>
          <w:rFonts w:ascii="Times New Roman" w:hAnsi="Times New Roman" w:cs="Times New Roman"/>
          <w:sz w:val="24"/>
          <w:szCs w:val="24"/>
          <w:lang w:val="ro-RO"/>
        </w:rPr>
        <w:t xml:space="preserve"> nr. </w:t>
      </w:r>
      <w:r w:rsidR="00701413" w:rsidRPr="00701413">
        <w:rPr>
          <w:rFonts w:ascii="Times New Roman" w:hAnsi="Times New Roman" w:cs="Times New Roman"/>
          <w:sz w:val="24"/>
          <w:szCs w:val="24"/>
          <w:lang w:val="ro-RO"/>
        </w:rPr>
        <w:t>ocds-b3wdp1-MD-1583934054453</w:t>
      </w:r>
      <w:r w:rsidR="00701413">
        <w:rPr>
          <w:rFonts w:ascii="Times New Roman" w:hAnsi="Times New Roman" w:cs="Times New Roman"/>
          <w:sz w:val="24"/>
          <w:szCs w:val="24"/>
          <w:lang w:val="ro-RO"/>
        </w:rPr>
        <w:t>.</w:t>
      </w:r>
    </w:p>
    <w:p w:rsidR="000F0966" w:rsidRPr="008608C1"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Nume: [text]</w:t>
      </w:r>
    </w:p>
    <w:p w:rsidR="000F0966" w:rsidRPr="000F0966" w:rsidRDefault="000F0966" w:rsidP="000F0966">
      <w:pPr>
        <w:spacing w:after="0" w:line="240" w:lineRule="auto"/>
        <w:jc w:val="both"/>
        <w:rPr>
          <w:rFonts w:ascii="Times New Roman" w:eastAsia="Times New Roman" w:hAnsi="Times New Roman" w:cs="Times New Roman"/>
          <w:sz w:val="24"/>
          <w:szCs w:val="24"/>
          <w:lang w:val="en-US" w:eastAsia="ru-RU"/>
        </w:rPr>
      </w:pPr>
      <w:r w:rsidRPr="000F0966">
        <w:rPr>
          <w:rFonts w:ascii="Times New Roman" w:eastAsia="Times New Roman" w:hAnsi="Times New Roman" w:cs="Times New Roman"/>
          <w:sz w:val="24"/>
          <w:szCs w:val="24"/>
          <w:lang w:val="ro-RO" w:eastAsia="ru-RU"/>
        </w:rPr>
        <w:t>Poziția: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Data: [date]</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Locul: [text]</w:t>
      </w:r>
    </w:p>
    <w:p w:rsidR="000F0966" w:rsidRPr="000F0966" w:rsidRDefault="000F0966" w:rsidP="000F0966">
      <w:pPr>
        <w:spacing w:after="0" w:line="240" w:lineRule="auto"/>
        <w:jc w:val="both"/>
        <w:rPr>
          <w:rFonts w:ascii="Times New Roman" w:eastAsia="Times New Roman" w:hAnsi="Times New Roman" w:cs="Times New Roman"/>
          <w:sz w:val="24"/>
          <w:szCs w:val="24"/>
          <w:lang w:val="ro-RO" w:eastAsia="ru-RU"/>
        </w:rPr>
      </w:pPr>
      <w:r w:rsidRPr="000F0966">
        <w:rPr>
          <w:rFonts w:ascii="Times New Roman" w:eastAsia="Times New Roman" w:hAnsi="Times New Roman" w:cs="Times New Roman"/>
          <w:sz w:val="24"/>
          <w:szCs w:val="24"/>
          <w:lang w:val="ro-RO" w:eastAsia="ru-RU"/>
        </w:rPr>
        <w:t xml:space="preserve">Semnătura </w:t>
      </w:r>
    </w:p>
    <w:p w:rsidR="002D3B42" w:rsidRDefault="002D3B42"/>
    <w:sectPr w:rsidR="002D3B42" w:rsidSect="006C1839">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0966"/>
    <w:rsid w:val="000F0966"/>
    <w:rsid w:val="001D09F5"/>
    <w:rsid w:val="0025195B"/>
    <w:rsid w:val="002D3B42"/>
    <w:rsid w:val="003E767C"/>
    <w:rsid w:val="00692448"/>
    <w:rsid w:val="006C1839"/>
    <w:rsid w:val="006E0C6E"/>
    <w:rsid w:val="00701413"/>
    <w:rsid w:val="00781184"/>
    <w:rsid w:val="008608C1"/>
    <w:rsid w:val="009971DC"/>
    <w:rsid w:val="00C26607"/>
    <w:rsid w:val="00C447E5"/>
    <w:rsid w:val="00CD74F5"/>
    <w:rsid w:val="00D0047B"/>
    <w:rsid w:val="00D5145F"/>
    <w:rsid w:val="00E81A72"/>
    <w:rsid w:val="00F1299A"/>
    <w:rsid w:val="00FA00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448"/>
  </w:style>
  <w:style w:type="paragraph" w:styleId="1">
    <w:name w:val="heading 1"/>
    <w:aliases w:val="Outline1"/>
    <w:basedOn w:val="a"/>
    <w:next w:val="a"/>
    <w:link w:val="10"/>
    <w:qFormat/>
    <w:rsid w:val="000F096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F0966"/>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0F096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F096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F096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F0966"/>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0F096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F096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F0966"/>
  </w:style>
  <w:style w:type="paragraph" w:styleId="a3">
    <w:name w:val="List Paragraph"/>
    <w:basedOn w:val="a"/>
    <w:uiPriority w:val="34"/>
    <w:qFormat/>
    <w:rsid w:val="000F096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F0966"/>
    <w:rPr>
      <w:color w:val="0563C1"/>
      <w:u w:val="single"/>
    </w:rPr>
  </w:style>
  <w:style w:type="table" w:styleId="a5">
    <w:name w:val="Table Grid"/>
    <w:basedOn w:val="a1"/>
    <w:uiPriority w:val="59"/>
    <w:rsid w:val="000F096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0F0966"/>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0F0966"/>
    <w:rPr>
      <w:rFonts w:ascii="Times New Roman" w:eastAsia="Times New Roman" w:hAnsi="Times New Roman" w:cs="Times New Roman"/>
      <w:sz w:val="24"/>
      <w:szCs w:val="24"/>
    </w:rPr>
  </w:style>
  <w:style w:type="paragraph" w:customStyle="1" w:styleId="FR1">
    <w:name w:val="FR1"/>
    <w:rsid w:val="000F096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F096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F0966"/>
    <w:rPr>
      <w:rFonts w:ascii="Times New Roman" w:eastAsia="Times New Roman" w:hAnsi="Times New Roman" w:cs="Times New Roman"/>
      <w:sz w:val="24"/>
      <w:szCs w:val="24"/>
      <w:lang w:eastAsia="ru-RU"/>
    </w:rPr>
  </w:style>
  <w:style w:type="character" w:customStyle="1" w:styleId="apple-converted-space">
    <w:name w:val="apple-converted-space"/>
    <w:rsid w:val="000F0966"/>
  </w:style>
  <w:style w:type="paragraph" w:styleId="aa">
    <w:name w:val="Balloon Text"/>
    <w:basedOn w:val="a"/>
    <w:link w:val="ab"/>
    <w:uiPriority w:val="99"/>
    <w:semiHidden/>
    <w:unhideWhenUsed/>
    <w:rsid w:val="000F096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F0966"/>
    <w:rPr>
      <w:rFonts w:ascii="Tahoma" w:eastAsia="Times New Roman" w:hAnsi="Tahoma" w:cs="Tahoma"/>
      <w:sz w:val="16"/>
      <w:szCs w:val="16"/>
      <w:lang w:eastAsia="ru-RU"/>
    </w:rPr>
  </w:style>
  <w:style w:type="character" w:styleId="ac">
    <w:name w:val="annotation reference"/>
    <w:uiPriority w:val="99"/>
    <w:semiHidden/>
    <w:unhideWhenUsed/>
    <w:rsid w:val="000F0966"/>
    <w:rPr>
      <w:sz w:val="16"/>
      <w:szCs w:val="16"/>
    </w:rPr>
  </w:style>
  <w:style w:type="paragraph" w:styleId="ad">
    <w:name w:val="annotation text"/>
    <w:basedOn w:val="a"/>
    <w:link w:val="ae"/>
    <w:uiPriority w:val="99"/>
    <w:unhideWhenUsed/>
    <w:rsid w:val="000F096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F096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F0966"/>
    <w:rPr>
      <w:b/>
      <w:bCs/>
    </w:rPr>
  </w:style>
  <w:style w:type="character" w:customStyle="1" w:styleId="af0">
    <w:name w:val="Тема примечания Знак"/>
    <w:basedOn w:val="ae"/>
    <w:link w:val="af"/>
    <w:uiPriority w:val="99"/>
    <w:semiHidden/>
    <w:rsid w:val="000F096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F096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F09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F0966"/>
    <w:rPr>
      <w:rFonts w:ascii="Calibri" w:eastAsia="Calibri" w:hAnsi="Calibri" w:cs="Arial"/>
      <w:lang w:val="en-GB"/>
    </w:rPr>
  </w:style>
  <w:style w:type="paragraph" w:styleId="af4">
    <w:name w:val="footer"/>
    <w:basedOn w:val="a"/>
    <w:link w:val="af5"/>
    <w:uiPriority w:val="99"/>
    <w:unhideWhenUsed/>
    <w:rsid w:val="000F0966"/>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F0966"/>
    <w:rPr>
      <w:rFonts w:ascii="Calibri" w:eastAsia="Calibri" w:hAnsi="Calibri" w:cs="Arial"/>
      <w:lang w:val="en-GB"/>
    </w:rPr>
  </w:style>
  <w:style w:type="paragraph" w:styleId="HTML">
    <w:name w:val="HTML Preformatted"/>
    <w:basedOn w:val="a"/>
    <w:link w:val="HTML0"/>
    <w:uiPriority w:val="99"/>
    <w:unhideWhenUsed/>
    <w:rsid w:val="000F0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F0966"/>
    <w:rPr>
      <w:rFonts w:ascii="Courier New" w:eastAsia="Times New Roman" w:hAnsi="Courier New" w:cs="Courier New"/>
      <w:sz w:val="20"/>
      <w:szCs w:val="20"/>
      <w:lang w:val="en-GB" w:eastAsia="en-GB"/>
    </w:rPr>
  </w:style>
  <w:style w:type="paragraph" w:customStyle="1" w:styleId="p3">
    <w:name w:val="p3"/>
    <w:basedOn w:val="a"/>
    <w:rsid w:val="000F096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F096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F096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F096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F096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F096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F096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F096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F096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F0966"/>
    <w:rPr>
      <w:rFonts w:ascii="Times New Roman" w:eastAsia="Calibri" w:hAnsi="Times New Roman" w:cs="Times New Roman"/>
      <w:sz w:val="20"/>
      <w:szCs w:val="20"/>
      <w:lang w:val="en-GB" w:eastAsia="fr-FR"/>
    </w:rPr>
  </w:style>
  <w:style w:type="paragraph" w:customStyle="1" w:styleId="SectionTitle">
    <w:name w:val="SectionTitle"/>
    <w:basedOn w:val="a"/>
    <w:next w:val="1"/>
    <w:rsid w:val="000F096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F096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F096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F096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F096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F096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F096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F096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F096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F096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F0966"/>
    <w:rPr>
      <w:rFonts w:ascii="Times New Roman" w:eastAsia="Times New Roman" w:hAnsi="Times New Roman" w:cs="Times New Roman"/>
      <w:b/>
      <w:sz w:val="24"/>
      <w:lang w:val="en-GB" w:eastAsia="fr-FR"/>
    </w:rPr>
  </w:style>
  <w:style w:type="character" w:customStyle="1" w:styleId="DeltaViewInsertion">
    <w:name w:val="DeltaView Insertion"/>
    <w:rsid w:val="000F0966"/>
    <w:rPr>
      <w:b/>
      <w:i/>
      <w:spacing w:val="0"/>
    </w:rPr>
  </w:style>
  <w:style w:type="paragraph" w:styleId="af9">
    <w:name w:val="Body Text"/>
    <w:basedOn w:val="a"/>
    <w:link w:val="afa"/>
    <w:rsid w:val="000F0966"/>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F0966"/>
    <w:rPr>
      <w:rFonts w:ascii="Arial" w:eastAsia="Times" w:hAnsi="Arial" w:cs="Arial"/>
      <w:sz w:val="28"/>
      <w:szCs w:val="20"/>
      <w:lang w:val="en-GB"/>
    </w:rPr>
  </w:style>
  <w:style w:type="character" w:customStyle="1" w:styleId="legds2">
    <w:name w:val="legds2"/>
    <w:rsid w:val="000F0966"/>
    <w:rPr>
      <w:vanish w:val="0"/>
      <w:webHidden w:val="0"/>
      <w:specVanish w:val="0"/>
    </w:rPr>
  </w:style>
  <w:style w:type="character" w:styleId="HTML1">
    <w:name w:val="HTML Acronym"/>
    <w:uiPriority w:val="99"/>
    <w:semiHidden/>
    <w:unhideWhenUsed/>
    <w:rsid w:val="000F0966"/>
  </w:style>
  <w:style w:type="character" w:styleId="afb">
    <w:name w:val="Strong"/>
    <w:uiPriority w:val="22"/>
    <w:qFormat/>
    <w:rsid w:val="000F0966"/>
    <w:rPr>
      <w:b/>
      <w:bCs/>
    </w:rPr>
  </w:style>
  <w:style w:type="paragraph" w:styleId="12">
    <w:name w:val="toc 1"/>
    <w:basedOn w:val="a"/>
    <w:next w:val="a"/>
    <w:autoRedefine/>
    <w:uiPriority w:val="39"/>
    <w:unhideWhenUsed/>
    <w:rsid w:val="000F096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F0966"/>
  </w:style>
  <w:style w:type="character" w:customStyle="1" w:styleId="docblue">
    <w:name w:val="doc_blue"/>
    <w:rsid w:val="000F096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13</Pages>
  <Words>6169</Words>
  <Characters>35167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Achizitii</cp:lastModifiedBy>
  <cp:revision>12</cp:revision>
  <cp:lastPrinted>2019-12-13T07:26:00Z</cp:lastPrinted>
  <dcterms:created xsi:type="dcterms:W3CDTF">2019-02-25T14:23:00Z</dcterms:created>
  <dcterms:modified xsi:type="dcterms:W3CDTF">2020-03-11T13:43:00Z</dcterms:modified>
</cp:coreProperties>
</file>