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FD6F" w14:textId="77777777" w:rsidR="00AF2D4B" w:rsidRPr="004B16DD" w:rsidRDefault="00AF2D4B" w:rsidP="00AF2D4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19B3642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A7D5EE4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6AE18CC" w14:textId="77777777" w:rsidR="00AF2D4B" w:rsidRDefault="00AF2D4B" w:rsidP="00AF2D4B">
      <w:pPr>
        <w:keepNext/>
        <w:keepLines/>
        <w:outlineLvl w:val="1"/>
        <w:rPr>
          <w:rFonts w:eastAsiaTheme="majorEastAsia"/>
          <w:b/>
          <w:bCs/>
        </w:rPr>
      </w:pPr>
    </w:p>
    <w:p w14:paraId="7FFA22A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3A0FA537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541F0B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DBB9B9A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</w:p>
    <w:p w14:paraId="64F001E4" w14:textId="0803B15C" w:rsidR="00E60630" w:rsidRDefault="00AF2D4B" w:rsidP="00AF2D4B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 w:rsidR="00E60630"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="00F16478" w:rsidRPr="00C33F6D">
        <w:rPr>
          <w:b/>
          <w:bCs/>
          <w:i/>
          <w:iCs/>
          <w:color w:val="2F5496" w:themeColor="accent1" w:themeShade="BF"/>
          <w:u w:val="single"/>
          <w:lang w:val="en-US"/>
        </w:rPr>
        <w:t>Consumabile pentru laboratorul bacteriologic pentru anul 2025</w:t>
      </w:r>
      <w:r w:rsidR="00E60630"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7373B2E3" w14:textId="38DDC068" w:rsidR="00AF2D4B" w:rsidRDefault="00AF2D4B" w:rsidP="00E606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E60630">
        <w:rPr>
          <w:bCs/>
        </w:rPr>
        <w:t xml:space="preserve"> </w:t>
      </w:r>
      <w:r w:rsidR="00E60630">
        <w:rPr>
          <w:b/>
          <w:color w:val="000000" w:themeColor="text1"/>
          <w:lang w:val="en-US"/>
        </w:rPr>
        <w:t>IMSP Spitalul Clinic Municipal „</w:t>
      </w:r>
      <w:r w:rsidR="00E60630" w:rsidRPr="00C15E9F">
        <w:rPr>
          <w:b/>
          <w:color w:val="000000" w:themeColor="text1"/>
          <w:lang w:val="en-US"/>
        </w:rPr>
        <w:t>Sfânta Treime”</w:t>
      </w:r>
      <w:r w:rsidR="00E60630">
        <w:rPr>
          <w:b/>
          <w:color w:val="000000" w:themeColor="text1"/>
          <w:lang w:val="en-US"/>
        </w:rPr>
        <w:t xml:space="preserve">, </w:t>
      </w:r>
      <w:r w:rsidR="00E60630" w:rsidRPr="00C15E9F">
        <w:rPr>
          <w:b/>
          <w:color w:val="000000" w:themeColor="text1"/>
          <w:lang w:val="en-US"/>
        </w:rPr>
        <w:t xml:space="preserve">mun. Chișinău, </w:t>
      </w:r>
      <w:r w:rsidR="00E60630" w:rsidRPr="00C15E9F">
        <w:rPr>
          <w:b/>
          <w:color w:val="000000" w:themeColor="text1"/>
        </w:rPr>
        <w:t>str. Alecu Russo, 11</w:t>
      </w:r>
    </w:p>
    <w:p w14:paraId="153B2C44" w14:textId="77777777" w:rsidR="00E60630" w:rsidRDefault="00E60630" w:rsidP="00E60630">
      <w:pPr>
        <w:jc w:val="both"/>
        <w:rPr>
          <w:rFonts w:eastAsiaTheme="majorEastAsia"/>
          <w:b/>
        </w:rPr>
      </w:pPr>
    </w:p>
    <w:p w14:paraId="38A29D49" w14:textId="77777777" w:rsidR="00AF2D4B" w:rsidRPr="00E36039" w:rsidRDefault="00AF2D4B" w:rsidP="00AF2D4B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178C5DF" w14:textId="299F1969" w:rsidR="00AF2D4B" w:rsidRPr="00A72333" w:rsidRDefault="00E60630" w:rsidP="00AF2D4B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4BD960" w14:textId="77777777" w:rsidR="00AF2D4B" w:rsidRPr="00A72333" w:rsidRDefault="00AF2D4B" w:rsidP="00AF2D4B">
      <w:pPr>
        <w:ind w:firstLine="709"/>
        <w:jc w:val="both"/>
        <w:rPr>
          <w:b/>
        </w:rPr>
      </w:pPr>
      <w:bookmarkStart w:id="3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4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4"/>
    </w:p>
    <w:p w14:paraId="75DEF7C9" w14:textId="261CC3D5" w:rsidR="00AF2D4B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>
        <w:rPr>
          <w:bCs/>
        </w:rPr>
        <w:t>.</w:t>
      </w:r>
    </w:p>
    <w:p w14:paraId="05D4D7E7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516B7263" w14:textId="2F2848F1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F2D4B" w:rsidRPr="0003591A">
        <w:t>.</w:t>
      </w:r>
    </w:p>
    <w:p w14:paraId="22102605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Cerinţe privind calculul costului/prețului</w:t>
      </w:r>
    </w:p>
    <w:p w14:paraId="608F506D" w14:textId="3489CD2D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E60630">
        <w:rPr>
          <w:bCs/>
        </w:rPr>
        <w:t xml:space="preserve">. </w:t>
      </w:r>
    </w:p>
    <w:p w14:paraId="750D51CB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Mostre</w:t>
      </w:r>
    </w:p>
    <w:p w14:paraId="1B07BDAD" w14:textId="69A76DD8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03591A">
        <w:t>.</w:t>
      </w:r>
    </w:p>
    <w:p w14:paraId="1304631A" w14:textId="77777777" w:rsidR="00AF2D4B" w:rsidRPr="00BE0197" w:rsidRDefault="00AF2D4B" w:rsidP="00AF2D4B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r w:rsidRPr="00BE0197">
        <w:rPr>
          <w:b/>
        </w:rPr>
        <w:t>Echipamentele, instalaţiile, utilajele, sculele, instrumentele, dispozitivele şi alte obiecte necesare pentru prestarea serviciilor</w:t>
      </w:r>
    </w:p>
    <w:p w14:paraId="2FEAC5DB" w14:textId="77777777" w:rsidR="00E60630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DFB06D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F4EB437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55F764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649DC3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2D2D67D" w14:textId="77777777" w:rsidR="00AF2D4B" w:rsidRPr="008D067E" w:rsidRDefault="00AF2D4B" w:rsidP="00AF2D4B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051E60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AB414" w14:textId="77777777" w:rsidR="00AF2D4B" w:rsidRPr="008D067E" w:rsidRDefault="00AF2D4B" w:rsidP="00AF2D4B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EB2DBE" w14:textId="630FC5B8" w:rsidR="00AF2D4B" w:rsidRPr="00E60630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 w:rsidRPr="008D067E">
        <w:t>.</w:t>
      </w:r>
    </w:p>
    <w:p w14:paraId="4646C0FE" w14:textId="77777777" w:rsidR="00AF2D4B" w:rsidRDefault="00AF2D4B" w:rsidP="00AF2D4B">
      <w:pPr>
        <w:rPr>
          <w:bCs/>
          <w:i/>
        </w:rPr>
      </w:pPr>
    </w:p>
    <w:p w14:paraId="2366AA7D" w14:textId="28E09E39" w:rsidR="00AF2D4B" w:rsidRPr="00FE700E" w:rsidRDefault="00E60630" w:rsidP="00AF2D4B">
      <w:pPr>
        <w:rPr>
          <w:bCs/>
          <w:iCs/>
        </w:rPr>
      </w:pPr>
      <w:r>
        <w:rPr>
          <w:bCs/>
          <w:iCs/>
        </w:rPr>
        <w:t>IMSP SCM Sfânta Treime</w:t>
      </w:r>
      <w:r w:rsidR="00AF2D4B" w:rsidRPr="00FE700E">
        <w:rPr>
          <w:bCs/>
          <w:iCs/>
        </w:rPr>
        <w:t xml:space="preserve">  </w:t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F2D4B" w:rsidRPr="00FE700E">
        <w:rPr>
          <w:bCs/>
          <w:iCs/>
        </w:rPr>
        <w:t xml:space="preserve">              Data </w:t>
      </w:r>
      <w:r w:rsidR="00F16478">
        <w:rPr>
          <w:bCs/>
          <w:iCs/>
        </w:rPr>
        <w:t>06.11.2024</w:t>
      </w:r>
    </w:p>
    <w:p w14:paraId="34A74B90" w14:textId="77777777" w:rsidR="00AF2D4B" w:rsidRDefault="00AF2D4B" w:rsidP="00AF2D4B">
      <w:pPr>
        <w:jc w:val="both"/>
        <w:rPr>
          <w:bCs/>
          <w:i/>
        </w:rPr>
      </w:pPr>
    </w:p>
    <w:p w14:paraId="110A981A" w14:textId="77777777" w:rsidR="00AF2D4B" w:rsidRDefault="00AF2D4B" w:rsidP="00AF2D4B">
      <w:pPr>
        <w:jc w:val="both"/>
        <w:rPr>
          <w:bCs/>
          <w:i/>
        </w:rPr>
      </w:pPr>
    </w:p>
    <w:p w14:paraId="5E79C72E" w14:textId="77777777" w:rsidR="00AF2D4B" w:rsidRPr="0065496F" w:rsidRDefault="00AF2D4B" w:rsidP="00AF2D4B">
      <w:pPr>
        <w:jc w:val="both"/>
        <w:rPr>
          <w:bCs/>
          <w:i/>
          <w:iCs/>
          <w:sz w:val="20"/>
          <w:szCs w:val="20"/>
        </w:rPr>
      </w:pPr>
      <w:bookmarkStart w:id="5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5"/>
    <w:p w14:paraId="55430124" w14:textId="77777777" w:rsidR="00AD197E" w:rsidRDefault="00AD197E"/>
    <w:sectPr w:rsidR="00AD197E" w:rsidSect="00274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4B"/>
    <w:rsid w:val="00030535"/>
    <w:rsid w:val="00274C69"/>
    <w:rsid w:val="003E637A"/>
    <w:rsid w:val="00451DC7"/>
    <w:rsid w:val="0052618E"/>
    <w:rsid w:val="006C6B68"/>
    <w:rsid w:val="00AA1DD5"/>
    <w:rsid w:val="00AD197E"/>
    <w:rsid w:val="00AF2D4B"/>
    <w:rsid w:val="00CE7ECE"/>
    <w:rsid w:val="00E60630"/>
    <w:rsid w:val="00F1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0835"/>
  <w15:chartTrackingRefBased/>
  <w15:docId w15:val="{C37665EC-95FC-4028-AEAD-50BE67C2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F2D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2D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F2D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E606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2024-10-18T06:32:00Z</cp:lastPrinted>
  <dcterms:created xsi:type="dcterms:W3CDTF">2024-10-18T06:37:00Z</dcterms:created>
  <dcterms:modified xsi:type="dcterms:W3CDTF">2024-11-07T08:52:00Z</dcterms:modified>
</cp:coreProperties>
</file>