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F02C1" w14:textId="77777777" w:rsidR="00476ABC" w:rsidRPr="00476ABC" w:rsidRDefault="00476ABC" w:rsidP="00476ABC">
      <w:pPr>
        <w:spacing w:before="120" w:after="120" w:line="240" w:lineRule="auto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0A29ABF0" w14:textId="77777777" w:rsidR="00476ABC" w:rsidRPr="00476ABC" w:rsidRDefault="00476ABC" w:rsidP="00476AB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1</w:t>
      </w:r>
    </w:p>
    <w:p w14:paraId="7BB5D98B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0A67B504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47981652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309D26A6" w14:textId="77777777" w:rsidR="00476ABC" w:rsidRPr="00476ABC" w:rsidRDefault="00476ABC" w:rsidP="00476ABC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17E08680" w14:textId="77777777" w:rsidR="00476ABC" w:rsidRPr="00476ABC" w:rsidRDefault="00476ABC" w:rsidP="00476ABC">
      <w:pPr>
        <w:spacing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OFERTĂ</w:t>
      </w:r>
    </w:p>
    <w:p w14:paraId="1B9487F6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  <w:r w:rsidRPr="00476AB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S.A. „</w:t>
      </w:r>
      <w:proofErr w:type="spellStart"/>
      <w:r w:rsidRPr="00476AB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476AB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”, mun. Chișinău, str. </w:t>
      </w:r>
      <w:proofErr w:type="spellStart"/>
      <w:r w:rsidRPr="00476AB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476ABC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2C30A955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</w:r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476ABC">
        <w:rPr>
          <w:rFonts w:ascii="Times New Roman" w:eastAsia="Times New Roma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61DCE7DC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achiziţie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: </w:t>
      </w:r>
    </w:p>
    <w:p w14:paraId="72B7D5C9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b/>
          <w:kern w:val="0"/>
          <w:u w:val="single"/>
          <w:lang w:val="it-IT" w:eastAsia="ru-RU"/>
          <w14:ligatures w14:val="none"/>
        </w:rPr>
        <w:t xml:space="preserve">Miez de floarea soarelui </w:t>
      </w:r>
      <w:r w:rsidRPr="00476ABC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(</w:t>
      </w:r>
      <w:proofErr w:type="spellStart"/>
      <w:r w:rsidRPr="00476ABC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476ABC">
        <w:rPr>
          <w:rFonts w:ascii="Times New Roman" w:eastAsia="Times New Roma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nr.220-06/26)</w:t>
      </w:r>
    </w:p>
    <w:p w14:paraId="11916B52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)</w:t>
      </w:r>
    </w:p>
    <w:p w14:paraId="12CEE077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2585E722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1D00DC25" w14:textId="77777777" w:rsidR="00476ABC" w:rsidRPr="00476ABC" w:rsidRDefault="00476ABC" w:rsidP="00476ABC">
      <w:pPr>
        <w:numPr>
          <w:ilvl w:val="0"/>
          <w:numId w:val="1"/>
        </w:numPr>
        <w:spacing w:after="0" w:line="240" w:lineRule="auto"/>
        <w:ind w:left="-709" w:firstLine="0"/>
        <w:contextualSpacing/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tbl>
      <w:tblPr>
        <w:tblStyle w:val="TableGrid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894"/>
        <w:gridCol w:w="923"/>
        <w:gridCol w:w="1213"/>
        <w:gridCol w:w="1549"/>
        <w:gridCol w:w="1451"/>
        <w:gridCol w:w="1564"/>
      </w:tblGrid>
      <w:tr w:rsidR="00476ABC" w:rsidRPr="00476ABC" w14:paraId="7BD100EE" w14:textId="77777777" w:rsidTr="004303DC">
        <w:trPr>
          <w:trHeight w:val="545"/>
        </w:trPr>
        <w:tc>
          <w:tcPr>
            <w:tcW w:w="531" w:type="dxa"/>
            <w:vAlign w:val="center"/>
          </w:tcPr>
          <w:p w14:paraId="450A3448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val="ru-RU" w:eastAsia="ru-RU"/>
              </w:rPr>
              <w:t>Nr. d/o</w:t>
            </w:r>
          </w:p>
        </w:tc>
        <w:tc>
          <w:tcPr>
            <w:tcW w:w="2894" w:type="dxa"/>
            <w:vAlign w:val="center"/>
          </w:tcPr>
          <w:p w14:paraId="33849AE1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val="ru-RU" w:eastAsia="ru-RU"/>
              </w:rPr>
              <w:t>Denumirea</w:t>
            </w:r>
          </w:p>
        </w:tc>
        <w:tc>
          <w:tcPr>
            <w:tcW w:w="923" w:type="dxa"/>
            <w:vAlign w:val="center"/>
          </w:tcPr>
          <w:p w14:paraId="013672B9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val="ru-RU" w:eastAsia="ru-RU"/>
              </w:rPr>
              <w:t>Unitate de măsură</w:t>
            </w:r>
          </w:p>
        </w:tc>
        <w:tc>
          <w:tcPr>
            <w:tcW w:w="1213" w:type="dxa"/>
            <w:vAlign w:val="center"/>
          </w:tcPr>
          <w:p w14:paraId="20DBD38A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szCs w:val="20"/>
                <w:lang w:val="ru-RU" w:eastAsia="ru-RU"/>
              </w:rPr>
              <w:t xml:space="preserve">Cantitate estimată per 3 luni  </w:t>
            </w:r>
          </w:p>
        </w:tc>
        <w:tc>
          <w:tcPr>
            <w:tcW w:w="1549" w:type="dxa"/>
            <w:vAlign w:val="center"/>
          </w:tcPr>
          <w:p w14:paraId="2C4F0EAE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Preț unitar,</w:t>
            </w:r>
          </w:p>
          <w:p w14:paraId="6FF2FB5E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Lei fără TVA</w:t>
            </w:r>
          </w:p>
        </w:tc>
        <w:tc>
          <w:tcPr>
            <w:tcW w:w="1451" w:type="dxa"/>
            <w:vAlign w:val="center"/>
          </w:tcPr>
          <w:p w14:paraId="57A238A6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Suma, Lei fără TVA</w:t>
            </w:r>
          </w:p>
        </w:tc>
        <w:tc>
          <w:tcPr>
            <w:tcW w:w="1564" w:type="dxa"/>
            <w:vAlign w:val="center"/>
          </w:tcPr>
          <w:p w14:paraId="05642554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Producătorul</w:t>
            </w:r>
          </w:p>
          <w:p w14:paraId="6DF8C601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i/>
                <w:lang w:eastAsia="ru-RU"/>
              </w:rPr>
              <w:t>(*Notă</w:t>
            </w: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</w:tr>
      <w:tr w:rsidR="00476ABC" w:rsidRPr="00476ABC" w14:paraId="1EEA1D72" w14:textId="77777777" w:rsidTr="004303DC">
        <w:trPr>
          <w:trHeight w:val="197"/>
        </w:trPr>
        <w:tc>
          <w:tcPr>
            <w:tcW w:w="531" w:type="dxa"/>
            <w:vAlign w:val="center"/>
          </w:tcPr>
          <w:p w14:paraId="1C1DB24F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3A4E4050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23" w:type="dxa"/>
            <w:vAlign w:val="center"/>
          </w:tcPr>
          <w:p w14:paraId="67061F11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13" w:type="dxa"/>
            <w:vAlign w:val="center"/>
          </w:tcPr>
          <w:p w14:paraId="70E2BF7E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549" w:type="dxa"/>
            <w:vAlign w:val="center"/>
          </w:tcPr>
          <w:p w14:paraId="45D92954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451" w:type="dxa"/>
            <w:vAlign w:val="center"/>
          </w:tcPr>
          <w:p w14:paraId="37134C5D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564" w:type="dxa"/>
            <w:vAlign w:val="center"/>
          </w:tcPr>
          <w:p w14:paraId="7A65653F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476ABC" w:rsidRPr="00476ABC" w14:paraId="2A21DB5F" w14:textId="77777777" w:rsidTr="004303DC">
        <w:trPr>
          <w:trHeight w:val="197"/>
        </w:trPr>
        <w:tc>
          <w:tcPr>
            <w:tcW w:w="531" w:type="dxa"/>
            <w:vAlign w:val="center"/>
          </w:tcPr>
          <w:p w14:paraId="16786620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594" w:type="dxa"/>
            <w:gridSpan w:val="6"/>
            <w:vAlign w:val="center"/>
          </w:tcPr>
          <w:p w14:paraId="23F28696" w14:textId="77777777" w:rsidR="00476ABC" w:rsidRPr="00476ABC" w:rsidRDefault="00476ABC" w:rsidP="00476AB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b/>
                <w:lang w:eastAsia="ru-RU"/>
              </w:rPr>
              <w:t>Lot 1</w:t>
            </w:r>
          </w:p>
        </w:tc>
      </w:tr>
      <w:tr w:rsidR="00476ABC" w:rsidRPr="00476ABC" w14:paraId="0F93977E" w14:textId="77777777" w:rsidTr="004303DC">
        <w:trPr>
          <w:trHeight w:val="197"/>
        </w:trPr>
        <w:tc>
          <w:tcPr>
            <w:tcW w:w="531" w:type="dxa"/>
            <w:vAlign w:val="center"/>
          </w:tcPr>
          <w:p w14:paraId="6FE98BCC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894" w:type="dxa"/>
            <w:vAlign w:val="center"/>
          </w:tcPr>
          <w:p w14:paraId="6DA50B77" w14:textId="77777777" w:rsidR="00476ABC" w:rsidRPr="00476ABC" w:rsidRDefault="00476ABC" w:rsidP="00476ABC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Miez de floarea soarelui</w:t>
            </w:r>
          </w:p>
        </w:tc>
        <w:tc>
          <w:tcPr>
            <w:tcW w:w="923" w:type="dxa"/>
            <w:vAlign w:val="center"/>
          </w:tcPr>
          <w:p w14:paraId="6FB5C5E5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>kg</w:t>
            </w:r>
          </w:p>
        </w:tc>
        <w:tc>
          <w:tcPr>
            <w:tcW w:w="1213" w:type="dxa"/>
            <w:vAlign w:val="center"/>
          </w:tcPr>
          <w:p w14:paraId="2B75D129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lang w:eastAsia="ru-RU"/>
              </w:rPr>
              <w:t xml:space="preserve"> 15 000</w:t>
            </w:r>
          </w:p>
        </w:tc>
        <w:tc>
          <w:tcPr>
            <w:tcW w:w="1549" w:type="dxa"/>
            <w:vAlign w:val="center"/>
          </w:tcPr>
          <w:p w14:paraId="61E5EC2E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51" w:type="dxa"/>
            <w:vAlign w:val="center"/>
          </w:tcPr>
          <w:p w14:paraId="4CA29C31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 w:val="restart"/>
            <w:vAlign w:val="center"/>
          </w:tcPr>
          <w:p w14:paraId="154EEAD5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6ABC" w:rsidRPr="00476ABC" w14:paraId="491413E9" w14:textId="77777777" w:rsidTr="004303DC">
        <w:trPr>
          <w:trHeight w:val="197"/>
        </w:trPr>
        <w:tc>
          <w:tcPr>
            <w:tcW w:w="531" w:type="dxa"/>
            <w:vAlign w:val="center"/>
          </w:tcPr>
          <w:p w14:paraId="2C277366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579" w:type="dxa"/>
            <w:gridSpan w:val="4"/>
            <w:vAlign w:val="center"/>
          </w:tcPr>
          <w:p w14:paraId="0082D37F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76ABC">
              <w:rPr>
                <w:rFonts w:ascii="Times New Roman" w:eastAsia="Times New Roman" w:hAnsi="Times New Roman" w:cs="Times New Roman"/>
                <w:b/>
                <w:lang w:eastAsia="ru-RU"/>
              </w:rPr>
              <w:t>Total Lot 1</w:t>
            </w:r>
          </w:p>
        </w:tc>
        <w:tc>
          <w:tcPr>
            <w:tcW w:w="1451" w:type="dxa"/>
            <w:vAlign w:val="center"/>
          </w:tcPr>
          <w:p w14:paraId="35F84E88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11E9955F" w14:textId="77777777" w:rsidR="00476ABC" w:rsidRPr="00476ABC" w:rsidRDefault="00476ABC" w:rsidP="00476AB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224CA68A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19DCE40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*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Notă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Colonița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7 se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completează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obligatoriu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prin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indicarea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țării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și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uzinei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producătoare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u w:val="single"/>
          <w:lang w:eastAsia="ru-RU"/>
          <w14:ligatures w14:val="none"/>
        </w:rPr>
        <w:t>.</w:t>
      </w:r>
    </w:p>
    <w:p w14:paraId="4DFE7073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352CC7B7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Livrarea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la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: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depozitul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central, or. Chișinău, </w:t>
      </w:r>
      <w:r w:rsidRPr="00476ABC">
        <w:rPr>
          <w:rFonts w:ascii="Times New Roman" w:eastAsia="Calibri" w:hAnsi="Times New Roman" w:cs="Times New Roman"/>
          <w:kern w:val="0"/>
          <w:lang w:eastAsia="ru-RU"/>
          <w14:ligatures w14:val="none"/>
        </w:rPr>
        <w:t xml:space="preserve">str. </w:t>
      </w:r>
      <w:proofErr w:type="spellStart"/>
      <w:r w:rsidRPr="00476ABC">
        <w:rPr>
          <w:rFonts w:ascii="Times New Roman" w:eastAsia="Calibri" w:hAnsi="Times New Roman" w:cs="Times New Roman"/>
          <w:kern w:val="0"/>
          <w:lang w:eastAsia="ru-RU"/>
          <w14:ligatures w14:val="none"/>
        </w:rPr>
        <w:t>Sarmizegetusa</w:t>
      </w:r>
      <w:proofErr w:type="spellEnd"/>
      <w:r w:rsidRPr="00476ABC">
        <w:rPr>
          <w:rFonts w:ascii="Times New Roman" w:eastAsia="Calibri" w:hAnsi="Times New Roman" w:cs="Times New Roman"/>
          <w:kern w:val="0"/>
          <w:lang w:eastAsia="ru-RU"/>
          <w14:ligatures w14:val="none"/>
        </w:rPr>
        <w:t>, 30</w:t>
      </w:r>
    </w:p>
    <w:p w14:paraId="11F68C74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</w:pP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materialelor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pîna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locul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indicat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aducerea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mărfii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în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>acest</w:t>
      </w:r>
      <w:proofErr w:type="spellEnd"/>
      <w:r w:rsidRPr="00476ABC">
        <w:rPr>
          <w:rFonts w:ascii="Times New Roman" w:eastAsia="Times New Roman" w:hAnsi="Times New Roman" w:cs="Times New Roman"/>
          <w:kern w:val="1"/>
          <w:lang w:eastAsia="hi-IN" w:bidi="hi-IN"/>
          <w14:ligatures w14:val="none"/>
        </w:rPr>
        <w:t xml:space="preserve"> loc.</w:t>
      </w:r>
    </w:p>
    <w:p w14:paraId="3A76F0DE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00034D5E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II.      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Disponibilitatea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stocului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</w:t>
      </w:r>
    </w:p>
    <w:p w14:paraId="19BBC506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Vânzătorul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declară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pe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proprie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răspundere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existenta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în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stoc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a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cantității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minime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lunare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necesare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livrat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(circa 5 000 kg):    Da□          Nu□</w:t>
      </w:r>
    </w:p>
    <w:p w14:paraId="538241A9" w14:textId="77777777" w:rsidR="00476ABC" w:rsidRPr="00476ABC" w:rsidRDefault="00476ABC" w:rsidP="00476AB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          (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obligatoriu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se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bifează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)</w:t>
      </w:r>
    </w:p>
    <w:p w14:paraId="471DC6D3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5C616750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:______________</w:t>
      </w:r>
    </w:p>
    <w:p w14:paraId="1FC56006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</w:p>
    <w:p w14:paraId="72019899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__________________________________________________________</w:t>
      </w:r>
    </w:p>
    <w:p w14:paraId="42481E4B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63BEEEB2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</w:p>
    <w:p w14:paraId="2ED81F7F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b/>
          <w:kern w:val="0"/>
          <w:lang w:eastAsia="ru-RU"/>
          <w14:ligatures w14:val="none"/>
        </w:rPr>
        <w:t>_________________________________________________</w:t>
      </w:r>
    </w:p>
    <w:p w14:paraId="343D1624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semnătura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) </w:t>
      </w:r>
      <w:proofErr w:type="spellStart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476ABC"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  <w:t xml:space="preserve">  L.Ş.</w:t>
      </w:r>
    </w:p>
    <w:p w14:paraId="2687361A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2C3340D0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454A3C56" w14:textId="77777777" w:rsidR="00476ABC" w:rsidRPr="00476ABC" w:rsidRDefault="00476ABC" w:rsidP="00476ABC">
      <w:pPr>
        <w:spacing w:after="0" w:line="240" w:lineRule="auto"/>
        <w:ind w:left="-709"/>
        <w:rPr>
          <w:rFonts w:ascii="Times New Roman" w:eastAsia="Times New Roman" w:hAnsi="Times New Roman" w:cs="Times New Roman"/>
          <w:i/>
          <w:kern w:val="0"/>
          <w:lang w:eastAsia="ru-RU"/>
          <w14:ligatures w14:val="none"/>
        </w:rPr>
      </w:pPr>
    </w:p>
    <w:p w14:paraId="7AF60B64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1626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09F"/>
    <w:rsid w:val="001F009F"/>
    <w:rsid w:val="00476ABC"/>
    <w:rsid w:val="006F183E"/>
    <w:rsid w:val="00CF040B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3ADEEE-EC21-4591-83E0-4FF5F37B6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00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00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00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00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00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00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00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00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00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00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00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00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00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00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00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00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00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00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00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00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00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00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00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00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00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00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00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00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00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76ABC"/>
    <w:pPr>
      <w:spacing w:after="0" w:line="240" w:lineRule="auto"/>
    </w:pPr>
    <w:rPr>
      <w:rFonts w:eastAsia="SimSun"/>
      <w:kern w:val="0"/>
      <w:sz w:val="22"/>
      <w:szCs w:val="22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2026-06-18T12:37:00Z</dcterms:created>
  <dcterms:modified xsi:type="dcterms:W3CDTF">2026-06-18T12:37:00Z</dcterms:modified>
</cp:coreProperties>
</file>