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6D858" w14:textId="77777777" w:rsidR="005B5AA6" w:rsidRPr="005B5AA6" w:rsidRDefault="00B72300" w:rsidP="00B72300">
      <w:pPr>
        <w:ind w:right="57"/>
        <w:jc w:val="center"/>
        <w:rPr>
          <w:rFonts w:ascii="Arial Narrow" w:hAnsi="Arial Narrow"/>
          <w:lang w:eastAsia="ru-RU"/>
        </w:rPr>
      </w:pPr>
      <w:r>
        <w:rPr>
          <w:rFonts w:ascii="Arial Narrow" w:hAnsi="Arial Narrow"/>
          <w:lang w:eastAsia="ru-RU"/>
        </w:rPr>
        <w:t xml:space="preserve">                                                                               </w:t>
      </w:r>
      <w:r w:rsidR="005B5AA6" w:rsidRPr="005B5AA6">
        <w:rPr>
          <w:rFonts w:ascii="Arial Narrow" w:hAnsi="Arial Narrow"/>
          <w:lang w:eastAsia="ru-RU"/>
        </w:rPr>
        <w:t>Anexa nr. 1</w:t>
      </w:r>
    </w:p>
    <w:p w14:paraId="30F684CE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7C51AEB2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B72300">
        <w:rPr>
          <w:rFonts w:ascii="Arial Narrow" w:hAnsi="Arial Narrow"/>
          <w:lang w:eastAsia="ru-RU"/>
        </w:rPr>
        <w:t xml:space="preserve">                              </w:t>
      </w:r>
      <w:r w:rsidR="000015F0">
        <w:rPr>
          <w:rFonts w:ascii="Arial Narrow" w:hAnsi="Arial Narrow"/>
          <w:lang w:eastAsia="ru-RU"/>
        </w:rPr>
        <w:t xml:space="preserve">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64A7D707" w14:textId="77777777" w:rsidR="005B5AA6" w:rsidRPr="005B5AA6" w:rsidRDefault="005B5AA6" w:rsidP="005B5AA6">
      <w:pPr>
        <w:ind w:right="57"/>
        <w:rPr>
          <w:rFonts w:ascii="Arial Narrow" w:hAnsi="Arial Narrow"/>
          <w:b/>
          <w:bCs/>
          <w:lang w:eastAsia="ru-RU"/>
        </w:rPr>
      </w:pPr>
    </w:p>
    <w:p w14:paraId="15F104D5" w14:textId="77777777" w:rsidR="002B097A" w:rsidRPr="00A83074" w:rsidRDefault="005B5AA6" w:rsidP="005B5AA6">
      <w:pPr>
        <w:ind w:right="57"/>
        <w:jc w:val="center"/>
        <w:rPr>
          <w:rFonts w:ascii="Arial Narrow" w:hAnsi="Arial Narrow"/>
          <w:b/>
          <w:bCs/>
          <w:lang w:eastAsia="ru-RU"/>
        </w:rPr>
      </w:pPr>
      <w:r w:rsidRPr="00A83074">
        <w:rPr>
          <w:rFonts w:ascii="Arial Narrow" w:hAnsi="Arial Narrow"/>
          <w:b/>
          <w:bCs/>
          <w:lang w:eastAsia="ru-RU"/>
        </w:rPr>
        <w:t xml:space="preserve">ANUNŢ DE PARTICIPARE </w:t>
      </w:r>
    </w:p>
    <w:p w14:paraId="5A531853" w14:textId="77777777" w:rsidR="005B5AA6" w:rsidRPr="00A83074" w:rsidRDefault="005B5AA6" w:rsidP="005B5AA6">
      <w:pPr>
        <w:ind w:right="57"/>
        <w:jc w:val="center"/>
        <w:rPr>
          <w:rFonts w:ascii="Arial Narrow" w:hAnsi="Arial Narrow"/>
          <w:lang w:eastAsia="ru-RU"/>
        </w:rPr>
      </w:pPr>
      <w:r w:rsidRPr="00A83074">
        <w:rPr>
          <w:rFonts w:ascii="Arial Narrow" w:hAnsi="Arial Narrow"/>
          <w:b/>
          <w:bCs/>
          <w:lang w:eastAsia="ru-RU"/>
        </w:rPr>
        <w:t>PENTRU ACHIZIȚIA DE VALOARE MICĂ</w:t>
      </w:r>
    </w:p>
    <w:p w14:paraId="40D903CA" w14:textId="77777777" w:rsidR="009834B7" w:rsidRPr="00A83074" w:rsidRDefault="004647F2" w:rsidP="004647F2">
      <w:pPr>
        <w:jc w:val="center"/>
        <w:rPr>
          <w:rFonts w:ascii="Arial Narrow" w:hAnsi="Arial Narrow"/>
          <w:noProof w:val="0"/>
          <w:lang w:val="it-IT" w:eastAsia="ru-RU"/>
        </w:rPr>
      </w:pPr>
      <w:r w:rsidRPr="00A83074">
        <w:rPr>
          <w:rFonts w:ascii="Arial Narrow" w:hAnsi="Arial Narrow"/>
          <w:noProof w:val="0"/>
          <w:lang w:val="it-IT" w:eastAsia="ru-RU"/>
        </w:rPr>
        <w:t>privind achiziționarea</w:t>
      </w:r>
    </w:p>
    <w:p w14:paraId="60733BD7" w14:textId="65F6FF5C" w:rsidR="005B5AA6" w:rsidRPr="00A83074" w:rsidRDefault="004647F2" w:rsidP="004647F2">
      <w:pPr>
        <w:jc w:val="center"/>
        <w:rPr>
          <w:rFonts w:ascii="Arial Narrow" w:hAnsi="Arial Narrow"/>
          <w:b/>
          <w:noProof w:val="0"/>
          <w:lang w:val="it-IT" w:eastAsia="ru-RU"/>
        </w:rPr>
      </w:pPr>
      <w:r w:rsidRPr="00A83074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A83074">
        <w:rPr>
          <w:rFonts w:ascii="Arial Narrow" w:hAnsi="Arial Narrow"/>
          <w:b/>
          <w:shd w:val="clear" w:color="auto" w:fill="FFFFFF" w:themeFill="background1"/>
          <w:lang w:val="en-US"/>
        </w:rPr>
        <w:t>«</w:t>
      </w:r>
      <w:r w:rsidR="00F15D21" w:rsidRPr="00A83074">
        <w:rPr>
          <w:rFonts w:ascii="Arial Narrow" w:hAnsi="Arial Narrow"/>
          <w:b/>
          <w:bCs/>
          <w:shd w:val="clear" w:color="auto" w:fill="FFFFFF" w:themeFill="background1"/>
          <w:lang w:val="en-US"/>
        </w:rPr>
        <w:t>Testări fizico-radiologice p/u dispozitivele cu radiație ionizantă - 202</w:t>
      </w:r>
      <w:r w:rsidR="006E6D4F">
        <w:rPr>
          <w:rFonts w:ascii="Arial Narrow" w:hAnsi="Arial Narrow"/>
          <w:b/>
          <w:bCs/>
          <w:shd w:val="clear" w:color="auto" w:fill="FFFFFF" w:themeFill="background1"/>
          <w:lang w:val="en-US"/>
        </w:rPr>
        <w:t>6</w:t>
      </w:r>
      <w:r w:rsidRPr="00A83074">
        <w:rPr>
          <w:rFonts w:ascii="Arial Narrow" w:hAnsi="Arial Narrow"/>
          <w:shd w:val="clear" w:color="auto" w:fill="FFFFFF" w:themeFill="background1"/>
          <w:lang w:val="en-US"/>
        </w:rPr>
        <w:t>»</w:t>
      </w:r>
      <w:r w:rsidRPr="00A83074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A83074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A83074">
        <w:rPr>
          <w:rFonts w:ascii="Arial Narrow" w:hAnsi="Arial Narrow"/>
          <w:b/>
          <w:noProof w:val="0"/>
          <w:lang w:val="it-IT" w:eastAsia="ru-RU"/>
        </w:rPr>
        <w:br/>
        <w:t xml:space="preserve">prin procedura de </w:t>
      </w:r>
    </w:p>
    <w:p w14:paraId="042046DC" w14:textId="524E6550" w:rsidR="00614185" w:rsidRDefault="00F6690E" w:rsidP="006E6D4F">
      <w:pPr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A83074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A</w:t>
      </w:r>
      <w:r w:rsidR="004647F2" w:rsidRPr="00A83074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chiziție </w:t>
      </w:r>
      <w:r w:rsidR="004647F2" w:rsidRPr="00A83074">
        <w:rPr>
          <w:rFonts w:ascii="Arial Narrow" w:hAnsi="Arial Narrow"/>
          <w:b/>
          <w:shd w:val="clear" w:color="auto" w:fill="FFFFFF" w:themeFill="background1"/>
          <w:lang w:val="en-US"/>
        </w:rPr>
        <w:t xml:space="preserve"> </w:t>
      </w:r>
      <w:r w:rsidRPr="00A83074">
        <w:rPr>
          <w:rFonts w:ascii="Arial Narrow" w:hAnsi="Arial Narrow"/>
          <w:b/>
          <w:shd w:val="clear" w:color="auto" w:fill="FFFFFF" w:themeFill="background1"/>
          <w:lang w:val="en-US"/>
        </w:rPr>
        <w:t>cu costuri mici</w:t>
      </w:r>
      <w:r w:rsidR="004647F2" w:rsidRPr="006E6D4F">
        <w:rPr>
          <w:rFonts w:ascii="Arial Narrow" w:hAnsi="Arial Narrow"/>
          <w:b/>
          <w:lang w:val="en-US"/>
        </w:rPr>
        <w:t xml:space="preserve"> </w:t>
      </w:r>
      <w:bookmarkStart w:id="0" w:name="_GoBack"/>
      <w:r w:rsidR="00614185" w:rsidRPr="006E6D4F">
        <w:rPr>
          <w:rFonts w:ascii="Arial Narrow" w:hAnsi="Arial Narrow"/>
          <w:b/>
          <w:lang w:val="en-US"/>
        </w:rPr>
        <w:t>nr.</w:t>
      </w:r>
      <w:r w:rsidR="00E916C2" w:rsidRPr="00E916C2">
        <w:rPr>
          <w:rFonts w:ascii="Arial Narrow" w:hAnsi="Arial Narrow"/>
          <w:b/>
          <w:lang w:val="en-US"/>
        </w:rPr>
        <w:t xml:space="preserve"> ocds-b3wdp1-MD-1770109127782</w:t>
      </w:r>
      <w:r w:rsidR="00E916C2">
        <w:rPr>
          <w:rFonts w:ascii="Arial Narrow" w:hAnsi="Arial Narrow"/>
          <w:b/>
          <w:lang w:val="en-US"/>
        </w:rPr>
        <w:t>/</w:t>
      </w:r>
      <w:r w:rsidR="00E916C2" w:rsidRPr="00E916C2">
        <w:rPr>
          <w:rFonts w:ascii="Arial Narrow" w:hAnsi="Arial Narrow"/>
          <w:b/>
          <w:lang w:val="en-US"/>
        </w:rPr>
        <w:t>21560079</w:t>
      </w:r>
      <w:r w:rsidR="0061418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</w:p>
    <w:bookmarkEnd w:id="0"/>
    <w:p w14:paraId="7F7A3A6D" w14:textId="551AE717" w:rsidR="000015F0" w:rsidRPr="00614185" w:rsidRDefault="004647F2" w:rsidP="00614185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A83074">
        <w:rPr>
          <w:rFonts w:ascii="Arial Narrow" w:hAnsi="Arial Narrow"/>
          <w:b/>
          <w:shd w:val="clear" w:color="auto" w:fill="FFFFFF" w:themeFill="background1"/>
          <w:lang w:val="en-US"/>
        </w:rPr>
        <w:t>c</w:t>
      </w:r>
      <w:r w:rsidR="00F1477E" w:rsidRPr="00A83074">
        <w:rPr>
          <w:rFonts w:ascii="Arial Narrow" w:hAnsi="Arial Narrow"/>
          <w:b/>
          <w:shd w:val="clear" w:color="auto" w:fill="FFFFFF" w:themeFill="background1"/>
          <w:lang w:val="en-US"/>
        </w:rPr>
        <w:t>o</w:t>
      </w:r>
      <w:r w:rsidRPr="00A83074">
        <w:rPr>
          <w:rFonts w:ascii="Arial Narrow" w:hAnsi="Arial Narrow"/>
          <w:b/>
          <w:shd w:val="clear" w:color="auto" w:fill="FFFFFF" w:themeFill="background1"/>
        </w:rPr>
        <w:t>nform SIA RSAP M-Tender</w:t>
      </w:r>
    </w:p>
    <w:p w14:paraId="0F2051ED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65F39AFB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4D8D7DA1" w14:textId="77777777" w:rsidR="004647F2" w:rsidRPr="00336061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48195949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336061">
        <w:rPr>
          <w:rFonts w:ascii="Arial Narrow" w:hAnsi="Arial Narrow"/>
          <w:b/>
          <w:sz w:val="22"/>
          <w:szCs w:val="22"/>
          <w:lang w:val="en-US"/>
        </w:rPr>
        <w:t>(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0F833085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14:paraId="36E9207B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288FD112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336061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305476D5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125"/>
        <w:gridCol w:w="851"/>
        <w:gridCol w:w="4253"/>
        <w:gridCol w:w="1418"/>
      </w:tblGrid>
      <w:tr w:rsidR="00A83074" w:rsidRPr="005B5AA6" w14:paraId="5F856C3E" w14:textId="77777777" w:rsidTr="0096781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944F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Nr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66C0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Cod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 xml:space="preserve"> CPV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7BB99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091F81">
              <w:rPr>
                <w:rFonts w:ascii="Arial Narrow" w:hAnsi="Arial Narrow"/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D37F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Cant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eastAsia="ru-RU"/>
              </w:rPr>
              <w:t xml:space="preserve"> U/M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6CCE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091F81">
              <w:rPr>
                <w:rFonts w:ascii="Arial Narrow" w:hAnsi="Arial Narrow"/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E11E" w14:textId="77777777" w:rsidR="00BB0F2F" w:rsidRDefault="00A83074" w:rsidP="00BB0F2F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 w:rsidRPr="00A135DC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Valoarea estimată</w:t>
            </w:r>
            <w:r w:rsidRPr="00A135DC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br/>
              <w:t>(se va indica pentru fiecare lot în parte)</w:t>
            </w:r>
          </w:p>
          <w:p w14:paraId="189D2447" w14:textId="77777777" w:rsidR="00BB0F2F" w:rsidRPr="00A135DC" w:rsidRDefault="00BB0F2F" w:rsidP="00BB0F2F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fără TVA</w:t>
            </w:r>
          </w:p>
        </w:tc>
      </w:tr>
      <w:tr w:rsidR="00545AEB" w:rsidRPr="005B5AA6" w14:paraId="52F07E03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660F" w14:textId="77777777" w:rsidR="00545AEB" w:rsidRPr="00091F81" w:rsidRDefault="00545AEB" w:rsidP="00545AEB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091F81">
              <w:rPr>
                <w:rFonts w:ascii="Arial Narrow" w:hAnsi="Arial Narrow"/>
                <w:b/>
                <w:lang w:val="en-US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D617A1" w14:textId="77777777" w:rsidR="00545AEB" w:rsidRPr="00091F81" w:rsidRDefault="00545AEB" w:rsidP="00545AEB">
            <w:pPr>
              <w:ind w:left="113" w:right="113"/>
              <w:rPr>
                <w:rFonts w:ascii="Arial Narrow" w:hAnsi="Arial Narrow"/>
                <w:b/>
              </w:rPr>
            </w:pPr>
            <w:r w:rsidRPr="00091F81">
              <w:rPr>
                <w:rFonts w:ascii="Arial Narrow" w:hAnsi="Arial Narrow"/>
                <w:b/>
              </w:rPr>
              <w:t xml:space="preserve">                                                                     73430000-5</w:t>
            </w:r>
          </w:p>
          <w:p w14:paraId="40554E96" w14:textId="77777777" w:rsidR="00545AEB" w:rsidRPr="00091F81" w:rsidRDefault="00545AEB" w:rsidP="00545AEB">
            <w:pPr>
              <w:ind w:left="113" w:right="113"/>
              <w:rPr>
                <w:rFonts w:ascii="Arial Narrow" w:hAnsi="Arial Narrow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94D4" w14:textId="6E2C0240" w:rsidR="00545AEB" w:rsidRPr="00545AEB" w:rsidRDefault="00545AEB" w:rsidP="00545AEB">
            <w:pPr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digital (DuoDiagnost, PHILIPS)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55AA" w14:textId="325C320E" w:rsidR="00545AEB" w:rsidRPr="00091F81" w:rsidRDefault="00BC233E" w:rsidP="00545AEB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448FA" w14:textId="29321885" w:rsidR="00545AEB" w:rsidRDefault="00545AEB" w:rsidP="00545AEB">
            <w:pPr>
              <w:rPr>
                <w:rFonts w:ascii="Arial Narrow" w:hAnsi="Arial Narrow"/>
                <w:b/>
              </w:rPr>
            </w:pPr>
          </w:p>
          <w:p w14:paraId="5DE953FE" w14:textId="344DEEF0" w:rsidR="00545AEB" w:rsidRPr="00091F81" w:rsidRDefault="00545AEB" w:rsidP="00545AEB">
            <w:pPr>
              <w:rPr>
                <w:rFonts w:ascii="Arial Narrow" w:hAnsi="Arial Narrow"/>
                <w:b/>
              </w:rPr>
            </w:pPr>
            <w:r w:rsidRPr="00091F81">
              <w:rPr>
                <w:rFonts w:ascii="Arial Narrow" w:hAnsi="Arial Narrow"/>
                <w:b/>
              </w:rPr>
              <w:t xml:space="preserve">RD05-4: În fizică, </w:t>
            </w:r>
          </w:p>
          <w:p w14:paraId="5B480D11" w14:textId="77777777" w:rsidR="00545AEB" w:rsidRPr="00091F81" w:rsidRDefault="00545AEB" w:rsidP="00545AEB">
            <w:pPr>
              <w:rPr>
                <w:rFonts w:ascii="Arial Narrow" w:hAnsi="Arial Narrow"/>
                <w:b/>
              </w:rPr>
            </w:pPr>
            <w:r w:rsidRPr="00091F81">
              <w:rPr>
                <w:rFonts w:ascii="Arial Narrow" w:hAnsi="Arial Narrow"/>
                <w:b/>
              </w:rPr>
              <w:t>LA07-1: Pentru radiologie de diagnosticare</w:t>
            </w:r>
          </w:p>
          <w:p w14:paraId="762A1E30" w14:textId="77777777" w:rsidR="00545AEB" w:rsidRPr="00091F81" w:rsidRDefault="00545AEB" w:rsidP="00545AEB">
            <w:pPr>
              <w:rPr>
                <w:rFonts w:ascii="Arial Narrow" w:hAnsi="Arial Narrow"/>
                <w:b/>
              </w:rPr>
            </w:pPr>
            <w:r w:rsidRPr="00091F81">
              <w:rPr>
                <w:rFonts w:ascii="Arial Narrow" w:hAnsi="Arial Narrow"/>
                <w:b/>
              </w:rPr>
              <w:t>Testari fizico-radiologice de performanță a generatoarelor cu Raze X, inclusiv:</w:t>
            </w:r>
          </w:p>
          <w:p w14:paraId="48D50F8C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  <w:b/>
                <w:i/>
              </w:rPr>
              <w:t>Tensiunea tubului(kV)</w:t>
            </w:r>
            <w:r w:rsidRPr="00091F81">
              <w:rPr>
                <w:rFonts w:ascii="Arial Narrow" w:hAnsi="Arial Narrow"/>
              </w:rPr>
              <w:t xml:space="preserve"> - Acurateţea tensiunii tubului)</w:t>
            </w:r>
          </w:p>
          <w:p w14:paraId="30C24E4B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  <w:b/>
                <w:i/>
              </w:rPr>
              <w:t>Timpul de expunere(t)</w:t>
            </w:r>
            <w:r w:rsidRPr="00091F81">
              <w:rPr>
                <w:rFonts w:ascii="Arial Narrow" w:hAnsi="Arial Narrow"/>
              </w:rPr>
              <w:t xml:space="preserve"> - Acurateţea timpului de expunere</w:t>
            </w:r>
          </w:p>
          <w:p w14:paraId="29426452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  <w:b/>
                <w:i/>
              </w:rPr>
              <w:t>Puterea de ieşire (Y) tubului de Raze-X</w:t>
            </w:r>
            <w:r w:rsidRPr="00091F81">
              <w:rPr>
                <w:rFonts w:ascii="Arial Narrow" w:hAnsi="Arial Narrow"/>
              </w:rPr>
              <w:t>, inclusiv:</w:t>
            </w:r>
          </w:p>
          <w:p w14:paraId="730F65CB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- Reproducerea si linearitatea mAs</w:t>
            </w:r>
          </w:p>
          <w:p w14:paraId="30C10BF1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- Constanţa puterii de ieșire în mGy/mAs pentru o serie de valori mA și/sau mAs;</w:t>
            </w:r>
          </w:p>
          <w:p w14:paraId="78F3E54E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  <w:b/>
                <w:i/>
              </w:rPr>
              <w:t>Grosimeа de semiatenuare (HVL)/Filtrarea totală</w:t>
            </w:r>
            <w:r w:rsidRPr="00091F81">
              <w:rPr>
                <w:rFonts w:ascii="Arial Narrow" w:hAnsi="Arial Narrow"/>
              </w:rPr>
              <w:t xml:space="preserve"> - HVL sau Filtrarea totală (în diapazonul kV stabilit);</w:t>
            </w:r>
          </w:p>
          <w:p w14:paraId="3FB0C97D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  <w:b/>
                <w:i/>
              </w:rPr>
              <w:t>Dozimetrie,</w:t>
            </w:r>
            <w:r w:rsidRPr="00091F81">
              <w:rPr>
                <w:rFonts w:ascii="Arial Narrow" w:hAnsi="Arial Narrow"/>
              </w:rPr>
              <w:t xml:space="preserve"> inclusiv</w:t>
            </w:r>
          </w:p>
          <w:p w14:paraId="7C2E8677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- Calibrarea indicatorului de doză incorporat (Acurateţea DAP/KAP-metru, daca este dotat);</w:t>
            </w:r>
          </w:p>
          <w:p w14:paraId="1FE97D11" w14:textId="77777777" w:rsidR="00545AEB" w:rsidRPr="00091F81" w:rsidRDefault="00545AEB" w:rsidP="00545AEB">
            <w:pPr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- Calculul si estimarea incertitudinii totale DAP/KAP-metru incorporat;</w:t>
            </w:r>
          </w:p>
          <w:p w14:paraId="5B6FB623" w14:textId="77777777" w:rsidR="00545AEB" w:rsidRPr="00091F81" w:rsidRDefault="00545AEB" w:rsidP="00967818">
            <w:pPr>
              <w:spacing w:line="360" w:lineRule="auto"/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lastRenderedPageBreak/>
              <w:t xml:space="preserve">- si/sau Calculul şi evaluarea/estimarea (sisteme fără DAP/KAP) valorilor tipice a dozelor de expunere a pacienţilor </w:t>
            </w:r>
          </w:p>
          <w:p w14:paraId="67AB490F" w14:textId="77777777" w:rsidR="00545AEB" w:rsidRPr="00091F81" w:rsidRDefault="00545AEB" w:rsidP="00967818">
            <w:pPr>
              <w:spacing w:line="360" w:lineRule="auto"/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(în cazul radiografiei pentru stabilirea Nivelului de referință pentru diagnostic(DRL) este recomandat: Kae-Kerma aeriană la suprafață de intrare sau Pka-Produsul Kerma aeriană–suprafață)</w:t>
            </w:r>
          </w:p>
          <w:p w14:paraId="311EB751" w14:textId="77777777" w:rsidR="00545AEB" w:rsidRPr="00091F81" w:rsidRDefault="00545AEB" w:rsidP="00967818">
            <w:pPr>
              <w:spacing w:line="360" w:lineRule="auto"/>
              <w:rPr>
                <w:rFonts w:ascii="Arial Narrow" w:hAnsi="Arial Narrow"/>
              </w:rPr>
            </w:pPr>
            <w:r w:rsidRPr="00091F81">
              <w:rPr>
                <w:rFonts w:ascii="Arial Narrow" w:hAnsi="Arial Narrow"/>
              </w:rPr>
              <w:t>- radiația de scurgere(unde este practicabil)</w:t>
            </w:r>
          </w:p>
          <w:p w14:paraId="026B635D" w14:textId="77777777" w:rsidR="00545AEB" w:rsidRPr="00091F81" w:rsidRDefault="00545AEB" w:rsidP="00967818">
            <w:pPr>
              <w:spacing w:line="360" w:lineRule="auto"/>
              <w:rPr>
                <w:rFonts w:ascii="Arial Narrow" w:hAnsi="Arial Narrow"/>
                <w:lang w:val="ro-MD"/>
              </w:rPr>
            </w:pPr>
            <w:r w:rsidRPr="00091F81">
              <w:rPr>
                <w:rFonts w:ascii="Arial Narrow" w:hAnsi="Arial Narrow"/>
              </w:rPr>
              <w:t>-Doza absorbit</w:t>
            </w:r>
            <w:r w:rsidRPr="00091F81">
              <w:rPr>
                <w:rFonts w:ascii="Arial Narrow" w:hAnsi="Arial Narrow"/>
                <w:lang w:val="ro-MD"/>
              </w:rPr>
              <w:t>ă suprafața de intrare pe procedura (nivelele de referință elaborate de Beneficiar (mGy) sau  APR</w:t>
            </w:r>
          </w:p>
          <w:p w14:paraId="6CCF9E74" w14:textId="77777777" w:rsidR="00545AEB" w:rsidRPr="00091F81" w:rsidRDefault="00545AEB" w:rsidP="00967818">
            <w:pPr>
              <w:spacing w:line="360" w:lineRule="auto"/>
              <w:rPr>
                <w:rFonts w:ascii="Arial Narrow" w:hAnsi="Arial Narrow"/>
                <w:lang w:val="ro-MD"/>
              </w:rPr>
            </w:pPr>
            <w:r w:rsidRPr="00091F81">
              <w:rPr>
                <w:rFonts w:ascii="Arial Narrow" w:hAnsi="Arial Narrow"/>
                <w:lang w:val="ro-MD"/>
              </w:rPr>
              <w:t xml:space="preserve">* Pentru CT: CTDI pentru fiecare tip de scanare si FOV (Body&amp;Head) </w:t>
            </w:r>
          </w:p>
          <w:p w14:paraId="73FEC6C5" w14:textId="77777777" w:rsidR="00545AEB" w:rsidRPr="00091F81" w:rsidRDefault="00545AEB" w:rsidP="00967818">
            <w:pPr>
              <w:spacing w:line="360" w:lineRule="auto"/>
              <w:jc w:val="both"/>
              <w:rPr>
                <w:rFonts w:ascii="Arial Narrow" w:hAnsi="Arial Narrow"/>
                <w:lang w:val="ro-MD"/>
              </w:rPr>
            </w:pPr>
            <w:r w:rsidRPr="00091F81">
              <w:rPr>
                <w:rFonts w:ascii="Arial Narrow" w:hAnsi="Arial Narrow"/>
                <w:lang w:val="ro-MD"/>
              </w:rPr>
              <w:t xml:space="preserve">    Acuratetea DAP</w:t>
            </w:r>
          </w:p>
          <w:p w14:paraId="101C6370" w14:textId="77777777" w:rsidR="00545AEB" w:rsidRPr="00091F81" w:rsidRDefault="00545AEB" w:rsidP="00967818">
            <w:pPr>
              <w:spacing w:line="360" w:lineRule="auto"/>
              <w:jc w:val="both"/>
              <w:rPr>
                <w:rFonts w:ascii="Arial Narrow" w:hAnsi="Arial Narrow"/>
                <w:lang w:val="ro-MD"/>
              </w:rPr>
            </w:pPr>
            <w:r w:rsidRPr="00091F81">
              <w:rPr>
                <w:rFonts w:ascii="Arial Narrow" w:hAnsi="Arial Narrow"/>
                <w:lang w:val="ro-MD"/>
              </w:rPr>
              <w:t xml:space="preserve">    Linearitatea ROI</w:t>
            </w:r>
          </w:p>
          <w:p w14:paraId="2C1F7A82" w14:textId="77777777" w:rsidR="00545AEB" w:rsidRPr="00091F81" w:rsidRDefault="00545AEB" w:rsidP="00967818">
            <w:pPr>
              <w:spacing w:line="276" w:lineRule="auto"/>
              <w:jc w:val="both"/>
              <w:rPr>
                <w:rFonts w:ascii="Arial Narrow" w:hAnsi="Arial Narrow"/>
                <w:lang w:val="ro-MD"/>
              </w:rPr>
            </w:pPr>
            <w:r w:rsidRPr="00091F81">
              <w:rPr>
                <w:rFonts w:ascii="Arial Narrow" w:hAnsi="Arial Narrow"/>
                <w:b/>
                <w:lang w:val="it-IT"/>
              </w:rPr>
              <w:t>Standarde de referință</w:t>
            </w:r>
          </w:p>
          <w:p w14:paraId="4EAB9741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>RP 162.</w:t>
            </w:r>
            <w:r w:rsidRPr="00091F81">
              <w:rPr>
                <w:rFonts w:ascii="Arial Narrow" w:hAnsi="Arial Narrow"/>
                <w:color w:val="000000"/>
              </w:rPr>
              <w:t xml:space="preserve"> Criteria for Acceptability of Medical Radiological Equipment used in Diagnostic Radiology, Nuclear Medicine and Radiotherapy. Radiation Protection No162. European Commission. European Union, 2012</w:t>
            </w:r>
          </w:p>
          <w:p w14:paraId="27D68423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>IAEA Technical Reports Series No. 457.</w:t>
            </w:r>
            <w:r w:rsidRPr="00091F81">
              <w:rPr>
                <w:rFonts w:ascii="Arial Narrow" w:hAnsi="Arial Narrow"/>
                <w:color w:val="000000"/>
              </w:rPr>
              <w:t xml:space="preserve"> Dosimetry in Diagnostic Radiology: An International Code of Practice. IAEA, Vienna, 2007</w:t>
            </w:r>
          </w:p>
          <w:p w14:paraId="6B97FF4A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>IAEA Human Health Series No. 24.</w:t>
            </w:r>
            <w:r w:rsidRPr="00091F81">
              <w:rPr>
                <w:rFonts w:ascii="Arial Narrow" w:hAnsi="Arial Narrow"/>
                <w:color w:val="000000"/>
              </w:rPr>
              <w:t xml:space="preserve"> Dosimetry in Diagnostic Radiology for Paediatric Patients. IAEA, Vienna, 2013</w:t>
            </w:r>
          </w:p>
          <w:p w14:paraId="4129AC26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>IAEA Human Health Series 4.</w:t>
            </w:r>
            <w:r w:rsidRPr="00091F81">
              <w:rPr>
                <w:rFonts w:ascii="Arial Narrow" w:hAnsi="Arial Narrow"/>
                <w:color w:val="000000"/>
              </w:rPr>
              <w:t xml:space="preserve"> Implementation of the International Code of Practice on Dosimetry in Diagnostic Radiology. IAEA, 2011</w:t>
            </w:r>
          </w:p>
          <w:p w14:paraId="76BE07CA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b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 xml:space="preserve">ICRU Report 74. </w:t>
            </w:r>
            <w:r w:rsidRPr="00091F81">
              <w:rPr>
                <w:rFonts w:ascii="Arial Narrow" w:hAnsi="Arial Narrow"/>
                <w:color w:val="000000"/>
              </w:rPr>
              <w:t>Patient Dosimetry for X Rays Used in Medical Imaging. Oxford University Press. 2005</w:t>
            </w:r>
          </w:p>
          <w:p w14:paraId="733DD65A" w14:textId="77777777" w:rsidR="00545AEB" w:rsidRPr="00091F81" w:rsidRDefault="00545AEB" w:rsidP="00967818">
            <w:pPr>
              <w:spacing w:line="276" w:lineRule="auto"/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000000"/>
              </w:rPr>
              <w:t>ICRP Publication 135.</w:t>
            </w:r>
            <w:r w:rsidRPr="00091F81">
              <w:rPr>
                <w:rFonts w:ascii="Arial Narrow" w:hAnsi="Arial Narrow"/>
                <w:color w:val="000000"/>
              </w:rPr>
              <w:t xml:space="preserve"> Diagnostic Reference Levels in Medical Imaging. Ann. ICRP 46(1). 2017</w:t>
            </w:r>
          </w:p>
          <w:p w14:paraId="26553235" w14:textId="780EE2B7" w:rsidR="00545AEB" w:rsidRPr="00091F81" w:rsidRDefault="00545AEB" w:rsidP="00545AEB">
            <w:pPr>
              <w:rPr>
                <w:rFonts w:ascii="Arial Narrow" w:hAnsi="Arial Narrow"/>
                <w:color w:val="000000"/>
              </w:rPr>
            </w:pPr>
            <w:r w:rsidRPr="00091F81">
              <w:rPr>
                <w:rFonts w:ascii="Arial Narrow" w:hAnsi="Arial Narrow"/>
                <w:b/>
                <w:color w:val="FF0000"/>
                <w:lang w:val="en-US"/>
              </w:rPr>
              <w:t>Graficul prestare la solicitare pe parcursul anului 202</w:t>
            </w:r>
            <w:r>
              <w:rPr>
                <w:rFonts w:ascii="Arial Narrow" w:hAnsi="Arial Narrow"/>
                <w:b/>
                <w:color w:val="FF000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A4E" w14:textId="72F5D4C2" w:rsidR="00545AEB" w:rsidRPr="00BC233E" w:rsidRDefault="00BC233E" w:rsidP="00BC233E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  <w:lastRenderedPageBreak/>
              <w:t>3600,00</w:t>
            </w:r>
          </w:p>
        </w:tc>
      </w:tr>
      <w:tr w:rsidR="00545AEB" w:rsidRPr="005B5AA6" w14:paraId="43DAE5A1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2476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C6A7E0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EA29" w14:textId="01022BF3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digital  (FLEXAVISION F3 + CH-200M, SHIMADZU)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D9B3" w14:textId="24AE6271" w:rsidR="00545AEB" w:rsidRPr="00574374" w:rsidRDefault="00BC233E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615A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6B74" w14:textId="6306826E" w:rsidR="00545AEB" w:rsidRPr="00574374" w:rsidRDefault="00BC233E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  <w:t>3600,00</w:t>
            </w:r>
          </w:p>
        </w:tc>
      </w:tr>
      <w:tr w:rsidR="00545AEB" w:rsidRPr="005B5AA6" w14:paraId="7523E7BE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3CF0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3688CC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CA22" w14:textId="3FE6373A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digital (Helios DRF, Assing Medical)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53E5" w14:textId="21D1D71A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2DFD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2CCA" w14:textId="0BC69F17" w:rsidR="00545AEB" w:rsidRPr="00574374" w:rsidRDefault="00BC233E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  <w:t>3600,00</w:t>
            </w:r>
          </w:p>
        </w:tc>
      </w:tr>
      <w:tr w:rsidR="00545AEB" w:rsidRPr="005B5AA6" w14:paraId="3B0F5C77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6439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D7D6D0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F05C" w14:textId="57738CFC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digital (G4, Shimadzu)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CA92" w14:textId="4B7A7CEE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1203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E82A" w14:textId="4CD12384" w:rsidR="00545AEB" w:rsidRPr="00574374" w:rsidRDefault="002C019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3600,00</w:t>
            </w:r>
          </w:p>
        </w:tc>
      </w:tr>
      <w:tr w:rsidR="00545AEB" w:rsidRPr="005B5AA6" w14:paraId="6AC6E286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0677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13D6C6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5813" w14:textId="3F57AE92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Angiograf (Trinias C12, SHIMADZU)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AB31" w14:textId="6307D727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4BEC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5D65" w14:textId="391698D8" w:rsidR="00545AEB" w:rsidRPr="00574374" w:rsidRDefault="002C019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7200,00</w:t>
            </w:r>
          </w:p>
        </w:tc>
      </w:tr>
      <w:tr w:rsidR="00545AEB" w:rsidRPr="005B5AA6" w14:paraId="46EFBCF3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3207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A5206B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75AC" w14:textId="770F0559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Angiograf biplanar (Artis Zee, SIEMENS)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284A" w14:textId="4279F962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92CC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E75F3" w14:textId="28F42DE2" w:rsidR="00545AEB" w:rsidRPr="00574374" w:rsidRDefault="002C019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7200,00</w:t>
            </w:r>
          </w:p>
        </w:tc>
      </w:tr>
      <w:tr w:rsidR="00545AEB" w:rsidRPr="005B5AA6" w14:paraId="1435728C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8FAA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046159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5F17" w14:textId="7BAE3C03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Computer Tomograf (Revolution MAXIMA, GE)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9AF8" w14:textId="4D9F440C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FCFA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EE57" w14:textId="3E2D0339" w:rsidR="00545AEB" w:rsidRPr="00574374" w:rsidRDefault="002C019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7200,00</w:t>
            </w:r>
          </w:p>
        </w:tc>
      </w:tr>
      <w:tr w:rsidR="00545AEB" w:rsidRPr="005B5AA6" w14:paraId="2D6DFB00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30C3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F382C1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FEC1" w14:textId="6936E814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Computer Tomograf (Aquilion PRIME TSX-303A/AC, TOSHIBA)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0761" w14:textId="661A14E1" w:rsidR="00545AEB" w:rsidRPr="00574374" w:rsidRDefault="002C019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0934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D81F" w14:textId="3BA3A719" w:rsidR="00545AEB" w:rsidRPr="00574374" w:rsidRDefault="002C019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7200,00</w:t>
            </w:r>
          </w:p>
        </w:tc>
      </w:tr>
      <w:tr w:rsidR="00545AEB" w:rsidRPr="005B5AA6" w14:paraId="0352C01E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EB64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1.9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4D4499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A9BA" w14:textId="0AD6B32B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Computer Tomograf (Aquilion One TSX-305A, Canon)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200F" w14:textId="216CC401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B0F8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0BE8" w14:textId="581118E4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7200,00</w:t>
            </w:r>
          </w:p>
        </w:tc>
      </w:tr>
      <w:tr w:rsidR="00545AEB" w:rsidRPr="005B5AA6" w14:paraId="7B57DBA0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E3B1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lastRenderedPageBreak/>
              <w:t>1.10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4BB7E5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BEAF" w14:textId="609700BC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Ortopantomograf (ProMax 3D Mid, Planmeca)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0807" w14:textId="1EFC7936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741ED4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E72F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CC77" w14:textId="6B024DAD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3600,00</w:t>
            </w:r>
          </w:p>
        </w:tc>
      </w:tr>
      <w:tr w:rsidR="00545AEB" w:rsidRPr="005B5AA6" w14:paraId="165DC62B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186A1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1.11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E6B1EC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5FB5" w14:textId="59EA2B13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C-arm (Ziehm Vision RFD 3D, ziehm imaging)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8CB3" w14:textId="6833C779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A917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B6" w14:textId="48FFD17B" w:rsidR="00545AEB" w:rsidRPr="00574374" w:rsidRDefault="00384936" w:rsidP="0038493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3000,00</w:t>
            </w:r>
          </w:p>
        </w:tc>
      </w:tr>
      <w:tr w:rsidR="00545AEB" w:rsidRPr="005B5AA6" w14:paraId="4998D764" w14:textId="77777777" w:rsidTr="00967818">
        <w:trPr>
          <w:trHeight w:val="111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0F21" w14:textId="77777777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0F2F">
              <w:rPr>
                <w:rFonts w:ascii="Arial Narrow" w:hAnsi="Arial Narrow"/>
                <w:b/>
                <w:sz w:val="22"/>
                <w:szCs w:val="22"/>
                <w:lang w:val="en-US"/>
              </w:rPr>
              <w:t>1.12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B91E9C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144B" w14:textId="53A4FAAC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C-arm (Carmex R9, Almax Imaging)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8858" w14:textId="0FE0513F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5EA0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04FA" w14:textId="39307203" w:rsidR="00545AEB" w:rsidRPr="00384936" w:rsidRDefault="00384936" w:rsidP="0038493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84936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0</w:t>
            </w:r>
            <w:r w:rsidRPr="00384936">
              <w:rPr>
                <w:rFonts w:ascii="Arial Narrow" w:hAnsi="Arial Narrow"/>
                <w:color w:val="000000"/>
                <w:sz w:val="22"/>
                <w:szCs w:val="22"/>
              </w:rPr>
              <w:t>00,00</w:t>
            </w:r>
          </w:p>
        </w:tc>
      </w:tr>
      <w:tr w:rsidR="00545AEB" w:rsidRPr="005B5AA6" w14:paraId="2CEFA1F9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9E5E5" w14:textId="1176F0E4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753C42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A769" w14:textId="7CEE136E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C-arm (ZEN-7000, Genoray)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584" w14:textId="1A52649A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71DC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D4A5" w14:textId="43E1250E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3000,00</w:t>
            </w:r>
          </w:p>
        </w:tc>
      </w:tr>
      <w:tr w:rsidR="00545AEB" w:rsidRPr="005B5AA6" w14:paraId="55927972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70F8" w14:textId="1EFFE55B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96A492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6402" w14:textId="5E3067E7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C -arm  (OPESCOPE ACTENO, Shimadzu)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7AF1" w14:textId="2304A8AD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3DB4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E72D" w14:textId="1F42D91C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3000,00</w:t>
            </w:r>
          </w:p>
        </w:tc>
      </w:tr>
      <w:tr w:rsidR="00545AEB" w:rsidRPr="005B5AA6" w14:paraId="68A5B1CF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C425" w14:textId="33A82A3D" w:rsidR="00545AEB" w:rsidRPr="00BB0F2F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4D8534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D37C" w14:textId="051606FB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 xml:space="preserve">X-ray mobil (MOBILE ART </w:t>
            </w:r>
            <w:r w:rsidRPr="00545AEB">
              <w:rPr>
                <w:rFonts w:ascii="Arial Narrow" w:hAnsi="Arial Narrow"/>
                <w:b/>
                <w:color w:val="000000"/>
              </w:rPr>
              <w:lastRenderedPageBreak/>
              <w:t>EVOLUTION, Shimadzu)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33B5" w14:textId="41458977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lastRenderedPageBreak/>
              <w:t>7/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83A9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F397" w14:textId="57101564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21000,00</w:t>
            </w:r>
          </w:p>
        </w:tc>
      </w:tr>
      <w:tr w:rsidR="00545AEB" w:rsidRPr="005B5AA6" w14:paraId="4AF86761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CAB5" w14:textId="48AD9168" w:rsidR="00545AEB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D960E9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BEB6" w14:textId="17E3C467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mobil (XFM, Italray)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0D74" w14:textId="5037D68E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3/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03F8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0FFE" w14:textId="7F0B52D1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9000,00</w:t>
            </w:r>
          </w:p>
        </w:tc>
      </w:tr>
      <w:tr w:rsidR="00545AEB" w:rsidRPr="005B5AA6" w14:paraId="5AA3B1DE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C32F" w14:textId="2FBF907A" w:rsidR="00545AEB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058EE2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3F67" w14:textId="5C7243A0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>X-ray mobil (Simply DR, IBIS)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414F" w14:textId="59182079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6D4F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41F8" w14:textId="3EDDC03E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3000,00</w:t>
            </w:r>
          </w:p>
        </w:tc>
      </w:tr>
      <w:tr w:rsidR="00545AEB" w:rsidRPr="005B5AA6" w14:paraId="17EC1667" w14:textId="77777777" w:rsidTr="00967818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20CE" w14:textId="02F47F68" w:rsidR="00545AEB" w:rsidRDefault="00545AEB" w:rsidP="00545AEB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1.18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B35227" w14:textId="77777777" w:rsidR="00545AEB" w:rsidRPr="00BB0F2F" w:rsidRDefault="00545AEB" w:rsidP="00545AEB">
            <w:pPr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A1C5" w14:textId="06155101" w:rsidR="00545AEB" w:rsidRPr="00545AEB" w:rsidRDefault="00545AEB" w:rsidP="00545AE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545AEB">
              <w:rPr>
                <w:rFonts w:ascii="Arial Narrow" w:hAnsi="Arial Narrow"/>
                <w:b/>
                <w:color w:val="000000"/>
              </w:rPr>
              <w:t xml:space="preserve">X-ray ARMAN 9L5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E94B" w14:textId="3519D1EF" w:rsidR="00545AEB" w:rsidRPr="00574374" w:rsidRDefault="00384936" w:rsidP="00545AE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</w:rPr>
              <w:t>1/</w:t>
            </w:r>
            <w:r w:rsidR="00545AEB" w:rsidRPr="003A701E">
              <w:rPr>
                <w:rFonts w:ascii="Arial Narrow" w:hAnsi="Arial Narrow"/>
                <w:color w:val="000000"/>
              </w:rPr>
              <w:t>buc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BD49" w14:textId="77777777" w:rsidR="00545AEB" w:rsidRPr="00A135DC" w:rsidRDefault="00545AEB" w:rsidP="00545AEB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6797" w14:textId="1F593F55" w:rsidR="00545AEB" w:rsidRPr="00574374" w:rsidRDefault="00384936" w:rsidP="00BC233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3000,00</w:t>
            </w:r>
          </w:p>
        </w:tc>
      </w:tr>
      <w:tr w:rsidR="00545AEB" w:rsidRPr="005B5AA6" w14:paraId="5B9E6D97" w14:textId="77777777" w:rsidTr="00BB0F2F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F8BD" w14:textId="79EF7EA7" w:rsidR="00545AEB" w:rsidRPr="00967818" w:rsidRDefault="00967818" w:rsidP="00545AE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lang w:val="en-US" w:eastAsia="ru-RU"/>
              </w:rPr>
            </w:pPr>
            <w:r w:rsidRPr="00967818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Total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233C" w14:textId="400F6770" w:rsidR="00545AEB" w:rsidRPr="00384936" w:rsidRDefault="00967818" w:rsidP="00545AE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102 000</w:t>
            </w:r>
            <w:r w:rsidR="00384936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7DF2DEB" w14:textId="77777777"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7F17812" w14:textId="77777777" w:rsidR="004647F2" w:rsidRPr="00BB0F2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r w:rsidRPr="00BB0F2F">
        <w:rPr>
          <w:rFonts w:ascii="Arial Narrow" w:hAnsi="Arial Narrow"/>
          <w:b/>
          <w:noProof w:val="0"/>
          <w:lang w:val="it-IT" w:eastAsia="ru-RU"/>
        </w:rPr>
        <w:t xml:space="preserve">Pentru un singur </w:t>
      </w:r>
      <w:proofErr w:type="spellStart"/>
      <w:r w:rsidRPr="00BB0F2F">
        <w:rPr>
          <w:rFonts w:ascii="Arial Narrow" w:hAnsi="Arial Narrow"/>
          <w:b/>
          <w:noProof w:val="0"/>
          <w:lang w:val="ru-RU" w:eastAsia="ru-RU"/>
        </w:rPr>
        <w:t>lot</w:t>
      </w:r>
      <w:proofErr w:type="spellEnd"/>
      <w:r w:rsidRPr="00BB0F2F">
        <w:rPr>
          <w:rFonts w:ascii="Arial Narrow" w:hAnsi="Arial Narrow"/>
          <w:b/>
          <w:noProof w:val="0"/>
          <w:lang w:val="ru-RU" w:eastAsia="ru-RU"/>
        </w:rPr>
        <w:t>;</w:t>
      </w:r>
    </w:p>
    <w:p w14:paraId="0598335E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proofErr w:type="spellStart"/>
      <w:r w:rsidRPr="00BB0F2F">
        <w:rPr>
          <w:rFonts w:ascii="Arial Narrow" w:hAnsi="Arial Narrow"/>
          <w:noProof w:val="0"/>
          <w:lang w:val="ru-RU" w:eastAsia="ru-RU"/>
        </w:rPr>
        <w:t>Pentru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mai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multe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loturi</w:t>
      </w:r>
      <w:proofErr w:type="spellEnd"/>
      <w:r w:rsidRPr="005B5AA6">
        <w:rPr>
          <w:rFonts w:ascii="Arial Narrow" w:hAnsi="Arial Narrow"/>
          <w:b/>
          <w:noProof w:val="0"/>
          <w:lang w:val="ru-RU" w:eastAsia="ru-RU"/>
        </w:rPr>
        <w:t>;</w:t>
      </w:r>
    </w:p>
    <w:p w14:paraId="3AF7551F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Pentru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toate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loturile</w:t>
      </w:r>
      <w:proofErr w:type="spellEnd"/>
      <w:r w:rsidRPr="005B5AA6">
        <w:rPr>
          <w:rFonts w:ascii="Arial Narrow" w:hAnsi="Arial Narrow"/>
          <w:noProof w:val="0"/>
          <w:lang w:val="ru-RU" w:eastAsia="ru-RU"/>
        </w:rPr>
        <w:t>;</w:t>
      </w:r>
    </w:p>
    <w:p w14:paraId="3D89540A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Alte limitări privind numărul de loturi care pot fi atribuite aceluiași ofertant_____</w:t>
      </w:r>
    </w:p>
    <w:p w14:paraId="5869CBF0" w14:textId="77777777" w:rsidR="004647F2" w:rsidRPr="005B5AA6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5B5AA6">
        <w:rPr>
          <w:rFonts w:ascii="Arial Narrow" w:hAnsi="Arial Narrow"/>
          <w:noProof w:val="0"/>
          <w:lang w:val="it-IT" w:eastAsia="ru-RU"/>
        </w:rPr>
        <w:t>Termenii și condițiile de livrare/prestare solicitați: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="00A135DC" w:rsidRPr="00A6182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conform graficului de prestare.</w:t>
      </w:r>
    </w:p>
    <w:p w14:paraId="6DC19AE3" w14:textId="5F3C03E7" w:rsidR="004647F2" w:rsidRPr="005B5AA6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31.12.202</w:t>
      </w:r>
      <w:r w:rsidR="00967818">
        <w:rPr>
          <w:rFonts w:ascii="Arial Narrow" w:hAnsi="Arial Narrow"/>
          <w:b/>
          <w:noProof w:val="0"/>
          <w:u w:val="single"/>
          <w:shd w:val="clear" w:color="auto" w:fill="FFFF00"/>
          <w:lang w:val="it-IT" w:eastAsia="ru-RU"/>
        </w:rPr>
        <w:t>6</w:t>
      </w:r>
    </w:p>
    <w:p w14:paraId="375FFB77" w14:textId="77777777" w:rsidR="004647F2" w:rsidRPr="005B5AA6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1"/>
        <w:gridCol w:w="3238"/>
        <w:gridCol w:w="4405"/>
        <w:gridCol w:w="2268"/>
      </w:tblGrid>
      <w:tr w:rsidR="004647F2" w:rsidRPr="005B5AA6" w14:paraId="0BA8BBE3" w14:textId="77777777" w:rsidTr="00921C07">
        <w:tc>
          <w:tcPr>
            <w:tcW w:w="721" w:type="dxa"/>
            <w:shd w:val="clear" w:color="auto" w:fill="auto"/>
          </w:tcPr>
          <w:p w14:paraId="783EC797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38" w:type="dxa"/>
            <w:shd w:val="clear" w:color="auto" w:fill="auto"/>
          </w:tcPr>
          <w:p w14:paraId="1B7BD10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80E1BF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5" w:type="dxa"/>
            <w:shd w:val="clear" w:color="auto" w:fill="auto"/>
          </w:tcPr>
          <w:p w14:paraId="505364DD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268" w:type="dxa"/>
            <w:shd w:val="clear" w:color="auto" w:fill="auto"/>
          </w:tcPr>
          <w:p w14:paraId="2A514AA1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83074" w:rsidRPr="005B5AA6" w14:paraId="3BE58963" w14:textId="77777777" w:rsidTr="00921C07">
        <w:trPr>
          <w:trHeight w:val="807"/>
        </w:trPr>
        <w:tc>
          <w:tcPr>
            <w:tcW w:w="721" w:type="dxa"/>
            <w:shd w:val="clear" w:color="auto" w:fill="auto"/>
          </w:tcPr>
          <w:p w14:paraId="633CAC2F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38" w:type="dxa"/>
            <w:shd w:val="clear" w:color="auto" w:fill="auto"/>
          </w:tcPr>
          <w:p w14:paraId="29A6742C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405" w:type="dxa"/>
            <w:shd w:val="clear" w:color="auto" w:fill="auto"/>
          </w:tcPr>
          <w:p w14:paraId="71C38171" w14:textId="77777777" w:rsidR="00A83074" w:rsidRPr="00336061" w:rsidRDefault="00A83074" w:rsidP="00A83074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7449B47F" w14:textId="77777777" w:rsidR="00A83074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4A9E746E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83074" w:rsidRPr="005B5AA6" w14:paraId="1FDBED99" w14:textId="77777777" w:rsidTr="00921C07">
        <w:trPr>
          <w:trHeight w:val="832"/>
        </w:trPr>
        <w:tc>
          <w:tcPr>
            <w:tcW w:w="721" w:type="dxa"/>
            <w:shd w:val="clear" w:color="auto" w:fill="auto"/>
          </w:tcPr>
          <w:p w14:paraId="6FD4643E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8" w:type="dxa"/>
            <w:shd w:val="clear" w:color="auto" w:fill="auto"/>
          </w:tcPr>
          <w:p w14:paraId="42169117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405" w:type="dxa"/>
            <w:shd w:val="clear" w:color="auto" w:fill="auto"/>
          </w:tcPr>
          <w:p w14:paraId="76C8EEDA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  <w:p w14:paraId="158016B0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6DF30A38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83074" w:rsidRPr="005B5AA6" w14:paraId="6972682F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5336C5BF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3238" w:type="dxa"/>
            <w:shd w:val="clear" w:color="auto" w:fill="auto"/>
          </w:tcPr>
          <w:p w14:paraId="774D0EF1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405" w:type="dxa"/>
            <w:shd w:val="clear" w:color="auto" w:fill="auto"/>
          </w:tcPr>
          <w:p w14:paraId="62433C98" w14:textId="77777777" w:rsidR="00A83074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Certificat/decizie de înregistrare a întreprinderii/extras din Registrul de Stat al persoanelor juridice/Certificat de atribuire a contului bancar/ Lista fondatorilor a operatorului economic </w:t>
            </w:r>
            <w:r w:rsidRPr="00336061">
              <w:rPr>
                <w:rFonts w:ascii="Arial Narrow" w:hAnsi="Arial Narrow"/>
                <w:sz w:val="20"/>
                <w:szCs w:val="20"/>
                <w:lang w:val="en-US"/>
              </w:rPr>
              <w:t>– cu aplicarea semnăturii electronice a ofertantului. Operatorul economic nerezident va prezenta documente din ţara de origine care dovedesc forma de înregistrare / atestare ori apartenenţa din punct de vedere profesional.</w:t>
            </w:r>
          </w:p>
          <w:p w14:paraId="48787599" w14:textId="77777777" w:rsidR="00A83074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50445B61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83074" w:rsidRPr="005B5AA6" w14:paraId="326157D0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6513CC02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38" w:type="dxa"/>
            <w:shd w:val="clear" w:color="auto" w:fill="auto"/>
          </w:tcPr>
          <w:p w14:paraId="43864902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Autorizație radiologică (eliberată de Agenția Națională de Reglementare a Activităților Nucleare și Radiologice)</w:t>
            </w:r>
          </w:p>
        </w:tc>
        <w:tc>
          <w:tcPr>
            <w:tcW w:w="4405" w:type="dxa"/>
            <w:shd w:val="clear" w:color="auto" w:fill="auto"/>
          </w:tcPr>
          <w:p w14:paraId="11ABBB3B" w14:textId="77777777" w:rsidR="006B4F42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  <w:p w14:paraId="043A7053" w14:textId="77777777" w:rsidR="00A83074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>copie 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50F3C1DF" w14:textId="77777777" w:rsidR="00A83074" w:rsidRPr="00336061" w:rsidRDefault="00A83074" w:rsidP="00A8307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A83074" w:rsidRPr="005B5AA6" w14:paraId="583C21D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5B728B32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38" w:type="dxa"/>
            <w:shd w:val="clear" w:color="auto" w:fill="auto"/>
          </w:tcPr>
          <w:p w14:paraId="5452E5B0" w14:textId="77777777" w:rsidR="00A83074" w:rsidRPr="00336061" w:rsidRDefault="00A83074" w:rsidP="00A8307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Termenul de livrare/prestare/executare:</w:t>
            </w:r>
          </w:p>
        </w:tc>
        <w:tc>
          <w:tcPr>
            <w:tcW w:w="4405" w:type="dxa"/>
            <w:shd w:val="clear" w:color="auto" w:fill="auto"/>
          </w:tcPr>
          <w:p w14:paraId="0B4279B1" w14:textId="77777777" w:rsidR="006B4F42" w:rsidRPr="00336061" w:rsidRDefault="006B4F42" w:rsidP="00A8307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</w:p>
          <w:p w14:paraId="10432C3B" w14:textId="77777777" w:rsidR="00A83074" w:rsidRPr="00336061" w:rsidRDefault="00A83074" w:rsidP="00A8307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sz w:val="20"/>
                <w:szCs w:val="20"/>
                <w:lang w:val="en-US"/>
              </w:rPr>
              <w:t xml:space="preserve"> La comandă, conform graficului de prestare.</w:t>
            </w:r>
          </w:p>
        </w:tc>
        <w:tc>
          <w:tcPr>
            <w:tcW w:w="2268" w:type="dxa"/>
            <w:shd w:val="clear" w:color="auto" w:fill="auto"/>
          </w:tcPr>
          <w:p w14:paraId="7C049E5C" w14:textId="77777777" w:rsidR="00A83074" w:rsidRPr="00336061" w:rsidRDefault="00A83074" w:rsidP="00A8307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921C07" w:rsidRPr="005B5AA6" w14:paraId="3BF12C9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15EAF6AC" w14:textId="77777777" w:rsidR="00921C07" w:rsidRPr="00336061" w:rsidRDefault="00921C07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38" w:type="dxa"/>
            <w:shd w:val="clear" w:color="auto" w:fill="auto"/>
          </w:tcPr>
          <w:p w14:paraId="7205D57C" w14:textId="77777777" w:rsidR="00921C07" w:rsidRPr="00336061" w:rsidRDefault="00921C07" w:rsidP="00A8307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DECLARAŢIE DE ELIGIBILITATE</w:t>
            </w:r>
          </w:p>
        </w:tc>
        <w:tc>
          <w:tcPr>
            <w:tcW w:w="4405" w:type="dxa"/>
            <w:shd w:val="clear" w:color="auto" w:fill="auto"/>
          </w:tcPr>
          <w:p w14:paraId="64DBEE4E" w14:textId="77777777" w:rsidR="00921C07" w:rsidRPr="00336061" w:rsidRDefault="00921C07" w:rsidP="00921C07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336061">
              <w:rPr>
                <w:rFonts w:ascii="Arial Narrow" w:hAnsi="Arial Narrow"/>
                <w:sz w:val="20"/>
                <w:szCs w:val="20"/>
                <w:lang w:val="en-GB"/>
              </w:rPr>
              <w:t xml:space="preserve"> (Anexa nr. 2 la Regulamentul cu privire la achizițiile publice de valoare mică)</w:t>
            </w:r>
          </w:p>
        </w:tc>
        <w:tc>
          <w:tcPr>
            <w:tcW w:w="2268" w:type="dxa"/>
            <w:shd w:val="clear" w:color="auto" w:fill="auto"/>
          </w:tcPr>
          <w:p w14:paraId="645214B4" w14:textId="77777777" w:rsidR="00921C07" w:rsidRPr="00336061" w:rsidRDefault="000B73EB" w:rsidP="00A83074">
            <w:pPr>
              <w:rPr>
                <w:rFonts w:ascii="Arial Narrow" w:hAnsi="Arial Narrow"/>
                <w:iCs/>
                <w:sz w:val="20"/>
                <w:szCs w:val="20"/>
                <w:lang w:val="en-GB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A83074" w:rsidRPr="005B5AA6" w14:paraId="479046F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2E483F40" w14:textId="77777777" w:rsidR="00A83074" w:rsidRPr="00336061" w:rsidRDefault="00921C07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38" w:type="dxa"/>
            <w:shd w:val="clear" w:color="auto" w:fill="auto"/>
          </w:tcPr>
          <w:p w14:paraId="24AF3C0A" w14:textId="77777777" w:rsidR="00A83074" w:rsidRPr="00336061" w:rsidRDefault="00A83074" w:rsidP="00A8307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405" w:type="dxa"/>
            <w:shd w:val="clear" w:color="auto" w:fill="auto"/>
          </w:tcPr>
          <w:p w14:paraId="719F118A" w14:textId="77777777" w:rsidR="00A83074" w:rsidRPr="00336061" w:rsidRDefault="00A83074" w:rsidP="00A8307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sz w:val="20"/>
                <w:szCs w:val="20"/>
                <w:lang w:val="en-US"/>
              </w:rPr>
              <w:t>-Prin transfer, în termen de 90 zile după prezentarea facturii;</w:t>
            </w:r>
          </w:p>
        </w:tc>
        <w:tc>
          <w:tcPr>
            <w:tcW w:w="2268" w:type="dxa"/>
            <w:shd w:val="clear" w:color="auto" w:fill="auto"/>
          </w:tcPr>
          <w:p w14:paraId="7E70C707" w14:textId="77777777" w:rsidR="00A83074" w:rsidRPr="00336061" w:rsidRDefault="00A83074" w:rsidP="00A8307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4FF291B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BD8AD33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336061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36061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7966CD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336061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336061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1669A82F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336061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E65C127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336061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preț, în corespundere cu parametrii solicitați.</w:t>
      </w:r>
    </w:p>
    <w:p w14:paraId="50AFEA35" w14:textId="77777777"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</w:t>
      </w:r>
      <w:r w:rsidRPr="005B5AA6">
        <w:rPr>
          <w:rFonts w:ascii="Arial Narrow" w:hAnsi="Arial Narrow"/>
          <w:noProof w:val="0"/>
          <w:lang w:val="it-IT"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3A1020AF" w14:textId="77777777" w:rsidTr="00BC5083">
        <w:tc>
          <w:tcPr>
            <w:tcW w:w="577" w:type="dxa"/>
            <w:shd w:val="clear" w:color="auto" w:fill="auto"/>
          </w:tcPr>
          <w:p w14:paraId="07B8C29B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lastRenderedPageBreak/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560E75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03BE6407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5AD0D724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7C29FA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072DD5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1A179F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18DA54D3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0AF4E6D7" w14:textId="77777777" w:rsidR="004647F2" w:rsidRPr="00336061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33606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704884D1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336061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291C4767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3CEC0F76" w14:textId="77777777" w:rsidR="004647F2" w:rsidRPr="00336061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336061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471A01ED" w14:textId="77777777" w:rsidR="005B5AA6" w:rsidRPr="00336061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4BC8B5B1" w14:textId="77777777" w:rsidR="005B5AA6" w:rsidRPr="005B5AA6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</w:p>
    <w:p w14:paraId="6DEF23E9" w14:textId="77777777"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------</w:t>
      </w:r>
    </w:p>
    <w:p w14:paraId="0A418EF8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016742C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87378AD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0E963A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376AF2E4" w14:textId="40F1F652" w:rsidR="00537CB0" w:rsidRPr="00574374" w:rsidRDefault="004647F2" w:rsidP="00574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36061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74374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091F81"/>
    <w:rsid w:val="000B73EB"/>
    <w:rsid w:val="000D3B37"/>
    <w:rsid w:val="00183E08"/>
    <w:rsid w:val="00225A79"/>
    <w:rsid w:val="002919E0"/>
    <w:rsid w:val="002A348B"/>
    <w:rsid w:val="002B097A"/>
    <w:rsid w:val="002C0196"/>
    <w:rsid w:val="002D1344"/>
    <w:rsid w:val="00323F4A"/>
    <w:rsid w:val="00325A9B"/>
    <w:rsid w:val="00336061"/>
    <w:rsid w:val="00384936"/>
    <w:rsid w:val="00397440"/>
    <w:rsid w:val="003D4F00"/>
    <w:rsid w:val="004647F2"/>
    <w:rsid w:val="0047582E"/>
    <w:rsid w:val="004E1BFA"/>
    <w:rsid w:val="00534852"/>
    <w:rsid w:val="00537CB0"/>
    <w:rsid w:val="00545AEB"/>
    <w:rsid w:val="0054709A"/>
    <w:rsid w:val="00574374"/>
    <w:rsid w:val="00586E0A"/>
    <w:rsid w:val="005B5AA6"/>
    <w:rsid w:val="005F32B1"/>
    <w:rsid w:val="005F7AD1"/>
    <w:rsid w:val="006061C7"/>
    <w:rsid w:val="00614185"/>
    <w:rsid w:val="006646D3"/>
    <w:rsid w:val="00670B64"/>
    <w:rsid w:val="006B4F42"/>
    <w:rsid w:val="006D508E"/>
    <w:rsid w:val="006E6D4F"/>
    <w:rsid w:val="0070334D"/>
    <w:rsid w:val="00725725"/>
    <w:rsid w:val="007311CE"/>
    <w:rsid w:val="00731B7E"/>
    <w:rsid w:val="00751FEA"/>
    <w:rsid w:val="00771D44"/>
    <w:rsid w:val="00776E72"/>
    <w:rsid w:val="008240F7"/>
    <w:rsid w:val="00840E8D"/>
    <w:rsid w:val="00880845"/>
    <w:rsid w:val="00921C07"/>
    <w:rsid w:val="00922A2E"/>
    <w:rsid w:val="0096452F"/>
    <w:rsid w:val="00967818"/>
    <w:rsid w:val="009834B7"/>
    <w:rsid w:val="009A623A"/>
    <w:rsid w:val="009E5233"/>
    <w:rsid w:val="00A135DC"/>
    <w:rsid w:val="00A42329"/>
    <w:rsid w:val="00A43F22"/>
    <w:rsid w:val="00A80AEC"/>
    <w:rsid w:val="00A83074"/>
    <w:rsid w:val="00B247A8"/>
    <w:rsid w:val="00B72300"/>
    <w:rsid w:val="00BB0F2F"/>
    <w:rsid w:val="00BC233E"/>
    <w:rsid w:val="00C168C9"/>
    <w:rsid w:val="00C17927"/>
    <w:rsid w:val="00D33244"/>
    <w:rsid w:val="00D40E8B"/>
    <w:rsid w:val="00D61442"/>
    <w:rsid w:val="00E10D25"/>
    <w:rsid w:val="00E11790"/>
    <w:rsid w:val="00E916C2"/>
    <w:rsid w:val="00F1477E"/>
    <w:rsid w:val="00F15D21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772D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1252</Words>
  <Characters>7137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8</cp:revision>
  <dcterms:created xsi:type="dcterms:W3CDTF">2025-05-21T12:21:00Z</dcterms:created>
  <dcterms:modified xsi:type="dcterms:W3CDTF">2026-02-03T09:03:00Z</dcterms:modified>
</cp:coreProperties>
</file>