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0BC6D91B" w:rsidR="00F721D6" w:rsidRPr="008167D9" w:rsidRDefault="00F721D6" w:rsidP="00867634">
      <w:pPr>
        <w:contextualSpacing/>
        <w:jc w:val="both"/>
        <w:rPr>
          <w:b/>
          <w:sz w:val="32"/>
          <w:szCs w:val="32"/>
        </w:rPr>
      </w:pPr>
      <w:r w:rsidRPr="00793478">
        <w:rPr>
          <w:sz w:val="32"/>
          <w:szCs w:val="32"/>
        </w:rPr>
        <w:t>Obiectul achiziţiei:</w:t>
      </w:r>
      <w:r w:rsidR="00170171" w:rsidRPr="00793478">
        <w:rPr>
          <w:b/>
          <w:sz w:val="32"/>
          <w:szCs w:val="32"/>
        </w:rPr>
        <w:t xml:space="preserve"> </w:t>
      </w:r>
      <w:r w:rsidR="00867634" w:rsidRPr="00867634">
        <w:rPr>
          <w:b/>
          <w:sz w:val="32"/>
          <w:szCs w:val="32"/>
        </w:rPr>
        <w:t>Lucrări de întreținere periodică a străzii Crinilor din or. Florești, r. Flor</w:t>
      </w:r>
      <w:r w:rsidR="00867634">
        <w:rPr>
          <w:b/>
          <w:sz w:val="32"/>
          <w:szCs w:val="32"/>
        </w:rPr>
        <w:t xml:space="preserve">ești; Lucrări pentru asigurarea </w:t>
      </w:r>
      <w:r w:rsidR="00867634" w:rsidRPr="00867634">
        <w:rPr>
          <w:b/>
          <w:sz w:val="32"/>
          <w:szCs w:val="32"/>
        </w:rPr>
        <w:t>siguranței rutiere la o</w:t>
      </w:r>
      <w:r w:rsidR="00867634">
        <w:rPr>
          <w:b/>
          <w:sz w:val="32"/>
          <w:szCs w:val="32"/>
        </w:rPr>
        <w:t xml:space="preserve">biectul </w:t>
      </w:r>
      <w:r w:rsidR="00867634" w:rsidRPr="00867634">
        <w:rPr>
          <w:b/>
          <w:sz w:val="32"/>
          <w:szCs w:val="32"/>
        </w:rPr>
        <w:t xml:space="preserve">Lucrări de întreținere periodică a străzii Crinilor din or. Florești, r. Florești în cadrul proiectului „Asigurarea condițiilor optime </w:t>
      </w:r>
      <w:r w:rsidR="00867634">
        <w:rPr>
          <w:b/>
          <w:sz w:val="32"/>
          <w:szCs w:val="32"/>
        </w:rPr>
        <w:t xml:space="preserve">de circulație prin întreținerea </w:t>
      </w:r>
      <w:r w:rsidR="00867634" w:rsidRPr="00867634">
        <w:rPr>
          <w:b/>
          <w:sz w:val="32"/>
          <w:szCs w:val="32"/>
        </w:rPr>
        <w:t>străzii Crinilor, orașul Florești.”</w:t>
      </w:r>
      <w:r w:rsidRPr="009A7F42">
        <w:rPr>
          <w:b/>
          <w:sz w:val="36"/>
          <w:szCs w:val="32"/>
        </w:rPr>
        <w:tab/>
      </w:r>
    </w:p>
    <w:p w14:paraId="1DAB2EFE" w14:textId="77777777" w:rsidR="00F721D6" w:rsidRPr="009A7F42" w:rsidRDefault="00F721D6" w:rsidP="00F721D6">
      <w:pPr>
        <w:spacing w:line="360" w:lineRule="auto"/>
        <w:jc w:val="both"/>
        <w:rPr>
          <w:sz w:val="32"/>
          <w:szCs w:val="32"/>
        </w:rPr>
      </w:pPr>
    </w:p>
    <w:p w14:paraId="4B369253" w14:textId="379DD33D"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A95AFA" w:rsidRPr="00A95AFA">
        <w:rPr>
          <w:b/>
          <w:sz w:val="28"/>
          <w:u w:val="single"/>
        </w:rPr>
        <w:t>45233120-6</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0E41FB"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77777777" w:rsidR="009149C2" w:rsidRDefault="004C3E67" w:rsidP="009149C2">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9149C2" w:rsidRPr="009149C2">
        <w:rPr>
          <w:b/>
          <w:bCs/>
          <w:noProof w:val="0"/>
          <w:color w:val="000000"/>
          <w:u w:val="single"/>
          <w:lang w:val="en-US" w:eastAsia="ru-RU"/>
        </w:rPr>
        <w:t>Lucrări de întreținere periodică a străzii Crinilor din or. Florești, r. Flor</w:t>
      </w:r>
      <w:r w:rsidR="009149C2">
        <w:rPr>
          <w:b/>
          <w:bCs/>
          <w:noProof w:val="0"/>
          <w:color w:val="000000"/>
          <w:u w:val="single"/>
          <w:lang w:val="en-US" w:eastAsia="ru-RU"/>
        </w:rPr>
        <w:t xml:space="preserve">ești; Lucrări pentru asigurarea siguranței rutiere la obiectul </w:t>
      </w:r>
      <w:r w:rsidR="009149C2" w:rsidRPr="009149C2">
        <w:rPr>
          <w:b/>
          <w:bCs/>
          <w:noProof w:val="0"/>
          <w:color w:val="000000"/>
          <w:u w:val="single"/>
          <w:lang w:val="en-US" w:eastAsia="ru-RU"/>
        </w:rPr>
        <w:t xml:space="preserve">Lucrări de întreținere periodică a străzii Crinilor din or. </w:t>
      </w:r>
      <w:proofErr w:type="gramStart"/>
      <w:r w:rsidR="009149C2" w:rsidRPr="009149C2">
        <w:rPr>
          <w:b/>
          <w:bCs/>
          <w:noProof w:val="0"/>
          <w:color w:val="000000"/>
          <w:u w:val="single"/>
          <w:lang w:val="en-US" w:eastAsia="ru-RU"/>
        </w:rPr>
        <w:t>Florești, r. Florești în cadrul proiectului „Asigurarea condițiilor optime de circulație prin întreținerea</w:t>
      </w:r>
      <w:r w:rsidR="009149C2">
        <w:rPr>
          <w:b/>
          <w:bCs/>
          <w:noProof w:val="0"/>
          <w:color w:val="000000"/>
          <w:u w:val="single"/>
          <w:lang w:val="en-US" w:eastAsia="ru-RU"/>
        </w:rPr>
        <w:t xml:space="preserve"> </w:t>
      </w:r>
      <w:r w:rsidR="009149C2" w:rsidRPr="009149C2">
        <w:rPr>
          <w:b/>
          <w:bCs/>
          <w:noProof w:val="0"/>
          <w:color w:val="000000"/>
          <w:u w:val="single"/>
          <w:lang w:val="en-US" w:eastAsia="ru-RU"/>
        </w:rPr>
        <w:t>străzii Crinilor, orașul Florești.”</w:t>
      </w:r>
      <w:proofErr w:type="gramEnd"/>
      <w:r w:rsidR="009149C2" w:rsidRPr="009149C2">
        <w:rPr>
          <w:b/>
          <w:bCs/>
          <w:noProof w:val="0"/>
          <w:color w:val="000000"/>
          <w:u w:val="single"/>
          <w:lang w:val="en-US" w:eastAsia="ru-RU"/>
        </w:rPr>
        <w:t xml:space="preserve"> </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751C9F7E" w14:textId="77777777" w:rsidR="009149C2" w:rsidRPr="009149C2" w:rsidRDefault="009149C2" w:rsidP="009149C2">
      <w:pPr>
        <w:ind w:firstLine="709"/>
        <w:jc w:val="both"/>
        <w:rPr>
          <w:rFonts w:eastAsia="Calibri"/>
          <w:b/>
          <w:i/>
          <w:lang w:val="fr-FR"/>
        </w:rPr>
      </w:pPr>
      <w:r w:rsidRPr="009149C2">
        <w:rPr>
          <w:rFonts w:eastAsia="Calibri"/>
          <w:b/>
          <w:i/>
          <w:lang w:val="fr-FR"/>
        </w:rPr>
        <w:t>Lucrări de întreținere periodică a străzii Crinilor din or. Florești, r. Florești</w:t>
      </w:r>
    </w:p>
    <w:p w14:paraId="661F97B6" w14:textId="77777777" w:rsidR="009149C2" w:rsidRPr="009149C2" w:rsidRDefault="009149C2" w:rsidP="009149C2">
      <w:pPr>
        <w:ind w:firstLine="709"/>
        <w:jc w:val="both"/>
        <w:rPr>
          <w:rFonts w:eastAsia="Calibri"/>
          <w:b/>
          <w:i/>
          <w:lang w:val="fr-FR"/>
        </w:rPr>
      </w:pPr>
    </w:p>
    <w:p w14:paraId="650C1362" w14:textId="77777777" w:rsidR="009149C2" w:rsidRPr="009149C2" w:rsidRDefault="009149C2" w:rsidP="009149C2">
      <w:pPr>
        <w:ind w:firstLine="709"/>
        <w:jc w:val="both"/>
        <w:rPr>
          <w:rFonts w:eastAsia="Calibri"/>
          <w:b/>
          <w:i/>
          <w:lang w:val="fr-FR"/>
        </w:rPr>
      </w:pPr>
      <w:r w:rsidRPr="009149C2">
        <w:rPr>
          <w:rFonts w:eastAsia="Calibri"/>
          <w:b/>
          <w:i/>
          <w:lang w:val="fr-FR"/>
        </w:rPr>
        <w:t>Capitolul 1. Tronsonul</w:t>
      </w:r>
    </w:p>
    <w:p w14:paraId="1B507085" w14:textId="77777777" w:rsidR="009149C2" w:rsidRPr="009149C2" w:rsidRDefault="009149C2" w:rsidP="009149C2">
      <w:pPr>
        <w:ind w:firstLine="709"/>
        <w:jc w:val="both"/>
        <w:rPr>
          <w:rFonts w:eastAsia="Calibri"/>
          <w:b/>
          <w:i/>
          <w:lang w:val="fr-FR"/>
        </w:rPr>
      </w:pPr>
      <w:r w:rsidRPr="009149C2">
        <w:rPr>
          <w:rFonts w:eastAsia="Calibri"/>
          <w:b/>
          <w:i/>
          <w:lang w:val="fr-FR"/>
        </w:rPr>
        <w:t>Capitolul 1.1. Demolări</w:t>
      </w:r>
    </w:p>
    <w:p w14:paraId="77F95097" w14:textId="77777777" w:rsidR="009149C2" w:rsidRPr="009149C2" w:rsidRDefault="009149C2" w:rsidP="009149C2">
      <w:pPr>
        <w:ind w:firstLine="709"/>
        <w:jc w:val="both"/>
        <w:rPr>
          <w:rFonts w:eastAsia="Calibri"/>
          <w:b/>
          <w:i/>
          <w:lang w:val="fr-FR"/>
        </w:rPr>
      </w:pPr>
    </w:p>
    <w:p w14:paraId="3295AC7D" w14:textId="77777777" w:rsidR="009149C2" w:rsidRPr="009149C2" w:rsidRDefault="009149C2" w:rsidP="009149C2">
      <w:pPr>
        <w:ind w:firstLine="709"/>
        <w:jc w:val="both"/>
        <w:rPr>
          <w:rFonts w:eastAsia="Calibri"/>
          <w:b/>
          <w:i/>
          <w:lang w:val="fr-FR"/>
        </w:rPr>
      </w:pPr>
      <w:r w:rsidRPr="009149C2">
        <w:rPr>
          <w:rFonts w:eastAsia="Calibri"/>
          <w:b/>
          <w:i/>
          <w:lang w:val="fr-FR"/>
        </w:rPr>
        <w:t>Capitolul 1.2. Sistemul rutier</w:t>
      </w:r>
    </w:p>
    <w:p w14:paraId="33070603" w14:textId="77777777" w:rsidR="009149C2" w:rsidRPr="009149C2" w:rsidRDefault="009149C2" w:rsidP="009149C2">
      <w:pPr>
        <w:ind w:firstLine="709"/>
        <w:jc w:val="both"/>
        <w:rPr>
          <w:rFonts w:eastAsia="Calibri"/>
          <w:b/>
          <w:i/>
          <w:lang w:val="fr-FR"/>
        </w:rPr>
      </w:pPr>
    </w:p>
    <w:p w14:paraId="2F7E6952" w14:textId="77777777" w:rsidR="009149C2" w:rsidRPr="009149C2" w:rsidRDefault="009149C2" w:rsidP="009149C2">
      <w:pPr>
        <w:ind w:firstLine="709"/>
        <w:jc w:val="both"/>
        <w:rPr>
          <w:rFonts w:eastAsia="Calibri"/>
          <w:b/>
          <w:i/>
          <w:lang w:val="fr-FR"/>
        </w:rPr>
      </w:pPr>
      <w:r w:rsidRPr="009149C2">
        <w:rPr>
          <w:rFonts w:eastAsia="Calibri"/>
          <w:b/>
          <w:i/>
          <w:lang w:val="fr-FR"/>
        </w:rPr>
        <w:t>Capitolul 1.3. Instalarea bordurilor mari</w:t>
      </w:r>
    </w:p>
    <w:p w14:paraId="1F9B4C87" w14:textId="77777777" w:rsidR="009149C2" w:rsidRPr="009149C2" w:rsidRDefault="009149C2" w:rsidP="009149C2">
      <w:pPr>
        <w:ind w:firstLine="709"/>
        <w:jc w:val="both"/>
        <w:rPr>
          <w:rFonts w:eastAsia="Calibri"/>
          <w:b/>
          <w:i/>
          <w:lang w:val="fr-FR"/>
        </w:rPr>
      </w:pPr>
    </w:p>
    <w:p w14:paraId="23D39370" w14:textId="77777777" w:rsidR="009149C2" w:rsidRPr="009149C2" w:rsidRDefault="009149C2" w:rsidP="009149C2">
      <w:pPr>
        <w:ind w:firstLine="709"/>
        <w:jc w:val="both"/>
        <w:rPr>
          <w:rFonts w:eastAsia="Calibri"/>
          <w:b/>
          <w:i/>
          <w:lang w:val="fr-FR"/>
        </w:rPr>
      </w:pPr>
      <w:r w:rsidRPr="009149C2">
        <w:rPr>
          <w:rFonts w:eastAsia="Calibri"/>
          <w:b/>
          <w:i/>
          <w:lang w:val="fr-FR"/>
        </w:rPr>
        <w:t>Lucrări pentru asigurarea</w:t>
      </w:r>
    </w:p>
    <w:p w14:paraId="06CBF29A" w14:textId="77777777" w:rsidR="009149C2" w:rsidRPr="009149C2" w:rsidRDefault="009149C2" w:rsidP="009149C2">
      <w:pPr>
        <w:ind w:firstLine="709"/>
        <w:jc w:val="both"/>
        <w:rPr>
          <w:rFonts w:eastAsia="Calibri"/>
          <w:b/>
          <w:i/>
          <w:lang w:val="fr-FR"/>
        </w:rPr>
      </w:pPr>
      <w:r w:rsidRPr="009149C2">
        <w:rPr>
          <w:rFonts w:eastAsia="Calibri"/>
          <w:b/>
          <w:i/>
          <w:lang w:val="fr-FR"/>
        </w:rPr>
        <w:t>siguranței rutiere la obiectul</w:t>
      </w:r>
    </w:p>
    <w:p w14:paraId="5926B94A" w14:textId="77777777" w:rsidR="009149C2" w:rsidRPr="009149C2" w:rsidRDefault="009149C2" w:rsidP="009149C2">
      <w:pPr>
        <w:ind w:firstLine="709"/>
        <w:jc w:val="both"/>
        <w:rPr>
          <w:rFonts w:eastAsia="Calibri"/>
          <w:b/>
          <w:i/>
          <w:lang w:val="fr-FR"/>
        </w:rPr>
      </w:pPr>
      <w:r w:rsidRPr="009149C2">
        <w:rPr>
          <w:rFonts w:eastAsia="Calibri"/>
          <w:b/>
          <w:i/>
          <w:lang w:val="fr-FR"/>
        </w:rPr>
        <w:t>Lucrări de întreținere periodică a străzii Crinilor din or. Florești, r. Florești</w:t>
      </w:r>
    </w:p>
    <w:p w14:paraId="3D9F2054" w14:textId="77777777" w:rsidR="009149C2" w:rsidRPr="009149C2" w:rsidRDefault="009149C2" w:rsidP="009149C2">
      <w:pPr>
        <w:ind w:firstLine="709"/>
        <w:jc w:val="both"/>
        <w:rPr>
          <w:rFonts w:eastAsia="Calibri"/>
          <w:b/>
          <w:i/>
          <w:lang w:val="fr-FR"/>
        </w:rPr>
      </w:pPr>
    </w:p>
    <w:p w14:paraId="1CA80531" w14:textId="77777777" w:rsidR="009149C2" w:rsidRPr="009149C2" w:rsidRDefault="009149C2" w:rsidP="009149C2">
      <w:pPr>
        <w:ind w:firstLine="709"/>
        <w:jc w:val="both"/>
        <w:rPr>
          <w:rFonts w:eastAsia="Calibri"/>
          <w:b/>
          <w:i/>
          <w:lang w:val="fr-FR"/>
        </w:rPr>
      </w:pPr>
      <w:r w:rsidRPr="009149C2">
        <w:rPr>
          <w:rFonts w:eastAsia="Calibri"/>
          <w:b/>
          <w:i/>
          <w:lang w:val="fr-FR"/>
        </w:rPr>
        <w:t>Plantarea stilpilor din metal pentru indicatoare</w:t>
      </w:r>
    </w:p>
    <w:p w14:paraId="74DBF7FF" w14:textId="77777777" w:rsidR="009149C2" w:rsidRPr="009149C2" w:rsidRDefault="009149C2" w:rsidP="009149C2">
      <w:pPr>
        <w:ind w:firstLine="709"/>
        <w:jc w:val="both"/>
        <w:rPr>
          <w:rFonts w:eastAsia="Calibri"/>
          <w:b/>
          <w:i/>
          <w:lang w:val="fr-FR"/>
        </w:rPr>
      </w:pPr>
      <w:r w:rsidRPr="009149C2">
        <w:rPr>
          <w:rFonts w:eastAsia="Calibri"/>
          <w:b/>
          <w:i/>
          <w:lang w:val="fr-FR"/>
        </w:rPr>
        <w:t>pentru circulatie rutiera confectionati industrial</w:t>
      </w:r>
    </w:p>
    <w:p w14:paraId="35C5F19D" w14:textId="77777777" w:rsidR="009149C2" w:rsidRPr="009149C2" w:rsidRDefault="009149C2" w:rsidP="009149C2">
      <w:pPr>
        <w:ind w:firstLine="709"/>
        <w:jc w:val="both"/>
        <w:rPr>
          <w:rFonts w:eastAsia="Calibri"/>
          <w:b/>
          <w:i/>
          <w:lang w:val="fr-FR"/>
        </w:rPr>
      </w:pPr>
    </w:p>
    <w:p w14:paraId="05D2F72B" w14:textId="77777777" w:rsidR="009149C2" w:rsidRPr="009149C2" w:rsidRDefault="009149C2" w:rsidP="009149C2">
      <w:pPr>
        <w:ind w:firstLine="709"/>
        <w:jc w:val="both"/>
        <w:rPr>
          <w:rFonts w:eastAsia="Calibri"/>
          <w:b/>
          <w:i/>
          <w:lang w:val="fr-FR"/>
        </w:rPr>
      </w:pPr>
      <w:r w:rsidRPr="009149C2">
        <w:rPr>
          <w:rFonts w:eastAsia="Calibri"/>
          <w:b/>
          <w:i/>
          <w:lang w:val="fr-FR"/>
        </w:rPr>
        <w:t>Montarea indicatoarelor (2.1) pentru circulatie</w:t>
      </w:r>
    </w:p>
    <w:p w14:paraId="0960EC04" w14:textId="77777777" w:rsidR="009149C2" w:rsidRPr="009149C2" w:rsidRDefault="009149C2" w:rsidP="009149C2">
      <w:pPr>
        <w:ind w:firstLine="709"/>
        <w:jc w:val="both"/>
        <w:rPr>
          <w:rFonts w:eastAsia="Calibri"/>
          <w:b/>
          <w:i/>
          <w:lang w:val="fr-FR"/>
        </w:rPr>
      </w:pPr>
      <w:r w:rsidRPr="009149C2">
        <w:rPr>
          <w:rFonts w:eastAsia="Calibri"/>
          <w:b/>
          <w:i/>
          <w:lang w:val="fr-FR"/>
        </w:rPr>
        <w:t>rutiera pe un stilp gata plantat</w:t>
      </w:r>
    </w:p>
    <w:p w14:paraId="664AFC30" w14:textId="77777777" w:rsidR="009149C2" w:rsidRPr="009149C2" w:rsidRDefault="009149C2" w:rsidP="009149C2">
      <w:pPr>
        <w:ind w:firstLine="709"/>
        <w:jc w:val="both"/>
        <w:rPr>
          <w:rFonts w:eastAsia="Calibri"/>
          <w:b/>
          <w:i/>
          <w:lang w:val="fr-FR"/>
        </w:rPr>
      </w:pPr>
    </w:p>
    <w:p w14:paraId="65B9BA1E" w14:textId="77777777" w:rsidR="009149C2" w:rsidRPr="009149C2" w:rsidRDefault="009149C2" w:rsidP="009149C2">
      <w:pPr>
        <w:ind w:firstLine="709"/>
        <w:jc w:val="both"/>
        <w:rPr>
          <w:rFonts w:eastAsia="Calibri"/>
          <w:b/>
          <w:i/>
          <w:lang w:val="fr-FR"/>
        </w:rPr>
      </w:pPr>
      <w:r w:rsidRPr="009149C2">
        <w:rPr>
          <w:rFonts w:eastAsia="Calibri"/>
          <w:b/>
          <w:i/>
          <w:lang w:val="fr-FR"/>
        </w:rPr>
        <w:t>Montarea indicatoarelor (2.3) pentru circulatie</w:t>
      </w:r>
    </w:p>
    <w:p w14:paraId="2125F455" w14:textId="77777777" w:rsidR="009149C2" w:rsidRPr="009149C2" w:rsidRDefault="009149C2" w:rsidP="009149C2">
      <w:pPr>
        <w:ind w:firstLine="709"/>
        <w:jc w:val="both"/>
        <w:rPr>
          <w:rFonts w:eastAsia="Calibri"/>
          <w:b/>
          <w:i/>
          <w:lang w:val="fr-FR"/>
        </w:rPr>
      </w:pPr>
      <w:r w:rsidRPr="009149C2">
        <w:rPr>
          <w:rFonts w:eastAsia="Calibri"/>
          <w:b/>
          <w:i/>
          <w:lang w:val="fr-FR"/>
        </w:rPr>
        <w:t>rutiera pe un stilp gata plantat</w:t>
      </w:r>
    </w:p>
    <w:p w14:paraId="481B15C7" w14:textId="77777777" w:rsidR="009149C2" w:rsidRPr="009149C2" w:rsidRDefault="009149C2" w:rsidP="009149C2">
      <w:pPr>
        <w:ind w:firstLine="709"/>
        <w:jc w:val="both"/>
        <w:rPr>
          <w:rFonts w:eastAsia="Calibri"/>
          <w:b/>
          <w:i/>
          <w:lang w:val="fr-FR"/>
        </w:rPr>
      </w:pPr>
    </w:p>
    <w:p w14:paraId="521F5646" w14:textId="77777777" w:rsidR="009149C2" w:rsidRPr="009149C2" w:rsidRDefault="009149C2" w:rsidP="009149C2">
      <w:pPr>
        <w:ind w:firstLine="709"/>
        <w:jc w:val="both"/>
        <w:rPr>
          <w:rFonts w:eastAsia="Calibri"/>
          <w:b/>
          <w:i/>
          <w:lang w:val="fr-FR"/>
        </w:rPr>
      </w:pPr>
      <w:r w:rsidRPr="009149C2">
        <w:rPr>
          <w:rFonts w:eastAsia="Calibri"/>
          <w:b/>
          <w:i/>
          <w:lang w:val="fr-FR"/>
        </w:rPr>
        <w:t>Marcaje rutiere longitudinale, simple sau duble,</w:t>
      </w:r>
    </w:p>
    <w:p w14:paraId="173D9340" w14:textId="77777777" w:rsidR="009149C2" w:rsidRPr="009149C2" w:rsidRDefault="009149C2" w:rsidP="009149C2">
      <w:pPr>
        <w:ind w:firstLine="709"/>
        <w:jc w:val="both"/>
        <w:rPr>
          <w:rFonts w:eastAsia="Calibri"/>
          <w:b/>
          <w:i/>
          <w:lang w:val="fr-FR"/>
        </w:rPr>
      </w:pPr>
      <w:r w:rsidRPr="009149C2">
        <w:rPr>
          <w:rFonts w:eastAsia="Calibri"/>
          <w:b/>
          <w:i/>
          <w:lang w:val="fr-FR"/>
        </w:rPr>
        <w:t>transversale si diverse, cu intreruperi sau</w:t>
      </w:r>
    </w:p>
    <w:p w14:paraId="3046AD3B" w14:textId="77777777" w:rsidR="009149C2" w:rsidRPr="009149C2" w:rsidRDefault="009149C2" w:rsidP="009149C2">
      <w:pPr>
        <w:ind w:firstLine="709"/>
        <w:jc w:val="both"/>
        <w:rPr>
          <w:rFonts w:eastAsia="Calibri"/>
          <w:b/>
          <w:i/>
          <w:lang w:val="fr-FR"/>
        </w:rPr>
      </w:pPr>
      <w:r w:rsidRPr="009149C2">
        <w:rPr>
          <w:rFonts w:eastAsia="Calibri"/>
          <w:b/>
          <w:i/>
          <w:lang w:val="fr-FR"/>
        </w:rPr>
        <w:t>continue, executate mecanizat cu vopsea de</w:t>
      </w:r>
    </w:p>
    <w:p w14:paraId="51D19879" w14:textId="77777777" w:rsidR="009149C2" w:rsidRDefault="009149C2" w:rsidP="009149C2">
      <w:pPr>
        <w:ind w:firstLine="709"/>
        <w:jc w:val="both"/>
        <w:rPr>
          <w:rFonts w:eastAsia="Calibri"/>
          <w:b/>
          <w:i/>
          <w:lang w:val="fr-FR"/>
        </w:rPr>
      </w:pPr>
      <w:r w:rsidRPr="009149C2">
        <w:rPr>
          <w:rFonts w:eastAsia="Calibri"/>
          <w:b/>
          <w:i/>
          <w:lang w:val="fr-FR"/>
        </w:rPr>
        <w:t>email pe suprafete carosibile</w:t>
      </w:r>
    </w:p>
    <w:p w14:paraId="721AC368" w14:textId="77777777" w:rsidR="009149C2" w:rsidRDefault="009149C2" w:rsidP="009149C2">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lastRenderedPageBreak/>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lastRenderedPageBreak/>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5DD5B651" w:rsidR="009149C2" w:rsidRPr="008B6703" w:rsidRDefault="009149C2" w:rsidP="008B6703">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8B6703" w:rsidRPr="008B6703">
              <w:rPr>
                <w:i/>
                <w:lang w:val="en-US"/>
              </w:rPr>
              <w:t>Lucrări de întreținere periodică a străzii Crinilor din or. Florești, r. Flor</w:t>
            </w:r>
            <w:r w:rsidR="008B6703">
              <w:rPr>
                <w:i/>
                <w:lang w:val="en-US"/>
              </w:rPr>
              <w:t xml:space="preserve">ești; Lucrări pentru asigurarea siguranței rutiere la obiectul </w:t>
            </w:r>
            <w:r w:rsidR="008B6703" w:rsidRPr="008B6703">
              <w:rPr>
                <w:i/>
                <w:lang w:val="en-US"/>
              </w:rPr>
              <w:t xml:space="preserve">Lucrări de întreținere periodică a străzii Crinilor din or. Florești, r. Florești în cadrul proiectului „Asigurarea condițiilor optime </w:t>
            </w:r>
            <w:r w:rsidR="008B6703">
              <w:rPr>
                <w:i/>
                <w:lang w:val="en-US"/>
              </w:rPr>
              <w:t xml:space="preserve">de circulație prin întreținerea </w:t>
            </w:r>
            <w:r w:rsidR="008B6703" w:rsidRPr="008B6703">
              <w:rPr>
                <w:i/>
                <w:lang w:val="en-US"/>
              </w:rPr>
              <w:t xml:space="preserve">străzii Crinilor, orașul Florești.” </w:t>
            </w:r>
            <w:r>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lastRenderedPageBreak/>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zile de la primirea acestora de la Antreprenor.</w:t>
            </w:r>
          </w:p>
          <w:p w14:paraId="7ECB7E76" w14:textId="77777777" w:rsidR="009149C2" w:rsidRDefault="009149C2">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 xml:space="preserve">4.7. Lipsa informării Beneficiarului face inopozabila decizia Antreprenorului de sistare a </w:t>
            </w:r>
            <w:r>
              <w:rPr>
                <w:lang w:val="en-US" w:eastAsia="en-US"/>
              </w:rPr>
              <w:lastRenderedPageBreak/>
              <w:t>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lastRenderedPageBreak/>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lastRenderedPageBreak/>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w:t>
            </w:r>
            <w:r>
              <w:rPr>
                <w:lang w:val="en-US" w:eastAsia="en-US"/>
              </w:rPr>
              <w:lastRenderedPageBreak/>
              <w:t xml:space="preserve">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t xml:space="preserve">12.4. Beneficiarul, proiectantul sau orice altă persoană autorizată de aceştia au acces tot 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lastRenderedPageBreak/>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Moldova.</w:t>
            </w:r>
          </w:p>
          <w:p w14:paraId="267DD5BD" w14:textId="77777777" w:rsidR="009149C2" w:rsidRDefault="009149C2">
            <w:pPr>
              <w:pStyle w:val="NormalWeb"/>
              <w:tabs>
                <w:tab w:val="left" w:pos="567"/>
              </w:tabs>
              <w:spacing w:line="276" w:lineRule="auto"/>
              <w:rPr>
                <w:lang w:val="en-US" w:eastAsia="en-US"/>
              </w:rPr>
            </w:pPr>
            <w:r>
              <w:rPr>
                <w:lang w:val="en-US" w:eastAsia="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64897549" w14:textId="788698D5" w:rsidR="009149C2" w:rsidRDefault="009149C2" w:rsidP="003C2A3F">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w:t>
            </w:r>
            <w:r w:rsidR="003C2A3F">
              <w:t>e la culpa persoanei garantate.</w:t>
            </w:r>
            <w:bookmarkStart w:id="62" w:name="_GoBack"/>
            <w:bookmarkEnd w:id="62"/>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4D28DE6" w14:textId="77777777" w:rsidR="009149C2" w:rsidRDefault="009149C2">
            <w:pPr>
              <w:spacing w:line="276" w:lineRule="auto"/>
              <w:jc w:val="both"/>
            </w:pPr>
            <w:r>
              <w:t xml:space="preserve">16.6. Anterior emiterii unei pretenţii asupra garanţiei de bună execuţie, Beneficiarul are obligaţia de a notifica atât Antreprenorul cât şi emitentul instrumentului de garantare pretenţia sa, </w:t>
            </w:r>
            <w:r>
              <w:lastRenderedPageBreak/>
              <w:t>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lastRenderedPageBreak/>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77777777"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6B1957">
            <w:pPr>
              <w:pStyle w:val="Listparagraf"/>
              <w:numPr>
                <w:ilvl w:val="0"/>
                <w:numId w:val="26"/>
              </w:numPr>
              <w:tabs>
                <w:tab w:val="clear" w:pos="1134"/>
              </w:tabs>
              <w:spacing w:line="276" w:lineRule="auto"/>
              <w:ind w:left="0"/>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5279FE88"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A05066" w:rsidRPr="00A05066">
                    <w:rPr>
                      <w:lang w:val="en-US"/>
                    </w:rPr>
                    <w:t>MD10TRPDBF319220C11010AD</w:t>
                  </w:r>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A5DD8" w14:textId="77777777" w:rsidR="000E41FB" w:rsidRDefault="000E41FB" w:rsidP="00A20ACF">
      <w:r>
        <w:separator/>
      </w:r>
    </w:p>
  </w:endnote>
  <w:endnote w:type="continuationSeparator" w:id="0">
    <w:p w14:paraId="223A9A95" w14:textId="77777777" w:rsidR="000E41FB" w:rsidRDefault="000E41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867634" w:rsidRDefault="00867634"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867634" w:rsidRDefault="00867634">
    <w:pPr>
      <w:pStyle w:val="Subsol"/>
      <w:jc w:val="right"/>
    </w:pPr>
    <w:r>
      <w:fldChar w:fldCharType="begin"/>
    </w:r>
    <w:r>
      <w:instrText xml:space="preserve"> PAGE   \* MERGEFORMAT </w:instrText>
    </w:r>
    <w:r>
      <w:fldChar w:fldCharType="separate"/>
    </w:r>
    <w:r w:rsidR="003C2A3F">
      <w:t>47</w:t>
    </w:r>
    <w:r>
      <w:fldChar w:fldCharType="end"/>
    </w:r>
  </w:p>
  <w:p w14:paraId="62B3D3C0" w14:textId="77777777" w:rsidR="00867634" w:rsidRDefault="0086763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8D3098" w14:textId="77777777" w:rsidR="000E41FB" w:rsidRDefault="000E41FB" w:rsidP="00A20ACF">
      <w:r>
        <w:separator/>
      </w:r>
    </w:p>
  </w:footnote>
  <w:footnote w:type="continuationSeparator" w:id="0">
    <w:p w14:paraId="33D0DE9A" w14:textId="77777777" w:rsidR="000E41FB" w:rsidRDefault="000E41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6D2A3-7520-48B9-A2E4-AF89995B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50</Pages>
  <Words>19216</Words>
  <Characters>109536</Characters>
  <Application>Microsoft Office Word</Application>
  <DocSecurity>0</DocSecurity>
  <Lines>912</Lines>
  <Paragraphs>256</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128496</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55</cp:revision>
  <cp:lastPrinted>2025-04-07T18:47:00Z</cp:lastPrinted>
  <dcterms:created xsi:type="dcterms:W3CDTF">2022-06-28T13:10:00Z</dcterms:created>
  <dcterms:modified xsi:type="dcterms:W3CDTF">2026-02-07T19:18:00Z</dcterms:modified>
</cp:coreProperties>
</file>