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B8260B" w:rsidRPr="00A26E5A">
        <w:rPr>
          <w:rFonts w:ascii="Times New Roman" w:hAnsi="Times New Roman"/>
          <w:b/>
          <w:i/>
          <w:szCs w:val="24"/>
          <w:u w:val="single"/>
        </w:rPr>
        <w:t xml:space="preserve">privind achiziționarea </w:t>
      </w:r>
      <w:r w:rsidR="00A26E5A" w:rsidRPr="00A26E5A">
        <w:rPr>
          <w:b/>
          <w:i/>
          <w:szCs w:val="24"/>
          <w:u w:val="single"/>
        </w:rPr>
        <w:t>serviciilor de verificare metrologică a aparatelor de măsurare pentru a. 202</w:t>
      </w:r>
      <w:r w:rsidR="00D5462B">
        <w:rPr>
          <w:b/>
          <w:i/>
          <w:szCs w:val="24"/>
          <w:u w:val="single"/>
        </w:rPr>
        <w:t>6</w:t>
      </w:r>
      <w:r w:rsidRPr="00A26E5A">
        <w:rPr>
          <w:rFonts w:ascii="Times New Roman" w:hAnsi="Times New Roman"/>
          <w:b/>
          <w:szCs w:val="24"/>
        </w:rPr>
        <w:t>,</w:t>
      </w:r>
      <w:r w:rsidRPr="00741B1A">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A26E5A" w:rsidRPr="00A26E5A">
        <w:rPr>
          <w:b/>
          <w:i/>
          <w:u w:val="single"/>
        </w:rPr>
        <w:t>privind achiziționarea serviciilor de verificare metrologică a aparatelor de măsurare pentru a. 202</w:t>
      </w:r>
      <w:r w:rsidR="00D5462B">
        <w:rPr>
          <w:b/>
          <w:i/>
          <w:u w:val="single"/>
        </w:rPr>
        <w:t>6</w:t>
      </w:r>
      <w:r w:rsidR="00741B1A" w:rsidRPr="00741B1A">
        <w:rPr>
          <w:b/>
        </w:rPr>
        <w:t xml:space="preserve">, </w:t>
      </w:r>
      <w:r w:rsidRPr="009B2B0F">
        <w:rPr>
          <w:noProof w:val="0"/>
          <w:lang w:val="it-IT" w:eastAsia="ru-RU"/>
        </w:rPr>
        <w:t>prin procedura de achiziție</w:t>
      </w:r>
      <w:r w:rsidR="009B2B0F">
        <w:rPr>
          <w:b/>
          <w:noProof w:val="0"/>
          <w:lang w:val="it-IT" w:eastAsia="ru-RU"/>
        </w:rPr>
        <w:t xml:space="preserve"> </w:t>
      </w:r>
      <w:r w:rsidR="00D5462B" w:rsidRPr="00D5462B">
        <w:rPr>
          <w:b/>
          <w:i/>
          <w:noProof w:val="0"/>
          <w:u w:val="single"/>
          <w:lang w:val="it-IT" w:eastAsia="ru-RU"/>
        </w:rPr>
        <w:t>Licitație Publică</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61174D" w:rsidRDefault="0061174D" w:rsidP="008D4238">
      <w:pPr>
        <w:keepNext/>
        <w:keepLines/>
        <w:jc w:val="center"/>
        <w:outlineLvl w:val="1"/>
        <w:rPr>
          <w:rFonts w:eastAsiaTheme="majorEastAsia"/>
          <w:b/>
          <w:bCs/>
        </w:rPr>
      </w:pPr>
    </w:p>
    <w:p w:rsidR="00A26E5A" w:rsidRDefault="00A26E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lastRenderedPageBreak/>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lastRenderedPageBreak/>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D5462B" w:rsidRDefault="00D5462B" w:rsidP="00CF101D">
      <w:pPr>
        <w:jc w:val="right"/>
        <w:rPr>
          <w:noProof w:val="0"/>
          <w:lang w:val="it-IT"/>
        </w:rPr>
      </w:pPr>
    </w:p>
    <w:p w:rsidR="00D5462B" w:rsidRDefault="00D5462B" w:rsidP="00CF101D">
      <w:pPr>
        <w:jc w:val="right"/>
        <w:rPr>
          <w:noProof w:val="0"/>
          <w:lang w:val="it-IT"/>
        </w:rPr>
      </w:pPr>
    </w:p>
    <w:p w:rsidR="00D5462B" w:rsidRDefault="00D5462B"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A26E5A">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A26E5A">
      <w:pPr>
        <w:ind w:left="993" w:hanging="993"/>
        <w:jc w:val="both"/>
        <w:rPr>
          <w:bCs/>
        </w:rPr>
      </w:pPr>
      <w:r>
        <w:rPr>
          <w:bCs/>
        </w:rPr>
        <w:t>Obiectul</w:t>
      </w:r>
      <w:r w:rsidR="00B85319">
        <w:rPr>
          <w:bCs/>
        </w:rPr>
        <w:t>:</w:t>
      </w:r>
      <w:r>
        <w:rPr>
          <w:bCs/>
        </w:rPr>
        <w:t xml:space="preserve"> </w:t>
      </w:r>
      <w:r w:rsidR="00E31F48">
        <w:rPr>
          <w:bCs/>
          <w:u w:val="single"/>
        </w:rPr>
        <w:t xml:space="preserve"> </w:t>
      </w:r>
      <w:r w:rsidR="00A26E5A" w:rsidRPr="00A26E5A">
        <w:rPr>
          <w:b/>
          <w:i/>
          <w:u w:val="single"/>
        </w:rPr>
        <w:t>privind achiziționarea serviciilor de verificare metrologică a aparatelor de măsurare pentru a. 202</w:t>
      </w:r>
      <w:r w:rsidR="00D5462B">
        <w:rPr>
          <w:b/>
          <w:i/>
          <w:u w:val="single"/>
        </w:rPr>
        <w:t>6</w:t>
      </w:r>
      <w:r w:rsidR="00A26E5A" w:rsidRPr="00A26E5A">
        <w:rPr>
          <w:b/>
        </w:rPr>
        <w:t>,</w:t>
      </w:r>
      <w:r w:rsidR="00A26E5A" w:rsidRPr="00741B1A">
        <w:rPr>
          <w:b/>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741B1A" w:rsidRPr="00A26E5A" w:rsidRDefault="00A26E5A" w:rsidP="00741B1A">
      <w:pPr>
        <w:pStyle w:val="a"/>
        <w:numPr>
          <w:ilvl w:val="0"/>
          <w:numId w:val="32"/>
        </w:numPr>
        <w:tabs>
          <w:tab w:val="clear" w:pos="1134"/>
          <w:tab w:val="left" w:pos="709"/>
        </w:tabs>
        <w:ind w:left="709"/>
        <w:rPr>
          <w:i/>
          <w:u w:val="single"/>
        </w:rPr>
      </w:pPr>
      <w:bookmarkStart w:id="101" w:name="_Hlk65747910"/>
      <w:proofErr w:type="spellStart"/>
      <w:r w:rsidRPr="00A26E5A">
        <w:rPr>
          <w:i/>
          <w:u w:val="single"/>
        </w:rPr>
        <w:t>privind</w:t>
      </w:r>
      <w:proofErr w:type="spellEnd"/>
      <w:r w:rsidRPr="00A26E5A">
        <w:rPr>
          <w:i/>
          <w:u w:val="single"/>
        </w:rPr>
        <w:t xml:space="preserve"> </w:t>
      </w:r>
      <w:proofErr w:type="spellStart"/>
      <w:r w:rsidRPr="00A26E5A">
        <w:rPr>
          <w:i/>
          <w:u w:val="single"/>
        </w:rPr>
        <w:t>achiziționarea</w:t>
      </w:r>
      <w:proofErr w:type="spellEnd"/>
      <w:r w:rsidRPr="00A26E5A">
        <w:rPr>
          <w:i/>
          <w:u w:val="single"/>
        </w:rPr>
        <w:t xml:space="preserve"> </w:t>
      </w:r>
      <w:proofErr w:type="spellStart"/>
      <w:r w:rsidRPr="00A26E5A">
        <w:rPr>
          <w:i/>
          <w:u w:val="single"/>
        </w:rPr>
        <w:t>serviciilor</w:t>
      </w:r>
      <w:proofErr w:type="spellEnd"/>
      <w:r w:rsidRPr="00A26E5A">
        <w:rPr>
          <w:i/>
          <w:u w:val="single"/>
        </w:rPr>
        <w:t xml:space="preserve"> de </w:t>
      </w:r>
      <w:proofErr w:type="spellStart"/>
      <w:r w:rsidRPr="00A26E5A">
        <w:rPr>
          <w:i/>
          <w:u w:val="single"/>
        </w:rPr>
        <w:t>verificare</w:t>
      </w:r>
      <w:proofErr w:type="spellEnd"/>
      <w:r w:rsidRPr="00A26E5A">
        <w:rPr>
          <w:i/>
          <w:u w:val="single"/>
        </w:rPr>
        <w:t xml:space="preserve"> </w:t>
      </w:r>
      <w:proofErr w:type="spellStart"/>
      <w:r w:rsidRPr="00A26E5A">
        <w:rPr>
          <w:i/>
          <w:u w:val="single"/>
        </w:rPr>
        <w:t>metrologică</w:t>
      </w:r>
      <w:proofErr w:type="spellEnd"/>
      <w:r w:rsidRPr="00A26E5A">
        <w:rPr>
          <w:i/>
          <w:u w:val="single"/>
        </w:rPr>
        <w:t xml:space="preserve"> </w:t>
      </w:r>
      <w:proofErr w:type="gramStart"/>
      <w:r w:rsidRPr="00A26E5A">
        <w:rPr>
          <w:i/>
          <w:u w:val="single"/>
        </w:rPr>
        <w:t>a</w:t>
      </w:r>
      <w:proofErr w:type="gramEnd"/>
      <w:r w:rsidRPr="00A26E5A">
        <w:rPr>
          <w:i/>
          <w:u w:val="single"/>
        </w:rPr>
        <w:t xml:space="preserve"> </w:t>
      </w:r>
      <w:proofErr w:type="spellStart"/>
      <w:r w:rsidRPr="00A26E5A">
        <w:rPr>
          <w:i/>
          <w:u w:val="single"/>
        </w:rPr>
        <w:t>aparatelor</w:t>
      </w:r>
      <w:proofErr w:type="spellEnd"/>
      <w:r w:rsidRPr="00A26E5A">
        <w:rPr>
          <w:i/>
          <w:u w:val="single"/>
        </w:rPr>
        <w:t xml:space="preserve"> de </w:t>
      </w:r>
      <w:proofErr w:type="spellStart"/>
      <w:r w:rsidRPr="00A26E5A">
        <w:rPr>
          <w:i/>
          <w:u w:val="single"/>
        </w:rPr>
        <w:t>măsurare</w:t>
      </w:r>
      <w:proofErr w:type="spellEnd"/>
      <w:r w:rsidRPr="00A26E5A">
        <w:rPr>
          <w:i/>
          <w:u w:val="single"/>
        </w:rPr>
        <w:t xml:space="preserve"> </w:t>
      </w:r>
      <w:proofErr w:type="spellStart"/>
      <w:r w:rsidRPr="00A26E5A">
        <w:rPr>
          <w:i/>
          <w:u w:val="single"/>
        </w:rPr>
        <w:t>pentru</w:t>
      </w:r>
      <w:proofErr w:type="spellEnd"/>
      <w:r w:rsidRPr="00A26E5A">
        <w:rPr>
          <w:i/>
          <w:u w:val="single"/>
        </w:rPr>
        <w:t xml:space="preserve"> a. 202</w:t>
      </w:r>
      <w:r w:rsidR="00D5462B">
        <w:rPr>
          <w:i/>
          <w:u w:val="single"/>
        </w:rPr>
        <w:t>6</w:t>
      </w:r>
      <w:r w:rsidR="00741B1A" w:rsidRPr="00A26E5A">
        <w:rPr>
          <w:u w:val="single"/>
        </w:rPr>
        <w:t xml:space="preserve">, </w:t>
      </w:r>
      <w:r w:rsidR="00741B1A" w:rsidRPr="00A26E5A">
        <w:rPr>
          <w:i/>
          <w:u w:val="single"/>
        </w:rPr>
        <w:t xml:space="preserve">conform </w:t>
      </w:r>
      <w:proofErr w:type="spellStart"/>
      <w:r w:rsidR="00741B1A" w:rsidRPr="00A26E5A">
        <w:rPr>
          <w:i/>
          <w:u w:val="single"/>
        </w:rPr>
        <w:t>anunțului</w:t>
      </w:r>
      <w:proofErr w:type="spellEnd"/>
      <w:r w:rsidR="00741B1A" w:rsidRPr="00A26E5A">
        <w:rPr>
          <w:i/>
          <w:u w:val="single"/>
        </w:rPr>
        <w:t xml:space="preserve"> de </w:t>
      </w:r>
      <w:proofErr w:type="spellStart"/>
      <w:r w:rsidR="00741B1A" w:rsidRPr="00A26E5A">
        <w:rPr>
          <w:i/>
          <w:u w:val="single"/>
        </w:rPr>
        <w:t>participare</w:t>
      </w:r>
      <w:proofErr w:type="spellEnd"/>
      <w:r w:rsidR="00741B1A" w:rsidRPr="00A26E5A">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9B2B0F" w:rsidRDefault="00A26E5A" w:rsidP="009B2B0F">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bookmarkStart w:id="103" w:name="_Hlk126687784"/>
      <w:r w:rsidRPr="00CE1C3E">
        <w:rPr>
          <w:i/>
          <w:u w:val="single"/>
        </w:rPr>
        <w:t xml:space="preserve">Nu se </w:t>
      </w:r>
      <w:proofErr w:type="spellStart"/>
      <w:r w:rsidRPr="00CE1C3E">
        <w:rPr>
          <w:i/>
          <w:u w:val="single"/>
        </w:rPr>
        <w:t>aplică</w:t>
      </w:r>
      <w:proofErr w:type="spellEnd"/>
      <w:r w:rsidRPr="00CE1C3E">
        <w:rPr>
          <w:i/>
          <w:u w:val="single"/>
        </w:rPr>
        <w:t>.</w:t>
      </w:r>
      <w:bookmarkEnd w:id="103"/>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D5462B">
        <w:rPr>
          <w:bCs/>
          <w:iCs/>
        </w:rPr>
        <w:t>1</w:t>
      </w:r>
      <w:r w:rsidR="00426687">
        <w:rPr>
          <w:bCs/>
          <w:iCs/>
        </w:rPr>
        <w:t>7</w:t>
      </w:r>
      <w:r w:rsidRPr="00FE700E">
        <w:rPr>
          <w:bCs/>
          <w:iCs/>
        </w:rPr>
        <w:t>__”__</w:t>
      </w:r>
      <w:r w:rsidR="00D5462B">
        <w:rPr>
          <w:bCs/>
          <w:iCs/>
        </w:rPr>
        <w:t>1</w:t>
      </w:r>
      <w:r w:rsidR="00426687">
        <w:rPr>
          <w:bCs/>
          <w:iCs/>
        </w:rPr>
        <w:t>2</w:t>
      </w:r>
      <w:r w:rsidRPr="00FE700E">
        <w:rPr>
          <w:bCs/>
          <w:iCs/>
        </w:rPr>
        <w:t>__</w:t>
      </w:r>
      <w:r w:rsidR="00CE1C3E">
        <w:rPr>
          <w:bCs/>
          <w:iCs/>
        </w:rPr>
        <w:t xml:space="preserve"> 202</w:t>
      </w:r>
      <w:r w:rsidR="00D5462B">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D5462B">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233" w:type="pct"/>
        <w:tblLayout w:type="fixed"/>
        <w:tblLook w:val="04A0" w:firstRow="1" w:lastRow="0" w:firstColumn="1" w:lastColumn="0" w:noHBand="0" w:noVBand="1"/>
      </w:tblPr>
      <w:tblGrid>
        <w:gridCol w:w="421"/>
        <w:gridCol w:w="2040"/>
        <w:gridCol w:w="278"/>
        <w:gridCol w:w="633"/>
        <w:gridCol w:w="1519"/>
        <w:gridCol w:w="1367"/>
        <w:gridCol w:w="1083"/>
        <w:gridCol w:w="686"/>
        <w:gridCol w:w="3707"/>
        <w:gridCol w:w="2549"/>
        <w:gridCol w:w="1207"/>
        <w:gridCol w:w="44"/>
        <w:gridCol w:w="66"/>
      </w:tblGrid>
      <w:tr w:rsidR="00CE1C3E" w:rsidRPr="00C00499" w:rsidTr="00A26E5A">
        <w:trPr>
          <w:trHeight w:val="697"/>
        </w:trPr>
        <w:tc>
          <w:tcPr>
            <w:tcW w:w="135" w:type="pct"/>
          </w:tcPr>
          <w:p w:rsidR="00CE1C3E" w:rsidRPr="00C00499" w:rsidRDefault="00CE1C3E" w:rsidP="00E1122E">
            <w:pPr>
              <w:jc w:val="center"/>
              <w:rPr>
                <w:b/>
                <w:sz w:val="20"/>
                <w:szCs w:val="20"/>
                <w:lang w:val="en-US"/>
              </w:rPr>
            </w:pPr>
          </w:p>
        </w:tc>
        <w:tc>
          <w:tcPr>
            <w:tcW w:w="4865"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D5462B" w:rsidRDefault="00F64D44" w:rsidP="00D5462B">
            <w:pPr>
              <w:ind w:left="11201"/>
            </w:pPr>
            <w:r>
              <w:t>la Documentația standard aprobată prin</w:t>
            </w:r>
            <w:r w:rsidR="00D5462B">
              <w:t xml:space="preserve"> Ordinul Ministrului Finanțelor</w:t>
            </w:r>
          </w:p>
          <w:p w:rsidR="00F64D44" w:rsidRDefault="00F64D44" w:rsidP="00F64D44">
            <w:pPr>
              <w:ind w:left="11201"/>
            </w:pPr>
          </w:p>
          <w:p w:rsidR="00F64D44" w:rsidRDefault="00F64D44" w:rsidP="00F64D44">
            <w:pPr>
              <w:ind w:left="11201"/>
            </w:pPr>
            <w:r>
              <w:t>nr. 115 din 15 septembrie 2021</w:t>
            </w:r>
          </w:p>
          <w:p w:rsidR="00CE1C3E" w:rsidRPr="00C00499" w:rsidRDefault="00CE1C3E"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CE1C3E" w:rsidRPr="00C00499" w:rsidTr="00A26E5A">
        <w:tc>
          <w:tcPr>
            <w:tcW w:w="135" w:type="pct"/>
            <w:tcBorders>
              <w:bottom w:val="single" w:sz="4" w:space="0" w:color="auto"/>
            </w:tcBorders>
          </w:tcPr>
          <w:p w:rsidR="00CE1C3E" w:rsidRPr="007C0C9D" w:rsidRDefault="00CE1C3E" w:rsidP="00B10024">
            <w:pPr>
              <w:jc w:val="center"/>
              <w:rPr>
                <w:i/>
                <w:iCs/>
              </w:rPr>
            </w:pPr>
          </w:p>
        </w:tc>
        <w:tc>
          <w:tcPr>
            <w:tcW w:w="4865"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D5462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A26E5A">
        <w:trPr>
          <w:gridAfter w:val="1"/>
          <w:wAfter w:w="21" w:type="pct"/>
          <w:trHeight w:val="397"/>
        </w:trPr>
        <w:tc>
          <w:tcPr>
            <w:tcW w:w="135"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A26E5A">
        <w:trPr>
          <w:gridAfter w:val="1"/>
          <w:wAfter w:w="21" w:type="pct"/>
          <w:trHeight w:val="397"/>
        </w:trPr>
        <w:tc>
          <w:tcPr>
            <w:tcW w:w="135"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D5462B">
        <w:trPr>
          <w:trHeight w:val="268"/>
        </w:trPr>
        <w:tc>
          <w:tcPr>
            <w:tcW w:w="135" w:type="pct"/>
          </w:tcPr>
          <w:p w:rsidR="00CE1C3E" w:rsidRPr="00C00499" w:rsidRDefault="00CE1C3E" w:rsidP="00590BCC"/>
        </w:tc>
        <w:tc>
          <w:tcPr>
            <w:tcW w:w="2438" w:type="pct"/>
            <w:gridSpan w:val="7"/>
            <w:shd w:val="clear" w:color="auto" w:fill="auto"/>
          </w:tcPr>
          <w:p w:rsidR="00CE1C3E" w:rsidRPr="00C00499" w:rsidRDefault="00CE1C3E" w:rsidP="00590BCC"/>
        </w:tc>
        <w:tc>
          <w:tcPr>
            <w:tcW w:w="2427" w:type="pct"/>
            <w:gridSpan w:val="5"/>
            <w:shd w:val="clear" w:color="auto" w:fill="auto"/>
          </w:tcPr>
          <w:p w:rsidR="00CE1C3E" w:rsidRPr="00C00499" w:rsidRDefault="00CE1C3E" w:rsidP="00590BCC"/>
        </w:tc>
      </w:tr>
      <w:tr w:rsidR="00CE1C3E" w:rsidRPr="00C00499" w:rsidTr="00A26E5A">
        <w:trPr>
          <w:gridAfter w:val="2"/>
          <w:wAfter w:w="35" w:type="pct"/>
          <w:trHeight w:val="1043"/>
        </w:trPr>
        <w:tc>
          <w:tcPr>
            <w:tcW w:w="13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46"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408"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17"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A26E5A">
        <w:trPr>
          <w:gridAfter w:val="2"/>
          <w:wAfter w:w="35" w:type="pct"/>
          <w:trHeight w:val="283"/>
        </w:trPr>
        <w:tc>
          <w:tcPr>
            <w:tcW w:w="135"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17"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A26E5A">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9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817"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1. </w:t>
            </w:r>
            <w:r w:rsidRPr="00EC562B">
              <w:rPr>
                <w:lang w:val="en-US"/>
              </w:rPr>
              <w:t>Set de mase laborator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rPr>
                <w:lang w:val="en-US"/>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rPr>
                <w:lang w:val="en-U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Set de mase laborator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lang w:val="en-US"/>
              </w:rPr>
            </w:pPr>
            <w:r w:rsidRPr="00EC562B">
              <w:rPr>
                <w:b/>
                <w:color w:val="000000"/>
                <w:lang w:val="en-US"/>
              </w:rPr>
              <w:t>Lotul 2</w:t>
            </w:r>
            <w:r w:rsidRPr="00EC562B">
              <w:rPr>
                <w:color w:val="000000"/>
                <w:lang w:val="en-US"/>
              </w:rPr>
              <w:t xml:space="preserve">.  </w:t>
            </w:r>
            <w:r w:rsidRPr="003979D6">
              <w:rPr>
                <w:lang w:val="en-US"/>
              </w:rPr>
              <w:t>Balanța pînă 500 kg și electronice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rPr>
                <w:lang w:val="en-US"/>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rPr>
                <w:lang w:val="en-U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lang w:val="en-US"/>
              </w:rPr>
            </w:pPr>
            <w:r w:rsidRPr="00EC562B">
              <w:rPr>
                <w:color w:val="000000"/>
                <w:lang w:val="en-US"/>
              </w:rPr>
              <w:t xml:space="preserve"> </w:t>
            </w:r>
            <w:r w:rsidRPr="003979D6">
              <w:rPr>
                <w:lang w:val="en-US"/>
              </w:rPr>
              <w:t>Balanța pînă 500 kg și electronice</w:t>
            </w:r>
          </w:p>
          <w:p w:rsidR="00D5462B" w:rsidRPr="003979D6" w:rsidRDefault="00D5462B" w:rsidP="00D5462B">
            <w:pPr>
              <w:rPr>
                <w:color w:val="000000"/>
                <w:lang w:val="en-US"/>
              </w:rPr>
            </w:pP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3. </w:t>
            </w:r>
            <w:r w:rsidRPr="003979D6">
              <w:rPr>
                <w:lang w:val="en-US"/>
              </w:rPr>
              <w:t>Manometru cu contact electric, manovacuumetr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rPr>
                <w:lang w:val="en-US"/>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rPr>
                <w:lang w:val="en-U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 </w:t>
            </w:r>
            <w:r w:rsidRPr="003979D6">
              <w:rPr>
                <w:lang w:val="en-US"/>
              </w:rPr>
              <w:t>Manometru cu contact electric, manovacuumetr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4. </w:t>
            </w:r>
            <w:r w:rsidRPr="003979D6">
              <w:rPr>
                <w:lang w:val="en-US"/>
              </w:rPr>
              <w:t>Manometru industrial</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rPr>
                <w:vertAlign w:val="superscript"/>
                <w:lang w:val="en-U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lang w:val="en-US"/>
              </w:rPr>
              <w:t>Manometru industrial</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5. </w:t>
            </w:r>
            <w:r w:rsidRPr="003979D6">
              <w:rPr>
                <w:lang w:val="en-US"/>
              </w:rPr>
              <w:t>Manometru de oxygen</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rPr>
                <w:lang w:val="en-US"/>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lang w:val="en-US"/>
              </w:rPr>
              <w:t>Manometru de oxygen</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6. </w:t>
            </w:r>
            <w:r w:rsidRPr="003979D6">
              <w:t>Termostate, Avtoclav</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Termostate, Avtoclav</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7. </w:t>
            </w:r>
            <w:r w:rsidRPr="003979D6">
              <w:t>Higrometru psihometric</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 </w:t>
            </w:r>
            <w:r w:rsidRPr="003979D6">
              <w:t>Higrometru psihometric</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8. </w:t>
            </w:r>
            <w:r w:rsidRPr="003979D6">
              <w:t>Termometru pentru frigider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Termometru pentru frigider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lang w:val="en-US"/>
              </w:rPr>
            </w:pPr>
            <w:r w:rsidRPr="00EC562B">
              <w:rPr>
                <w:b/>
                <w:color w:val="000000"/>
                <w:lang w:val="en-US"/>
              </w:rPr>
              <w:t xml:space="preserve">Lotul 9. </w:t>
            </w:r>
            <w:r w:rsidRPr="00EC562B">
              <w:rPr>
                <w:lang w:val="en-US"/>
              </w:rPr>
              <w:t>Termometru din sticla cu lichid</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lang w:val="en-US"/>
              </w:rPr>
            </w:pPr>
            <w:r w:rsidRPr="00EC562B">
              <w:rPr>
                <w:lang w:val="en-US"/>
              </w:rPr>
              <w:t>Termometru din sticla cu lichid</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10. </w:t>
            </w:r>
            <w:r w:rsidRPr="003979D6">
              <w:t>Tonometre și sfigmomanometre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r w:rsidRPr="003979D6">
              <w:t>Tonometre și sfigmomanometre</w:t>
            </w:r>
          </w:p>
          <w:p w:rsidR="00D5462B" w:rsidRPr="003979D6" w:rsidRDefault="00D5462B" w:rsidP="00D5462B">
            <w:pPr>
              <w:rPr>
                <w:color w:val="000000"/>
              </w:rPr>
            </w:pP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11. </w:t>
            </w:r>
            <w:r w:rsidRPr="003979D6">
              <w:t xml:space="preserve">Electrocardiograf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 xml:space="preserve">Electrocardiograf        </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12. </w:t>
            </w:r>
            <w:r w:rsidRPr="003979D6">
              <w:t>Holter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Holter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13. </w:t>
            </w:r>
            <w:r w:rsidRPr="00EC562B">
              <w:rPr>
                <w:lang w:val="en-US"/>
              </w:rPr>
              <w:t>Aparat ultrasonograf diagnostic și cu efect dopler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lang w:val="en-US"/>
              </w:rPr>
              <w:t>Aparat ultrasonograf diagnostic și cu efect dopler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14. </w:t>
            </w:r>
            <w:r w:rsidRPr="00EC562B">
              <w:rPr>
                <w:lang w:val="en-US"/>
              </w:rPr>
              <w:t>Dozator medical de laborator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 </w:t>
            </w:r>
            <w:r w:rsidRPr="003979D6">
              <w:t>Dozator medical de laborator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15. </w:t>
            </w:r>
            <w:r w:rsidRPr="003979D6">
              <w:t>Centrifuga de laborator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Centrifuga de laborator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16. </w:t>
            </w:r>
            <w:r w:rsidRPr="003979D6">
              <w:t>Spirometre electronic</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Spirometre electronic</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17. </w:t>
            </w:r>
            <w:r w:rsidRPr="003979D6">
              <w:t>Monitor de pacient</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 </w:t>
            </w:r>
            <w:r w:rsidRPr="003979D6">
              <w:t>Monitor de pacient</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18. </w:t>
            </w:r>
            <w:r w:rsidRPr="00EC562B">
              <w:rPr>
                <w:lang w:val="en-US"/>
              </w:rPr>
              <w:t>Pompa de infuzie cu seringă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 </w:t>
            </w:r>
            <w:r w:rsidRPr="00EC562B">
              <w:rPr>
                <w:lang w:val="en-US"/>
              </w:rPr>
              <w:t>Pompa de infuzie cu seringă</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lang w:val="en-US"/>
              </w:rPr>
            </w:pPr>
            <w:r w:rsidRPr="00EC562B">
              <w:rPr>
                <w:b/>
                <w:color w:val="000000"/>
                <w:lang w:val="en-US"/>
              </w:rPr>
              <w:t xml:space="preserve">Lotul 19. </w:t>
            </w:r>
            <w:r w:rsidRPr="00EC562B">
              <w:rPr>
                <w:lang w:val="en-US"/>
              </w:rPr>
              <w:t>Dispozitive de electrochirurgie ,cuagulator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r w:rsidRPr="003979D6">
              <w:t>Dispozitive de electrochirurgie ,cuagulator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20. </w:t>
            </w:r>
            <w:r w:rsidRPr="00EC562B">
              <w:rPr>
                <w:lang w:val="en-US"/>
              </w:rPr>
              <w:t>Ventilatoare pulmonare cu sau fără modul de anestezie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pPr>
              <w:ind w:left="2835" w:hanging="2835"/>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lang w:val="en-US"/>
              </w:rPr>
              <w:t>Ventilatoare pulmonare cu sau fără modul de anestezie</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21. </w:t>
            </w:r>
            <w:r w:rsidRPr="00EC562B">
              <w:rPr>
                <w:lang w:val="en-US"/>
              </w:rPr>
              <w:t>Set de lentie de testare oftalmologică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lang w:val="en-US"/>
              </w:rPr>
              <w:t>Set de lentie de testare oftalmologică</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22. </w:t>
            </w:r>
            <w:r w:rsidRPr="00EC562B">
              <w:rPr>
                <w:lang w:val="en-US"/>
              </w:rPr>
              <w:t>Analizator a concentrației de etanol ALCOTEST 6810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A666CD" w:rsidRDefault="00D5462B" w:rsidP="00D5462B">
            <w:pPr>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lang w:val="en-US"/>
              </w:rPr>
              <w:t>Analizator a concentrației de etanol ALCOTEST 6810</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23. </w:t>
            </w:r>
            <w:r w:rsidRPr="003979D6">
              <w:t>Defibrilatoare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33" w:hanging="33"/>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Defibrilatoare</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24. </w:t>
            </w:r>
            <w:r w:rsidRPr="003979D6">
              <w:t>Pulsoximetre și pulsmetre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pPr>
              <w:ind w:left="33" w:hanging="33"/>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Pulsoximetre și pulsmetre</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25. </w:t>
            </w:r>
            <w:r w:rsidRPr="00EC562B">
              <w:rPr>
                <w:lang w:val="en-US"/>
              </w:rPr>
              <w:t>Incubatoare pentru nou-născuți</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Incubatoare pentru nou-născuți</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lang w:val="en-US"/>
              </w:rPr>
            </w:pPr>
            <w:r w:rsidRPr="00EC562B">
              <w:rPr>
                <w:b/>
                <w:color w:val="000000"/>
                <w:lang w:val="en-US"/>
              </w:rPr>
              <w:t xml:space="preserve">Lotul 26. </w:t>
            </w:r>
            <w:r w:rsidRPr="003979D6">
              <w:rPr>
                <w:lang w:val="en-US"/>
              </w:rPr>
              <w:t xml:space="preserve">Dispozitiv de fizioterapie </w:t>
            </w:r>
            <w:r w:rsidRPr="00EC562B">
              <w:rPr>
                <w:lang w:val="en-US"/>
              </w:rPr>
              <w:t>Inclusiv</w:t>
            </w:r>
            <w:r w:rsidRPr="003979D6">
              <w:rPr>
                <w:lang w:val="en-US"/>
              </w:rPr>
              <w:t xml:space="preserve"> magnitoter. și lazer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lang w:val="en-US"/>
              </w:rPr>
            </w:pPr>
            <w:r w:rsidRPr="003979D6">
              <w:rPr>
                <w:lang w:val="en-US"/>
              </w:rPr>
              <w:t xml:space="preserve">Dispozitiv de fizioterapie </w:t>
            </w:r>
            <w:r w:rsidRPr="00EC562B">
              <w:rPr>
                <w:lang w:val="en-US"/>
              </w:rPr>
              <w:t>Inclusiv</w:t>
            </w:r>
            <w:r w:rsidRPr="003979D6">
              <w:rPr>
                <w:lang w:val="en-US"/>
              </w:rPr>
              <w:t xml:space="preserve"> magnitoter. și lazer</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27. </w:t>
            </w:r>
            <w:r w:rsidRPr="003979D6">
              <w:rPr>
                <w:lang w:val="en-US"/>
              </w:rPr>
              <w:t>Ph-metru</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lang w:val="en-US"/>
              </w:rPr>
              <w:t>Ph-metru</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28. </w:t>
            </w:r>
            <w:r w:rsidRPr="003979D6">
              <w:rPr>
                <w:lang w:val="en-US"/>
              </w:rPr>
              <w:t xml:space="preserve">Aspirator, </w:t>
            </w:r>
            <w:r>
              <w:rPr>
                <w:lang w:val="en-US"/>
              </w:rPr>
              <w:t>ch</w:t>
            </w:r>
            <w:r w:rsidRPr="003979D6">
              <w:rPr>
                <w:lang w:val="en-US"/>
              </w:rPr>
              <w:t>irurgical</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lang w:val="en-US"/>
              </w:rPr>
              <w:t xml:space="preserve">Aspirator, </w:t>
            </w:r>
            <w:r>
              <w:rPr>
                <w:lang w:val="en-US"/>
              </w:rPr>
              <w:t>c</w:t>
            </w:r>
            <w:r w:rsidRPr="003979D6">
              <w:rPr>
                <w:lang w:val="en-US"/>
              </w:rPr>
              <w:t>hirurgical</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29. </w:t>
            </w:r>
            <w:r w:rsidRPr="003979D6">
              <w:rPr>
                <w:lang w:val="en-US"/>
              </w:rPr>
              <w:t>Telemedicine cart mobile station Parsye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3979D6">
              <w:rPr>
                <w:lang w:val="en-US"/>
              </w:rPr>
              <w:t>Telemedicine cart mobile station Parsye</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lang w:val="ro-MD"/>
              </w:rPr>
            </w:pPr>
            <w:r w:rsidRPr="00EC562B">
              <w:rPr>
                <w:b/>
                <w:color w:val="000000"/>
                <w:lang w:val="en-US"/>
              </w:rPr>
              <w:t xml:space="preserve">Lotul 30. </w:t>
            </w:r>
            <w:r w:rsidRPr="003979D6">
              <w:rPr>
                <w:lang w:val="en-US"/>
              </w:rPr>
              <w:t>Analizator automat gazelor  și electrolitilor in singe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lang w:val="ro-MD"/>
              </w:rPr>
            </w:pPr>
            <w:r w:rsidRPr="003979D6">
              <w:rPr>
                <w:lang w:val="en-US"/>
              </w:rPr>
              <w:t>Analizator automat gazelor  și electrolitilor in singe</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b/>
                <w:color w:val="000000"/>
              </w:rPr>
              <w:t xml:space="preserve">Lotul 31. </w:t>
            </w:r>
            <w:r w:rsidRPr="003979D6">
              <w:rPr>
                <w:lang w:val="en-US"/>
              </w:rPr>
              <w:t>Analizator hematologic</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lang w:val="en-US"/>
              </w:rPr>
              <w:t>Analizator hematologic</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32. </w:t>
            </w:r>
            <w:r w:rsidRPr="00EC562B">
              <w:rPr>
                <w:lang w:val="en-US"/>
              </w:rPr>
              <w:t>Citofluorimetr FACS COUNT SISTEM</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t>Citofluorimetr FACS COUNT SISTEM</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33. </w:t>
            </w:r>
            <w:r w:rsidRPr="003979D6">
              <w:rPr>
                <w:lang w:val="en-US"/>
              </w:rPr>
              <w:t>Congelator de la</w:t>
            </w:r>
            <w:r w:rsidRPr="00EC562B">
              <w:rPr>
                <w:lang w:val="en-US"/>
              </w:rPr>
              <w:t>borator DS-GB78/I-30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3979D6">
              <w:rPr>
                <w:lang w:val="en-US"/>
              </w:rPr>
              <w:t>Congelator de la</w:t>
            </w:r>
            <w:r w:rsidRPr="00EC562B">
              <w:rPr>
                <w:lang w:val="en-US"/>
              </w:rPr>
              <w:t>borator DS-GB78/I-30</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34. </w:t>
            </w:r>
            <w:r w:rsidRPr="003979D6">
              <w:rPr>
                <w:lang w:val="en-US"/>
              </w:rPr>
              <w:t>Frigider de laborator bxc-avellino</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 </w:t>
            </w:r>
            <w:r w:rsidRPr="003979D6">
              <w:rPr>
                <w:lang w:val="en-US"/>
              </w:rPr>
              <w:t>Frigider de laborator bxc-avellino</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35. </w:t>
            </w:r>
            <w:r w:rsidRPr="003979D6">
              <w:rPr>
                <w:lang w:val="en-US"/>
              </w:rPr>
              <w:t>Congelator de plasma iHPF-120-8-27110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3979D6" w:rsidRDefault="00D5462B" w:rsidP="00D5462B">
            <w:pPr>
              <w:rPr>
                <w:color w:val="000000"/>
              </w:rPr>
            </w:pPr>
            <w:r w:rsidRPr="003979D6">
              <w:rPr>
                <w:lang w:val="en-US"/>
              </w:rPr>
              <w:t>Congelator de plasma iHPF-120-8-27110</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D5462B"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D5462B" w:rsidRPr="00CE1C3E" w:rsidRDefault="00D5462B" w:rsidP="00D5462B">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36. </w:t>
            </w:r>
            <w:r w:rsidRPr="003979D6">
              <w:rPr>
                <w:lang w:val="en-US"/>
              </w:rPr>
              <w:t>Sistem  de dezghetare a plazmei DH2</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D5462B" w:rsidRPr="00A55715" w:rsidRDefault="00D5462B" w:rsidP="00D5462B">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D5462B" w:rsidRPr="00682CEF" w:rsidRDefault="00D5462B" w:rsidP="00D5462B">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3979D6">
              <w:rPr>
                <w:lang w:val="en-US"/>
              </w:rPr>
              <w:t>Sistem  de dezghetare a plazmei DH2</w:t>
            </w:r>
          </w:p>
        </w:tc>
        <w:tc>
          <w:tcPr>
            <w:tcW w:w="817" w:type="pct"/>
            <w:tcBorders>
              <w:top w:val="single" w:sz="4" w:space="0" w:color="auto"/>
              <w:left w:val="single" w:sz="4" w:space="0" w:color="auto"/>
              <w:bottom w:val="single" w:sz="4" w:space="0" w:color="auto"/>
              <w:right w:val="single" w:sz="4" w:space="0" w:color="auto"/>
            </w:tcBorders>
          </w:tcPr>
          <w:p w:rsidR="00D5462B" w:rsidRPr="0065496F" w:rsidRDefault="00D5462B" w:rsidP="00D5462B">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D5462B" w:rsidRPr="0065496F" w:rsidRDefault="00D5462B" w:rsidP="00D5462B">
            <w:pPr>
              <w:rPr>
                <w:sz w:val="20"/>
                <w:szCs w:val="20"/>
              </w:rPr>
            </w:pPr>
          </w:p>
        </w:tc>
      </w:tr>
      <w:tr w:rsidR="00A26E5A" w:rsidRPr="00C00499" w:rsidTr="00A26E5A">
        <w:trPr>
          <w:trHeight w:val="397"/>
        </w:trPr>
        <w:tc>
          <w:tcPr>
            <w:tcW w:w="135" w:type="pct"/>
            <w:tcBorders>
              <w:top w:val="single" w:sz="4" w:space="0" w:color="auto"/>
            </w:tcBorders>
          </w:tcPr>
          <w:p w:rsidR="00A26E5A" w:rsidRPr="00C00499" w:rsidRDefault="00A26E5A" w:rsidP="00A26E5A">
            <w:pPr>
              <w:tabs>
                <w:tab w:val="left" w:pos="6120"/>
              </w:tabs>
            </w:pPr>
          </w:p>
        </w:tc>
        <w:tc>
          <w:tcPr>
            <w:tcW w:w="4865" w:type="pct"/>
            <w:gridSpan w:val="12"/>
            <w:tcBorders>
              <w:top w:val="single" w:sz="4" w:space="0" w:color="auto"/>
            </w:tcBorders>
            <w:shd w:val="clear" w:color="auto" w:fill="auto"/>
            <w:vAlign w:val="center"/>
          </w:tcPr>
          <w:p w:rsidR="00A26E5A" w:rsidRPr="00C00499" w:rsidRDefault="00A26E5A" w:rsidP="00A26E5A">
            <w:pPr>
              <w:tabs>
                <w:tab w:val="left" w:pos="6120"/>
              </w:tabs>
            </w:pPr>
          </w:p>
          <w:p w:rsidR="00A26E5A" w:rsidRDefault="00A26E5A" w:rsidP="00A26E5A">
            <w:r w:rsidRPr="00C00499">
              <w:t>Semnat:_______________ Numele, Prenumele:_____________________________ În calitate de: ________________</w:t>
            </w:r>
          </w:p>
          <w:p w:rsidR="00A26E5A" w:rsidRDefault="00A26E5A" w:rsidP="00A26E5A">
            <w:pPr>
              <w:rPr>
                <w:bCs/>
                <w:iCs/>
              </w:rPr>
            </w:pPr>
            <w:r w:rsidRPr="00C00499">
              <w:rPr>
                <w:bCs/>
                <w:iCs/>
              </w:rPr>
              <w:t>Ofertantul: _______________________ Adresa: __________________________</w:t>
            </w:r>
          </w:p>
          <w:tbl>
            <w:tblPr>
              <w:tblW w:w="14888" w:type="dxa"/>
              <w:tblLayout w:type="fixed"/>
              <w:tblLook w:val="04A0" w:firstRow="1" w:lastRow="0" w:firstColumn="1" w:lastColumn="0" w:noHBand="0" w:noVBand="1"/>
            </w:tblPr>
            <w:tblGrid>
              <w:gridCol w:w="567"/>
              <w:gridCol w:w="1137"/>
              <w:gridCol w:w="2280"/>
              <w:gridCol w:w="950"/>
              <w:gridCol w:w="929"/>
              <w:gridCol w:w="1098"/>
              <w:gridCol w:w="973"/>
              <w:gridCol w:w="1218"/>
              <w:gridCol w:w="993"/>
              <w:gridCol w:w="1528"/>
              <w:gridCol w:w="2234"/>
              <w:gridCol w:w="981"/>
            </w:tblGrid>
            <w:tr w:rsidR="00A26E5A" w:rsidRPr="00C00499" w:rsidTr="00D5462B">
              <w:trPr>
                <w:trHeight w:val="697"/>
              </w:trPr>
              <w:tc>
                <w:tcPr>
                  <w:tcW w:w="13907" w:type="dxa"/>
                  <w:gridSpan w:val="11"/>
                </w:tcPr>
                <w:p w:rsidR="00A26E5A" w:rsidRDefault="00A26E5A" w:rsidP="00D5462B">
                  <w:pPr>
                    <w:framePr w:hSpace="180" w:wrap="around" w:vAnchor="page" w:hAnchor="margin" w:y="347"/>
                    <w:jc w:val="center"/>
                    <w:rPr>
                      <w:noProof w:val="0"/>
                      <w:lang w:val="it-IT"/>
                    </w:rPr>
                  </w:pPr>
                  <w:r>
                    <w:rPr>
                      <w:noProof w:val="0"/>
                      <w:lang w:val="it-IT"/>
                    </w:rPr>
                    <w:br w:type="page"/>
                    <w:t xml:space="preserve">                                                                    </w:t>
                  </w:r>
                </w:p>
                <w:p w:rsidR="00A26E5A" w:rsidRDefault="00A26E5A" w:rsidP="00D5462B">
                  <w:pPr>
                    <w:framePr w:hSpace="180" w:wrap="around" w:vAnchor="page" w:hAnchor="margin" w:y="347"/>
                    <w:jc w:val="center"/>
                    <w:rPr>
                      <w:noProof w:val="0"/>
                      <w:lang w:val="it-IT"/>
                    </w:rPr>
                  </w:pPr>
                  <w:r>
                    <w:rPr>
                      <w:noProof w:val="0"/>
                      <w:lang w:val="it-IT"/>
                    </w:rPr>
                    <w:t xml:space="preserve">                                                                                                                        </w:t>
                  </w:r>
                </w:p>
                <w:p w:rsidR="00A26E5A" w:rsidRDefault="00A26E5A" w:rsidP="00D5462B">
                  <w:pPr>
                    <w:framePr w:hSpace="180" w:wrap="around" w:vAnchor="page" w:hAnchor="margin" w:y="347"/>
                    <w:jc w:val="center"/>
                    <w:rPr>
                      <w:noProof w:val="0"/>
                      <w:lang w:val="it-IT"/>
                    </w:rPr>
                  </w:pPr>
                </w:p>
                <w:p w:rsidR="00A26E5A" w:rsidRDefault="00A26E5A" w:rsidP="00D5462B">
                  <w:pPr>
                    <w:framePr w:hSpace="180" w:wrap="around" w:vAnchor="page" w:hAnchor="margin" w:y="347"/>
                    <w:jc w:val="center"/>
                    <w:rPr>
                      <w:noProof w:val="0"/>
                      <w:lang w:val="it-IT"/>
                    </w:rPr>
                  </w:pPr>
                </w:p>
                <w:p w:rsidR="00A26E5A" w:rsidRPr="00DC35AC" w:rsidRDefault="00A26E5A" w:rsidP="00D5462B">
                  <w:pPr>
                    <w:framePr w:hSpace="180" w:wrap="around" w:vAnchor="page" w:hAnchor="margin" w:y="347"/>
                    <w:jc w:val="center"/>
                    <w:rPr>
                      <w:noProof w:val="0"/>
                      <w:lang w:val="it-IT"/>
                    </w:rPr>
                  </w:pPr>
                  <w:r>
                    <w:rPr>
                      <w:noProof w:val="0"/>
                      <w:lang w:val="it-IT"/>
                    </w:rPr>
                    <w:t xml:space="preserve">                                                                                                                         </w:t>
                  </w:r>
                  <w:r w:rsidRPr="00A30B00">
                    <w:rPr>
                      <w:noProof w:val="0"/>
                      <w:lang w:val="it-IT"/>
                    </w:rPr>
                    <w:t>Anexa nr.</w:t>
                  </w:r>
                  <w:r>
                    <w:rPr>
                      <w:noProof w:val="0"/>
                      <w:lang w:val="it-IT"/>
                    </w:rPr>
                    <w:t>23</w:t>
                  </w:r>
                </w:p>
                <w:p w:rsidR="00A26E5A" w:rsidRDefault="00A26E5A" w:rsidP="00D5462B">
                  <w:pPr>
                    <w:framePr w:hSpace="180" w:wrap="around" w:vAnchor="page" w:hAnchor="margin" w:y="347"/>
                    <w:ind w:left="9108"/>
                  </w:pPr>
                  <w:r>
                    <w:t>la Documentația standard aprobată prin</w:t>
                  </w:r>
                </w:p>
                <w:p w:rsidR="00A26E5A" w:rsidRDefault="00A26E5A" w:rsidP="00D5462B">
                  <w:pPr>
                    <w:framePr w:hSpace="180" w:wrap="around" w:vAnchor="page" w:hAnchor="margin" w:y="347"/>
                    <w:ind w:left="9108"/>
                  </w:pPr>
                  <w:r>
                    <w:t>Ordinul Ministrului Finanțelor</w:t>
                  </w:r>
                </w:p>
                <w:p w:rsidR="00A26E5A" w:rsidRDefault="00A26E5A" w:rsidP="00D5462B">
                  <w:pPr>
                    <w:framePr w:hSpace="180" w:wrap="around" w:vAnchor="page" w:hAnchor="margin" w:y="347"/>
                    <w:ind w:left="9108"/>
                  </w:pPr>
                  <w:r>
                    <w:t xml:space="preserve"> nr. 115 din 15 septembrie 2021</w:t>
                  </w:r>
                </w:p>
                <w:p w:rsidR="00A26E5A" w:rsidRPr="00DC35AC" w:rsidRDefault="00A26E5A" w:rsidP="00D5462B">
                  <w:pPr>
                    <w:pStyle w:val="2"/>
                    <w:framePr w:hSpace="180" w:wrap="around" w:vAnchor="page" w:hAnchor="margin" w:y="347"/>
                    <w:rPr>
                      <w:noProof w:val="0"/>
                      <w:sz w:val="24"/>
                      <w:lang w:val="it-IT"/>
                    </w:rPr>
                  </w:pPr>
                  <w:r w:rsidRPr="00DC35AC">
                    <w:rPr>
                      <w:noProof w:val="0"/>
                      <w:lang w:val="it-IT"/>
                    </w:rPr>
                    <w:t>Specificații de preț</w:t>
                  </w:r>
                </w:p>
              </w:tc>
              <w:tc>
                <w:tcPr>
                  <w:tcW w:w="981" w:type="dxa"/>
                </w:tcPr>
                <w:p w:rsidR="00A26E5A" w:rsidRPr="00C00499" w:rsidRDefault="00A26E5A" w:rsidP="00D5462B">
                  <w:pPr>
                    <w:pStyle w:val="2"/>
                    <w:framePr w:hSpace="180" w:wrap="around" w:vAnchor="page" w:hAnchor="margin" w:y="347"/>
                    <w:jc w:val="right"/>
                    <w:rPr>
                      <w:b w:val="0"/>
                      <w:sz w:val="20"/>
                      <w:szCs w:val="20"/>
                      <w:lang w:val="en-US"/>
                    </w:rPr>
                  </w:pPr>
                </w:p>
              </w:tc>
            </w:tr>
            <w:tr w:rsidR="00A26E5A" w:rsidRPr="00C00499" w:rsidTr="00D5462B">
              <w:tc>
                <w:tcPr>
                  <w:tcW w:w="13907" w:type="dxa"/>
                  <w:gridSpan w:val="11"/>
                  <w:tcBorders>
                    <w:bottom w:val="single" w:sz="4" w:space="0" w:color="auto"/>
                  </w:tcBorders>
                </w:tcPr>
                <w:p w:rsidR="00A26E5A" w:rsidRPr="00DC35AC" w:rsidRDefault="00A26E5A" w:rsidP="00D5462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26E5A" w:rsidRPr="00C00499" w:rsidRDefault="00A26E5A" w:rsidP="00D5462B">
                  <w:pPr>
                    <w:framePr w:hSpace="180" w:wrap="around" w:vAnchor="page" w:hAnchor="margin" w:y="347"/>
                    <w:jc w:val="center"/>
                  </w:pPr>
                </w:p>
              </w:tc>
              <w:tc>
                <w:tcPr>
                  <w:tcW w:w="981" w:type="dxa"/>
                  <w:tcBorders>
                    <w:bottom w:val="single" w:sz="4" w:space="0" w:color="auto"/>
                  </w:tcBorders>
                </w:tcPr>
                <w:p w:rsidR="00A26E5A" w:rsidRPr="007C0C9D" w:rsidRDefault="00A26E5A" w:rsidP="00D5462B">
                  <w:pPr>
                    <w:framePr w:hSpace="180" w:wrap="around" w:vAnchor="page" w:hAnchor="margin" w:y="347"/>
                    <w:jc w:val="both"/>
                    <w:rPr>
                      <w:i/>
                      <w:iCs/>
                    </w:rPr>
                  </w:pPr>
                </w:p>
              </w:tc>
            </w:tr>
            <w:tr w:rsidR="00A26E5A" w:rsidRPr="006C1FA2" w:rsidTr="00D5462B">
              <w:trPr>
                <w:trHeight w:val="427"/>
              </w:trPr>
              <w:tc>
                <w:tcPr>
                  <w:tcW w:w="14888" w:type="dxa"/>
                  <w:gridSpan w:val="12"/>
                  <w:tcBorders>
                    <w:top w:val="single" w:sz="4" w:space="0" w:color="auto"/>
                    <w:left w:val="single" w:sz="4" w:space="0" w:color="auto"/>
                    <w:bottom w:val="single" w:sz="4" w:space="0" w:color="auto"/>
                    <w:right w:val="single" w:sz="4" w:space="0" w:color="auto"/>
                  </w:tcBorders>
                </w:tcPr>
                <w:p w:rsidR="00A26E5A" w:rsidRPr="00C00499" w:rsidRDefault="00A26E5A" w:rsidP="00D5462B">
                  <w:pPr>
                    <w:framePr w:hSpace="180" w:wrap="around" w:vAnchor="page" w:hAnchor="margin" w:y="347"/>
                  </w:pPr>
                  <w:r w:rsidRPr="00C00499">
                    <w:t xml:space="preserve">Numărul </w:t>
                  </w:r>
                  <w:r>
                    <w:t xml:space="preserve"> procedurii de achiziție______________din_________</w:t>
                  </w:r>
                </w:p>
              </w:tc>
            </w:tr>
            <w:tr w:rsidR="00A26E5A" w:rsidRPr="006C1FA2" w:rsidTr="00D5462B">
              <w:trPr>
                <w:trHeight w:val="419"/>
              </w:trPr>
              <w:tc>
                <w:tcPr>
                  <w:tcW w:w="14888" w:type="dxa"/>
                  <w:gridSpan w:val="12"/>
                  <w:tcBorders>
                    <w:top w:val="single" w:sz="4" w:space="0" w:color="auto"/>
                    <w:left w:val="single" w:sz="4" w:space="0" w:color="auto"/>
                    <w:bottom w:val="single" w:sz="4" w:space="0" w:color="auto"/>
                    <w:right w:val="single" w:sz="4" w:space="0" w:color="auto"/>
                  </w:tcBorders>
                </w:tcPr>
                <w:p w:rsidR="00A26E5A" w:rsidRPr="00C00499" w:rsidRDefault="00A26E5A" w:rsidP="00D5462B">
                  <w:pPr>
                    <w:framePr w:hSpace="180" w:wrap="around" w:vAnchor="page" w:hAnchor="margin" w:y="347"/>
                  </w:pPr>
                  <w:r>
                    <w:t>Obiectul de achiziției</w:t>
                  </w:r>
                  <w:r w:rsidRPr="00C00499">
                    <w:t>:</w:t>
                  </w:r>
                  <w:r>
                    <w:t>______________</w:t>
                  </w:r>
                </w:p>
              </w:tc>
            </w:tr>
            <w:tr w:rsidR="00A26E5A" w:rsidRPr="006C1FA2" w:rsidTr="00D5462B">
              <w:trPr>
                <w:trHeight w:val="1043"/>
              </w:trPr>
              <w:tc>
                <w:tcPr>
                  <w:tcW w:w="567" w:type="dxa"/>
                  <w:tcBorders>
                    <w:top w:val="single" w:sz="4" w:space="0" w:color="auto"/>
                    <w:left w:val="single" w:sz="4" w:space="0" w:color="auto"/>
                    <w:bottom w:val="single" w:sz="4" w:space="0" w:color="auto"/>
                    <w:right w:val="single" w:sz="4" w:space="0" w:color="auto"/>
                  </w:tcBorders>
                </w:tcPr>
                <w:p w:rsidR="00A26E5A" w:rsidRPr="0028367D" w:rsidRDefault="00A26E5A" w:rsidP="00D5462B">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b/>
                      <w:sz w:val="20"/>
                    </w:rPr>
                  </w:pPr>
                  <w:r w:rsidRPr="0028367D">
                    <w:rPr>
                      <w:b/>
                      <w:sz w:val="20"/>
                    </w:rPr>
                    <w:t>Cod CPV</w: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D5462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D5462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A26E5A" w:rsidRPr="0028367D" w:rsidRDefault="00A26E5A" w:rsidP="00D5462B">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D5462B">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D5462B">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D5462B">
                  <w:pPr>
                    <w:framePr w:hSpace="180" w:wrap="around" w:vAnchor="page" w:hAnchor="margin" w:y="347"/>
                    <w:jc w:val="center"/>
                    <w:rPr>
                      <w:b/>
                      <w:sz w:val="20"/>
                    </w:rPr>
                  </w:pPr>
                  <w:r w:rsidRPr="0028367D">
                    <w:rPr>
                      <w:b/>
                      <w:sz w:val="20"/>
                    </w:rPr>
                    <w:t>Suma</w:t>
                  </w:r>
                </w:p>
                <w:p w:rsidR="00A26E5A" w:rsidRPr="0028367D" w:rsidRDefault="00A26E5A" w:rsidP="00D5462B">
                  <w:pPr>
                    <w:framePr w:hSpace="180" w:wrap="around" w:vAnchor="page" w:hAnchor="margin" w:y="347"/>
                    <w:jc w:val="center"/>
                    <w:rPr>
                      <w:b/>
                      <w:sz w:val="20"/>
                    </w:rPr>
                  </w:pPr>
                  <w:r w:rsidRPr="0028367D">
                    <w:rPr>
                      <w:b/>
                      <w:sz w:val="20"/>
                    </w:rPr>
                    <w:t>fără</w:t>
                  </w:r>
                </w:p>
                <w:p w:rsidR="00A26E5A" w:rsidRPr="0028367D" w:rsidRDefault="00A26E5A" w:rsidP="00D5462B">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D5462B">
                  <w:pPr>
                    <w:framePr w:hSpace="180" w:wrap="around" w:vAnchor="page" w:hAnchor="margin" w:y="347"/>
                    <w:jc w:val="center"/>
                    <w:rPr>
                      <w:b/>
                      <w:sz w:val="20"/>
                    </w:rPr>
                  </w:pPr>
                  <w:r w:rsidRPr="0028367D">
                    <w:rPr>
                      <w:b/>
                      <w:sz w:val="20"/>
                    </w:rPr>
                    <w:t>Suma</w:t>
                  </w:r>
                </w:p>
                <w:p w:rsidR="00A26E5A" w:rsidRPr="0028367D" w:rsidRDefault="00A26E5A" w:rsidP="00D5462B">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A26E5A" w:rsidRPr="0028367D" w:rsidRDefault="00A26E5A" w:rsidP="00D5462B">
                  <w:pPr>
                    <w:framePr w:hSpace="180" w:wrap="around" w:vAnchor="page" w:hAnchor="margin" w:y="347"/>
                    <w:jc w:val="center"/>
                    <w:rPr>
                      <w:b/>
                      <w:sz w:val="20"/>
                      <w:szCs w:val="28"/>
                    </w:rPr>
                  </w:pPr>
                  <w:r w:rsidRPr="0028367D">
                    <w:rPr>
                      <w:b/>
                      <w:sz w:val="20"/>
                      <w:szCs w:val="28"/>
                    </w:rPr>
                    <w:t xml:space="preserve">Termenul de </w:t>
                  </w:r>
                </w:p>
                <w:p w:rsidR="00A26E5A" w:rsidRPr="0028367D" w:rsidRDefault="00A26E5A" w:rsidP="00D5462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A26E5A" w:rsidRPr="006C1FA2" w:rsidRDefault="00A26E5A" w:rsidP="00D5462B">
                  <w:pPr>
                    <w:framePr w:hSpace="180" w:wrap="around" w:vAnchor="page" w:hAnchor="margin" w:y="347"/>
                    <w:rPr>
                      <w:b/>
                      <w:sz w:val="20"/>
                      <w:szCs w:val="28"/>
                    </w:rPr>
                  </w:pPr>
                  <w:r w:rsidRPr="0028367D">
                    <w:rPr>
                      <w:b/>
                      <w:sz w:val="20"/>
                      <w:szCs w:val="28"/>
                    </w:rPr>
                    <w:t>Clasificație bugetară (IBAN)</w:t>
                  </w:r>
                </w:p>
              </w:tc>
              <w:tc>
                <w:tcPr>
                  <w:tcW w:w="981" w:type="dxa"/>
                  <w:tcBorders>
                    <w:top w:val="single" w:sz="4" w:space="0" w:color="auto"/>
                    <w:left w:val="single" w:sz="4" w:space="0" w:color="auto"/>
                    <w:bottom w:val="single" w:sz="4" w:space="0" w:color="auto"/>
                    <w:right w:val="single" w:sz="4" w:space="0" w:color="auto"/>
                  </w:tcBorders>
                </w:tcPr>
                <w:p w:rsidR="00A26E5A" w:rsidRDefault="00A26E5A" w:rsidP="00D5462B">
                  <w:pPr>
                    <w:framePr w:hSpace="180" w:wrap="around" w:vAnchor="page" w:hAnchor="margin" w:y="347"/>
                    <w:jc w:val="center"/>
                    <w:rPr>
                      <w:b/>
                      <w:sz w:val="20"/>
                      <w:szCs w:val="28"/>
                    </w:rPr>
                  </w:pPr>
                  <w:r>
                    <w:rPr>
                      <w:b/>
                      <w:sz w:val="20"/>
                      <w:szCs w:val="28"/>
                    </w:rPr>
                    <w:t>Discount</w:t>
                  </w:r>
                </w:p>
                <w:p w:rsidR="00A26E5A" w:rsidRPr="0028367D" w:rsidRDefault="00A26E5A" w:rsidP="00D5462B">
                  <w:pPr>
                    <w:framePr w:hSpace="180" w:wrap="around" w:vAnchor="page" w:hAnchor="margin" w:y="347"/>
                    <w:jc w:val="center"/>
                    <w:rPr>
                      <w:b/>
                      <w:sz w:val="20"/>
                      <w:szCs w:val="28"/>
                    </w:rPr>
                  </w:pPr>
                  <w:r>
                    <w:rPr>
                      <w:b/>
                      <w:sz w:val="20"/>
                      <w:szCs w:val="28"/>
                    </w:rPr>
                    <w:t>%</w:t>
                  </w:r>
                </w:p>
              </w:tc>
            </w:tr>
            <w:tr w:rsidR="00A26E5A" w:rsidRPr="006C1FA2" w:rsidTr="00D5462B">
              <w:trPr>
                <w:trHeight w:val="283"/>
              </w:trPr>
              <w:tc>
                <w:tcPr>
                  <w:tcW w:w="567" w:type="dxa"/>
                  <w:tcBorders>
                    <w:top w:val="single" w:sz="4" w:space="0" w:color="auto"/>
                    <w:left w:val="single" w:sz="4" w:space="0" w:color="auto"/>
                    <w:bottom w:val="single" w:sz="4" w:space="0" w:color="auto"/>
                    <w:right w:val="single" w:sz="4" w:space="0" w:color="auto"/>
                  </w:tcBorders>
                </w:tcPr>
                <w:p w:rsidR="00A26E5A" w:rsidRPr="0028367D" w:rsidRDefault="00A26E5A" w:rsidP="00D5462B">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sz w:val="20"/>
                    </w:rPr>
                  </w:pPr>
                  <w:r w:rsidRPr="0028367D">
                    <w:rPr>
                      <w:sz w:val="20"/>
                    </w:rPr>
                    <w:t>1</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A26E5A" w:rsidRPr="0028367D" w:rsidRDefault="00A26E5A" w:rsidP="00D5462B">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A26E5A" w:rsidRPr="006C1FA2" w:rsidRDefault="00A26E5A" w:rsidP="00D5462B">
                  <w:pPr>
                    <w:framePr w:hSpace="180" w:wrap="around" w:vAnchor="page" w:hAnchor="margin" w:y="347"/>
                    <w:jc w:val="center"/>
                    <w:rPr>
                      <w:sz w:val="20"/>
                    </w:rPr>
                  </w:pPr>
                  <w:r>
                    <w:rPr>
                      <w:sz w:val="20"/>
                    </w:rPr>
                    <w:t>10</w:t>
                  </w:r>
                </w:p>
              </w:tc>
              <w:tc>
                <w:tcPr>
                  <w:tcW w:w="981" w:type="dxa"/>
                  <w:tcBorders>
                    <w:top w:val="single" w:sz="4" w:space="0" w:color="auto"/>
                    <w:left w:val="single" w:sz="4" w:space="0" w:color="auto"/>
                    <w:bottom w:val="single" w:sz="4" w:space="0" w:color="auto"/>
                    <w:right w:val="single" w:sz="4" w:space="0" w:color="auto"/>
                  </w:tcBorders>
                </w:tcPr>
                <w:p w:rsidR="00A26E5A" w:rsidRDefault="00A26E5A" w:rsidP="00D5462B">
                  <w:pPr>
                    <w:framePr w:hSpace="180" w:wrap="around" w:vAnchor="page" w:hAnchor="margin" w:y="347"/>
                    <w:jc w:val="center"/>
                    <w:rPr>
                      <w:sz w:val="20"/>
                    </w:rPr>
                  </w:pPr>
                  <w:r>
                    <w:rPr>
                      <w:sz w:val="20"/>
                    </w:rPr>
                    <w:t>11</w:t>
                  </w:r>
                </w:p>
              </w:tc>
            </w:tr>
            <w:tr w:rsidR="00A26E5A"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26E5A" w:rsidRPr="0028367D" w:rsidRDefault="00A26E5A" w:rsidP="00D5462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rPr>
                      <w:sz w:val="20"/>
                    </w:rPr>
                  </w:pP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26E5A" w:rsidRPr="0028367D" w:rsidRDefault="00A26E5A" w:rsidP="00D5462B">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A26E5A" w:rsidRPr="00143DDB" w:rsidRDefault="00A26E5A" w:rsidP="00D5462B">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tcPr>
                <w:p w:rsidR="00A26E5A" w:rsidRPr="006C1FA2" w:rsidRDefault="00A26E5A" w:rsidP="00D5462B">
                  <w:pPr>
                    <w:framePr w:hSpace="180" w:wrap="around" w:vAnchor="page" w:hAnchor="margin" w:y="347"/>
                    <w:rPr>
                      <w:sz w:val="20"/>
                    </w:rPr>
                  </w:pP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rPr>
                      <w:color w:val="000000"/>
                      <w:lang w:val="en-US"/>
                    </w:rPr>
                  </w:pPr>
                  <w:r w:rsidRPr="00EC562B">
                    <w:rPr>
                      <w:b/>
                      <w:color w:val="000000"/>
                      <w:lang w:val="en-US"/>
                    </w:rPr>
                    <w:t xml:space="preserve">Lotul 1. </w:t>
                  </w:r>
                  <w:r w:rsidRPr="00EC562B">
                    <w:rPr>
                      <w:lang w:val="en-US"/>
                    </w:rPr>
                    <w:t>Set de mase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jc w:val="center"/>
                    <w:rPr>
                      <w:lang w:val="en-US"/>
                    </w:rP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jc w:val="center"/>
                  </w:pPr>
                  <w:r w:rsidRPr="003979D6">
                    <w:t xml:space="preserve">20 </w:t>
                  </w:r>
                </w:p>
              </w:tc>
              <w:tc>
                <w:tcPr>
                  <w:tcW w:w="1098" w:type="dxa"/>
                  <w:tcBorders>
                    <w:top w:val="single" w:sz="4" w:space="0" w:color="auto"/>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single" w:sz="4" w:space="0" w:color="auto"/>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lang w:val="en-US"/>
                    </w:rPr>
                  </w:pPr>
                  <w:r w:rsidRPr="00EC562B">
                    <w:rPr>
                      <w:b/>
                      <w:color w:val="000000"/>
                      <w:lang w:val="en-US"/>
                    </w:rPr>
                    <w:t>Lotul 2</w:t>
                  </w:r>
                  <w:r w:rsidRPr="00EC562B">
                    <w:rPr>
                      <w:color w:val="000000"/>
                      <w:lang w:val="en-US"/>
                    </w:rPr>
                    <w:t xml:space="preserve">.  </w:t>
                  </w:r>
                  <w:r w:rsidRPr="003979D6">
                    <w:rPr>
                      <w:lang w:val="en-US"/>
                    </w:rPr>
                    <w:t>Balanța pînă 500 kg și electronice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60 </w:t>
                  </w:r>
                </w:p>
              </w:tc>
              <w:tc>
                <w:tcPr>
                  <w:tcW w:w="1098" w:type="dxa"/>
                  <w:tcBorders>
                    <w:top w:val="single" w:sz="4" w:space="0" w:color="auto"/>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single" w:sz="4" w:space="0" w:color="auto"/>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3. </w:t>
                  </w:r>
                  <w:r w:rsidRPr="003979D6">
                    <w:rPr>
                      <w:lang w:val="en-US"/>
                    </w:rPr>
                    <w:t>Manometru cu contact electric, manovacuumetr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13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4. </w:t>
                  </w:r>
                  <w:r w:rsidRPr="003979D6">
                    <w:rPr>
                      <w:lang w:val="en-US"/>
                    </w:rPr>
                    <w:t>Manometru industrial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6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5. </w:t>
                  </w:r>
                  <w:r w:rsidRPr="003979D6">
                    <w:rPr>
                      <w:lang w:val="en-US"/>
                    </w:rPr>
                    <w:t>Manometru de oxygen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jc w:val="center"/>
                  </w:pPr>
                  <w:r w:rsidRPr="003979D6">
                    <w:t xml:space="preserve">7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6. </w:t>
                  </w:r>
                  <w:r w:rsidRPr="003979D6">
                    <w:t>Termostate, Avtoclav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jc w:val="center"/>
                  </w:pPr>
                  <w:r w:rsidRPr="003979D6">
                    <w:t xml:space="preserve">45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7. </w:t>
                  </w:r>
                  <w:r w:rsidRPr="003979D6">
                    <w:t>Higrometru psihometric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jc w:val="center"/>
                  </w:pPr>
                  <w:r w:rsidRPr="003979D6">
                    <w:t xml:space="preserve">120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8. </w:t>
                  </w:r>
                  <w:r w:rsidRPr="003979D6">
                    <w:t>Termometru pentru frigider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115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lang w:val="en-US"/>
                    </w:rPr>
                  </w:pPr>
                  <w:r w:rsidRPr="00EC562B">
                    <w:rPr>
                      <w:b/>
                      <w:color w:val="000000"/>
                      <w:lang w:val="en-US"/>
                    </w:rPr>
                    <w:t xml:space="preserve">Lotul 9. </w:t>
                  </w:r>
                  <w:r w:rsidRPr="00EC562B">
                    <w:rPr>
                      <w:lang w:val="en-US"/>
                    </w:rPr>
                    <w:t>Termometru din sticla cu lichid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15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10. </w:t>
                  </w:r>
                  <w:r w:rsidRPr="003979D6">
                    <w:t>Tonometre și sfigmomanometre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27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11. </w:t>
                  </w:r>
                  <w:r w:rsidRPr="003979D6">
                    <w:t xml:space="preserve">Electrocardiograf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41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12. </w:t>
                  </w:r>
                  <w:r w:rsidRPr="003979D6">
                    <w:t>Holter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12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13. </w:t>
                  </w:r>
                  <w:r w:rsidRPr="00EC562B">
                    <w:rPr>
                      <w:lang w:val="en-US"/>
                    </w:rPr>
                    <w:t>Aparat ultrasonograf diagnostic și cu efect dopler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16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14. </w:t>
                  </w:r>
                  <w:r w:rsidRPr="00EC562B">
                    <w:rPr>
                      <w:lang w:val="en-US"/>
                    </w:rPr>
                    <w:t>Dozator medical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25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783"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15. </w:t>
                  </w:r>
                  <w:r w:rsidRPr="003979D6">
                    <w:t>Centrifuga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8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16. </w:t>
                  </w:r>
                  <w:r w:rsidRPr="003979D6">
                    <w:t>Spirometre electronic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2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17. </w:t>
                  </w:r>
                  <w:r w:rsidRPr="003979D6">
                    <w:t>Monitor de pacient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rPr>
                      <w:lang w:val="en-US"/>
                    </w:rP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132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18. </w:t>
                  </w:r>
                  <w:r w:rsidRPr="00EC562B">
                    <w:rPr>
                      <w:lang w:val="en-US"/>
                    </w:rPr>
                    <w:t>Pompa de infuzie cu seringă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130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lang w:val="en-US"/>
                    </w:rPr>
                  </w:pPr>
                  <w:r w:rsidRPr="00EC562B">
                    <w:rPr>
                      <w:b/>
                      <w:color w:val="000000"/>
                      <w:lang w:val="en-US"/>
                    </w:rPr>
                    <w:t xml:space="preserve">Lotul 19. </w:t>
                  </w:r>
                  <w:r w:rsidRPr="00EC562B">
                    <w:rPr>
                      <w:lang w:val="en-US"/>
                    </w:rPr>
                    <w:t>Dispozitive de electrochirurgie ,cuagulator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15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20. </w:t>
                  </w:r>
                  <w:r w:rsidRPr="00EC562B">
                    <w:rPr>
                      <w:lang w:val="en-US"/>
                    </w:rPr>
                    <w:t>Ventilatoare pulmonare cu sau fără modul de anestezie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75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21. </w:t>
                  </w:r>
                  <w:r w:rsidRPr="00EC562B">
                    <w:rPr>
                      <w:lang w:val="en-US"/>
                    </w:rPr>
                    <w:t xml:space="preserve">Set de </w:t>
                  </w:r>
                  <w:r w:rsidRPr="00EC562B">
                    <w:rPr>
                      <w:lang w:val="en-US"/>
                    </w:rPr>
                    <w:lastRenderedPageBreak/>
                    <w:t>lentie de testare oftalmologică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lastRenderedPageBreak/>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700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w:t>
                  </w:r>
                  <w:r w:rsidRPr="002B1D36">
                    <w:rPr>
                      <w:i/>
                      <w:sz w:val="20"/>
                      <w:szCs w:val="20"/>
                      <w:u w:val="single"/>
                      <w:lang w:val="ro-MD"/>
                    </w:rPr>
                    <w:lastRenderedPageBreak/>
                    <w:t>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lastRenderedPageBreak/>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22. </w:t>
                  </w:r>
                  <w:r w:rsidRPr="00EC562B">
                    <w:rPr>
                      <w:lang w:val="en-US"/>
                    </w:rPr>
                    <w:t>Analizator a concentrației de etanol ALCOTEST 6810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2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23. </w:t>
                  </w:r>
                  <w:r w:rsidRPr="003979D6">
                    <w:t>Defibrilatoare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17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24. </w:t>
                  </w:r>
                  <w:r w:rsidRPr="003979D6">
                    <w:t>Pulsoximetre și pulsmetre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12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25. </w:t>
                  </w:r>
                  <w:r w:rsidRPr="00EC562B">
                    <w:rPr>
                      <w:lang w:val="en-US"/>
                    </w:rPr>
                    <w:t>Incubatoare pentru nou-născuți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rPr>
                      <w:lang w:val="en-US"/>
                    </w:rP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7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lang w:val="en-US"/>
                    </w:rPr>
                  </w:pPr>
                  <w:r w:rsidRPr="00EC562B">
                    <w:rPr>
                      <w:b/>
                      <w:color w:val="000000"/>
                      <w:lang w:val="en-US"/>
                    </w:rPr>
                    <w:t xml:space="preserve">Lotul 26. </w:t>
                  </w:r>
                  <w:r w:rsidRPr="003979D6">
                    <w:rPr>
                      <w:lang w:val="en-US"/>
                    </w:rPr>
                    <w:t xml:space="preserve">Dispozitiv de fizioterapie </w:t>
                  </w:r>
                  <w:r w:rsidRPr="00EC562B">
                    <w:rPr>
                      <w:lang w:val="en-US"/>
                    </w:rPr>
                    <w:t>Inclusiv</w:t>
                  </w:r>
                  <w:r w:rsidRPr="003979D6">
                    <w:rPr>
                      <w:lang w:val="en-US"/>
                    </w:rPr>
                    <w:t xml:space="preserve"> magnitoter. și lazer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50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27. </w:t>
                  </w:r>
                  <w:r w:rsidRPr="003979D6">
                    <w:rPr>
                      <w:lang w:val="en-US"/>
                    </w:rPr>
                    <w:t>Ph-metru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2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28. </w:t>
                  </w:r>
                  <w:r w:rsidRPr="003979D6">
                    <w:rPr>
                      <w:lang w:val="en-US"/>
                    </w:rPr>
                    <w:t xml:space="preserve">Aspirator, </w:t>
                  </w:r>
                  <w:r>
                    <w:rPr>
                      <w:lang w:val="en-US"/>
                    </w:rPr>
                    <w:t>ch</w:t>
                  </w:r>
                  <w:r w:rsidRPr="003979D6">
                    <w:rPr>
                      <w:lang w:val="en-US"/>
                    </w:rPr>
                    <w:t>irurgical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54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29. </w:t>
                  </w:r>
                  <w:r w:rsidRPr="003979D6">
                    <w:rPr>
                      <w:lang w:val="en-US"/>
                    </w:rPr>
                    <w:t>Telemedicine cart mobile station Parsye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D5462B" w:rsidRPr="00487F8A" w:rsidRDefault="00D5462B" w:rsidP="00D5462B">
                  <w:pPr>
                    <w:framePr w:hSpace="180" w:wrap="around" w:vAnchor="page" w:hAnchor="margin" w:y="347"/>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lang w:val="ro-MD"/>
                    </w:rPr>
                  </w:pPr>
                  <w:r w:rsidRPr="00EC562B">
                    <w:rPr>
                      <w:b/>
                      <w:color w:val="000000"/>
                      <w:lang w:val="en-US"/>
                    </w:rPr>
                    <w:t xml:space="preserve">Lotul 30. </w:t>
                  </w:r>
                  <w:r w:rsidRPr="003979D6">
                    <w:rPr>
                      <w:lang w:val="en-US"/>
                    </w:rPr>
                    <w:t>Analizator automat gazelor  și electrolitilor in singe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4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3979D6" w:rsidRDefault="00D5462B" w:rsidP="00D5462B">
                  <w:pPr>
                    <w:framePr w:hSpace="180" w:wrap="around" w:vAnchor="page" w:hAnchor="margin" w:y="347"/>
                    <w:rPr>
                      <w:color w:val="000000"/>
                    </w:rPr>
                  </w:pPr>
                  <w:r w:rsidRPr="003979D6">
                    <w:rPr>
                      <w:b/>
                      <w:color w:val="000000"/>
                    </w:rPr>
                    <w:t xml:space="preserve">Lotul 31. </w:t>
                  </w:r>
                  <w:r w:rsidRPr="003979D6">
                    <w:rPr>
                      <w:lang w:val="en-US"/>
                    </w:rPr>
                    <w:t>Analizator hematologic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3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32. </w:t>
                  </w:r>
                  <w:r w:rsidRPr="00EC562B">
                    <w:rPr>
                      <w:lang w:val="en-US"/>
                    </w:rPr>
                    <w:t>Citofluorimetr FACS COUNT SISTEM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F8A" w:rsidRDefault="00D5462B" w:rsidP="00D5462B">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33. </w:t>
                  </w:r>
                  <w:r w:rsidRPr="003979D6">
                    <w:rPr>
                      <w:lang w:val="en-US"/>
                    </w:rPr>
                    <w:t>Congelator de la</w:t>
                  </w:r>
                  <w:r w:rsidRPr="00EC562B">
                    <w:rPr>
                      <w:lang w:val="en-US"/>
                    </w:rPr>
                    <w:t>borator DS-GB78/I-30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Pr="00497D3F" w:rsidRDefault="00D5462B" w:rsidP="00D5462B">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783" w:rsidRDefault="00D5462B" w:rsidP="00D5462B">
                  <w:pPr>
                    <w:framePr w:hSpace="180" w:wrap="around" w:vAnchor="page" w:hAnchor="margin" w:y="347"/>
                    <w:jc w:val="center"/>
                    <w:rPr>
                      <w:sz w:val="16"/>
                      <w:szCs w:val="16"/>
                    </w:rPr>
                  </w:pP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34. </w:t>
                  </w:r>
                  <w:r w:rsidRPr="003979D6">
                    <w:rPr>
                      <w:lang w:val="en-US"/>
                    </w:rPr>
                    <w:t>Frigider de laborator bxc-avellino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pPr>
                    <w:framePr w:hSpace="180" w:wrap="around" w:vAnchor="page" w:hAnchor="margin" w:y="347"/>
                    <w:jc w:val="center"/>
                  </w:pPr>
                  <w:r w:rsidRPr="007A596D">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783" w:rsidRDefault="00D5462B" w:rsidP="00D5462B">
                  <w:pPr>
                    <w:framePr w:hSpace="180" w:wrap="around" w:vAnchor="page" w:hAnchor="margin" w:y="347"/>
                    <w:jc w:val="center"/>
                    <w:rPr>
                      <w:sz w:val="16"/>
                      <w:szCs w:val="16"/>
                    </w:rPr>
                  </w:pP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35. </w:t>
                  </w:r>
                  <w:r w:rsidRPr="003979D6">
                    <w:rPr>
                      <w:lang w:val="en-US"/>
                    </w:rPr>
                    <w:t>Congelator de plasma iHPF-120-8-27110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pPr>
                    <w:framePr w:hSpace="180" w:wrap="around" w:vAnchor="page" w:hAnchor="margin" w:y="347"/>
                    <w:jc w:val="center"/>
                  </w:pPr>
                  <w:r w:rsidRPr="007A596D">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D5462B"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D5462B" w:rsidRPr="0049408B" w:rsidRDefault="00D5462B" w:rsidP="00D5462B">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487783" w:rsidRDefault="00D5462B" w:rsidP="00D5462B">
                  <w:pPr>
                    <w:framePr w:hSpace="180" w:wrap="around" w:vAnchor="page" w:hAnchor="margin" w:y="347"/>
                    <w:jc w:val="center"/>
                    <w:rPr>
                      <w:sz w:val="16"/>
                      <w:szCs w:val="16"/>
                    </w:rPr>
                  </w:pPr>
                </w:p>
              </w:tc>
              <w:tc>
                <w:tcPr>
                  <w:tcW w:w="2280" w:type="dxa"/>
                  <w:tcBorders>
                    <w:top w:val="single" w:sz="4" w:space="0" w:color="auto"/>
                    <w:left w:val="single" w:sz="4" w:space="0" w:color="auto"/>
                    <w:bottom w:val="single" w:sz="4" w:space="0" w:color="auto"/>
                    <w:right w:val="single" w:sz="4" w:space="0" w:color="auto"/>
                  </w:tcBorders>
                </w:tcPr>
                <w:p w:rsidR="00D5462B" w:rsidRPr="00EC562B" w:rsidRDefault="00D5462B" w:rsidP="00D5462B">
                  <w:pPr>
                    <w:framePr w:hSpace="180" w:wrap="around" w:vAnchor="page" w:hAnchor="margin" w:y="347"/>
                    <w:rPr>
                      <w:color w:val="000000"/>
                      <w:lang w:val="en-US"/>
                    </w:rPr>
                  </w:pPr>
                  <w:r w:rsidRPr="00EC562B">
                    <w:rPr>
                      <w:b/>
                      <w:color w:val="000000"/>
                      <w:lang w:val="en-US"/>
                    </w:rPr>
                    <w:t xml:space="preserve">Lotul 36. </w:t>
                  </w:r>
                  <w:r w:rsidRPr="003979D6">
                    <w:rPr>
                      <w:lang w:val="en-US"/>
                    </w:rPr>
                    <w:t>Sistem  de dezghetare a plazmei DH2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462B" w:rsidRDefault="00D5462B" w:rsidP="00D5462B">
                  <w:pPr>
                    <w:framePr w:hSpace="180" w:wrap="around" w:vAnchor="page" w:hAnchor="margin" w:y="347"/>
                    <w:jc w:val="center"/>
                  </w:pPr>
                  <w:r w:rsidRPr="007A596D">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D5462B" w:rsidRPr="003979D6" w:rsidRDefault="00D5462B" w:rsidP="00D5462B">
                  <w:pPr>
                    <w:framePr w:hSpace="180" w:wrap="around" w:vAnchor="page" w:hAnchor="margin" w:y="347"/>
                    <w:jc w:val="center"/>
                  </w:pPr>
                  <w:r w:rsidRPr="003979D6">
                    <w:t xml:space="preserve">1 </w:t>
                  </w:r>
                </w:p>
              </w:tc>
              <w:tc>
                <w:tcPr>
                  <w:tcW w:w="1098" w:type="dxa"/>
                  <w:tcBorders>
                    <w:top w:val="nil"/>
                    <w:left w:val="single" w:sz="4" w:space="0" w:color="auto"/>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D5462B" w:rsidRPr="005B3840" w:rsidRDefault="00D5462B" w:rsidP="00D5462B">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5462B" w:rsidRPr="0028367D" w:rsidRDefault="00D5462B" w:rsidP="00D5462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D5462B" w:rsidRPr="0028367D" w:rsidRDefault="00D5462B" w:rsidP="00D5462B">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D5462B" w:rsidRDefault="00D5462B" w:rsidP="00D5462B">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D5462B" w:rsidRPr="006C1FA2" w:rsidRDefault="00D5462B" w:rsidP="00D5462B">
                  <w:pPr>
                    <w:framePr w:hSpace="180" w:wrap="around" w:vAnchor="page" w:hAnchor="margin" w:y="347"/>
                    <w:rPr>
                      <w:sz w:val="20"/>
                    </w:rPr>
                  </w:pPr>
                  <w:r>
                    <w:rPr>
                      <w:sz w:val="20"/>
                    </w:rPr>
                    <w:t>-</w:t>
                  </w:r>
                </w:p>
              </w:tc>
            </w:tr>
            <w:tr w:rsidR="00A26E5A" w:rsidRPr="00845C1B" w:rsidTr="00D5462B">
              <w:trPr>
                <w:trHeight w:val="397"/>
              </w:trPr>
              <w:tc>
                <w:tcPr>
                  <w:tcW w:w="567" w:type="dxa"/>
                  <w:tcBorders>
                    <w:top w:val="single" w:sz="4" w:space="0" w:color="auto"/>
                  </w:tcBorders>
                </w:tcPr>
                <w:p w:rsidR="00A26E5A" w:rsidRPr="00845C1B" w:rsidRDefault="00A26E5A" w:rsidP="00D5462B">
                  <w:pPr>
                    <w:framePr w:hSpace="180" w:wrap="around" w:vAnchor="page" w:hAnchor="margin" w:y="347"/>
                    <w:tabs>
                      <w:tab w:val="left" w:pos="6120"/>
                    </w:tabs>
                    <w:rPr>
                      <w:sz w:val="20"/>
                    </w:rPr>
                  </w:pPr>
                </w:p>
              </w:tc>
              <w:tc>
                <w:tcPr>
                  <w:tcW w:w="14321" w:type="dxa"/>
                  <w:gridSpan w:val="11"/>
                  <w:tcBorders>
                    <w:top w:val="single" w:sz="4" w:space="0" w:color="auto"/>
                  </w:tcBorders>
                  <w:shd w:val="clear" w:color="auto" w:fill="auto"/>
                  <w:vAlign w:val="center"/>
                </w:tcPr>
                <w:p w:rsidR="00A26E5A" w:rsidRPr="00845C1B" w:rsidRDefault="00A26E5A" w:rsidP="00D5462B">
                  <w:pPr>
                    <w:framePr w:hSpace="180" w:wrap="around" w:vAnchor="page" w:hAnchor="margin" w:y="347"/>
                    <w:tabs>
                      <w:tab w:val="left" w:pos="6120"/>
                    </w:tabs>
                    <w:rPr>
                      <w:sz w:val="20"/>
                    </w:rPr>
                  </w:pPr>
                </w:p>
                <w:p w:rsidR="00A26E5A" w:rsidRPr="00E31F48" w:rsidRDefault="00A26E5A" w:rsidP="00D5462B">
                  <w:pPr>
                    <w:framePr w:hSpace="180" w:wrap="around" w:vAnchor="page" w:hAnchor="margin" w:y="347"/>
                  </w:pPr>
                  <w:r w:rsidRPr="00E31F48">
                    <w:t>Semnat:_______________ Numele, Prenumele:____________________________ În calitate de: ______________</w:t>
                  </w:r>
                </w:p>
                <w:p w:rsidR="00A26E5A" w:rsidRPr="00E31F48" w:rsidRDefault="00A26E5A" w:rsidP="00D5462B">
                  <w:pPr>
                    <w:framePr w:hSpace="180" w:wrap="around" w:vAnchor="page" w:hAnchor="margin" w:y="347"/>
                  </w:pPr>
                </w:p>
                <w:p w:rsidR="00A26E5A" w:rsidRPr="00E31F48" w:rsidRDefault="00A26E5A" w:rsidP="00D5462B">
                  <w:pPr>
                    <w:framePr w:hSpace="180" w:wrap="around" w:vAnchor="page" w:hAnchor="margin" w:y="347"/>
                    <w:rPr>
                      <w:iCs/>
                    </w:rPr>
                  </w:pPr>
                  <w:r w:rsidRPr="00E31F48">
                    <w:rPr>
                      <w:iCs/>
                    </w:rPr>
                    <w:t>Ofertantul: ___________________             Adresa: ____________________________________</w:t>
                  </w:r>
                </w:p>
                <w:p w:rsidR="00A26E5A" w:rsidRDefault="00A26E5A" w:rsidP="00D5462B">
                  <w:pPr>
                    <w:framePr w:hSpace="180" w:wrap="around" w:vAnchor="page" w:hAnchor="margin" w:y="347"/>
                    <w:rPr>
                      <w:iCs/>
                      <w:sz w:val="20"/>
                    </w:rPr>
                  </w:pPr>
                </w:p>
                <w:p w:rsidR="00A26E5A" w:rsidRPr="00845C1B" w:rsidRDefault="00A26E5A" w:rsidP="00D5462B">
                  <w:pPr>
                    <w:framePr w:hSpace="180" w:wrap="around" w:vAnchor="page" w:hAnchor="margin" w:y="347"/>
                    <w:tabs>
                      <w:tab w:val="left" w:pos="6120"/>
                    </w:tabs>
                    <w:rPr>
                      <w:sz w:val="20"/>
                    </w:rPr>
                  </w:pPr>
                </w:p>
              </w:tc>
            </w:tr>
          </w:tbl>
          <w:p w:rsidR="00A26E5A" w:rsidRPr="00C00499" w:rsidRDefault="00A26E5A" w:rsidP="00A26E5A">
            <w:pPr>
              <w:rPr>
                <w:bCs/>
                <w:iCs/>
              </w:rPr>
            </w:pPr>
          </w:p>
        </w:tc>
      </w:tr>
      <w:tr w:rsidR="00A26E5A" w:rsidRPr="00C60D06" w:rsidTr="00D5462B">
        <w:trPr>
          <w:gridAfter w:val="1"/>
          <w:wAfter w:w="21" w:type="pct"/>
          <w:trHeight w:val="397"/>
        </w:trPr>
        <w:tc>
          <w:tcPr>
            <w:tcW w:w="135" w:type="pct"/>
            <w:tcBorders>
              <w:top w:val="single" w:sz="4" w:space="0" w:color="auto"/>
            </w:tcBorders>
          </w:tcPr>
          <w:p w:rsidR="00A26E5A" w:rsidRPr="00C60D06" w:rsidRDefault="00A26E5A" w:rsidP="00A26E5A">
            <w:pPr>
              <w:tabs>
                <w:tab w:val="left" w:pos="6120"/>
              </w:tabs>
            </w:pPr>
          </w:p>
        </w:tc>
        <w:tc>
          <w:tcPr>
            <w:tcW w:w="654" w:type="pct"/>
            <w:tcBorders>
              <w:top w:val="single" w:sz="4" w:space="0" w:color="auto"/>
            </w:tcBorders>
          </w:tcPr>
          <w:p w:rsidR="00A26E5A" w:rsidRPr="00C60D06" w:rsidRDefault="00A26E5A" w:rsidP="00A26E5A">
            <w:pPr>
              <w:tabs>
                <w:tab w:val="left" w:pos="6120"/>
              </w:tabs>
            </w:pPr>
          </w:p>
        </w:tc>
        <w:tc>
          <w:tcPr>
            <w:tcW w:w="89" w:type="pct"/>
            <w:tcBorders>
              <w:top w:val="single" w:sz="4" w:space="0" w:color="auto"/>
            </w:tcBorders>
          </w:tcPr>
          <w:p w:rsidR="00A26E5A" w:rsidRPr="00C60D06" w:rsidRDefault="00A26E5A" w:rsidP="00A26E5A">
            <w:pPr>
              <w:tabs>
                <w:tab w:val="left" w:pos="6120"/>
              </w:tabs>
            </w:pPr>
          </w:p>
        </w:tc>
        <w:tc>
          <w:tcPr>
            <w:tcW w:w="4101" w:type="pct"/>
            <w:gridSpan w:val="9"/>
            <w:tcBorders>
              <w:top w:val="single" w:sz="4" w:space="0" w:color="auto"/>
            </w:tcBorders>
            <w:shd w:val="clear" w:color="auto" w:fill="auto"/>
            <w:vAlign w:val="center"/>
          </w:tcPr>
          <w:p w:rsidR="00A26E5A" w:rsidRPr="00C60D06" w:rsidRDefault="00A26E5A" w:rsidP="00A26E5A">
            <w:pPr>
              <w:rPr>
                <w:bCs/>
                <w:iCs/>
              </w:rPr>
            </w:pPr>
          </w:p>
        </w:tc>
      </w:tr>
    </w:tbl>
    <w:p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806E2B" w:rsidRDefault="007B392A" w:rsidP="00A26E5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A26E5A" w:rsidRPr="007B392A" w:rsidRDefault="00A26E5A" w:rsidP="00A26E5A">
      <w:pPr>
        <w:jc w:val="cente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460653" w:rsidRPr="00E91463" w:rsidRDefault="009B2B0F" w:rsidP="00112F50">
            <w:pPr>
              <w:jc w:val="center"/>
            </w:pPr>
            <w:r>
              <w:t xml:space="preserve">privind achiziţia: </w:t>
            </w:r>
            <w:r w:rsidR="00A26E5A" w:rsidRPr="00A26E5A">
              <w:rPr>
                <w:b/>
                <w:i/>
                <w:u w:val="single"/>
              </w:rPr>
              <w:t>serviciilor de verificare metrologică a aparatelor de măsurare pentru a. 202</w:t>
            </w:r>
            <w:r w:rsidR="00D5462B">
              <w:rPr>
                <w:b/>
                <w:i/>
                <w:u w:val="single"/>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B85319" w:rsidRDefault="00E91463" w:rsidP="00B85319">
            <w:r w:rsidRPr="007C3412">
              <w:rPr>
                <w:b/>
                <w:i/>
              </w:rPr>
              <w:t>Obiectul achiziției</w:t>
            </w:r>
            <w:r w:rsidR="00B56360" w:rsidRPr="00E91463">
              <w:rPr>
                <w:i/>
              </w:rPr>
              <w:t xml:space="preserve"> </w:t>
            </w:r>
            <w:r w:rsidR="00F50B83">
              <w:rPr>
                <w:rFonts w:eastAsia="Arial Unicode MS"/>
                <w:i/>
                <w:u w:val="single"/>
              </w:rPr>
              <w:t xml:space="preserve"> </w:t>
            </w:r>
            <w:r w:rsidR="00A26E5A" w:rsidRPr="00487F8A">
              <w:rPr>
                <w:i/>
                <w:u w:val="single"/>
              </w:rPr>
              <w:t>servicii de verificare metrologică a aparatelor de măsurare pentru a. 20</w:t>
            </w:r>
            <w:r w:rsidR="00A26E5A">
              <w:rPr>
                <w:i/>
                <w:u w:val="single"/>
              </w:rPr>
              <w:t>2</w:t>
            </w:r>
            <w:r w:rsidR="00D5462B">
              <w:rPr>
                <w:i/>
                <w:u w:val="single"/>
              </w:rPr>
              <w:t>6</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A26E5A" w:rsidRPr="00A26E5A">
              <w:rPr>
                <w:i/>
                <w:noProof w:val="0"/>
                <w:u w:val="single"/>
                <w:lang w:eastAsia="ru-RU"/>
              </w:rPr>
              <w:t>50410000-2</w:t>
            </w:r>
          </w:p>
          <w:p w:rsidR="00B56360" w:rsidRPr="00E91463" w:rsidRDefault="00B56360" w:rsidP="00B56360">
            <w:pPr>
              <w:jc w:val="both"/>
              <w:rPr>
                <w:i/>
              </w:rPr>
            </w:pPr>
            <w:bookmarkStart w:id="110" w:name="_GoBack"/>
            <w:bookmarkEnd w:id="110"/>
            <w:r w:rsidRPr="00E91463">
              <w:rPr>
                <w:i/>
              </w:rPr>
              <w:t>“___”_________20</w:t>
            </w:r>
            <w:r w:rsidR="003E7D7E">
              <w:rPr>
                <w:i/>
              </w:rPr>
              <w:t>2</w:t>
            </w:r>
            <w:r w:rsidR="00D5462B">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D5462B">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A26E5A" w:rsidRPr="00A26E5A">
              <w:rPr>
                <w:b/>
                <w:i/>
                <w:u w:val="single"/>
              </w:rPr>
              <w:t>serviciilor de verificare metrologică a aparatelor de măsurare pentru a. 202</w:t>
            </w:r>
            <w:r w:rsidR="00D5462B">
              <w:rPr>
                <w:b/>
                <w:i/>
                <w:u w:val="single"/>
              </w:rPr>
              <w:t>6</w:t>
            </w:r>
            <w:r w:rsidR="00B85319">
              <w:rPr>
                <w:rFonts w:eastAsia="Arial Unicode MS"/>
                <w:i/>
                <w:u w:val="single"/>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D5462B"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A26E5A">
              <w:rPr>
                <w:b/>
                <w:noProof w:val="0"/>
                <w:u w:val="single"/>
              </w:rPr>
              <w:t>–</w:t>
            </w:r>
            <w:r w:rsidR="002313BA">
              <w:rPr>
                <w:b/>
                <w:noProof w:val="0"/>
                <w:u w:val="single"/>
              </w:rPr>
              <w:t xml:space="preserve"> </w:t>
            </w:r>
            <w:r w:rsidR="00A26E5A">
              <w:rPr>
                <w:b/>
                <w:noProof w:val="0"/>
                <w:u w:val="single"/>
              </w:rPr>
              <w:t>normelor stabilite</w:t>
            </w:r>
            <w:r w:rsidR="002313BA">
              <w:rPr>
                <w:b/>
                <w:noProof w:val="0"/>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26E5A" w:rsidRPr="00A26E5A" w:rsidRDefault="00B56360" w:rsidP="00A26E5A">
            <w:pPr>
              <w:jc w:val="both"/>
              <w:rPr>
                <w:b/>
                <w:bCs/>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A26E5A" w:rsidRPr="0089318B">
              <w:rPr>
                <w:b/>
                <w:i/>
                <w:u w:val="single"/>
              </w:rPr>
              <w:t xml:space="preserve">efectuarea verificării dispozitivelor se va efectua la </w:t>
            </w:r>
            <w:r w:rsidR="00A26E5A">
              <w:rPr>
                <w:b/>
                <w:i/>
                <w:u w:val="single"/>
              </w:rPr>
              <w:t xml:space="preserve">solicitarea </w:t>
            </w:r>
            <w:r w:rsidR="00A26E5A" w:rsidRPr="0089318B">
              <w:rPr>
                <w:b/>
                <w:i/>
                <w:u w:val="single"/>
              </w:rPr>
              <w:t xml:space="preserve">persoanei responsabile din cadrul IMSP SC Bălți, </w:t>
            </w:r>
            <w:r w:rsidR="00A26E5A" w:rsidRPr="0089318B">
              <w:rPr>
                <w:rFonts w:eastAsia="Calibri"/>
                <w:b/>
                <w:i/>
                <w:u w:val="single"/>
              </w:rPr>
              <w:t>pe parcursul a.202</w:t>
            </w:r>
            <w:r w:rsidR="00D5462B">
              <w:rPr>
                <w:rFonts w:eastAsia="Calibri"/>
                <w:b/>
                <w:i/>
                <w:u w:val="single"/>
              </w:rPr>
              <w:t>6</w:t>
            </w:r>
            <w:r w:rsidR="00A26E5A" w:rsidRPr="0089318B">
              <w:rPr>
                <w:b/>
                <w:i/>
                <w:u w:val="single"/>
              </w:rPr>
              <w:t xml:space="preserve">, la sediile instituției: </w:t>
            </w:r>
          </w:p>
          <w:p w:rsidR="00D5462B" w:rsidRPr="00D5462B" w:rsidRDefault="00D5462B" w:rsidP="00D5462B">
            <w:pPr>
              <w:tabs>
                <w:tab w:val="left" w:pos="284"/>
                <w:tab w:val="right" w:pos="9531"/>
              </w:tabs>
              <w:rPr>
                <w:i/>
                <w:sz w:val="22"/>
                <w:szCs w:val="22"/>
                <w:lang w:eastAsia="ru-RU"/>
              </w:rPr>
            </w:pPr>
            <w:r>
              <w:rPr>
                <w:b/>
                <w:i/>
                <w:sz w:val="22"/>
                <w:szCs w:val="22"/>
              </w:rPr>
              <w:t xml:space="preserve">     </w:t>
            </w:r>
            <w:r w:rsidR="00A26E5A" w:rsidRPr="00D5462B">
              <w:rPr>
                <w:b/>
                <w:i/>
                <w:sz w:val="22"/>
                <w:szCs w:val="22"/>
              </w:rPr>
              <w:t>1</w:t>
            </w:r>
            <w:r w:rsidRPr="00D5462B">
              <w:rPr>
                <w:b/>
                <w:i/>
                <w:sz w:val="22"/>
                <w:szCs w:val="22"/>
                <w:lang w:eastAsia="ru-RU"/>
              </w:rPr>
              <w:t>.</w:t>
            </w:r>
            <w:r w:rsidRPr="00D5462B">
              <w:rPr>
                <w:i/>
                <w:sz w:val="22"/>
                <w:szCs w:val="22"/>
                <w:lang w:eastAsia="ru-RU"/>
              </w:rPr>
              <w:t xml:space="preserve"> </w:t>
            </w:r>
            <w:bookmarkStart w:id="111" w:name="_Hlk216881576"/>
            <w:r w:rsidRPr="00D5462B">
              <w:rPr>
                <w:i/>
                <w:sz w:val="22"/>
                <w:szCs w:val="22"/>
                <w:lang w:eastAsia="ru-RU"/>
              </w:rPr>
              <w:t>IMSP SCM Bălți, Bloc central;  mun. Bălți, str. Decebal, 101,</w:t>
            </w:r>
          </w:p>
          <w:bookmarkEnd w:id="111"/>
          <w:p w:rsidR="00D5462B" w:rsidRPr="00D5462B" w:rsidRDefault="00D5462B" w:rsidP="00D5462B">
            <w:pPr>
              <w:tabs>
                <w:tab w:val="left" w:pos="284"/>
                <w:tab w:val="right" w:pos="9531"/>
              </w:tabs>
              <w:ind w:left="284"/>
              <w:contextualSpacing/>
              <w:jc w:val="both"/>
              <w:rPr>
                <w:i/>
                <w:noProof w:val="0"/>
                <w:sz w:val="22"/>
                <w:szCs w:val="22"/>
                <w:lang w:eastAsia="ru-RU"/>
              </w:rPr>
            </w:pPr>
            <w:r w:rsidRPr="00D5462B">
              <w:rPr>
                <w:b/>
                <w:i/>
                <w:noProof w:val="0"/>
                <w:sz w:val="22"/>
                <w:szCs w:val="22"/>
                <w:lang w:eastAsia="ru-RU"/>
              </w:rPr>
              <w:t>2</w:t>
            </w:r>
            <w:r w:rsidRPr="00D5462B">
              <w:rPr>
                <w:i/>
                <w:noProof w:val="0"/>
                <w:sz w:val="22"/>
                <w:szCs w:val="22"/>
                <w:lang w:eastAsia="ru-RU"/>
              </w:rPr>
              <w:t>. IMSP SCM Bălți, Departamentul AMSA; mun. Bălți, str. Decebal, 101,</w:t>
            </w:r>
          </w:p>
          <w:p w:rsidR="00D5462B" w:rsidRPr="00D5462B" w:rsidRDefault="00D5462B" w:rsidP="00D5462B">
            <w:pPr>
              <w:tabs>
                <w:tab w:val="left" w:pos="284"/>
                <w:tab w:val="right" w:pos="9531"/>
              </w:tabs>
              <w:ind w:left="284"/>
              <w:contextualSpacing/>
              <w:jc w:val="both"/>
              <w:rPr>
                <w:i/>
                <w:noProof w:val="0"/>
                <w:sz w:val="22"/>
                <w:szCs w:val="22"/>
                <w:lang w:eastAsia="ru-RU"/>
              </w:rPr>
            </w:pPr>
            <w:r w:rsidRPr="00D5462B">
              <w:rPr>
                <w:b/>
                <w:i/>
                <w:noProof w:val="0"/>
                <w:sz w:val="22"/>
                <w:szCs w:val="22"/>
                <w:lang w:eastAsia="ru-RU"/>
              </w:rPr>
              <w:t>3.</w:t>
            </w:r>
            <w:r w:rsidRPr="00D5462B">
              <w:rPr>
                <w:i/>
                <w:noProof w:val="0"/>
                <w:sz w:val="22"/>
                <w:szCs w:val="22"/>
                <w:lang w:eastAsia="ru-RU"/>
              </w:rPr>
              <w:t xml:space="preserve"> IMSP SCM Bălți, Departamentul  Pediatrie, mun. Bălți, str. Decebal, 101,</w:t>
            </w:r>
          </w:p>
          <w:p w:rsidR="00D5462B" w:rsidRPr="00D5462B" w:rsidRDefault="00D5462B" w:rsidP="00D5462B">
            <w:pPr>
              <w:tabs>
                <w:tab w:val="left" w:pos="284"/>
                <w:tab w:val="right" w:pos="9531"/>
              </w:tabs>
              <w:ind w:left="284"/>
              <w:contextualSpacing/>
              <w:jc w:val="both"/>
              <w:rPr>
                <w:i/>
                <w:noProof w:val="0"/>
                <w:sz w:val="22"/>
                <w:szCs w:val="22"/>
                <w:lang w:eastAsia="ru-RU"/>
              </w:rPr>
            </w:pPr>
            <w:r>
              <w:rPr>
                <w:b/>
                <w:i/>
                <w:noProof w:val="0"/>
                <w:sz w:val="22"/>
                <w:szCs w:val="22"/>
                <w:lang w:eastAsia="ru-RU"/>
              </w:rPr>
              <w:t>4</w:t>
            </w:r>
            <w:r w:rsidRPr="00D5462B">
              <w:rPr>
                <w:b/>
                <w:i/>
                <w:noProof w:val="0"/>
                <w:sz w:val="22"/>
                <w:szCs w:val="22"/>
                <w:lang w:eastAsia="ru-RU"/>
              </w:rPr>
              <w:t>.</w:t>
            </w:r>
            <w:r w:rsidRPr="00D5462B">
              <w:rPr>
                <w:i/>
                <w:noProof w:val="0"/>
                <w:sz w:val="22"/>
                <w:szCs w:val="22"/>
                <w:lang w:eastAsia="ru-RU"/>
              </w:rPr>
              <w:t xml:space="preserve"> IMSP SCM Bălți, Secț</w:t>
            </w:r>
            <w:r w:rsidR="00F42EFC">
              <w:rPr>
                <w:i/>
                <w:noProof w:val="0"/>
                <w:sz w:val="22"/>
                <w:szCs w:val="22"/>
                <w:lang w:eastAsia="ru-RU"/>
              </w:rPr>
              <w:t>i</w:t>
            </w:r>
            <w:r w:rsidRPr="00D5462B">
              <w:rPr>
                <w:i/>
                <w:noProof w:val="0"/>
                <w:sz w:val="22"/>
                <w:szCs w:val="22"/>
                <w:lang w:eastAsia="ru-RU"/>
              </w:rPr>
              <w:t>a boli infecțioase, mun. Bălți, str. Decebal, 101,</w:t>
            </w:r>
          </w:p>
          <w:p w:rsidR="00D5462B" w:rsidRPr="00D5462B" w:rsidRDefault="00D5462B" w:rsidP="00D5462B">
            <w:pPr>
              <w:tabs>
                <w:tab w:val="left" w:pos="284"/>
                <w:tab w:val="right" w:pos="9531"/>
              </w:tabs>
              <w:ind w:left="284"/>
              <w:contextualSpacing/>
              <w:jc w:val="both"/>
              <w:rPr>
                <w:b/>
                <w:noProof w:val="0"/>
                <w:lang w:eastAsia="ru-RU"/>
              </w:rPr>
            </w:pPr>
            <w:r>
              <w:rPr>
                <w:b/>
                <w:i/>
                <w:noProof w:val="0"/>
                <w:sz w:val="22"/>
                <w:szCs w:val="22"/>
                <w:lang w:eastAsia="ru-RU"/>
              </w:rPr>
              <w:t>5</w:t>
            </w:r>
            <w:r w:rsidRPr="00D5462B">
              <w:rPr>
                <w:b/>
                <w:i/>
                <w:noProof w:val="0"/>
                <w:sz w:val="22"/>
                <w:szCs w:val="22"/>
                <w:lang w:eastAsia="ru-RU"/>
              </w:rPr>
              <w:t>.</w:t>
            </w:r>
            <w:r w:rsidRPr="00D5462B">
              <w:rPr>
                <w:i/>
                <w:noProof w:val="0"/>
                <w:sz w:val="22"/>
                <w:szCs w:val="22"/>
                <w:lang w:eastAsia="ru-RU"/>
              </w:rPr>
              <w:t xml:space="preserve"> IMSP SCM Bălți, Bloc curativ  mun. Bălți, str. Șt. cel Mare, 140.</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F42EFC" w:rsidRPr="00BC4B0B" w:rsidRDefault="00F42EFC" w:rsidP="00F42EFC">
            <w:pPr>
              <w:pStyle w:val="a"/>
              <w:numPr>
                <w:ilvl w:val="0"/>
                <w:numId w:val="12"/>
              </w:numPr>
              <w:rPr>
                <w:b/>
                <w:i/>
                <w:u w:val="single"/>
                <w:lang w:val="ro-RO"/>
              </w:rPr>
            </w:pPr>
            <w:r w:rsidRPr="00BC4B0B">
              <w:rPr>
                <w:b/>
                <w:i/>
                <w:u w:val="single"/>
                <w:lang w:val="ro-RO"/>
              </w:rPr>
              <w:t>prin transfer bancar, 30% în termen de 30 zile după prestarea serviciilor, 70% la finele trimestrului.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w:t>
            </w:r>
            <w:r w:rsidRPr="00E91463">
              <w:rPr>
                <w:iCs/>
              </w:rPr>
              <w:lastRenderedPageBreak/>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D5462B" w:rsidRPr="00E91463" w:rsidRDefault="00B56360" w:rsidP="00D5462B">
            <w:pPr>
              <w:jc w:val="both"/>
              <w:rPr>
                <w:iCs/>
              </w:rPr>
            </w:pPr>
            <w:r w:rsidRPr="00E91463">
              <w:rPr>
                <w:iCs/>
              </w:rPr>
              <w:t>10.1.</w:t>
            </w:r>
            <w:r w:rsidRPr="00E91463">
              <w:rPr>
                <w:iCs/>
              </w:rPr>
              <w:tab/>
            </w:r>
            <w:r w:rsidR="00D5462B" w:rsidRPr="00E91463">
              <w:rPr>
                <w:iCs/>
              </w:rPr>
              <w:t>Forma de garanţie de bună executare a contractului agreată de Cumpărător</w:t>
            </w:r>
            <w:r w:rsidR="00D5462B">
              <w:rPr>
                <w:iCs/>
              </w:rPr>
              <w:t>/Beneficiar</w:t>
            </w:r>
            <w:r w:rsidR="00D5462B" w:rsidRPr="00E91463">
              <w:rPr>
                <w:iCs/>
              </w:rPr>
              <w:t xml:space="preserve"> este </w:t>
            </w:r>
            <w:r w:rsidR="00D5462B" w:rsidRPr="003B3D49">
              <w:rPr>
                <w:i/>
                <w:u w:val="single"/>
              </w:rPr>
              <w:t xml:space="preserve">emisă de o bancă comercială (anexa </w:t>
            </w:r>
            <w:r w:rsidR="00D5462B">
              <w:rPr>
                <w:i/>
                <w:u w:val="single"/>
              </w:rPr>
              <w:t>nr. 10</w:t>
            </w:r>
            <w:r w:rsidR="00D5462B" w:rsidRPr="003B3D49">
              <w:rPr>
                <w:i/>
                <w:u w:val="single"/>
              </w:rPr>
              <w:t xml:space="preserve">), sau Transfer la contul  </w:t>
            </w:r>
            <w:r w:rsidR="00D5462B" w:rsidRPr="003B3D49">
              <w:rPr>
                <w:i/>
                <w:sz w:val="22"/>
                <w:szCs w:val="22"/>
                <w:u w:val="single"/>
              </w:rPr>
              <w:t>Beneficiarul plăţii: IMSP „Spitalul Clinic Bălți”;Denumirea Băncii:</w:t>
            </w:r>
            <w:r w:rsidR="00D5462B" w:rsidRPr="003B3D49">
              <w:rPr>
                <w:i/>
                <w:u w:val="single"/>
              </w:rPr>
              <w:t xml:space="preserve"> BC„</w:t>
            </w:r>
            <w:r w:rsidR="00D5462B" w:rsidRPr="003B3D49">
              <w:rPr>
                <w:i/>
                <w:color w:val="231F20"/>
                <w:u w:val="single"/>
              </w:rPr>
              <w:t xml:space="preserve">Moldindconbank” SA; filiala  Bălți; </w:t>
            </w:r>
            <w:r w:rsidR="00D5462B" w:rsidRPr="003B3D49">
              <w:rPr>
                <w:i/>
                <w:sz w:val="22"/>
                <w:szCs w:val="22"/>
                <w:u w:val="single"/>
              </w:rPr>
              <w:t>Codul fiscal: 1003602150732; Contul de decontare</w:t>
            </w:r>
            <w:r w:rsidR="00D5462B" w:rsidRPr="003B3D49">
              <w:rPr>
                <w:i/>
                <w:spacing w:val="-2"/>
                <w:sz w:val="22"/>
                <w:szCs w:val="22"/>
                <w:u w:val="single"/>
              </w:rPr>
              <w:t>:</w:t>
            </w:r>
            <w:r w:rsidR="00D5462B" w:rsidRPr="003B3D49">
              <w:rPr>
                <w:i/>
                <w:sz w:val="28"/>
                <w:szCs w:val="28"/>
                <w:u w:val="single"/>
              </w:rPr>
              <w:t xml:space="preserve"> </w:t>
            </w:r>
            <w:r w:rsidR="00D5462B" w:rsidRPr="003B3D49">
              <w:rPr>
                <w:i/>
                <w:sz w:val="22"/>
                <w:szCs w:val="22"/>
                <w:u w:val="single"/>
              </w:rPr>
              <w:t>IBAN MD77ML000000002251821544</w:t>
            </w:r>
            <w:r w:rsidR="00D5462B" w:rsidRPr="003B3D49">
              <w:rPr>
                <w:i/>
                <w:spacing w:val="-2"/>
                <w:sz w:val="22"/>
                <w:szCs w:val="22"/>
                <w:u w:val="single"/>
              </w:rPr>
              <w:t xml:space="preserve">; </w:t>
            </w:r>
            <w:r w:rsidR="00D5462B" w:rsidRPr="003B3D49">
              <w:rPr>
                <w:i/>
                <w:sz w:val="22"/>
                <w:szCs w:val="22"/>
                <w:u w:val="single"/>
              </w:rPr>
              <w:t xml:space="preserve">Contul bancar: - </w:t>
            </w:r>
            <w:r w:rsidR="00D5462B" w:rsidRPr="003B3D49">
              <w:rPr>
                <w:i/>
                <w:sz w:val="20"/>
                <w:szCs w:val="20"/>
                <w:u w:val="single"/>
              </w:rPr>
              <w:t>MOLDMD2X321;</w:t>
            </w:r>
            <w:r w:rsidR="00D5462B" w:rsidRPr="00E91463">
              <w:rPr>
                <w:iCs/>
              </w:rPr>
              <w:t xml:space="preserve">, în cuantum de </w:t>
            </w:r>
            <w:r w:rsidR="00D5462B" w:rsidRPr="000E20B5">
              <w:rPr>
                <w:i/>
                <w:iCs/>
              </w:rPr>
              <w:t>_5_%</w:t>
            </w:r>
            <w:r w:rsidR="00D5462B"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lastRenderedPageBreak/>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D5462B">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A26E5A" w:rsidRPr="00A26E5A" w:rsidRDefault="00A26E5A" w:rsidP="00A26E5A">
            <w:pPr>
              <w:pStyle w:val="a"/>
              <w:tabs>
                <w:tab w:val="left" w:pos="284"/>
                <w:tab w:val="right" w:pos="9531"/>
              </w:tabs>
              <w:ind w:left="0"/>
              <w:rPr>
                <w:i/>
                <w:lang w:val="ro-RO"/>
              </w:rPr>
            </w:pPr>
            <w:r w:rsidRPr="00A26E5A">
              <w:rPr>
                <w:i/>
                <w:lang w:val="ro-RO"/>
              </w:rPr>
              <w:t>1. Prestarea se va efectua la sediile departamentelor IMSP SCM Bălți amplasate pe adresele conform comenzilor:</w:t>
            </w:r>
          </w:p>
          <w:p w:rsidR="00D5462B" w:rsidRPr="00D5462B" w:rsidRDefault="00D5462B" w:rsidP="00D5462B">
            <w:pPr>
              <w:tabs>
                <w:tab w:val="left" w:pos="284"/>
                <w:tab w:val="right" w:pos="9531"/>
              </w:tabs>
              <w:rPr>
                <w:i/>
                <w:sz w:val="22"/>
                <w:szCs w:val="22"/>
                <w:lang w:eastAsia="ru-RU"/>
              </w:rPr>
            </w:pPr>
            <w:r>
              <w:rPr>
                <w:i/>
              </w:rPr>
              <w:t xml:space="preserve">     </w:t>
            </w:r>
            <w:r w:rsidR="00A26E5A" w:rsidRPr="00D5462B">
              <w:rPr>
                <w:b/>
                <w:i/>
              </w:rPr>
              <w:t>1</w:t>
            </w:r>
            <w:r w:rsidRPr="00D5462B">
              <w:rPr>
                <w:b/>
                <w:i/>
                <w:sz w:val="22"/>
                <w:szCs w:val="22"/>
                <w:lang w:eastAsia="ru-RU"/>
              </w:rPr>
              <w:t>.</w:t>
            </w:r>
            <w:r w:rsidRPr="00D5462B">
              <w:rPr>
                <w:i/>
                <w:sz w:val="22"/>
                <w:szCs w:val="22"/>
                <w:lang w:eastAsia="ru-RU"/>
              </w:rPr>
              <w:t xml:space="preserve"> IMSP SCM Bălți, Bloc central;  mun. Bălți, str. Decebal, 101,</w:t>
            </w:r>
          </w:p>
          <w:p w:rsidR="00D5462B" w:rsidRPr="00D5462B" w:rsidRDefault="00D5462B" w:rsidP="00D5462B">
            <w:pPr>
              <w:tabs>
                <w:tab w:val="left" w:pos="284"/>
                <w:tab w:val="right" w:pos="9531"/>
              </w:tabs>
              <w:ind w:left="284"/>
              <w:contextualSpacing/>
              <w:jc w:val="both"/>
              <w:rPr>
                <w:i/>
                <w:noProof w:val="0"/>
                <w:sz w:val="22"/>
                <w:szCs w:val="22"/>
                <w:lang w:eastAsia="ru-RU"/>
              </w:rPr>
            </w:pPr>
            <w:r w:rsidRPr="00D5462B">
              <w:rPr>
                <w:b/>
                <w:i/>
                <w:noProof w:val="0"/>
                <w:sz w:val="22"/>
                <w:szCs w:val="22"/>
                <w:lang w:eastAsia="ru-RU"/>
              </w:rPr>
              <w:t>2.</w:t>
            </w:r>
            <w:r w:rsidRPr="00D5462B">
              <w:rPr>
                <w:i/>
                <w:noProof w:val="0"/>
                <w:sz w:val="22"/>
                <w:szCs w:val="22"/>
                <w:lang w:eastAsia="ru-RU"/>
              </w:rPr>
              <w:t xml:space="preserve"> IMSP SCM Bălți, Departamentul AMSA; mun. Bălți, str. Decebal, 101,</w:t>
            </w:r>
          </w:p>
          <w:p w:rsidR="00D5462B" w:rsidRPr="00D5462B" w:rsidRDefault="00D5462B" w:rsidP="00D5462B">
            <w:pPr>
              <w:tabs>
                <w:tab w:val="left" w:pos="284"/>
                <w:tab w:val="right" w:pos="9531"/>
              </w:tabs>
              <w:ind w:left="284"/>
              <w:contextualSpacing/>
              <w:jc w:val="both"/>
              <w:rPr>
                <w:i/>
                <w:noProof w:val="0"/>
                <w:sz w:val="22"/>
                <w:szCs w:val="22"/>
                <w:lang w:eastAsia="ru-RU"/>
              </w:rPr>
            </w:pPr>
            <w:r w:rsidRPr="00D5462B">
              <w:rPr>
                <w:b/>
                <w:i/>
                <w:noProof w:val="0"/>
                <w:sz w:val="22"/>
                <w:szCs w:val="22"/>
                <w:lang w:eastAsia="ru-RU"/>
              </w:rPr>
              <w:t>3.</w:t>
            </w:r>
            <w:r w:rsidRPr="00D5462B">
              <w:rPr>
                <w:i/>
                <w:noProof w:val="0"/>
                <w:sz w:val="22"/>
                <w:szCs w:val="22"/>
                <w:lang w:eastAsia="ru-RU"/>
              </w:rPr>
              <w:t xml:space="preserve"> IMSP SCM Bălți, Departamentul  Pediatrie, mun. Bălți, str. Decebal, 101,</w:t>
            </w:r>
          </w:p>
          <w:p w:rsidR="00D5462B" w:rsidRPr="00D5462B" w:rsidRDefault="00D5462B" w:rsidP="00D5462B">
            <w:pPr>
              <w:tabs>
                <w:tab w:val="left" w:pos="284"/>
                <w:tab w:val="right" w:pos="9531"/>
              </w:tabs>
              <w:ind w:left="284"/>
              <w:contextualSpacing/>
              <w:jc w:val="both"/>
              <w:rPr>
                <w:i/>
                <w:noProof w:val="0"/>
                <w:sz w:val="22"/>
                <w:szCs w:val="22"/>
                <w:lang w:eastAsia="ru-RU"/>
              </w:rPr>
            </w:pPr>
            <w:r>
              <w:rPr>
                <w:b/>
                <w:i/>
                <w:noProof w:val="0"/>
                <w:sz w:val="22"/>
                <w:szCs w:val="22"/>
                <w:lang w:eastAsia="ru-RU"/>
              </w:rPr>
              <w:t>4</w:t>
            </w:r>
            <w:r w:rsidRPr="00D5462B">
              <w:rPr>
                <w:b/>
                <w:i/>
                <w:noProof w:val="0"/>
                <w:sz w:val="22"/>
                <w:szCs w:val="22"/>
                <w:lang w:eastAsia="ru-RU"/>
              </w:rPr>
              <w:t>.</w:t>
            </w:r>
            <w:r w:rsidRPr="00D5462B">
              <w:rPr>
                <w:i/>
                <w:noProof w:val="0"/>
                <w:sz w:val="22"/>
                <w:szCs w:val="22"/>
                <w:lang w:eastAsia="ru-RU"/>
              </w:rPr>
              <w:t xml:space="preserve"> IMSP SCM Bălți, Secț</w:t>
            </w:r>
            <w:r w:rsidR="00F42EFC">
              <w:rPr>
                <w:i/>
                <w:noProof w:val="0"/>
                <w:sz w:val="22"/>
                <w:szCs w:val="22"/>
                <w:lang w:eastAsia="ru-RU"/>
              </w:rPr>
              <w:t>i</w:t>
            </w:r>
            <w:r w:rsidRPr="00D5462B">
              <w:rPr>
                <w:i/>
                <w:noProof w:val="0"/>
                <w:sz w:val="22"/>
                <w:szCs w:val="22"/>
                <w:lang w:eastAsia="ru-RU"/>
              </w:rPr>
              <w:t>a boli infecțioase, mun. Bălți, str. Decebal, 101,</w:t>
            </w:r>
          </w:p>
          <w:p w:rsidR="00D5462B" w:rsidRPr="00D5462B" w:rsidRDefault="00D5462B" w:rsidP="00D5462B">
            <w:pPr>
              <w:tabs>
                <w:tab w:val="left" w:pos="284"/>
                <w:tab w:val="right" w:pos="9531"/>
              </w:tabs>
              <w:ind w:left="284"/>
              <w:contextualSpacing/>
              <w:jc w:val="both"/>
              <w:rPr>
                <w:b/>
                <w:noProof w:val="0"/>
                <w:lang w:eastAsia="ru-RU"/>
              </w:rPr>
            </w:pPr>
            <w:r>
              <w:rPr>
                <w:b/>
                <w:i/>
                <w:noProof w:val="0"/>
                <w:sz w:val="22"/>
                <w:szCs w:val="22"/>
                <w:lang w:eastAsia="ru-RU"/>
              </w:rPr>
              <w:t>5</w:t>
            </w:r>
            <w:r w:rsidRPr="00D5462B">
              <w:rPr>
                <w:b/>
                <w:i/>
                <w:noProof w:val="0"/>
                <w:sz w:val="22"/>
                <w:szCs w:val="22"/>
                <w:lang w:eastAsia="ru-RU"/>
              </w:rPr>
              <w:t>.</w:t>
            </w:r>
            <w:r w:rsidRPr="00D5462B">
              <w:rPr>
                <w:i/>
                <w:noProof w:val="0"/>
                <w:sz w:val="22"/>
                <w:szCs w:val="22"/>
                <w:lang w:eastAsia="ru-RU"/>
              </w:rPr>
              <w:t xml:space="preserve"> IMSP SCM Bălți, Bloc curativ  mun. Bălți, str. Șt. cel Mare, 140.</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B2B0F" w:rsidRDefault="009B2B0F" w:rsidP="002B4D12">
            <w:pPr>
              <w:ind w:firstLine="567"/>
              <w:jc w:val="both"/>
              <w:rPr>
                <w:noProof w:val="0"/>
              </w:rPr>
            </w:pPr>
          </w:p>
          <w:p w:rsidR="008F509B" w:rsidRDefault="008F509B"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1CE5" w:rsidRDefault="00321CE5" w:rsidP="00A20ACF">
      <w:r>
        <w:separator/>
      </w:r>
    </w:p>
  </w:endnote>
  <w:endnote w:type="continuationSeparator" w:id="0">
    <w:p w:rsidR="00321CE5" w:rsidRDefault="00321C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D5462B" w:rsidRDefault="00D5462B">
        <w:pPr>
          <w:pStyle w:val="a4"/>
          <w:jc w:val="right"/>
        </w:pPr>
        <w:r>
          <w:fldChar w:fldCharType="begin"/>
        </w:r>
        <w:r>
          <w:instrText xml:space="preserve"> PAGE   \* MERGEFORMAT </w:instrText>
        </w:r>
        <w:r>
          <w:fldChar w:fldCharType="separate"/>
        </w:r>
        <w:r>
          <w:t>35</w:t>
        </w:r>
        <w:r>
          <w:fldChar w:fldCharType="end"/>
        </w:r>
      </w:p>
    </w:sdtContent>
  </w:sdt>
  <w:p w:rsidR="00D5462B" w:rsidRDefault="00D546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1CE5" w:rsidRDefault="00321CE5" w:rsidP="00A20ACF">
      <w:r>
        <w:separator/>
      </w:r>
    </w:p>
  </w:footnote>
  <w:footnote w:type="continuationSeparator" w:id="0">
    <w:p w:rsidR="00321CE5" w:rsidRDefault="00321CE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1FE1D88"/>
    <w:multiLevelType w:val="hybridMultilevel"/>
    <w:tmpl w:val="53FE9876"/>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7"/>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5"/>
    <w:lvlOverride w:ilvl="0">
      <w:startOverride w:val="2"/>
    </w:lvlOverride>
  </w:num>
  <w:num w:numId="20">
    <w:abstractNumId w:val="29"/>
    <w:lvlOverride w:ilvl="0">
      <w:startOverride w:val="7"/>
    </w:lvlOverride>
  </w:num>
  <w:num w:numId="21">
    <w:abstractNumId w:val="17"/>
  </w:num>
  <w:num w:numId="22">
    <w:abstractNumId w:val="10"/>
  </w:num>
  <w:num w:numId="23">
    <w:abstractNumId w:val="7"/>
  </w:num>
  <w:num w:numId="24">
    <w:abstractNumId w:val="18"/>
  </w:num>
  <w:num w:numId="25">
    <w:abstractNumId w:val="26"/>
  </w:num>
  <w:num w:numId="26">
    <w:abstractNumId w:val="23"/>
  </w:num>
  <w:num w:numId="27">
    <w:abstractNumId w:val="14"/>
  </w:num>
  <w:num w:numId="28">
    <w:abstractNumId w:val="28"/>
  </w:num>
  <w:num w:numId="29">
    <w:abstractNumId w:val="19"/>
  </w:num>
  <w:num w:numId="30">
    <w:abstractNumId w:val="9"/>
  </w:num>
  <w:num w:numId="31">
    <w:abstractNumId w:val="0"/>
  </w:num>
  <w:num w:numId="32">
    <w:abstractNumId w:val="24"/>
  </w:num>
  <w:num w:numId="33">
    <w:abstractNumId w:val="29"/>
    <w:lvlOverride w:ilvl="0">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0CB1"/>
    <w:rsid w:val="00021BB8"/>
    <w:rsid w:val="00022311"/>
    <w:rsid w:val="00022B73"/>
    <w:rsid w:val="00022B7E"/>
    <w:rsid w:val="00023621"/>
    <w:rsid w:val="00023EB9"/>
    <w:rsid w:val="000253EE"/>
    <w:rsid w:val="00027875"/>
    <w:rsid w:val="00027A66"/>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AB"/>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35C"/>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CE5"/>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436"/>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687"/>
    <w:rsid w:val="00426FF4"/>
    <w:rsid w:val="0042741C"/>
    <w:rsid w:val="00427553"/>
    <w:rsid w:val="004319CB"/>
    <w:rsid w:val="00431A89"/>
    <w:rsid w:val="00432102"/>
    <w:rsid w:val="004331E5"/>
    <w:rsid w:val="004334FF"/>
    <w:rsid w:val="004344C6"/>
    <w:rsid w:val="004356A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77B"/>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9E"/>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8C3"/>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1B1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6DD"/>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09B"/>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AC8"/>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E5A"/>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4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462B"/>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EFC"/>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C0B"/>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78922"/>
  <w15:docId w15:val="{8A037171-9DA6-481D-8D6A-831908D98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04081-5675-4CC6-AD11-1BB37DA02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46</Pages>
  <Words>17462</Words>
  <Characters>99538</Characters>
  <Application>Microsoft Office Word</Application>
  <DocSecurity>0</DocSecurity>
  <Lines>829</Lines>
  <Paragraphs>233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11</cp:revision>
  <cp:lastPrinted>2021-03-10T08:12:00Z</cp:lastPrinted>
  <dcterms:created xsi:type="dcterms:W3CDTF">2022-01-19T10:55:00Z</dcterms:created>
  <dcterms:modified xsi:type="dcterms:W3CDTF">2025-12-20T07:26:00Z</dcterms:modified>
</cp:coreProperties>
</file>