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4C0" w:rsidRPr="00D25D86" w:rsidRDefault="001674C0" w:rsidP="00D25D8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 w:eastAsia="en-US"/>
        </w:rPr>
      </w:pPr>
      <w:r w:rsidRPr="00D25D86">
        <w:rPr>
          <w:rFonts w:ascii="Times New Roman" w:eastAsia="Calibri" w:hAnsi="Times New Roman" w:cs="Times New Roman"/>
          <w:b/>
          <w:sz w:val="24"/>
          <w:szCs w:val="24"/>
          <w:lang w:val="en-US" w:eastAsia="en-US"/>
        </w:rPr>
        <w:t>CAIET DE SARCINI</w:t>
      </w:r>
    </w:p>
    <w:p w:rsidR="001674C0" w:rsidRPr="007F1475" w:rsidRDefault="001674C0" w:rsidP="007F1475">
      <w:pPr>
        <w:keepNext/>
        <w:keepLines/>
        <w:spacing w:after="0" w:line="240" w:lineRule="auto"/>
        <w:ind w:left="567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</w:pPr>
    </w:p>
    <w:p w:rsidR="007F1475" w:rsidRPr="007F1475" w:rsidRDefault="001674C0" w:rsidP="007F1475">
      <w:pPr>
        <w:spacing w:after="0"/>
        <w:ind w:left="1560" w:hanging="99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en-US"/>
        </w:rPr>
      </w:pPr>
      <w:r w:rsidRPr="00D25D86">
        <w:rPr>
          <w:rFonts w:ascii="Times New Roman" w:eastAsia="Times New Roman" w:hAnsi="Times New Roman" w:cs="Times New Roman"/>
          <w:bCs/>
          <w:noProof/>
          <w:sz w:val="24"/>
          <w:szCs w:val="24"/>
          <w:lang w:eastAsia="en-US"/>
        </w:rPr>
        <w:t xml:space="preserve">Obiectul: </w:t>
      </w:r>
      <w:r w:rsidR="007F1475" w:rsidRPr="007F147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en-US"/>
        </w:rPr>
        <w:t>Sistem de fixare a armelor cu țeavă scurtă și cu țeava lungă, cu declanșare electromagnetică, pentru trageri experimentale</w:t>
      </w:r>
    </w:p>
    <w:p w:rsidR="001674C0" w:rsidRDefault="001674C0" w:rsidP="007F1475">
      <w:pPr>
        <w:spacing w:after="0"/>
        <w:ind w:left="567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en-US"/>
        </w:rPr>
      </w:pPr>
      <w:r w:rsidRPr="00D25D86">
        <w:rPr>
          <w:rFonts w:ascii="Times New Roman" w:eastAsia="Times New Roman" w:hAnsi="Times New Roman" w:cs="Times New Roman"/>
          <w:bCs/>
          <w:noProof/>
          <w:sz w:val="24"/>
          <w:szCs w:val="24"/>
          <w:lang w:eastAsia="en-US"/>
        </w:rPr>
        <w:t xml:space="preserve">Autoritatea contractantă: </w:t>
      </w:r>
      <w:r w:rsidRPr="00D25D8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en-US"/>
        </w:rPr>
        <w:t>Inspectoratul General al Poliției</w:t>
      </w:r>
    </w:p>
    <w:p w:rsidR="007F1475" w:rsidRDefault="007F1475" w:rsidP="007F1475">
      <w:pPr>
        <w:spacing w:after="0"/>
        <w:ind w:left="567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en-US"/>
        </w:rPr>
      </w:pPr>
    </w:p>
    <w:tbl>
      <w:tblPr>
        <w:tblW w:w="1049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7"/>
        <w:gridCol w:w="1419"/>
      </w:tblGrid>
      <w:tr w:rsidR="00672271" w:rsidRPr="00672271" w:rsidTr="00744D92">
        <w:trPr>
          <w:trHeight w:val="368"/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F1475" w:rsidRPr="00672271" w:rsidRDefault="007F1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 produs/</w:t>
            </w:r>
            <w:r w:rsidRPr="006722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Caracteristici tehnico-funcționale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F1475" w:rsidRPr="00672271" w:rsidRDefault="007F1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Cantitatea</w:t>
            </w:r>
          </w:p>
        </w:tc>
      </w:tr>
      <w:tr w:rsidR="00672271" w:rsidRPr="00672271" w:rsidTr="008B1821">
        <w:trPr>
          <w:trHeight w:val="60"/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1475" w:rsidRPr="00672271" w:rsidRDefault="007F14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/>
                <w:sz w:val="24"/>
                <w:szCs w:val="24"/>
              </w:rPr>
              <w:t>Sistem de fixare a armelor cu țeavă scurtă și cu țeava lungă cu declanșare electromagnetică, pentru trageri experimentale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F1475" w:rsidRPr="00672271" w:rsidRDefault="007F1475" w:rsidP="008B1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8B1821" w:rsidRPr="006722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buc.</w:t>
            </w:r>
          </w:p>
        </w:tc>
      </w:tr>
      <w:tr w:rsidR="00672271" w:rsidRPr="00672271" w:rsidTr="003B663F">
        <w:trPr>
          <w:trHeight w:val="60"/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Caracteristici generale: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2271" w:rsidRPr="00672271" w:rsidTr="003B663F">
        <w:trPr>
          <w:trHeight w:val="60"/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Asigură securitatea trăgătorului la efectuarea experimentelor criminalistice cu armele de foc inclusiv cele artizanale, modificate și defectate.</w:t>
            </w:r>
          </w:p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Este sistem universal portabil, proiectat pentru a oferi stabilitate armelor de foc în timpul tragerii și să mențină țeava orientată în direcția dorită, aplicabil pentru toate armele de foc cu țeava scurt</w:t>
            </w:r>
            <w:bookmarkStart w:id="0" w:name="_GoBack"/>
            <w:bookmarkEnd w:id="0"/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ă și cu țeava lungă (pistoale, revolvere, pistoale-mitraliere, carabine, puşti, arme cu țeava lisă); la necesitată să poată fi mutat de o singură persoană.</w:t>
            </w:r>
          </w:p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 xml:space="preserve">Permite efectuarea tragerii în diferite regimuri, inclusiv semiautomat și automat. </w:t>
            </w:r>
          </w:p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Poziția de fixare față este liber reglabilă în dependență de lungimea armei folosite.</w:t>
            </w:r>
          </w:p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Declanșare electromagnetică cu comandă de la distanță.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2271" w:rsidRPr="00672271" w:rsidTr="003B663F">
        <w:trPr>
          <w:trHeight w:val="60"/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Caracteristici tehnice: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2271" w:rsidRPr="00672271" w:rsidTr="003B663F">
        <w:trPr>
          <w:trHeight w:val="60"/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permite efectuarea tragerilor experimentale a munițiilor de calibrul ≤ 12.7x108mm.</w:t>
            </w:r>
          </w:p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ansamblul de fixare al armelor trebuie să fie reglabil.</w:t>
            </w:r>
          </w:p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captatorul tuburilor de cartuș trase trebuie să fie ajustabil la diferite tipuri de arme (scurte și lungi).</w:t>
            </w:r>
          </w:p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declanșarea tragerii să fie electromagnetică, efectuată cu comandă de la distanță.</w:t>
            </w:r>
          </w:p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unghi de reglare în plan vertical minim ± 3°.</w:t>
            </w:r>
          </w:p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unghi de reglare în plan orizontal minim ± 3°.</w:t>
            </w:r>
          </w:p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lungimea de recul până la 80mm.</w:t>
            </w:r>
          </w:p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lungime cablu de declanșare minim 5m.</w:t>
            </w:r>
          </w:p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sursa de alimentare AC 230 V.</w:t>
            </w:r>
          </w:p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lungimea sistemului cuprinsă între 1100-1400mm; înălțimea ≤ 1200mm; lățimea cuprinsă între 500-1000mm.</w:t>
            </w:r>
          </w:p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Greutatea cuprinsă între 300-400kg.</w:t>
            </w:r>
          </w:p>
          <w:p w:rsidR="008B1821" w:rsidRPr="00672271" w:rsidRDefault="008B1821" w:rsidP="007F1475">
            <w:pPr>
              <w:spacing w:after="0" w:line="240" w:lineRule="auto"/>
              <w:ind w:left="676" w:hanging="67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>•</w:t>
            </w:r>
            <w:r w:rsidRPr="006722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Sistemul trebuie să aibă spații pentru depozitarea accesoriilor.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2271" w:rsidRPr="00672271" w:rsidTr="003B663F">
        <w:trPr>
          <w:trHeight w:val="60"/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2271">
              <w:rPr>
                <w:rFonts w:ascii="Times New Roman" w:hAnsi="Times New Roman" w:cs="Times New Roman"/>
                <w:b/>
                <w:sz w:val="24"/>
                <w:szCs w:val="24"/>
              </w:rPr>
              <w:t>Specificații de mediu:</w:t>
            </w:r>
            <w:r w:rsidRPr="00672271"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Temperatura de operare: -10° la + 50°C.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2271" w:rsidRPr="00672271" w:rsidTr="003B663F">
        <w:trPr>
          <w:trHeight w:val="60"/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>
            <w:pPr>
              <w:spacing w:after="0" w:line="240" w:lineRule="auto"/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72271">
              <w:rPr>
                <w:rStyle w:val="523"/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Set de livrare: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2271" w:rsidRPr="00672271" w:rsidTr="003B663F">
        <w:trPr>
          <w:trHeight w:val="60"/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 w:rsidP="007F1475">
            <w:pPr>
              <w:spacing w:after="0" w:line="240" w:lineRule="auto"/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72271"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  <w:t>•</w:t>
            </w:r>
            <w:r w:rsidRPr="00672271"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  <w:tab/>
              <w:t>Masă / suport de fixare.</w:t>
            </w:r>
          </w:p>
          <w:p w:rsidR="008B1821" w:rsidRPr="00672271" w:rsidRDefault="008B1821" w:rsidP="007F1475">
            <w:pPr>
              <w:spacing w:after="0" w:line="240" w:lineRule="auto"/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72271"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  <w:t>•</w:t>
            </w:r>
            <w:r w:rsidRPr="00672271"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  <w:tab/>
              <w:t>Sistemul de recul.</w:t>
            </w:r>
          </w:p>
          <w:p w:rsidR="008B1821" w:rsidRPr="00672271" w:rsidRDefault="008B1821" w:rsidP="007F1475">
            <w:pPr>
              <w:spacing w:after="0" w:line="240" w:lineRule="auto"/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72271"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  <w:t>•</w:t>
            </w:r>
            <w:r w:rsidRPr="00672271"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  <w:tab/>
              <w:t>Captator al tuburilor de cartușe trase.</w:t>
            </w:r>
          </w:p>
          <w:p w:rsidR="008B1821" w:rsidRPr="00672271" w:rsidRDefault="008B1821" w:rsidP="007F1475">
            <w:pPr>
              <w:spacing w:after="0" w:line="240" w:lineRule="auto"/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72271"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  <w:t>•</w:t>
            </w:r>
            <w:r w:rsidRPr="00672271"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  <w:tab/>
              <w:t>Seturi de fixatoare spate/față pentru arme scurte și lungi.</w:t>
            </w:r>
          </w:p>
          <w:p w:rsidR="008B1821" w:rsidRPr="00672271" w:rsidRDefault="008B1821" w:rsidP="007F1475">
            <w:pPr>
              <w:spacing w:after="0" w:line="240" w:lineRule="auto"/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72271"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  <w:t>•</w:t>
            </w:r>
            <w:r w:rsidRPr="00672271"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  <w:tab/>
              <w:t>Declanșator cu comandă de la distanță.</w:t>
            </w:r>
          </w:p>
          <w:p w:rsidR="008B1821" w:rsidRPr="00672271" w:rsidRDefault="008B1821" w:rsidP="007F1475">
            <w:pPr>
              <w:spacing w:after="0" w:line="240" w:lineRule="auto"/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72271"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  <w:t>•</w:t>
            </w:r>
            <w:r w:rsidRPr="00672271"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  <w:tab/>
              <w:t>Sistem de alimentare cu cabluri pentru sursa de alimentare.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2271" w:rsidRPr="00672271" w:rsidTr="003B663F">
        <w:trPr>
          <w:trHeight w:val="60"/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 w:rsidP="007F1475">
            <w:pPr>
              <w:spacing w:after="0" w:line="240" w:lineRule="auto"/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72271">
              <w:rPr>
                <w:rStyle w:val="523"/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Altele:</w:t>
            </w:r>
            <w:r w:rsidRPr="00672271"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Servicii de transportare, descărcare și montare incluse.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2271" w:rsidRPr="00672271" w:rsidTr="003B663F">
        <w:trPr>
          <w:trHeight w:val="60"/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 w:rsidP="007F1475">
            <w:pPr>
              <w:spacing w:after="0" w:line="240" w:lineRule="auto"/>
              <w:rPr>
                <w:rStyle w:val="523"/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672271">
              <w:rPr>
                <w:rStyle w:val="523"/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Garanție:</w:t>
            </w:r>
            <w:r w:rsidRPr="00672271">
              <w:rPr>
                <w:rStyle w:val="523"/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minim 24 de luni.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2271" w:rsidRPr="00672271" w:rsidTr="003B663F">
        <w:trPr>
          <w:trHeight w:val="60"/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 w:rsidP="007F1475">
            <w:pPr>
              <w:spacing w:after="0" w:line="240" w:lineRule="auto"/>
              <w:rPr>
                <w:rStyle w:val="523"/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672271">
              <w:rPr>
                <w:rStyle w:val="523"/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Instruire:</w:t>
            </w:r>
            <w:r w:rsidRPr="00672271">
              <w:rPr>
                <w:rStyle w:val="523"/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 xml:space="preserve"> Curs de instruire pentru 5 angajați.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821" w:rsidRPr="00672271" w:rsidRDefault="008B1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7F1475" w:rsidRDefault="007F1475" w:rsidP="007F1475">
      <w:pPr>
        <w:spacing w:after="0"/>
        <w:ind w:left="567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en-US"/>
        </w:rPr>
      </w:pPr>
    </w:p>
    <w:p w:rsidR="007F1475" w:rsidRPr="00D25D86" w:rsidRDefault="007F1475" w:rsidP="007F1475">
      <w:pPr>
        <w:spacing w:after="0"/>
        <w:ind w:left="567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en-US"/>
        </w:rPr>
      </w:pPr>
    </w:p>
    <w:p w:rsidR="007A0092" w:rsidRPr="005D119B" w:rsidRDefault="007A0092" w:rsidP="007F1475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bCs/>
          <w:noProof/>
          <w:sz w:val="12"/>
          <w:szCs w:val="12"/>
          <w:lang w:eastAsia="en-US"/>
        </w:rPr>
      </w:pPr>
    </w:p>
    <w:p w:rsidR="006A3AF9" w:rsidRDefault="006A3AF9" w:rsidP="006A3AF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noProof/>
          <w:sz w:val="28"/>
          <w:szCs w:val="24"/>
          <w:shd w:val="clear" w:color="auto" w:fill="FFFFFF"/>
          <w:lang w:eastAsia="en-US"/>
        </w:rPr>
      </w:pPr>
    </w:p>
    <w:p w:rsidR="006A3AF9" w:rsidRPr="00646323" w:rsidRDefault="006A3AF9" w:rsidP="006A3AF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sectPr w:rsidR="006A3AF9" w:rsidRPr="00646323" w:rsidSect="007F1475">
      <w:pgSz w:w="11906" w:h="16838"/>
      <w:pgMar w:top="709" w:right="142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D0EE0"/>
    <w:multiLevelType w:val="hybridMultilevel"/>
    <w:tmpl w:val="F9BAF8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D67368"/>
    <w:multiLevelType w:val="hybridMultilevel"/>
    <w:tmpl w:val="531E2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5C101D"/>
    <w:multiLevelType w:val="hybridMultilevel"/>
    <w:tmpl w:val="E5D49B68"/>
    <w:lvl w:ilvl="0" w:tplc="B9B6324C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2265299C"/>
    <w:multiLevelType w:val="hybridMultilevel"/>
    <w:tmpl w:val="12E2DDBC"/>
    <w:lvl w:ilvl="0" w:tplc="04190019">
      <w:start w:val="1"/>
      <w:numFmt w:val="lowerLetter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90440F6"/>
    <w:multiLevelType w:val="hybridMultilevel"/>
    <w:tmpl w:val="E30E2B86"/>
    <w:lvl w:ilvl="0" w:tplc="B218E8DC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  <w:b w:val="0"/>
      </w:r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F336E56"/>
    <w:multiLevelType w:val="hybridMultilevel"/>
    <w:tmpl w:val="E4A4F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542839"/>
    <w:multiLevelType w:val="hybridMultilevel"/>
    <w:tmpl w:val="32E00F6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90E7DFC"/>
    <w:multiLevelType w:val="hybridMultilevel"/>
    <w:tmpl w:val="49BAEAD4"/>
    <w:lvl w:ilvl="0" w:tplc="45F09F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A6329F"/>
    <w:multiLevelType w:val="hybridMultilevel"/>
    <w:tmpl w:val="E4A4F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11327E"/>
    <w:multiLevelType w:val="multilevel"/>
    <w:tmpl w:val="A13E6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954FDF"/>
    <w:multiLevelType w:val="hybridMultilevel"/>
    <w:tmpl w:val="64F441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4822505"/>
    <w:multiLevelType w:val="hybridMultilevel"/>
    <w:tmpl w:val="BAFA7EBE"/>
    <w:lvl w:ilvl="0" w:tplc="B218E8DC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96ACAD76">
      <w:start w:val="1"/>
      <w:numFmt w:val="lowerLetter"/>
      <w:lvlText w:val="%5."/>
      <w:lvlJc w:val="left"/>
      <w:pPr>
        <w:ind w:left="3960" w:hanging="360"/>
      </w:pPr>
      <w:rPr>
        <w:b w:val="0"/>
      </w:r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C315B14"/>
    <w:multiLevelType w:val="hybridMultilevel"/>
    <w:tmpl w:val="D5443776"/>
    <w:lvl w:ilvl="0" w:tplc="08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9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9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9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9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9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9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>
    <w:nsid w:val="6CB065C1"/>
    <w:multiLevelType w:val="hybridMultilevel"/>
    <w:tmpl w:val="D77E96BC"/>
    <w:lvl w:ilvl="0" w:tplc="23F0F1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662D5C"/>
    <w:multiLevelType w:val="hybridMultilevel"/>
    <w:tmpl w:val="D8B642AA"/>
    <w:lvl w:ilvl="0" w:tplc="23F0F1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4E1772"/>
    <w:multiLevelType w:val="hybridMultilevel"/>
    <w:tmpl w:val="105AC9FC"/>
    <w:lvl w:ilvl="0" w:tplc="3D32F52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5"/>
  </w:num>
  <w:num w:numId="4">
    <w:abstractNumId w:val="6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15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1"/>
  </w:num>
  <w:num w:numId="16">
    <w:abstractNumId w:val="4"/>
  </w:num>
  <w:num w:numId="17">
    <w:abstractNumId w:val="9"/>
  </w:num>
  <w:num w:numId="18">
    <w:abstractNumId w:val="7"/>
  </w:num>
  <w:num w:numId="19">
    <w:abstractNumId w:val="13"/>
  </w:num>
  <w:num w:numId="20">
    <w:abstractNumId w:val="14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966"/>
    <w:rsid w:val="0003556F"/>
    <w:rsid w:val="00036E64"/>
    <w:rsid w:val="00053E20"/>
    <w:rsid w:val="00055D28"/>
    <w:rsid w:val="0005677A"/>
    <w:rsid w:val="00057B09"/>
    <w:rsid w:val="000720CB"/>
    <w:rsid w:val="00085CAC"/>
    <w:rsid w:val="000A2592"/>
    <w:rsid w:val="000C65EA"/>
    <w:rsid w:val="000E389D"/>
    <w:rsid w:val="001347E3"/>
    <w:rsid w:val="00144475"/>
    <w:rsid w:val="001674C0"/>
    <w:rsid w:val="00177857"/>
    <w:rsid w:val="00195738"/>
    <w:rsid w:val="001C7C96"/>
    <w:rsid w:val="001D087B"/>
    <w:rsid w:val="001D46FF"/>
    <w:rsid w:val="001F067E"/>
    <w:rsid w:val="00207DF5"/>
    <w:rsid w:val="002202DD"/>
    <w:rsid w:val="00237FD8"/>
    <w:rsid w:val="00250005"/>
    <w:rsid w:val="00263E78"/>
    <w:rsid w:val="002722AA"/>
    <w:rsid w:val="002A464A"/>
    <w:rsid w:val="002C7456"/>
    <w:rsid w:val="002E3D55"/>
    <w:rsid w:val="0030285F"/>
    <w:rsid w:val="00322CBA"/>
    <w:rsid w:val="00376437"/>
    <w:rsid w:val="00385B80"/>
    <w:rsid w:val="00386306"/>
    <w:rsid w:val="00386737"/>
    <w:rsid w:val="003B310C"/>
    <w:rsid w:val="003C708E"/>
    <w:rsid w:val="003D01DB"/>
    <w:rsid w:val="003E311B"/>
    <w:rsid w:val="003E4C3A"/>
    <w:rsid w:val="003E7C85"/>
    <w:rsid w:val="003F6AC4"/>
    <w:rsid w:val="00406CB2"/>
    <w:rsid w:val="00454849"/>
    <w:rsid w:val="00461826"/>
    <w:rsid w:val="00462487"/>
    <w:rsid w:val="00463A7A"/>
    <w:rsid w:val="0049672B"/>
    <w:rsid w:val="004C0B07"/>
    <w:rsid w:val="004C1179"/>
    <w:rsid w:val="004E5E86"/>
    <w:rsid w:val="005269E7"/>
    <w:rsid w:val="00527D38"/>
    <w:rsid w:val="005819AF"/>
    <w:rsid w:val="00591318"/>
    <w:rsid w:val="00591E70"/>
    <w:rsid w:val="005C65A0"/>
    <w:rsid w:val="005D119B"/>
    <w:rsid w:val="005E0F33"/>
    <w:rsid w:val="005F0A94"/>
    <w:rsid w:val="005F1E3C"/>
    <w:rsid w:val="0062157C"/>
    <w:rsid w:val="00633F2F"/>
    <w:rsid w:val="006346C0"/>
    <w:rsid w:val="006435DC"/>
    <w:rsid w:val="00646323"/>
    <w:rsid w:val="006645E6"/>
    <w:rsid w:val="00672271"/>
    <w:rsid w:val="00674AC8"/>
    <w:rsid w:val="006A07F4"/>
    <w:rsid w:val="006A3AF9"/>
    <w:rsid w:val="006B4F99"/>
    <w:rsid w:val="006E5507"/>
    <w:rsid w:val="006F076F"/>
    <w:rsid w:val="006F2073"/>
    <w:rsid w:val="006F4A0E"/>
    <w:rsid w:val="007112FB"/>
    <w:rsid w:val="00722C90"/>
    <w:rsid w:val="007559D7"/>
    <w:rsid w:val="00764BFC"/>
    <w:rsid w:val="00764F39"/>
    <w:rsid w:val="0078063C"/>
    <w:rsid w:val="00784A40"/>
    <w:rsid w:val="00795D91"/>
    <w:rsid w:val="007961D9"/>
    <w:rsid w:val="007A0092"/>
    <w:rsid w:val="007F051D"/>
    <w:rsid w:val="007F1475"/>
    <w:rsid w:val="00820D3B"/>
    <w:rsid w:val="00845749"/>
    <w:rsid w:val="008602D6"/>
    <w:rsid w:val="0089373B"/>
    <w:rsid w:val="008A2D76"/>
    <w:rsid w:val="008B1821"/>
    <w:rsid w:val="008B3963"/>
    <w:rsid w:val="008C5878"/>
    <w:rsid w:val="008E03B6"/>
    <w:rsid w:val="008E540B"/>
    <w:rsid w:val="008F1CCA"/>
    <w:rsid w:val="00950AE4"/>
    <w:rsid w:val="0099444C"/>
    <w:rsid w:val="009A6F8D"/>
    <w:rsid w:val="009D2966"/>
    <w:rsid w:val="009E2EC1"/>
    <w:rsid w:val="009E4C7C"/>
    <w:rsid w:val="00A02089"/>
    <w:rsid w:val="00A81336"/>
    <w:rsid w:val="00A96CD3"/>
    <w:rsid w:val="00A9747B"/>
    <w:rsid w:val="00AA1F01"/>
    <w:rsid w:val="00AA50C2"/>
    <w:rsid w:val="00AA77DF"/>
    <w:rsid w:val="00AB5952"/>
    <w:rsid w:val="00AC59AC"/>
    <w:rsid w:val="00AE1ACE"/>
    <w:rsid w:val="00AE531A"/>
    <w:rsid w:val="00B0325A"/>
    <w:rsid w:val="00B07F67"/>
    <w:rsid w:val="00B14D5F"/>
    <w:rsid w:val="00B35907"/>
    <w:rsid w:val="00B47C86"/>
    <w:rsid w:val="00B55B73"/>
    <w:rsid w:val="00B86B8B"/>
    <w:rsid w:val="00BF16F6"/>
    <w:rsid w:val="00BF2689"/>
    <w:rsid w:val="00C44D95"/>
    <w:rsid w:val="00C538D0"/>
    <w:rsid w:val="00C7440D"/>
    <w:rsid w:val="00C82258"/>
    <w:rsid w:val="00CA2FBE"/>
    <w:rsid w:val="00CA6A26"/>
    <w:rsid w:val="00CB52A3"/>
    <w:rsid w:val="00CD20BE"/>
    <w:rsid w:val="00CE4329"/>
    <w:rsid w:val="00D01B51"/>
    <w:rsid w:val="00D061C6"/>
    <w:rsid w:val="00D20B4F"/>
    <w:rsid w:val="00D25D86"/>
    <w:rsid w:val="00D31EC5"/>
    <w:rsid w:val="00D37890"/>
    <w:rsid w:val="00D43588"/>
    <w:rsid w:val="00D507D6"/>
    <w:rsid w:val="00DA21ED"/>
    <w:rsid w:val="00DE7569"/>
    <w:rsid w:val="00E243E1"/>
    <w:rsid w:val="00E266C6"/>
    <w:rsid w:val="00E442D1"/>
    <w:rsid w:val="00E5053D"/>
    <w:rsid w:val="00E54EF9"/>
    <w:rsid w:val="00E65055"/>
    <w:rsid w:val="00E75701"/>
    <w:rsid w:val="00EA7CC4"/>
    <w:rsid w:val="00EB641D"/>
    <w:rsid w:val="00EC486B"/>
    <w:rsid w:val="00EE1865"/>
    <w:rsid w:val="00EF7079"/>
    <w:rsid w:val="00F11F91"/>
    <w:rsid w:val="00F150C6"/>
    <w:rsid w:val="00F47B1C"/>
    <w:rsid w:val="00F662B5"/>
    <w:rsid w:val="00F94A0F"/>
    <w:rsid w:val="00F9701F"/>
    <w:rsid w:val="00FB0EF1"/>
    <w:rsid w:val="00FB377B"/>
    <w:rsid w:val="00FB61A0"/>
    <w:rsid w:val="00FC55BC"/>
    <w:rsid w:val="00FC6A95"/>
    <w:rsid w:val="00FE12E8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B07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5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 Paragraph 1,Bullets,List Paragraph (numbered (a)),Scriptoria bullet points,standaard met opsomming,strikethrough"/>
    <w:basedOn w:val="a"/>
    <w:link w:val="a5"/>
    <w:uiPriority w:val="34"/>
    <w:qFormat/>
    <w:rsid w:val="00E65055"/>
    <w:pPr>
      <w:ind w:left="720"/>
      <w:contextualSpacing/>
    </w:pPr>
    <w:rPr>
      <w:lang w:val="ru-RU"/>
    </w:rPr>
  </w:style>
  <w:style w:type="character" w:styleId="a6">
    <w:name w:val="Strong"/>
    <w:basedOn w:val="a0"/>
    <w:uiPriority w:val="22"/>
    <w:qFormat/>
    <w:rsid w:val="007961D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E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3D55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List Paragraph 1 Знак,Bullets Знак,List Paragraph (numbered (a)) Знак,Scriptoria bullet points Знак,standaard met opsomming Знак,strikethrough Знак"/>
    <w:link w:val="a4"/>
    <w:uiPriority w:val="34"/>
    <w:locked/>
    <w:rsid w:val="00E5053D"/>
  </w:style>
  <w:style w:type="table" w:customStyle="1" w:styleId="1">
    <w:name w:val="Сетка таблицы1"/>
    <w:basedOn w:val="a1"/>
    <w:next w:val="a3"/>
    <w:uiPriority w:val="59"/>
    <w:rsid w:val="004C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7A0092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23">
    <w:name w:val="Основной текст (5)23"/>
    <w:rsid w:val="007F1475"/>
    <w:rPr>
      <w:rFonts w:ascii="Arial" w:hAnsi="Arial" w:cs="Arial" w:hint="default"/>
      <w:spacing w:val="0"/>
      <w:sz w:val="19"/>
      <w:szCs w:val="19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B07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5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 Paragraph 1,Bullets,List Paragraph (numbered (a)),Scriptoria bullet points,standaard met opsomming,strikethrough"/>
    <w:basedOn w:val="a"/>
    <w:link w:val="a5"/>
    <w:uiPriority w:val="34"/>
    <w:qFormat/>
    <w:rsid w:val="00E65055"/>
    <w:pPr>
      <w:ind w:left="720"/>
      <w:contextualSpacing/>
    </w:pPr>
    <w:rPr>
      <w:lang w:val="ru-RU"/>
    </w:rPr>
  </w:style>
  <w:style w:type="character" w:styleId="a6">
    <w:name w:val="Strong"/>
    <w:basedOn w:val="a0"/>
    <w:uiPriority w:val="22"/>
    <w:qFormat/>
    <w:rsid w:val="007961D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E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3D55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List Paragraph 1 Знак,Bullets Знак,List Paragraph (numbered (a)) Знак,Scriptoria bullet points Знак,standaard met opsomming Знак,strikethrough Знак"/>
    <w:link w:val="a4"/>
    <w:uiPriority w:val="34"/>
    <w:locked/>
    <w:rsid w:val="00E5053D"/>
  </w:style>
  <w:style w:type="table" w:customStyle="1" w:styleId="1">
    <w:name w:val="Сетка таблицы1"/>
    <w:basedOn w:val="a1"/>
    <w:next w:val="a3"/>
    <w:uiPriority w:val="59"/>
    <w:rsid w:val="004C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7A0092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23">
    <w:name w:val="Основной текст (5)23"/>
    <w:rsid w:val="007F1475"/>
    <w:rPr>
      <w:rFonts w:ascii="Arial" w:hAnsi="Arial" w:cs="Arial" w:hint="default"/>
      <w:spacing w:val="0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D73C5-C3F6-410C-B4B6-5549C00AD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Victoria Lupan</cp:lastModifiedBy>
  <cp:revision>26</cp:revision>
  <cp:lastPrinted>2023-09-19T13:49:00Z</cp:lastPrinted>
  <dcterms:created xsi:type="dcterms:W3CDTF">2023-06-27T10:13:00Z</dcterms:created>
  <dcterms:modified xsi:type="dcterms:W3CDTF">2023-12-12T13:42:00Z</dcterms:modified>
</cp:coreProperties>
</file>