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14:paraId="44D77E93" w14:textId="77777777" w:rsidTr="00FE1849">
        <w:trPr>
          <w:trHeight w:val="6007"/>
        </w:trPr>
        <w:tc>
          <w:tcPr>
            <w:tcW w:w="9747" w:type="dxa"/>
          </w:tcPr>
          <w:p w14:paraId="36D8C7CC" w14:textId="77777777" w:rsidR="00277A9E" w:rsidRPr="004562A4" w:rsidRDefault="00277A9E" w:rsidP="00277A9E">
            <w:pPr>
              <w:spacing w:before="120"/>
              <w:jc w:val="right"/>
            </w:pPr>
            <w:r>
              <w:t>APROBAT</w:t>
            </w:r>
            <w:r w:rsidRPr="004562A4">
              <w:t xml:space="preserve">   </w:t>
            </w:r>
          </w:p>
          <w:p w14:paraId="3575AE7C"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7EB3888F"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488ADB06"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12013F70" w14:textId="77777777" w:rsidR="00A20ACF" w:rsidRPr="00C60D06" w:rsidRDefault="00A20ACF" w:rsidP="00457832">
            <w:pPr>
              <w:jc w:val="center"/>
              <w:rPr>
                <w:b/>
                <w:caps/>
                <w:sz w:val="60"/>
                <w:szCs w:val="60"/>
              </w:rPr>
            </w:pPr>
          </w:p>
          <w:p w14:paraId="54EB5F63" w14:textId="77777777" w:rsidR="00A20ACF" w:rsidRPr="00C60D06" w:rsidRDefault="00A20ACF" w:rsidP="00457832">
            <w:pPr>
              <w:jc w:val="center"/>
              <w:rPr>
                <w:b/>
                <w:caps/>
                <w:sz w:val="60"/>
                <w:szCs w:val="60"/>
              </w:rPr>
            </w:pPr>
          </w:p>
          <w:p w14:paraId="64B73F8A" w14:textId="77777777" w:rsidR="00A20ACF" w:rsidRPr="00C60D06" w:rsidRDefault="00A20ACF" w:rsidP="00457832">
            <w:pPr>
              <w:jc w:val="center"/>
              <w:rPr>
                <w:b/>
                <w:caps/>
                <w:sz w:val="60"/>
                <w:szCs w:val="60"/>
              </w:rPr>
            </w:pPr>
            <w:r w:rsidRPr="00C60D06">
              <w:rPr>
                <w:b/>
                <w:caps/>
                <w:sz w:val="60"/>
                <w:szCs w:val="60"/>
              </w:rPr>
              <w:t>DOCUMENTAŢIA STANDARD</w:t>
            </w:r>
          </w:p>
          <w:p w14:paraId="650D8485" w14:textId="77777777" w:rsidR="00A20ACF" w:rsidRPr="00C60D06" w:rsidRDefault="00A20ACF" w:rsidP="00457832">
            <w:pPr>
              <w:jc w:val="center"/>
              <w:rPr>
                <w:b/>
                <w:sz w:val="40"/>
                <w:szCs w:val="40"/>
              </w:rPr>
            </w:pPr>
            <w:r w:rsidRPr="00C60D06">
              <w:rPr>
                <w:b/>
                <w:sz w:val="40"/>
                <w:szCs w:val="40"/>
              </w:rPr>
              <w:t>pentru realizarea achiziţiilor publice</w:t>
            </w:r>
          </w:p>
          <w:p w14:paraId="52A1D807"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25E96C19" w14:textId="77777777" w:rsidR="00A20ACF" w:rsidRPr="00C60D06" w:rsidRDefault="00A20ACF" w:rsidP="00457832">
            <w:pPr>
              <w:jc w:val="center"/>
              <w:rPr>
                <w:b/>
                <w:sz w:val="40"/>
                <w:szCs w:val="40"/>
              </w:rPr>
            </w:pPr>
          </w:p>
          <w:p w14:paraId="06E4AF9C" w14:textId="77777777" w:rsidR="00A20ACF" w:rsidRPr="00C60D06" w:rsidRDefault="00A20ACF" w:rsidP="00457832">
            <w:pPr>
              <w:ind w:firstLine="709"/>
              <w:jc w:val="both"/>
              <w:rPr>
                <w:b/>
              </w:rPr>
            </w:pPr>
          </w:p>
          <w:p w14:paraId="0E31B3D0" w14:textId="77777777" w:rsidR="00A20ACF" w:rsidRPr="00C60D06" w:rsidRDefault="00A20ACF" w:rsidP="00457832">
            <w:pPr>
              <w:ind w:firstLine="709"/>
              <w:jc w:val="both"/>
              <w:rPr>
                <w:b/>
              </w:rPr>
            </w:pPr>
          </w:p>
          <w:p w14:paraId="23CBF89F" w14:textId="77777777" w:rsidR="00A20ACF" w:rsidRPr="00C60D06" w:rsidRDefault="00A20ACF" w:rsidP="00457832">
            <w:pPr>
              <w:ind w:firstLine="709"/>
              <w:jc w:val="both"/>
              <w:rPr>
                <w:b/>
              </w:rPr>
            </w:pPr>
          </w:p>
          <w:p w14:paraId="630DBF3B" w14:textId="77777777" w:rsidR="00A20ACF" w:rsidRPr="00C60D06" w:rsidRDefault="00A20ACF" w:rsidP="00457832">
            <w:pPr>
              <w:ind w:firstLine="709"/>
              <w:jc w:val="both"/>
              <w:rPr>
                <w:b/>
                <w:sz w:val="48"/>
              </w:rPr>
            </w:pPr>
          </w:p>
          <w:p w14:paraId="3A31F981" w14:textId="77777777" w:rsidR="007A6162" w:rsidRDefault="005D5EC4" w:rsidP="001A6608">
            <w:pPr>
              <w:tabs>
                <w:tab w:val="right" w:pos="426"/>
              </w:tabs>
              <w:spacing w:before="120"/>
              <w:ind w:left="360"/>
              <w:rPr>
                <w:b/>
                <w:bCs/>
                <w:i/>
                <w:iCs/>
                <w:color w:val="3B3B3B"/>
                <w:sz w:val="32"/>
                <w:szCs w:val="32"/>
                <w:u w:val="single"/>
                <w:shd w:val="clear" w:color="auto" w:fill="FFFFFF"/>
                <w:lang w:val="en-US"/>
              </w:rPr>
            </w:pPr>
            <w:r w:rsidRPr="00E847D5">
              <w:rPr>
                <w:sz w:val="32"/>
                <w:szCs w:val="32"/>
              </w:rPr>
              <w:t>Obiectul achiziţiei:</w:t>
            </w:r>
            <w:r w:rsidRPr="00E847D5">
              <w:rPr>
                <w:b/>
                <w:sz w:val="32"/>
                <w:szCs w:val="32"/>
              </w:rPr>
              <w:t xml:space="preserve"> </w:t>
            </w:r>
            <w:r w:rsidR="00CA7184" w:rsidRPr="001A6608">
              <w:rPr>
                <w:b/>
                <w:bCs/>
                <w:i/>
                <w:iCs/>
                <w:color w:val="3B3B3B"/>
                <w:sz w:val="32"/>
                <w:szCs w:val="32"/>
                <w:u w:val="single"/>
                <w:shd w:val="clear" w:color="auto" w:fill="FFFFFF"/>
                <w:lang w:val="en-US"/>
              </w:rPr>
              <w:t xml:space="preserve">Diverse tipuri de echipamente computerizate </w:t>
            </w:r>
          </w:p>
          <w:p w14:paraId="4F2E2AA6" w14:textId="2A05C3B6" w:rsidR="001A6608" w:rsidRPr="007A6162" w:rsidRDefault="00CA7184" w:rsidP="001A6608">
            <w:pPr>
              <w:tabs>
                <w:tab w:val="right" w:pos="426"/>
              </w:tabs>
              <w:spacing w:before="120"/>
              <w:ind w:left="360"/>
              <w:rPr>
                <w:i/>
                <w:iCs/>
                <w:sz w:val="32"/>
                <w:szCs w:val="32"/>
                <w:lang w:val="en-US"/>
              </w:rPr>
            </w:pPr>
            <w:r w:rsidRPr="007A6162">
              <w:rPr>
                <w:i/>
                <w:iCs/>
                <w:color w:val="3B3B3B"/>
                <w:sz w:val="32"/>
                <w:szCs w:val="32"/>
                <w:u w:val="single"/>
                <w:shd w:val="clear" w:color="auto" w:fill="FFFFFF"/>
                <w:lang w:val="en-US"/>
              </w:rPr>
              <w:t xml:space="preserve">din cadrul </w:t>
            </w:r>
            <w:r w:rsidR="001A6608" w:rsidRPr="007A6162">
              <w:rPr>
                <w:i/>
                <w:iCs/>
                <w:color w:val="000000" w:themeColor="text1"/>
                <w:sz w:val="32"/>
                <w:szCs w:val="32"/>
                <w:u w:val="single"/>
                <w:lang w:val="en-US"/>
              </w:rPr>
              <w:t xml:space="preserve">Proiectului de grant transfrontalier 2SOFT/1.1.11 </w:t>
            </w:r>
            <w:r w:rsidR="001A6608" w:rsidRPr="007A6162">
              <w:rPr>
                <w:i/>
                <w:iCs/>
                <w:color w:val="424242"/>
                <w:sz w:val="32"/>
                <w:szCs w:val="32"/>
                <w:u w:val="single"/>
                <w:shd w:val="clear" w:color="auto" w:fill="FFFFFF"/>
                <w:lang w:val="en-US"/>
              </w:rPr>
              <w:t>„</w:t>
            </w:r>
            <w:r w:rsidR="001A6608" w:rsidRPr="007A6162">
              <w:rPr>
                <w:i/>
                <w:iCs/>
                <w:sz w:val="32"/>
                <w:szCs w:val="32"/>
                <w:u w:val="single"/>
              </w:rPr>
              <w:t>Cross-Border Regional Hub of Competences for the Automotive Industry”</w:t>
            </w:r>
          </w:p>
          <w:p w14:paraId="45C17CEF" w14:textId="3926F733" w:rsidR="001A6608" w:rsidRPr="001A6608" w:rsidRDefault="001A6608" w:rsidP="001A6608">
            <w:pPr>
              <w:tabs>
                <w:tab w:val="right" w:pos="426"/>
              </w:tabs>
              <w:spacing w:before="120"/>
              <w:ind w:left="360"/>
              <w:rPr>
                <w:b/>
                <w:bCs/>
                <w:i/>
                <w:iCs/>
                <w:sz w:val="32"/>
                <w:szCs w:val="32"/>
                <w:lang w:val="en-US"/>
              </w:rPr>
            </w:pPr>
          </w:p>
          <w:p w14:paraId="640CA2E8" w14:textId="2AE2B5B1" w:rsidR="00CA7184" w:rsidRPr="00CA7184" w:rsidRDefault="00CA7184" w:rsidP="00CA7184">
            <w:pPr>
              <w:rPr>
                <w:b/>
                <w:bCs/>
                <w:color w:val="3B3B3B"/>
                <w:sz w:val="32"/>
                <w:szCs w:val="32"/>
                <w:shd w:val="clear" w:color="auto" w:fill="FFFFFF"/>
                <w:lang w:val="en-US"/>
              </w:rPr>
            </w:pPr>
          </w:p>
          <w:p w14:paraId="190C3C16" w14:textId="53D27951" w:rsidR="005D5EC4" w:rsidRPr="00C60D06" w:rsidRDefault="005D5EC4" w:rsidP="005D5EC4">
            <w:pPr>
              <w:spacing w:line="360" w:lineRule="auto"/>
              <w:jc w:val="both"/>
              <w:rPr>
                <w:sz w:val="32"/>
                <w:szCs w:val="32"/>
              </w:rPr>
            </w:pPr>
            <w:r w:rsidRPr="00C60D06">
              <w:rPr>
                <w:b/>
                <w:sz w:val="32"/>
                <w:szCs w:val="32"/>
              </w:rPr>
              <w:tab/>
            </w:r>
          </w:p>
          <w:p w14:paraId="469DA988" w14:textId="77777777" w:rsidR="00CA7184" w:rsidRDefault="005D5EC4" w:rsidP="00CA7184">
            <w:pPr>
              <w:rPr>
                <w:b/>
                <w:sz w:val="20"/>
                <w:szCs w:val="20"/>
                <w:lang w:val="ro-MD"/>
              </w:rPr>
            </w:pPr>
            <w:r w:rsidRPr="00C60D06">
              <w:rPr>
                <w:sz w:val="32"/>
                <w:szCs w:val="32"/>
              </w:rPr>
              <w:t>Cod CPV:</w:t>
            </w:r>
            <w:r w:rsidRPr="00C60D06">
              <w:rPr>
                <w:b/>
                <w:sz w:val="32"/>
                <w:szCs w:val="32"/>
              </w:rPr>
              <w:t xml:space="preserve"> </w:t>
            </w:r>
            <w:r w:rsidRPr="00C60D06">
              <w:rPr>
                <w:b/>
                <w:sz w:val="32"/>
                <w:szCs w:val="32"/>
              </w:rPr>
              <w:tab/>
            </w:r>
            <w:r w:rsidR="00CA7184" w:rsidRPr="00CA7184">
              <w:rPr>
                <w:b/>
                <w:sz w:val="32"/>
                <w:szCs w:val="32"/>
                <w:lang w:val="ro-MD"/>
              </w:rPr>
              <w:t>30236000-2</w:t>
            </w:r>
          </w:p>
          <w:p w14:paraId="0569C660" w14:textId="297D9079" w:rsidR="005D5EC4" w:rsidRPr="00C60D06" w:rsidRDefault="005D5EC4" w:rsidP="005D5EC4">
            <w:pPr>
              <w:spacing w:line="360" w:lineRule="auto"/>
              <w:jc w:val="both"/>
              <w:rPr>
                <w:sz w:val="32"/>
                <w:szCs w:val="32"/>
              </w:rPr>
            </w:pPr>
            <w:r w:rsidRPr="00C60D06">
              <w:rPr>
                <w:b/>
                <w:sz w:val="32"/>
                <w:szCs w:val="32"/>
              </w:rPr>
              <w:tab/>
            </w:r>
            <w:r w:rsidRPr="00C60D06">
              <w:rPr>
                <w:b/>
                <w:sz w:val="32"/>
                <w:szCs w:val="32"/>
              </w:rPr>
              <w:tab/>
            </w:r>
            <w:r w:rsidRPr="00C60D06">
              <w:rPr>
                <w:b/>
                <w:sz w:val="32"/>
                <w:szCs w:val="32"/>
              </w:rPr>
              <w:tab/>
            </w:r>
          </w:p>
          <w:p w14:paraId="45EC150F" w14:textId="77777777" w:rsidR="00A20ACF" w:rsidRPr="00C60D06" w:rsidRDefault="005D5EC4" w:rsidP="005D5EC4">
            <w:pPr>
              <w:spacing w:line="360" w:lineRule="auto"/>
              <w:jc w:val="both"/>
              <w:rPr>
                <w:sz w:val="32"/>
                <w:szCs w:val="32"/>
              </w:rPr>
            </w:pPr>
            <w:r w:rsidRPr="00C60D06">
              <w:rPr>
                <w:sz w:val="32"/>
                <w:szCs w:val="32"/>
              </w:rPr>
              <w:t>Autoritarea Contractantă:</w:t>
            </w:r>
            <w:r w:rsidRPr="00EC69BA">
              <w:rPr>
                <w:b/>
                <w:color w:val="000000" w:themeColor="text1"/>
                <w:szCs w:val="26"/>
                <w:lang w:val="en-US"/>
              </w:rPr>
              <w:t xml:space="preserve"> </w:t>
            </w:r>
            <w:r w:rsidRPr="00E847D5">
              <w:rPr>
                <w:b/>
                <w:color w:val="000000" w:themeColor="text1"/>
                <w:sz w:val="32"/>
                <w:szCs w:val="32"/>
                <w:u w:val="single"/>
                <w:lang w:val="en-US"/>
              </w:rPr>
              <w:t>Universitatea Agrară de Stat din Moldova</w:t>
            </w:r>
          </w:p>
          <w:p w14:paraId="0CF0C588" w14:textId="77777777" w:rsidR="00A20ACF" w:rsidRPr="00C60D06" w:rsidRDefault="00A20ACF" w:rsidP="00457832">
            <w:pPr>
              <w:ind w:firstLine="709"/>
              <w:jc w:val="both"/>
              <w:rPr>
                <w:b/>
                <w:sz w:val="28"/>
              </w:rPr>
            </w:pPr>
          </w:p>
          <w:p w14:paraId="0BD6A729" w14:textId="77777777" w:rsidR="00A20ACF" w:rsidRPr="00C60D06" w:rsidRDefault="00A20ACF" w:rsidP="00FE1849">
            <w:pPr>
              <w:rPr>
                <w:b/>
                <w:caps/>
                <w:sz w:val="40"/>
                <w:szCs w:val="40"/>
              </w:rPr>
            </w:pPr>
          </w:p>
        </w:tc>
      </w:tr>
    </w:tbl>
    <w:p w14:paraId="1A1FAD77"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4C4E5C76"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2EC9E282" w14:textId="77777777" w:rsidTr="00457832">
        <w:trPr>
          <w:trHeight w:val="850"/>
        </w:trPr>
        <w:tc>
          <w:tcPr>
            <w:tcW w:w="9747" w:type="dxa"/>
            <w:vAlign w:val="center"/>
          </w:tcPr>
          <w:p w14:paraId="753DF77A"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654BF0A4"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2D5B9E05"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29866850" w14:textId="77777777" w:rsidTr="00457832">
        <w:trPr>
          <w:trHeight w:val="600"/>
        </w:trPr>
        <w:tc>
          <w:tcPr>
            <w:tcW w:w="9747" w:type="dxa"/>
            <w:vAlign w:val="center"/>
          </w:tcPr>
          <w:p w14:paraId="12037404"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6DD6A887" w14:textId="77777777" w:rsidTr="00457832">
        <w:trPr>
          <w:trHeight w:val="697"/>
        </w:trPr>
        <w:tc>
          <w:tcPr>
            <w:tcW w:w="9747" w:type="dxa"/>
          </w:tcPr>
          <w:p w14:paraId="245C9B0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0FB35C51"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6EE958E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09058392"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3953B1A"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7F091DB9"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1BC634C6"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1DE35F6E"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36D0CE16"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037EF4A4"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387BF878"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06F7D29D"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6C577B4B" w14:textId="77777777" w:rsidR="00A20ACF" w:rsidRPr="00C60D06" w:rsidRDefault="00A20ACF" w:rsidP="00457832"/>
          <w:p w14:paraId="7321D72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74486E4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9BA812B"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2FA0219"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6C2F4AC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6D53A78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3D4DCE2A" w14:textId="77777777" w:rsidR="00A20ACF" w:rsidRPr="00C60D06" w:rsidRDefault="00A20ACF" w:rsidP="00457832">
            <w:pPr>
              <w:tabs>
                <w:tab w:val="left" w:pos="960"/>
                <w:tab w:val="left" w:pos="1134"/>
              </w:tabs>
              <w:spacing w:after="120"/>
              <w:ind w:left="567"/>
              <w:jc w:val="both"/>
            </w:pPr>
          </w:p>
          <w:p w14:paraId="6CEAF40D"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0CA18BE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2C8146C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76853806"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6FC3486B" w14:textId="77777777"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31BE360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14:paraId="692B2F1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38BB48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03D7204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6EFCDAC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75616EC9"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35E41047"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095145FE"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0DF6DEB8"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52CAEA38" w14:textId="77777777" w:rsidR="00277A9E" w:rsidRPr="00C60D06" w:rsidRDefault="00277A9E" w:rsidP="00277A9E">
            <w:pPr>
              <w:tabs>
                <w:tab w:val="left" w:pos="1134"/>
                <w:tab w:val="left" w:pos="1602"/>
                <w:tab w:val="left" w:pos="2502"/>
              </w:tabs>
              <w:ind w:firstLine="567"/>
              <w:jc w:val="both"/>
            </w:pPr>
            <w:r>
              <w:t>CAPITOLUL V. Formularul de contract</w:t>
            </w:r>
          </w:p>
          <w:p w14:paraId="4D885B1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31B0E5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0012386"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06BCAD51"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0F51BA8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4D6E303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173CF0B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17EB9FE8"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456251AF"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67E48E9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463E7BB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14:paraId="661DCF6F"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20ABC3FF"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788ACBF9"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7FC01474"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06DD8FDE"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CE4F683"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76D1E8A3" w14:textId="77777777" w:rsidR="00A20ACF" w:rsidRPr="00C60D06" w:rsidRDefault="00A20ACF" w:rsidP="00457832">
            <w:pPr>
              <w:tabs>
                <w:tab w:val="left" w:pos="960"/>
                <w:tab w:val="left" w:pos="1134"/>
              </w:tabs>
              <w:spacing w:after="120"/>
              <w:jc w:val="both"/>
            </w:pPr>
          </w:p>
        </w:tc>
      </w:tr>
      <w:tr w:rsidR="00A20ACF" w:rsidRPr="00C60D06" w14:paraId="71E1B7A2" w14:textId="77777777" w:rsidTr="00457832">
        <w:trPr>
          <w:trHeight w:val="600"/>
        </w:trPr>
        <w:tc>
          <w:tcPr>
            <w:tcW w:w="9747" w:type="dxa"/>
            <w:vAlign w:val="center"/>
          </w:tcPr>
          <w:p w14:paraId="5F0C31DC"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067AF50B" w14:textId="77777777" w:rsidTr="00457832">
        <w:trPr>
          <w:trHeight w:val="283"/>
        </w:trPr>
        <w:tc>
          <w:tcPr>
            <w:tcW w:w="9747" w:type="dxa"/>
            <w:vAlign w:val="center"/>
          </w:tcPr>
          <w:p w14:paraId="7B4EC59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17FE7ED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1954708C"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576E630E"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40DAF2C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2AA02B8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5DB2000D"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10B8ED2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216EE9B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37096860"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7EF6029D" w14:textId="77777777" w:rsidR="00A20ACF" w:rsidRPr="00C60D06" w:rsidRDefault="00A20ACF" w:rsidP="0002312A">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ECF35C6" w14:textId="77777777" w:rsidR="00A20ACF" w:rsidRPr="00C60D06" w:rsidRDefault="00A20ACF" w:rsidP="00457832">
            <w:pPr>
              <w:pStyle w:val="a"/>
              <w:numPr>
                <w:ilvl w:val="0"/>
                <w:numId w:val="0"/>
              </w:numPr>
              <w:ind w:left="720"/>
              <w:rPr>
                <w:lang w:val="ro-RO"/>
              </w:rPr>
            </w:pPr>
          </w:p>
          <w:p w14:paraId="2E4EC6C5" w14:textId="77777777" w:rsidR="00A20ACF" w:rsidRPr="00C60D06" w:rsidRDefault="00A20ACF" w:rsidP="00457832"/>
          <w:p w14:paraId="1F2C453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00690E8E"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59600572"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53BDD888"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3528B3C5" w14:textId="77777777" w:rsidR="00A20ACF" w:rsidRPr="00C60D06" w:rsidRDefault="00A20ACF" w:rsidP="0002312A">
            <w:pPr>
              <w:numPr>
                <w:ilvl w:val="0"/>
                <w:numId w:val="25"/>
              </w:numPr>
              <w:tabs>
                <w:tab w:val="left" w:pos="1134"/>
              </w:tabs>
              <w:ind w:left="0" w:firstLine="567"/>
              <w:jc w:val="both"/>
            </w:pPr>
            <w:r w:rsidRPr="00C60D06">
              <w:lastRenderedPageBreak/>
              <w:t xml:space="preserve">se află în proces de insolvabilitate ca urmare a hotărîrii judecătorești; </w:t>
            </w:r>
          </w:p>
          <w:p w14:paraId="758568A6"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1A0CB193"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7405253F"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0472E1B8"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4649FED3"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1FC1BA39"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6611E0D1"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56EA9009"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7FA48880" w14:textId="77777777" w:rsidR="00A20ACF" w:rsidRPr="00C60D06" w:rsidRDefault="00A20ACF" w:rsidP="00457832">
            <w:pPr>
              <w:tabs>
                <w:tab w:val="left" w:pos="1134"/>
              </w:tabs>
              <w:ind w:left="567"/>
              <w:jc w:val="both"/>
            </w:pPr>
          </w:p>
          <w:p w14:paraId="661591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647CF22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2861F97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51AD02E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7555579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60E4FD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4E19BB0E"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lastRenderedPageBreak/>
              <w:t>Capacitatea de exercitare a activității profesionale</w:t>
            </w:r>
            <w:bookmarkEnd w:id="64"/>
            <w:bookmarkEnd w:id="65"/>
          </w:p>
          <w:p w14:paraId="4C29DAA8"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7CB63F5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76A7C9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DEC6990"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119A8179"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6F65AF5C"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2B05434D"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03F3A397"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34D77754"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4909901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EE942CF"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5B4B620"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20BBA293"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595896A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36994A4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 xml:space="preserve">prestate şi numai în măsura în care </w:t>
            </w:r>
            <w:r w:rsidRPr="00C60D06">
              <w:lastRenderedPageBreak/>
              <w:t>aceste informaţii sînt relevante pentru îndeplinirea contractului şi nu sînt disponibile în bazele de date ale autorităţilor publice sau ale părţilor terţe, următoarele:</w:t>
            </w:r>
          </w:p>
          <w:p w14:paraId="31C47BE9"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59D270DC"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7940923E"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3D374B0F"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D476614"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723C8C3"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02D99CDD"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71636A5A"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0DF3F503"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30B374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40555C31"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25BE87C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196B1404" w14:textId="77777777" w:rsidR="00A20ACF" w:rsidRPr="00C60D06" w:rsidRDefault="00A20ACF" w:rsidP="00457832">
            <w:pPr>
              <w:tabs>
                <w:tab w:val="left" w:pos="960"/>
                <w:tab w:val="left" w:pos="1134"/>
              </w:tabs>
              <w:spacing w:after="120"/>
              <w:ind w:left="567"/>
              <w:jc w:val="both"/>
            </w:pPr>
          </w:p>
          <w:p w14:paraId="3BEB9E9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592EF498"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96A55D7"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w:t>
            </w:r>
            <w:r w:rsidRPr="00C60D06">
              <w:rPr>
                <w:bCs/>
              </w:rPr>
              <w:lastRenderedPageBreak/>
              <w:t>certificări prezentate de operatorul economic respectiv, în măsura în care acestea confirmă asigurarea unui nivel corespunzător al calităţii.</w:t>
            </w:r>
          </w:p>
          <w:p w14:paraId="7F6C0526" w14:textId="77777777" w:rsidR="00A20ACF" w:rsidRPr="00C60D06" w:rsidRDefault="00A20ACF" w:rsidP="00457832"/>
          <w:p w14:paraId="6E0E804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3D5D3A2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C8BDF54"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5D035D19"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6517822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51E874C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5DD58828"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63D53C66" w14:textId="77777777" w:rsidR="00A14105" w:rsidRPr="00C60D06" w:rsidRDefault="00A14105" w:rsidP="00457832"/>
        </w:tc>
      </w:tr>
      <w:tr w:rsidR="00A20ACF" w:rsidRPr="00C60D06" w14:paraId="37221AB6" w14:textId="77777777" w:rsidTr="00457832">
        <w:trPr>
          <w:trHeight w:val="600"/>
        </w:trPr>
        <w:tc>
          <w:tcPr>
            <w:tcW w:w="9747" w:type="dxa"/>
            <w:vAlign w:val="center"/>
          </w:tcPr>
          <w:p w14:paraId="36174E42"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0CE939A0" w14:textId="77777777" w:rsidTr="00457832">
        <w:trPr>
          <w:trHeight w:val="283"/>
        </w:trPr>
        <w:tc>
          <w:tcPr>
            <w:tcW w:w="9747" w:type="dxa"/>
            <w:vAlign w:val="center"/>
          </w:tcPr>
          <w:p w14:paraId="32677EB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477476EA"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A02B956"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358CF946"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7C43D4E2"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514AD5DD"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3EFB718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4F40082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6684FF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w:t>
            </w:r>
            <w:r w:rsidRPr="00C60D06">
              <w:rPr>
                <w:b/>
              </w:rPr>
              <w:lastRenderedPageBreak/>
              <w:t xml:space="preserve">(F4.1)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17451B5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5136341D"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77A2B2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14D56EBA"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5B0591F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7FBD73A3"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220A3C49"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7DB790F6"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064122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0BD1BF22"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089E3C8B"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39855506"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4B1B8751"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7A231AD8"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2FC9CA4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6B62D34C"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4950F6F5"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421EE1A8"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35C3BCE7"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3132BFB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2F1822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061A241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33E7B371"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5ADBD726"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3ED9A6FB"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3EE7C8F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5D16A1F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485198C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7D5F5F7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4EDE2927"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BDD9D9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3FF3EE0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0BFEFDD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505C507B"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00886DCE" w14:textId="77777777" w:rsidR="00A20ACF" w:rsidRPr="00C60D06" w:rsidRDefault="00A20ACF" w:rsidP="00457832">
            <w:pPr>
              <w:tabs>
                <w:tab w:val="left" w:pos="960"/>
                <w:tab w:val="left" w:pos="1134"/>
              </w:tabs>
              <w:spacing w:after="120"/>
              <w:ind w:left="568"/>
              <w:jc w:val="both"/>
            </w:pPr>
          </w:p>
        </w:tc>
      </w:tr>
      <w:tr w:rsidR="00A20ACF" w:rsidRPr="00C60D06" w14:paraId="451AAB4E" w14:textId="77777777" w:rsidTr="00457832">
        <w:trPr>
          <w:trHeight w:val="600"/>
        </w:trPr>
        <w:tc>
          <w:tcPr>
            <w:tcW w:w="9747" w:type="dxa"/>
            <w:vAlign w:val="center"/>
          </w:tcPr>
          <w:p w14:paraId="6A547508"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794F0BDD" w14:textId="77777777" w:rsidTr="00457832">
        <w:trPr>
          <w:trHeight w:val="283"/>
        </w:trPr>
        <w:tc>
          <w:tcPr>
            <w:tcW w:w="9747" w:type="dxa"/>
            <w:vAlign w:val="center"/>
          </w:tcPr>
          <w:p w14:paraId="2B2AA7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1E5598C6"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54D29B60"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2E9F9B9A"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3C2121B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5E180B6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lastRenderedPageBreak/>
              <w:t>Oferte întîrziate</w:t>
            </w:r>
            <w:bookmarkEnd w:id="100"/>
            <w:bookmarkEnd w:id="101"/>
          </w:p>
          <w:p w14:paraId="5B795929"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595E5A53"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13BC199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322E7DDD"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C9F501E" w14:textId="77777777" w:rsidR="00A20ACF" w:rsidRPr="00C60D06" w:rsidRDefault="00A20ACF" w:rsidP="00457832">
            <w:pPr>
              <w:ind w:left="568"/>
            </w:pPr>
          </w:p>
          <w:p w14:paraId="46D157A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681C89D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29E00333"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11E78110" w14:textId="77777777" w:rsidR="00A20ACF" w:rsidRPr="00C60D06" w:rsidRDefault="00A20ACF" w:rsidP="00457832">
            <w:pPr>
              <w:tabs>
                <w:tab w:val="left" w:pos="960"/>
                <w:tab w:val="left" w:pos="1134"/>
              </w:tabs>
              <w:spacing w:after="120"/>
              <w:jc w:val="both"/>
            </w:pPr>
          </w:p>
        </w:tc>
      </w:tr>
      <w:tr w:rsidR="00A20ACF" w:rsidRPr="00C60D06" w14:paraId="46DC28F0" w14:textId="77777777" w:rsidTr="00457832">
        <w:trPr>
          <w:trHeight w:val="600"/>
        </w:trPr>
        <w:tc>
          <w:tcPr>
            <w:tcW w:w="9747" w:type="dxa"/>
            <w:vAlign w:val="center"/>
          </w:tcPr>
          <w:p w14:paraId="6887214F"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2315AFA3"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11FFD530"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1EA2452B"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524434F9"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1DB110B2"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2CDA4725"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4CE81F0C"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7FFBE992"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7E3C7A8D"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71365E71"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4DD2128E"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0F1EB505"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281335B8"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lastRenderedPageBreak/>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04009077"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24B2D6AF" w14:textId="77777777" w:rsidR="00F239B3" w:rsidRPr="00F239B3" w:rsidRDefault="00F239B3" w:rsidP="00F239B3">
            <w:pPr>
              <w:tabs>
                <w:tab w:val="left" w:pos="960"/>
              </w:tabs>
              <w:spacing w:after="120"/>
              <w:ind w:left="567"/>
              <w:rPr>
                <w:lang w:val="ro-MD"/>
              </w:rPr>
            </w:pPr>
          </w:p>
          <w:p w14:paraId="7BE2CCEA"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3E1FECAA" w14:textId="77777777" w:rsidTr="00457832">
        <w:trPr>
          <w:trHeight w:val="283"/>
        </w:trPr>
        <w:tc>
          <w:tcPr>
            <w:tcW w:w="9747" w:type="dxa"/>
            <w:vAlign w:val="center"/>
          </w:tcPr>
          <w:p w14:paraId="071B69D0"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41B7163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27DD45E1"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6ECE9E27" w14:textId="77777777" w:rsidR="00A14105" w:rsidRPr="00C60D06" w:rsidRDefault="00A14105" w:rsidP="00A14105">
            <w:pPr>
              <w:tabs>
                <w:tab w:val="left" w:pos="960"/>
                <w:tab w:val="left" w:pos="1134"/>
              </w:tabs>
              <w:spacing w:after="120"/>
              <w:jc w:val="both"/>
            </w:pPr>
          </w:p>
          <w:p w14:paraId="0796411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2A4B0F9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1CA26C67"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1E255CA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1A600CB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71D5B6F4"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2ED897F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64BADBC"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6054E38E"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33AAABC2"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358BFDE8"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56986B3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305732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are dreptul să considere oferta conformă cerinţelor dacă aceasta conţine abateri neînsemnate de la prevederile documentelor de atribuire, erori sau omiteri ce pot fi </w:t>
            </w:r>
            <w:r w:rsidRPr="00C60D06">
              <w:lastRenderedPageBreak/>
              <w:t>înlăturate fără a afecta esenţa ei. Orice deviere de acest fel se va exprima cantitativ, în măsura în care este posibil, şi se va lua în considerare la evaluarea şi compararea ofertelor.</w:t>
            </w:r>
          </w:p>
          <w:p w14:paraId="1C27A7E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38608BC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6ADF22B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0D449783"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1B7530F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79E44C4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464FCDE9"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7E9B3670"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3845BE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27C57D8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5E6CDBF6"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113F5040"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44F65F9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ABE3AD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2EE3FDCF"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descalifică ofertantul dacă constată că acesta este inclus în Lista de interdicţie a operatorilor economici. </w:t>
            </w:r>
          </w:p>
          <w:p w14:paraId="7B8CAE69"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5F0BE58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6671881E"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2C7FCE73" w14:textId="77777777" w:rsidR="00D00A8C" w:rsidRPr="00C60D06" w:rsidRDefault="00D00A8C" w:rsidP="00D00A8C">
            <w:pPr>
              <w:tabs>
                <w:tab w:val="left" w:pos="960"/>
                <w:tab w:val="left" w:pos="1134"/>
              </w:tabs>
              <w:spacing w:after="120"/>
              <w:jc w:val="both"/>
            </w:pPr>
          </w:p>
        </w:tc>
      </w:tr>
      <w:tr w:rsidR="00A20ACF" w:rsidRPr="00C60D06" w14:paraId="1693FC67" w14:textId="77777777" w:rsidTr="00457832">
        <w:trPr>
          <w:trHeight w:val="600"/>
        </w:trPr>
        <w:tc>
          <w:tcPr>
            <w:tcW w:w="9747" w:type="dxa"/>
            <w:vAlign w:val="center"/>
          </w:tcPr>
          <w:p w14:paraId="69C71C42"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4D852B74" w14:textId="77777777" w:rsidTr="00457832">
        <w:trPr>
          <w:trHeight w:val="283"/>
        </w:trPr>
        <w:tc>
          <w:tcPr>
            <w:tcW w:w="9747" w:type="dxa"/>
            <w:vAlign w:val="center"/>
          </w:tcPr>
          <w:p w14:paraId="4646A88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1FBC03D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0AECC6F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3899ECD7"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041FB84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4FEDD3F6"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71E95F7A"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2100C6B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35D4ADB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B18ADF4" w14:textId="77777777"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CD64222" w14:textId="77777777" w:rsidR="00C17C48" w:rsidRPr="00C60D06" w:rsidRDefault="00C17C48" w:rsidP="00C17C48">
            <w:pPr>
              <w:tabs>
                <w:tab w:val="left" w:pos="960"/>
                <w:tab w:val="left" w:pos="1134"/>
              </w:tabs>
              <w:spacing w:after="120"/>
              <w:ind w:left="567"/>
              <w:jc w:val="both"/>
            </w:pPr>
          </w:p>
          <w:p w14:paraId="02B3D9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lastRenderedPageBreak/>
              <w:t>Semnarea contractului</w:t>
            </w:r>
            <w:bookmarkEnd w:id="132"/>
            <w:bookmarkEnd w:id="133"/>
          </w:p>
          <w:p w14:paraId="48B2E56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1218015C"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3DF8D57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0E2285DC"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5D7608E9"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1440B122"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0D81AB4"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08E0E699" w14:textId="77777777" w:rsidR="00A20ACF" w:rsidRPr="00C60D06" w:rsidRDefault="00A20ACF" w:rsidP="00A20ACF">
      <w:pPr>
        <w:tabs>
          <w:tab w:val="left" w:pos="1134"/>
          <w:tab w:val="left" w:pos="3625"/>
        </w:tabs>
        <w:ind w:firstLine="567"/>
      </w:pPr>
    </w:p>
    <w:p w14:paraId="36FB2CD0" w14:textId="77777777" w:rsidR="00A20ACF" w:rsidRPr="00C60D06" w:rsidRDefault="00A20ACF" w:rsidP="00A20ACF">
      <w:pPr>
        <w:spacing w:after="200" w:line="276" w:lineRule="auto"/>
      </w:pPr>
      <w:r w:rsidRPr="00C60D06">
        <w:br w:type="page"/>
      </w:r>
    </w:p>
    <w:p w14:paraId="5CF2E800" w14:textId="77777777" w:rsidR="00A20ACF" w:rsidRPr="00C60D06" w:rsidRDefault="00A20ACF" w:rsidP="00A20ACF">
      <w:pPr>
        <w:tabs>
          <w:tab w:val="left" w:pos="3625"/>
        </w:tabs>
      </w:pPr>
    </w:p>
    <w:tbl>
      <w:tblPr>
        <w:tblW w:w="9752" w:type="dxa"/>
        <w:tblLayout w:type="fixed"/>
        <w:tblLook w:val="04A0" w:firstRow="1" w:lastRow="0" w:firstColumn="1" w:lastColumn="0" w:noHBand="0" w:noVBand="1"/>
      </w:tblPr>
      <w:tblGrid>
        <w:gridCol w:w="9752"/>
      </w:tblGrid>
      <w:tr w:rsidR="00A20ACF" w:rsidRPr="00C60D06" w14:paraId="1DDB8607" w14:textId="77777777" w:rsidTr="0008091D">
        <w:trPr>
          <w:trHeight w:val="850"/>
        </w:trPr>
        <w:tc>
          <w:tcPr>
            <w:tcW w:w="9752" w:type="dxa"/>
            <w:vAlign w:val="center"/>
          </w:tcPr>
          <w:p w14:paraId="6DBB29EE"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404478CF"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5F61E71D" w14:textId="77777777" w:rsidTr="0008091D">
        <w:trPr>
          <w:trHeight w:val="600"/>
        </w:trPr>
        <w:tc>
          <w:tcPr>
            <w:tcW w:w="9752" w:type="dxa"/>
            <w:vAlign w:val="center"/>
          </w:tcPr>
          <w:p w14:paraId="09B17271" w14:textId="77777777" w:rsidR="00A20ACF" w:rsidRPr="00C60D06" w:rsidRDefault="00A20ACF" w:rsidP="00457832">
            <w:pPr>
              <w:spacing w:after="120"/>
              <w:jc w:val="both"/>
            </w:pPr>
          </w:p>
          <w:p w14:paraId="77801FDB"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0953075A" w14:textId="77777777" w:rsidR="00A20ACF" w:rsidRPr="00C60D06" w:rsidRDefault="00A20ACF" w:rsidP="00457832">
            <w:pPr>
              <w:spacing w:after="120"/>
              <w:jc w:val="both"/>
              <w:rPr>
                <w:bCs/>
              </w:rPr>
            </w:pPr>
          </w:p>
          <w:p w14:paraId="514DC5A9"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2FA4C68D" w14:textId="77777777" w:rsidR="00A20ACF" w:rsidRPr="00C60D06" w:rsidRDefault="00A20ACF" w:rsidP="00457832">
            <w:pPr>
              <w:rPr>
                <w:i/>
              </w:rPr>
            </w:pPr>
          </w:p>
        </w:tc>
      </w:tr>
      <w:tr w:rsidR="00A20ACF" w:rsidRPr="00C60D06" w14:paraId="1A8F9F2D" w14:textId="77777777" w:rsidTr="0008091D">
        <w:trPr>
          <w:trHeight w:val="600"/>
        </w:trPr>
        <w:tc>
          <w:tcPr>
            <w:tcW w:w="9752" w:type="dxa"/>
            <w:vAlign w:val="center"/>
          </w:tcPr>
          <w:p w14:paraId="49EC1FD9"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028E9948" w14:textId="77777777" w:rsidR="00A20ACF" w:rsidRPr="00C60D06" w:rsidRDefault="00A20ACF" w:rsidP="00457832"/>
          <w:tbl>
            <w:tblPr>
              <w:tblW w:w="10531" w:type="dxa"/>
              <w:tblLayout w:type="fixed"/>
              <w:tblLook w:val="04A0" w:firstRow="1" w:lastRow="0" w:firstColumn="1" w:lastColumn="0" w:noHBand="0" w:noVBand="1"/>
            </w:tblPr>
            <w:tblGrid>
              <w:gridCol w:w="674"/>
              <w:gridCol w:w="4254"/>
              <w:gridCol w:w="4597"/>
              <w:gridCol w:w="1006"/>
            </w:tblGrid>
            <w:tr w:rsidR="00A20ACF" w:rsidRPr="00C60D06" w14:paraId="6266BF16" w14:textId="77777777" w:rsidTr="00066E8C">
              <w:trPr>
                <w:gridAfter w:val="1"/>
                <w:wAfter w:w="1006" w:type="dxa"/>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39B23A4"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B3252B" w14:textId="77777777" w:rsidR="00A20ACF" w:rsidRPr="00C60D06" w:rsidRDefault="00A20ACF" w:rsidP="00457832">
                  <w:pPr>
                    <w:pStyle w:val="a7"/>
                    <w:ind w:firstLine="21"/>
                    <w:jc w:val="center"/>
                    <w:rPr>
                      <w:b/>
                      <w:szCs w:val="22"/>
                    </w:rPr>
                  </w:pPr>
                  <w:r w:rsidRPr="00C60D06">
                    <w:rPr>
                      <w:b/>
                      <w:sz w:val="22"/>
                      <w:szCs w:val="22"/>
                    </w:rPr>
                    <w:t>Rubrica</w:t>
                  </w:r>
                </w:p>
              </w:tc>
              <w:tc>
                <w:tcPr>
                  <w:tcW w:w="4597" w:type="dxa"/>
                  <w:tcBorders>
                    <w:top w:val="single" w:sz="4" w:space="0" w:color="auto"/>
                    <w:left w:val="single" w:sz="4" w:space="0" w:color="auto"/>
                    <w:bottom w:val="single" w:sz="4" w:space="0" w:color="auto"/>
                    <w:right w:val="single" w:sz="4" w:space="0" w:color="auto"/>
                  </w:tcBorders>
                  <w:vAlign w:val="center"/>
                </w:tcPr>
                <w:p w14:paraId="30A5C441"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06E13FB5"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ABDA827"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78E8AEFD" w14:textId="77777777" w:rsidR="00A20ACF" w:rsidRPr="00C60D06" w:rsidRDefault="00A20ACF" w:rsidP="00457832">
                  <w:pPr>
                    <w:pStyle w:val="a7"/>
                    <w:rPr>
                      <w:szCs w:val="22"/>
                    </w:rPr>
                  </w:pPr>
                  <w:r w:rsidRPr="00C60D06">
                    <w:rPr>
                      <w:sz w:val="22"/>
                      <w:szCs w:val="22"/>
                    </w:rPr>
                    <w:t>Autoritatea contractantă/Organizatorul procedurii, IDNO:</w:t>
                  </w:r>
                </w:p>
              </w:tc>
              <w:tc>
                <w:tcPr>
                  <w:tcW w:w="4597" w:type="dxa"/>
                  <w:tcBorders>
                    <w:top w:val="single" w:sz="4" w:space="0" w:color="auto"/>
                    <w:left w:val="single" w:sz="4" w:space="0" w:color="auto"/>
                    <w:bottom w:val="single" w:sz="4" w:space="0" w:color="auto"/>
                    <w:right w:val="single" w:sz="4" w:space="0" w:color="auto"/>
                  </w:tcBorders>
                  <w:vAlign w:val="center"/>
                </w:tcPr>
                <w:p w14:paraId="118E236A" w14:textId="77777777" w:rsidR="00FF5014" w:rsidRPr="00FF5014" w:rsidRDefault="00FF5014" w:rsidP="00FF5014">
                  <w:pPr>
                    <w:pStyle w:val="a7"/>
                    <w:rPr>
                      <w:rFonts w:ascii="Times New Roman" w:hAnsi="Times New Roman"/>
                      <w:b/>
                      <w:i/>
                      <w:szCs w:val="24"/>
                    </w:rPr>
                  </w:pPr>
                  <w:r w:rsidRPr="00FF5014">
                    <w:rPr>
                      <w:rFonts w:ascii="Times New Roman" w:hAnsi="Times New Roman"/>
                      <w:b/>
                      <w:i/>
                      <w:szCs w:val="24"/>
                    </w:rPr>
                    <w:t>Universitatea Agrară de Stat din Moldova,</w:t>
                  </w:r>
                </w:p>
                <w:p w14:paraId="14F14498" w14:textId="77777777" w:rsidR="00A20ACF" w:rsidRPr="00FF5014" w:rsidRDefault="00FF5014" w:rsidP="00FF5014">
                  <w:pPr>
                    <w:pStyle w:val="a7"/>
                    <w:rPr>
                      <w:rFonts w:ascii="Times New Roman" w:hAnsi="Times New Roman"/>
                      <w:b/>
                      <w:i/>
                      <w:szCs w:val="24"/>
                    </w:rPr>
                  </w:pPr>
                  <w:r w:rsidRPr="00FF5014">
                    <w:rPr>
                      <w:rFonts w:ascii="Times New Roman" w:hAnsi="Times New Roman"/>
                      <w:b/>
                      <w:i/>
                      <w:szCs w:val="24"/>
                    </w:rPr>
                    <w:t>1007600002710</w:t>
                  </w:r>
                </w:p>
              </w:tc>
            </w:tr>
            <w:tr w:rsidR="00A20ACF" w:rsidRPr="00C60D06" w14:paraId="17D404C8"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A55B6FC"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155985D1" w14:textId="77777777" w:rsidR="00A20ACF" w:rsidRPr="00C60D06" w:rsidRDefault="00A20ACF" w:rsidP="00457832">
                  <w:pPr>
                    <w:pStyle w:val="a7"/>
                    <w:rPr>
                      <w:szCs w:val="22"/>
                    </w:rPr>
                  </w:pPr>
                  <w:r w:rsidRPr="00C60D06">
                    <w:rPr>
                      <w:sz w:val="22"/>
                      <w:szCs w:val="22"/>
                    </w:rPr>
                    <w:t>Obiectul achiziției:</w:t>
                  </w:r>
                </w:p>
              </w:tc>
              <w:tc>
                <w:tcPr>
                  <w:tcW w:w="4597" w:type="dxa"/>
                  <w:tcBorders>
                    <w:top w:val="single" w:sz="4" w:space="0" w:color="auto"/>
                    <w:left w:val="single" w:sz="4" w:space="0" w:color="auto"/>
                    <w:bottom w:val="single" w:sz="4" w:space="0" w:color="auto"/>
                    <w:right w:val="single" w:sz="4" w:space="0" w:color="auto"/>
                  </w:tcBorders>
                  <w:vAlign w:val="center"/>
                </w:tcPr>
                <w:p w14:paraId="266F531B" w14:textId="5C7C5F61" w:rsidR="00A20ACF" w:rsidRPr="007A6162" w:rsidRDefault="007A6162" w:rsidP="002044A4">
                  <w:pPr>
                    <w:spacing w:before="120"/>
                    <w:jc w:val="both"/>
                    <w:rPr>
                      <w:b/>
                      <w:i/>
                      <w:lang w:val="en-US"/>
                    </w:rPr>
                  </w:pPr>
                  <w:r w:rsidRPr="007A6162">
                    <w:rPr>
                      <w:b/>
                      <w:bCs/>
                      <w:i/>
                      <w:iCs/>
                      <w:color w:val="3B3B3B"/>
                      <w:shd w:val="clear" w:color="auto" w:fill="FFFFFF"/>
                      <w:lang w:val="en-US"/>
                    </w:rPr>
                    <w:t xml:space="preserve">Diverse tipuri de echipamente computerizate </w:t>
                  </w:r>
                </w:p>
              </w:tc>
            </w:tr>
            <w:tr w:rsidR="00A20ACF" w:rsidRPr="00C60D06" w14:paraId="2551167B"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BC83B8E"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BA19AB2"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7" w:type="dxa"/>
                  <w:tcBorders>
                    <w:top w:val="single" w:sz="4" w:space="0" w:color="auto"/>
                    <w:left w:val="single" w:sz="4" w:space="0" w:color="auto"/>
                    <w:bottom w:val="single" w:sz="4" w:space="0" w:color="auto"/>
                    <w:right w:val="single" w:sz="4" w:space="0" w:color="auto"/>
                  </w:tcBorders>
                  <w:vAlign w:val="center"/>
                </w:tcPr>
                <w:p w14:paraId="51B8458D" w14:textId="77777777" w:rsidR="00A20ACF" w:rsidRPr="00C5094D" w:rsidRDefault="00A20ACF" w:rsidP="00A40A80">
                  <w:pPr>
                    <w:pStyle w:val="a7"/>
                    <w:rPr>
                      <w:rFonts w:ascii="Times New Roman" w:hAnsi="Times New Roman"/>
                      <w:b/>
                      <w:i/>
                      <w:szCs w:val="24"/>
                    </w:rPr>
                  </w:pPr>
                  <w:r w:rsidRPr="00C5094D">
                    <w:rPr>
                      <w:rFonts w:ascii="Times New Roman" w:hAnsi="Times New Roman"/>
                      <w:b/>
                      <w:i/>
                      <w:szCs w:val="24"/>
                    </w:rPr>
                    <w:t>Nr</w:t>
                  </w:r>
                  <w:r w:rsidRPr="00837446">
                    <w:rPr>
                      <w:rFonts w:ascii="Times New Roman" w:hAnsi="Times New Roman"/>
                      <w:b/>
                      <w:i/>
                      <w:szCs w:val="24"/>
                    </w:rPr>
                    <w:t>.:</w:t>
                  </w:r>
                  <w:r w:rsidR="00C5094D" w:rsidRPr="00837446">
                    <w:rPr>
                      <w:rFonts w:ascii="Times New Roman" w:hAnsi="Times New Roman"/>
                      <w:b/>
                      <w:i/>
                      <w:szCs w:val="24"/>
                    </w:rPr>
                    <w:t xml:space="preserve"> </w:t>
                  </w:r>
                </w:p>
              </w:tc>
            </w:tr>
            <w:tr w:rsidR="00A20ACF" w:rsidRPr="00C60D06" w14:paraId="56AE880D"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2D82182"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88A543E" w14:textId="77777777" w:rsidR="00A20ACF" w:rsidRPr="00C60D06" w:rsidRDefault="00A20ACF" w:rsidP="00457832">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597" w:type="dxa"/>
                  <w:tcBorders>
                    <w:top w:val="single" w:sz="4" w:space="0" w:color="auto"/>
                    <w:left w:val="single" w:sz="4" w:space="0" w:color="auto"/>
                    <w:bottom w:val="single" w:sz="4" w:space="0" w:color="auto"/>
                    <w:right w:val="single" w:sz="4" w:space="0" w:color="auto"/>
                  </w:tcBorders>
                  <w:vAlign w:val="center"/>
                </w:tcPr>
                <w:p w14:paraId="5DCE8418" w14:textId="77777777" w:rsidR="00A20ACF" w:rsidRPr="00736561" w:rsidRDefault="00FF5014" w:rsidP="00457832">
                  <w:pPr>
                    <w:pStyle w:val="a7"/>
                    <w:rPr>
                      <w:rFonts w:ascii="Times New Roman" w:hAnsi="Times New Roman"/>
                      <w:b/>
                      <w:i/>
                      <w:szCs w:val="24"/>
                    </w:rPr>
                  </w:pPr>
                  <w:proofErr w:type="spellStart"/>
                  <w:r w:rsidRPr="00FF5014">
                    <w:rPr>
                      <w:rFonts w:ascii="Times New Roman" w:hAnsi="Times New Roman"/>
                      <w:b/>
                      <w:i/>
                      <w:szCs w:val="24"/>
                      <w:lang w:val="ru-RU"/>
                    </w:rPr>
                    <w:t>Bunuri</w:t>
                  </w:r>
                  <w:proofErr w:type="spellEnd"/>
                </w:p>
              </w:tc>
            </w:tr>
            <w:tr w:rsidR="00A20ACF" w:rsidRPr="00C60D06" w14:paraId="2431ABE3"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0A633D1"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31E8B48" w14:textId="77777777" w:rsidR="00A20ACF" w:rsidRPr="00C60D06" w:rsidRDefault="00A20ACF" w:rsidP="00457832">
                  <w:pPr>
                    <w:pStyle w:val="a7"/>
                    <w:rPr>
                      <w:szCs w:val="22"/>
                    </w:rPr>
                  </w:pPr>
                  <w:r w:rsidRPr="00C60D06">
                    <w:rPr>
                      <w:sz w:val="22"/>
                      <w:szCs w:val="22"/>
                    </w:rPr>
                    <w:t xml:space="preserve">Codul CPV: </w:t>
                  </w:r>
                </w:p>
              </w:tc>
              <w:tc>
                <w:tcPr>
                  <w:tcW w:w="4597" w:type="dxa"/>
                  <w:tcBorders>
                    <w:top w:val="single" w:sz="4" w:space="0" w:color="auto"/>
                    <w:left w:val="single" w:sz="4" w:space="0" w:color="auto"/>
                    <w:bottom w:val="single" w:sz="4" w:space="0" w:color="auto"/>
                    <w:right w:val="single" w:sz="4" w:space="0" w:color="auto"/>
                  </w:tcBorders>
                  <w:vAlign w:val="center"/>
                </w:tcPr>
                <w:p w14:paraId="45D1FF08" w14:textId="769A154D" w:rsidR="00A20ACF" w:rsidRPr="00F4636E" w:rsidRDefault="004E24F9" w:rsidP="00D768A5">
                  <w:pPr>
                    <w:rPr>
                      <w:b/>
                      <w:i/>
                      <w:iCs/>
                    </w:rPr>
                  </w:pPr>
                  <w:r>
                    <w:rPr>
                      <w:b/>
                      <w:i/>
                      <w:iCs/>
                      <w:lang w:val="ro-MD"/>
                    </w:rPr>
                    <w:t>30200000-1</w:t>
                  </w:r>
                </w:p>
              </w:tc>
            </w:tr>
            <w:tr w:rsidR="00A20ACF" w:rsidRPr="00C60D06" w14:paraId="61C148FA"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09BE3C1"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177D371C" w14:textId="77777777" w:rsidR="00A20ACF" w:rsidRPr="00C60D06" w:rsidRDefault="00A20ACF" w:rsidP="00457832">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597" w:type="dxa"/>
                  <w:tcBorders>
                    <w:top w:val="single" w:sz="4" w:space="0" w:color="auto"/>
                    <w:left w:val="single" w:sz="4" w:space="0" w:color="auto"/>
                    <w:bottom w:val="single" w:sz="4" w:space="0" w:color="auto"/>
                    <w:right w:val="single" w:sz="4" w:space="0" w:color="auto"/>
                  </w:tcBorders>
                  <w:vAlign w:val="center"/>
                </w:tcPr>
                <w:p w14:paraId="39B7F867" w14:textId="31D89296" w:rsidR="00FF5014" w:rsidRPr="00FF5014" w:rsidRDefault="002044A4" w:rsidP="002044A4">
                  <w:pPr>
                    <w:spacing w:before="120"/>
                    <w:jc w:val="both"/>
                    <w:rPr>
                      <w:b/>
                      <w:i/>
                      <w:lang w:val="en-US"/>
                    </w:rPr>
                  </w:pPr>
                  <w:r w:rsidRPr="00FF5014">
                    <w:rPr>
                      <w:b/>
                      <w:i/>
                      <w:szCs w:val="22"/>
                      <w:lang w:val="en-US"/>
                    </w:rPr>
                    <w:t xml:space="preserve">Bani </w:t>
                  </w:r>
                  <w:r w:rsidRPr="002044A4">
                    <w:rPr>
                      <w:b/>
                      <w:i/>
                    </w:rPr>
                    <w:t xml:space="preserve">din cadrul </w:t>
                  </w:r>
                  <w:r w:rsidR="00D768A5" w:rsidRPr="00D768A5">
                    <w:rPr>
                      <w:b/>
                      <w:bCs/>
                      <w:i/>
                      <w:iCs/>
                      <w:color w:val="000000" w:themeColor="text1"/>
                      <w:u w:val="single"/>
                      <w:lang w:val="en-US"/>
                    </w:rPr>
                    <w:t xml:space="preserve">Proiectului de grant transfrontalier 2SOFT/1.1.11 </w:t>
                  </w:r>
                  <w:r w:rsidR="00D768A5" w:rsidRPr="00D768A5">
                    <w:rPr>
                      <w:b/>
                      <w:bCs/>
                      <w:i/>
                      <w:iCs/>
                      <w:color w:val="424242"/>
                      <w:u w:val="single"/>
                      <w:shd w:val="clear" w:color="auto" w:fill="FFFFFF"/>
                      <w:lang w:val="en-US"/>
                    </w:rPr>
                    <w:t>„</w:t>
                  </w:r>
                  <w:r w:rsidR="00D768A5" w:rsidRPr="00D768A5">
                    <w:rPr>
                      <w:b/>
                      <w:bCs/>
                      <w:i/>
                      <w:iCs/>
                      <w:u w:val="single"/>
                    </w:rPr>
                    <w:t>Cross-Border Regional Hub of Competences for the Automotive Industry”</w:t>
                  </w:r>
                </w:p>
              </w:tc>
            </w:tr>
            <w:tr w:rsidR="00FF5014" w:rsidRPr="00C60D06" w14:paraId="1C3EC96C"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F199C8D" w14:textId="77777777" w:rsidR="00FF5014" w:rsidRPr="00C60D06" w:rsidRDefault="00FF5014" w:rsidP="00FF501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4979F1F" w14:textId="77777777" w:rsidR="00FF5014" w:rsidRPr="00C60D06" w:rsidRDefault="00FF5014" w:rsidP="00FF5014">
                  <w:pPr>
                    <w:pStyle w:val="a7"/>
                    <w:rPr>
                      <w:szCs w:val="22"/>
                    </w:rPr>
                  </w:pPr>
                  <w:r w:rsidRPr="00C60D06">
                    <w:rPr>
                      <w:sz w:val="22"/>
                      <w:szCs w:val="22"/>
                    </w:rPr>
                    <w:t>Administratorul alocațiilor bugetare:</w:t>
                  </w:r>
                </w:p>
              </w:tc>
              <w:tc>
                <w:tcPr>
                  <w:tcW w:w="4597" w:type="dxa"/>
                  <w:tcBorders>
                    <w:top w:val="single" w:sz="4" w:space="0" w:color="auto"/>
                    <w:left w:val="single" w:sz="4" w:space="0" w:color="auto"/>
                    <w:bottom w:val="single" w:sz="4" w:space="0" w:color="auto"/>
                    <w:right w:val="single" w:sz="4" w:space="0" w:color="auto"/>
                  </w:tcBorders>
                  <w:vAlign w:val="center"/>
                </w:tcPr>
                <w:p w14:paraId="67C03031" w14:textId="77777777" w:rsidR="00FF5014" w:rsidRDefault="00FF5014" w:rsidP="00FF5014">
                  <w:pPr>
                    <w:pStyle w:val="a7"/>
                    <w:rPr>
                      <w:rFonts w:ascii="Times New Roman" w:hAnsi="Times New Roman"/>
                      <w:b/>
                      <w:i/>
                      <w:szCs w:val="22"/>
                    </w:rPr>
                  </w:pPr>
                  <w:r>
                    <w:rPr>
                      <w:rFonts w:ascii="Times New Roman" w:hAnsi="Times New Roman"/>
                      <w:b/>
                      <w:i/>
                      <w:szCs w:val="22"/>
                    </w:rPr>
                    <w:t>Universitatea Agrară de Stat din Moldova</w:t>
                  </w:r>
                </w:p>
                <w:p w14:paraId="5305B006" w14:textId="77777777" w:rsidR="00FF5014" w:rsidRPr="00F650BC" w:rsidRDefault="00FF5014" w:rsidP="00FF5014">
                  <w:pPr>
                    <w:pStyle w:val="a7"/>
                    <w:rPr>
                      <w:b/>
                      <w:i/>
                      <w:szCs w:val="22"/>
                    </w:rPr>
                  </w:pPr>
                  <w:r>
                    <w:rPr>
                      <w:rFonts w:ascii="Times New Roman" w:hAnsi="Times New Roman"/>
                      <w:b/>
                      <w:i/>
                      <w:szCs w:val="22"/>
                    </w:rPr>
                    <w:t>1007600002710</w:t>
                  </w:r>
                </w:p>
              </w:tc>
            </w:tr>
            <w:tr w:rsidR="00FF5014" w:rsidRPr="00C60D06" w14:paraId="54792EEB"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C1F5A6" w14:textId="77777777" w:rsidR="00FF5014" w:rsidRPr="00C60D06" w:rsidRDefault="00FF5014" w:rsidP="00FF501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3EF9AABC" w14:textId="77777777" w:rsidR="00FF5014" w:rsidRPr="00A20ACF" w:rsidRDefault="00FF5014" w:rsidP="00FF5014">
                  <w:pPr>
                    <w:pStyle w:val="a7"/>
                    <w:rPr>
                      <w:szCs w:val="22"/>
                    </w:rPr>
                  </w:pPr>
                  <w:r w:rsidRPr="00A20ACF">
                    <w:rPr>
                      <w:sz w:val="22"/>
                      <w:szCs w:val="22"/>
                    </w:rPr>
                    <w:t>Denumirea cumpărătorului, IDNO:</w:t>
                  </w:r>
                </w:p>
              </w:tc>
              <w:tc>
                <w:tcPr>
                  <w:tcW w:w="4597" w:type="dxa"/>
                  <w:tcBorders>
                    <w:top w:val="single" w:sz="4" w:space="0" w:color="auto"/>
                    <w:left w:val="single" w:sz="4" w:space="0" w:color="auto"/>
                    <w:bottom w:val="single" w:sz="4" w:space="0" w:color="auto"/>
                    <w:right w:val="single" w:sz="4" w:space="0" w:color="auto"/>
                  </w:tcBorders>
                  <w:vAlign w:val="center"/>
                </w:tcPr>
                <w:p w14:paraId="0B17C870" w14:textId="77777777" w:rsidR="00FF5014" w:rsidRDefault="00FF5014" w:rsidP="00FF5014">
                  <w:pPr>
                    <w:pStyle w:val="a7"/>
                    <w:rPr>
                      <w:rFonts w:ascii="Times New Roman" w:hAnsi="Times New Roman"/>
                      <w:b/>
                      <w:i/>
                      <w:szCs w:val="22"/>
                    </w:rPr>
                  </w:pPr>
                  <w:r>
                    <w:rPr>
                      <w:rFonts w:ascii="Times New Roman" w:hAnsi="Times New Roman"/>
                      <w:b/>
                      <w:i/>
                      <w:szCs w:val="22"/>
                    </w:rPr>
                    <w:t>Universitatea Agrară de Stat din Moldova</w:t>
                  </w:r>
                </w:p>
                <w:p w14:paraId="2A7137DF" w14:textId="77777777" w:rsidR="00FF5014" w:rsidRPr="00FF5014" w:rsidRDefault="00FF5014" w:rsidP="00FF5014">
                  <w:pPr>
                    <w:pStyle w:val="a7"/>
                    <w:rPr>
                      <w:rFonts w:ascii="Times New Roman" w:hAnsi="Times New Roman"/>
                      <w:b/>
                      <w:i/>
                      <w:szCs w:val="24"/>
                    </w:rPr>
                  </w:pPr>
                  <w:r>
                    <w:rPr>
                      <w:rFonts w:ascii="Times New Roman" w:hAnsi="Times New Roman"/>
                      <w:b/>
                      <w:i/>
                      <w:szCs w:val="22"/>
                    </w:rPr>
                    <w:t>1007600002710</w:t>
                  </w:r>
                </w:p>
              </w:tc>
            </w:tr>
            <w:tr w:rsidR="00FF5014" w:rsidRPr="00C60D06" w14:paraId="726518F7" w14:textId="77777777"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09BD18" w14:textId="77777777" w:rsidR="00FF5014" w:rsidRPr="00C60D06" w:rsidRDefault="00FF5014" w:rsidP="00FF501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8A825C0" w14:textId="77777777" w:rsidR="00FF5014" w:rsidRPr="00A20ACF" w:rsidRDefault="00FF5014" w:rsidP="00FF5014">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97" w:type="dxa"/>
                  <w:tcBorders>
                    <w:top w:val="single" w:sz="4" w:space="0" w:color="auto"/>
                    <w:left w:val="single" w:sz="4" w:space="0" w:color="auto"/>
                    <w:bottom w:val="single" w:sz="4" w:space="0" w:color="auto"/>
                    <w:right w:val="single" w:sz="4" w:space="0" w:color="auto"/>
                  </w:tcBorders>
                  <w:vAlign w:val="center"/>
                </w:tcPr>
                <w:p w14:paraId="25BCFD09" w14:textId="77777777" w:rsidR="00FF5014" w:rsidRDefault="00FF5014" w:rsidP="00FF5014">
                  <w:pPr>
                    <w:pStyle w:val="a7"/>
                    <w:rPr>
                      <w:rFonts w:ascii="Times New Roman" w:hAnsi="Times New Roman"/>
                      <w:b/>
                      <w:i/>
                      <w:szCs w:val="22"/>
                    </w:rPr>
                  </w:pPr>
                  <w:r>
                    <w:rPr>
                      <w:rFonts w:ascii="Times New Roman" w:hAnsi="Times New Roman"/>
                      <w:b/>
                      <w:i/>
                      <w:szCs w:val="22"/>
                    </w:rPr>
                    <w:t>Universitatea Agrară de Stat din Moldova</w:t>
                  </w:r>
                </w:p>
                <w:p w14:paraId="5E440448" w14:textId="77777777" w:rsidR="00FF5014" w:rsidRPr="00FF5014" w:rsidRDefault="00FF5014" w:rsidP="00FF5014">
                  <w:pPr>
                    <w:pStyle w:val="a7"/>
                    <w:rPr>
                      <w:rFonts w:ascii="Times New Roman" w:hAnsi="Times New Roman"/>
                      <w:b/>
                      <w:i/>
                      <w:szCs w:val="24"/>
                    </w:rPr>
                  </w:pPr>
                  <w:r>
                    <w:rPr>
                      <w:rFonts w:ascii="Times New Roman" w:hAnsi="Times New Roman"/>
                      <w:b/>
                      <w:i/>
                      <w:szCs w:val="22"/>
                    </w:rPr>
                    <w:t>1007600002710</w:t>
                  </w:r>
                </w:p>
              </w:tc>
            </w:tr>
            <w:tr w:rsidR="00FF5014" w:rsidRPr="00C60D06" w14:paraId="5D55D891" w14:textId="77777777" w:rsidTr="00A02A6F">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B7BC1A1" w14:textId="77777777" w:rsidR="00FF5014" w:rsidRPr="00C60D06" w:rsidRDefault="00FF5014" w:rsidP="00FF501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45C007BE" w14:textId="77777777" w:rsidR="00FF5014" w:rsidRPr="00A20ACF" w:rsidRDefault="00FF5014" w:rsidP="00FF5014">
                  <w:pPr>
                    <w:pStyle w:val="a7"/>
                    <w:rPr>
                      <w:szCs w:val="22"/>
                    </w:rPr>
                  </w:pPr>
                  <w:r w:rsidRPr="00A20ACF">
                    <w:rPr>
                      <w:sz w:val="22"/>
                      <w:szCs w:val="22"/>
                    </w:rPr>
                    <w:t>Limba de comunicare:</w:t>
                  </w:r>
                </w:p>
              </w:tc>
              <w:tc>
                <w:tcPr>
                  <w:tcW w:w="4597" w:type="dxa"/>
                  <w:tcBorders>
                    <w:top w:val="single" w:sz="4" w:space="0" w:color="auto"/>
                    <w:left w:val="single" w:sz="4" w:space="0" w:color="auto"/>
                    <w:bottom w:val="single" w:sz="4" w:space="0" w:color="auto"/>
                    <w:right w:val="single" w:sz="4" w:space="0" w:color="auto"/>
                  </w:tcBorders>
                  <w:vAlign w:val="center"/>
                </w:tcPr>
                <w:p w14:paraId="72F5DE16" w14:textId="77777777" w:rsidR="00FF5014" w:rsidRPr="003D333A" w:rsidRDefault="00FF5014" w:rsidP="00FF5014">
                  <w:pPr>
                    <w:pStyle w:val="a7"/>
                    <w:rPr>
                      <w:rFonts w:ascii="Times New Roman" w:hAnsi="Times New Roman"/>
                      <w:b/>
                      <w:i/>
                      <w:szCs w:val="24"/>
                    </w:rPr>
                  </w:pPr>
                  <w:proofErr w:type="spellStart"/>
                  <w:r w:rsidRPr="003D333A">
                    <w:rPr>
                      <w:rFonts w:ascii="Times New Roman" w:hAnsi="Times New Roman"/>
                      <w:b/>
                      <w:i/>
                      <w:sz w:val="22"/>
                      <w:szCs w:val="22"/>
                      <w:lang w:val="en-US"/>
                    </w:rPr>
                    <w:t>Limba</w:t>
                  </w:r>
                  <w:proofErr w:type="spellEnd"/>
                  <w:r w:rsidRPr="003D333A">
                    <w:rPr>
                      <w:rFonts w:ascii="Times New Roman" w:hAnsi="Times New Roman"/>
                      <w:b/>
                      <w:i/>
                      <w:sz w:val="22"/>
                      <w:szCs w:val="22"/>
                      <w:lang w:val="en-US"/>
                    </w:rPr>
                    <w:t xml:space="preserve"> </w:t>
                  </w:r>
                  <w:proofErr w:type="spellStart"/>
                  <w:r w:rsidRPr="003D333A">
                    <w:rPr>
                      <w:rFonts w:ascii="Times New Roman" w:hAnsi="Times New Roman"/>
                      <w:b/>
                      <w:i/>
                      <w:sz w:val="22"/>
                      <w:szCs w:val="22"/>
                      <w:lang w:val="en-US"/>
                    </w:rPr>
                    <w:t>română</w:t>
                  </w:r>
                  <w:proofErr w:type="spellEnd"/>
                </w:p>
              </w:tc>
            </w:tr>
            <w:tr w:rsidR="00A02A6F" w:rsidRPr="00C60D06" w14:paraId="2F1E551E" w14:textId="77777777" w:rsidTr="00A02A6F">
              <w:trPr>
                <w:trHeight w:val="1034"/>
              </w:trPr>
              <w:tc>
                <w:tcPr>
                  <w:tcW w:w="674" w:type="dxa"/>
                  <w:tcBorders>
                    <w:top w:val="single" w:sz="4" w:space="0" w:color="auto"/>
                    <w:left w:val="single" w:sz="4" w:space="0" w:color="auto"/>
                    <w:bottom w:val="single" w:sz="4" w:space="0" w:color="auto"/>
                    <w:right w:val="single" w:sz="4" w:space="0" w:color="auto"/>
                  </w:tcBorders>
                  <w:vAlign w:val="center"/>
                </w:tcPr>
                <w:p w14:paraId="12EE471B" w14:textId="1757DFF0" w:rsidR="00A02A6F" w:rsidRPr="00C60D06" w:rsidRDefault="00A02A6F" w:rsidP="00A02A6F">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5A2A862A" w14:textId="2136BF80" w:rsidR="00A02A6F" w:rsidRPr="00A20ACF" w:rsidRDefault="00A02A6F" w:rsidP="00A02A6F">
                  <w:pPr>
                    <w:pStyle w:val="a7"/>
                    <w:rPr>
                      <w:szCs w:val="22"/>
                    </w:rPr>
                  </w:pPr>
                  <w:r w:rsidRPr="00A20ACF">
                    <w:rPr>
                      <w:sz w:val="22"/>
                      <w:szCs w:val="22"/>
                    </w:rPr>
                    <w:t>Locul/Modalitatea de transmitere a clarificărilor referitor la  documentația de atribuire</w:t>
                  </w:r>
                </w:p>
              </w:tc>
              <w:tc>
                <w:tcPr>
                  <w:tcW w:w="4597" w:type="dxa"/>
                  <w:tcBorders>
                    <w:left w:val="single" w:sz="4" w:space="0" w:color="auto"/>
                    <w:right w:val="single" w:sz="4" w:space="0" w:color="auto"/>
                  </w:tcBorders>
                  <w:vAlign w:val="center"/>
                </w:tcPr>
                <w:p w14:paraId="2C69E24F" w14:textId="77777777" w:rsidR="00A02A6F" w:rsidRPr="00E91BC4" w:rsidRDefault="00A02A6F" w:rsidP="00A02A6F">
                  <w:pPr>
                    <w:ind w:right="-1391"/>
                    <w:jc w:val="both"/>
                    <w:rPr>
                      <w:i/>
                    </w:rPr>
                  </w:pPr>
                  <w:r>
                    <w:rPr>
                      <w:i/>
                    </w:rPr>
                    <w:t>Adresa:mun.Chișinău str.Mircești 44</w:t>
                  </w:r>
                </w:p>
                <w:p w14:paraId="751BBD7F" w14:textId="3497D896" w:rsidR="00A02A6F" w:rsidRPr="009B5D48" w:rsidRDefault="00027045" w:rsidP="00A02A6F">
                  <w:pPr>
                    <w:ind w:right="-1391"/>
                    <w:jc w:val="both"/>
                    <w:rPr>
                      <w:i/>
                      <w:lang w:val="en-US"/>
                    </w:rPr>
                  </w:pPr>
                  <w:hyperlink r:id="rId8" w:history="1">
                    <w:r w:rsidR="00A02A6F" w:rsidRPr="00904CD4">
                      <w:rPr>
                        <w:rStyle w:val="af3"/>
                        <w:i/>
                        <w:lang w:val="en-US"/>
                      </w:rPr>
                      <w:t>Tel:022</w:t>
                    </w:r>
                  </w:hyperlink>
                  <w:r w:rsidR="00A02A6F">
                    <w:rPr>
                      <w:i/>
                      <w:lang w:val="en-US"/>
                    </w:rPr>
                    <w:t xml:space="preserve"> 432 340 , </w:t>
                  </w:r>
                </w:p>
                <w:p w14:paraId="4441B84F" w14:textId="4FB95D53" w:rsidR="00A02A6F" w:rsidRPr="009B5D48" w:rsidRDefault="00A02A6F" w:rsidP="00A02A6F">
                  <w:pPr>
                    <w:tabs>
                      <w:tab w:val="right" w:pos="4743"/>
                    </w:tabs>
                    <w:ind w:right="-1391"/>
                    <w:jc w:val="both"/>
                    <w:rPr>
                      <w:i/>
                      <w:lang w:val="en-US"/>
                    </w:rPr>
                  </w:pPr>
                  <w:r>
                    <w:rPr>
                      <w:i/>
                      <w:lang w:val="en-US"/>
                    </w:rPr>
                    <w:t xml:space="preserve">E-mail: </w:t>
                  </w:r>
                  <w:r w:rsidR="004E24F9">
                    <w:rPr>
                      <w:i/>
                      <w:lang w:val="en-US"/>
                    </w:rPr>
                    <w:t>r.burca</w:t>
                  </w:r>
                  <w:r>
                    <w:rPr>
                      <w:i/>
                      <w:lang w:val="en-US"/>
                    </w:rPr>
                    <w:t>@uasm.md</w:t>
                  </w:r>
                </w:p>
                <w:p w14:paraId="28487C40" w14:textId="1DB4B676" w:rsidR="00A02A6F" w:rsidRPr="009B5D48" w:rsidRDefault="00A02A6F" w:rsidP="00A02A6F">
                  <w:pPr>
                    <w:ind w:right="-1391"/>
                    <w:jc w:val="both"/>
                    <w:rPr>
                      <w:lang w:val="en-US"/>
                    </w:rPr>
                  </w:pPr>
                  <w:r w:rsidRPr="009B5D48">
                    <w:rPr>
                      <w:i/>
                      <w:lang w:val="en-US"/>
                    </w:rPr>
                    <w:t xml:space="preserve">Persoana de contact: </w:t>
                  </w:r>
                  <w:r w:rsidR="004E24F9">
                    <w:rPr>
                      <w:i/>
                      <w:lang w:val="en-US"/>
                    </w:rPr>
                    <w:t>Burca Ruslan</w:t>
                  </w:r>
                </w:p>
                <w:p w14:paraId="7FD37D03" w14:textId="77777777" w:rsidR="00A02A6F" w:rsidRPr="00FF5014" w:rsidRDefault="00A02A6F" w:rsidP="00A02A6F">
                  <w:pPr>
                    <w:ind w:right="-1391"/>
                    <w:jc w:val="both"/>
                    <w:rPr>
                      <w:b/>
                      <w:i/>
                      <w:noProof w:val="0"/>
                    </w:rPr>
                  </w:pPr>
                  <w:r w:rsidRPr="009B5D48">
                    <w:rPr>
                      <w:i/>
                      <w:sz w:val="22"/>
                      <w:szCs w:val="22"/>
                    </w:rPr>
                    <w:t xml:space="preserve">Adresa: </w:t>
                  </w:r>
                  <w:r>
                    <w:rPr>
                      <w:i/>
                    </w:rPr>
                    <w:t>mun.Chișinău , str.Mircești 44</w:t>
                  </w:r>
                </w:p>
              </w:tc>
              <w:tc>
                <w:tcPr>
                  <w:tcW w:w="1006" w:type="dxa"/>
                  <w:tcBorders>
                    <w:left w:val="single" w:sz="4" w:space="0" w:color="auto"/>
                  </w:tcBorders>
                  <w:vAlign w:val="center"/>
                </w:tcPr>
                <w:p w14:paraId="6F6FCD27" w14:textId="77777777" w:rsidR="00A02A6F" w:rsidRPr="00A20ACF" w:rsidRDefault="00A02A6F" w:rsidP="00A02A6F">
                  <w:pPr>
                    <w:pStyle w:val="a7"/>
                    <w:tabs>
                      <w:tab w:val="right" w:pos="4743"/>
                    </w:tabs>
                    <w:jc w:val="both"/>
                    <w:rPr>
                      <w:b/>
                      <w:i/>
                      <w:sz w:val="22"/>
                      <w:szCs w:val="22"/>
                    </w:rPr>
                  </w:pPr>
                </w:p>
              </w:tc>
            </w:tr>
            <w:tr w:rsidR="00FF5014" w:rsidRPr="00C60D06" w14:paraId="34CDAA25" w14:textId="77777777" w:rsidTr="00A02A6F">
              <w:trPr>
                <w:gridAfter w:val="1"/>
                <w:wAfter w:w="1006" w:type="dxa"/>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13DCD92" w14:textId="77777777" w:rsidR="00FF5014" w:rsidRPr="00C60D06" w:rsidRDefault="00FF5014" w:rsidP="00FF501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6B045884" w14:textId="77777777" w:rsidR="00FF5014" w:rsidRPr="00A20ACF" w:rsidRDefault="00FF5014" w:rsidP="00FF5014">
                  <w:pPr>
                    <w:pStyle w:val="a7"/>
                    <w:rPr>
                      <w:szCs w:val="22"/>
                    </w:rPr>
                  </w:pPr>
                  <w:r w:rsidRPr="00A20ACF">
                    <w:rPr>
                      <w:szCs w:val="24"/>
                    </w:rPr>
                    <w:t>Contract de achiziție rezervat atelierelor protejate</w:t>
                  </w:r>
                </w:p>
              </w:tc>
              <w:tc>
                <w:tcPr>
                  <w:tcW w:w="4597" w:type="dxa"/>
                  <w:tcBorders>
                    <w:top w:val="single" w:sz="4" w:space="0" w:color="auto"/>
                    <w:left w:val="single" w:sz="4" w:space="0" w:color="auto"/>
                    <w:bottom w:val="single" w:sz="4" w:space="0" w:color="auto"/>
                    <w:right w:val="single" w:sz="4" w:space="0" w:color="auto"/>
                  </w:tcBorders>
                  <w:vAlign w:val="center"/>
                </w:tcPr>
                <w:p w14:paraId="20C4B12C" w14:textId="77777777" w:rsidR="00FF5014" w:rsidRPr="00A20ACF" w:rsidRDefault="003D333A" w:rsidP="00FF5014">
                  <w:pPr>
                    <w:pStyle w:val="a7"/>
                    <w:tabs>
                      <w:tab w:val="right" w:pos="4743"/>
                    </w:tabs>
                    <w:rPr>
                      <w:b/>
                      <w:i/>
                      <w:szCs w:val="22"/>
                    </w:rPr>
                  </w:pPr>
                  <w:r w:rsidRPr="005D34B3">
                    <w:rPr>
                      <w:rFonts w:ascii="Times New Roman" w:hAnsi="Times New Roman"/>
                      <w:i/>
                      <w:sz w:val="22"/>
                      <w:szCs w:val="22"/>
                      <w:lang w:val="en-US"/>
                    </w:rPr>
                    <w:t>------------</w:t>
                  </w:r>
                </w:p>
              </w:tc>
            </w:tr>
            <w:tr w:rsidR="00FF5014" w:rsidRPr="00C60D06" w14:paraId="1022702C" w14:textId="77777777" w:rsidTr="00066E8C">
              <w:trPr>
                <w:gridAfter w:val="1"/>
                <w:wAfter w:w="1006"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1051A04" w14:textId="77777777" w:rsidR="00FF5014" w:rsidRPr="00C60D06" w:rsidRDefault="00FF5014" w:rsidP="00FF501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4BC3FDB8" w14:textId="77777777" w:rsidR="00FF5014" w:rsidRPr="00A20ACF" w:rsidRDefault="00FF5014" w:rsidP="00FF5014">
                  <w:pPr>
                    <w:pStyle w:val="a7"/>
                    <w:rPr>
                      <w:szCs w:val="22"/>
                    </w:rPr>
                  </w:pPr>
                  <w:r w:rsidRPr="00A20ACF">
                    <w:rPr>
                      <w:szCs w:val="24"/>
                    </w:rPr>
                    <w:t>Tipul contractului:</w:t>
                  </w:r>
                </w:p>
              </w:tc>
              <w:tc>
                <w:tcPr>
                  <w:tcW w:w="4597" w:type="dxa"/>
                  <w:tcBorders>
                    <w:top w:val="single" w:sz="4" w:space="0" w:color="auto"/>
                    <w:left w:val="single" w:sz="4" w:space="0" w:color="auto"/>
                    <w:bottom w:val="single" w:sz="4" w:space="0" w:color="auto"/>
                    <w:right w:val="single" w:sz="4" w:space="0" w:color="auto"/>
                  </w:tcBorders>
                  <w:vAlign w:val="center"/>
                </w:tcPr>
                <w:p w14:paraId="38E955C2" w14:textId="77777777" w:rsidR="003D333A" w:rsidRPr="003D333A" w:rsidRDefault="003D333A" w:rsidP="003D333A">
                  <w:pPr>
                    <w:tabs>
                      <w:tab w:val="left" w:pos="284"/>
                      <w:tab w:val="right" w:pos="9531"/>
                    </w:tabs>
                    <w:spacing w:line="360" w:lineRule="auto"/>
                    <w:ind w:left="360" w:hanging="360"/>
                    <w:contextualSpacing/>
                    <w:rPr>
                      <w:b/>
                      <w:i/>
                    </w:rPr>
                  </w:pPr>
                  <w:r w:rsidRPr="003D333A">
                    <w:rPr>
                      <w:b/>
                      <w:i/>
                    </w:rPr>
                    <w:t>Vînzare-cumpărare</w:t>
                  </w:r>
                </w:p>
                <w:p w14:paraId="6A8BCC1D" w14:textId="77777777" w:rsidR="00FF5014" w:rsidRPr="00A20ACF" w:rsidRDefault="00FF5014" w:rsidP="00FF5014">
                  <w:pPr>
                    <w:tabs>
                      <w:tab w:val="left" w:pos="284"/>
                      <w:tab w:val="right" w:pos="9531"/>
                    </w:tabs>
                    <w:spacing w:line="360" w:lineRule="auto"/>
                    <w:contextualSpacing/>
                    <w:rPr>
                      <w:b/>
                    </w:rPr>
                  </w:pPr>
                </w:p>
              </w:tc>
            </w:tr>
            <w:tr w:rsidR="00FF5014" w:rsidRPr="00C60D06" w14:paraId="433A5691" w14:textId="77777777" w:rsidTr="00066E8C">
              <w:trPr>
                <w:gridAfter w:val="1"/>
                <w:wAfter w:w="1006"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435F039" w14:textId="77777777" w:rsidR="00FF5014" w:rsidRPr="00C60D06" w:rsidRDefault="00FF5014" w:rsidP="00FF501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44D82EF" w14:textId="77777777" w:rsidR="00FF5014" w:rsidRPr="00A20ACF" w:rsidRDefault="00FF5014" w:rsidP="00FF5014">
                  <w:pPr>
                    <w:pStyle w:val="a7"/>
                    <w:rPr>
                      <w:szCs w:val="24"/>
                    </w:rPr>
                  </w:pPr>
                  <w:r w:rsidRPr="00A20ACF">
                    <w:rPr>
                      <w:szCs w:val="24"/>
                    </w:rPr>
                    <w:t>Condiții speciale de care depinde îndeplinirea contractului</w:t>
                  </w:r>
                  <w:r w:rsidRPr="00A20ACF">
                    <w:rPr>
                      <w:b/>
                      <w:szCs w:val="24"/>
                    </w:rPr>
                    <w:t xml:space="preserve">: </w:t>
                  </w:r>
                </w:p>
              </w:tc>
              <w:tc>
                <w:tcPr>
                  <w:tcW w:w="4597" w:type="dxa"/>
                  <w:tcBorders>
                    <w:top w:val="single" w:sz="4" w:space="0" w:color="auto"/>
                    <w:left w:val="single" w:sz="4" w:space="0" w:color="auto"/>
                    <w:bottom w:val="single" w:sz="4" w:space="0" w:color="auto"/>
                    <w:right w:val="single" w:sz="4" w:space="0" w:color="auto"/>
                  </w:tcBorders>
                  <w:vAlign w:val="center"/>
                </w:tcPr>
                <w:p w14:paraId="5CA50EEC" w14:textId="77777777" w:rsidR="00FF5014" w:rsidRPr="003D333A" w:rsidRDefault="003D333A" w:rsidP="00FF5014">
                  <w:pPr>
                    <w:pStyle w:val="a7"/>
                    <w:tabs>
                      <w:tab w:val="right" w:pos="4743"/>
                    </w:tabs>
                    <w:rPr>
                      <w:b/>
                      <w:i/>
                      <w:spacing w:val="-2"/>
                      <w:szCs w:val="24"/>
                    </w:rPr>
                  </w:pPr>
                  <w:r w:rsidRPr="003D333A">
                    <w:rPr>
                      <w:rFonts w:ascii="Times New Roman" w:hAnsi="Times New Roman"/>
                      <w:b/>
                      <w:i/>
                      <w:sz w:val="22"/>
                      <w:szCs w:val="22"/>
                    </w:rPr>
                    <w:t>nu se aplică</w:t>
                  </w:r>
                </w:p>
              </w:tc>
            </w:tr>
          </w:tbl>
          <w:p w14:paraId="3017C28E" w14:textId="77777777" w:rsidR="00A20ACF" w:rsidRPr="00C60D06" w:rsidRDefault="00A20ACF" w:rsidP="00457832"/>
        </w:tc>
      </w:tr>
      <w:tr w:rsidR="00A20ACF" w:rsidRPr="00C60D06" w14:paraId="682716DE" w14:textId="77777777" w:rsidTr="0008091D">
        <w:trPr>
          <w:trHeight w:val="600"/>
        </w:trPr>
        <w:tc>
          <w:tcPr>
            <w:tcW w:w="9752" w:type="dxa"/>
            <w:vAlign w:val="center"/>
          </w:tcPr>
          <w:p w14:paraId="12DA2FCE" w14:textId="77777777"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14:paraId="5768BCFD" w14:textId="77777777" w:rsidR="00B9491E" w:rsidRPr="00B9491E" w:rsidRDefault="00B9491E" w:rsidP="00B9491E"/>
        </w:tc>
      </w:tr>
    </w:tbl>
    <w:tbl>
      <w:tblPr>
        <w:tblStyle w:val="af1"/>
        <w:tblW w:w="10490" w:type="dxa"/>
        <w:tblInd w:w="-856" w:type="dxa"/>
        <w:tblLook w:val="04A0" w:firstRow="1" w:lastRow="0" w:firstColumn="1" w:lastColumn="0" w:noHBand="0" w:noVBand="1"/>
      </w:tblPr>
      <w:tblGrid>
        <w:gridCol w:w="556"/>
        <w:gridCol w:w="1402"/>
        <w:gridCol w:w="1634"/>
        <w:gridCol w:w="870"/>
        <w:gridCol w:w="870"/>
        <w:gridCol w:w="5158"/>
      </w:tblGrid>
      <w:tr w:rsidR="00D768A5" w:rsidRPr="00480462" w14:paraId="1E9E7711" w14:textId="77777777" w:rsidTr="006C2F6C">
        <w:tc>
          <w:tcPr>
            <w:tcW w:w="556" w:type="dxa"/>
            <w:shd w:val="clear" w:color="auto" w:fill="F2F2F2" w:themeFill="background1" w:themeFillShade="F2"/>
          </w:tcPr>
          <w:p w14:paraId="3EA51E23" w14:textId="77777777" w:rsidR="00D768A5" w:rsidRPr="00480462" w:rsidRDefault="00D768A5" w:rsidP="00067F6E">
            <w:pPr>
              <w:tabs>
                <w:tab w:val="right" w:pos="426"/>
              </w:tabs>
              <w:jc w:val="center"/>
              <w:rPr>
                <w:b/>
                <w:lang w:val="ro-MD"/>
              </w:rPr>
            </w:pPr>
          </w:p>
          <w:p w14:paraId="5F81F63C" w14:textId="77777777" w:rsidR="00D768A5" w:rsidRPr="00480462" w:rsidRDefault="00D768A5" w:rsidP="00067F6E">
            <w:pPr>
              <w:tabs>
                <w:tab w:val="right" w:pos="426"/>
              </w:tabs>
              <w:jc w:val="center"/>
              <w:rPr>
                <w:b/>
                <w:lang w:val="ro-MD"/>
              </w:rPr>
            </w:pPr>
          </w:p>
          <w:p w14:paraId="17D04D9E" w14:textId="77777777" w:rsidR="00D768A5" w:rsidRPr="00480462" w:rsidRDefault="00D768A5" w:rsidP="00067F6E">
            <w:pPr>
              <w:tabs>
                <w:tab w:val="right" w:pos="426"/>
              </w:tabs>
              <w:jc w:val="center"/>
              <w:rPr>
                <w:b/>
                <w:lang w:val="ro-MD"/>
              </w:rPr>
            </w:pPr>
            <w:r w:rsidRPr="00480462">
              <w:rPr>
                <w:b/>
                <w:lang w:val="ro-MD"/>
              </w:rPr>
              <w:t>Nr. d/o</w:t>
            </w:r>
          </w:p>
        </w:tc>
        <w:tc>
          <w:tcPr>
            <w:tcW w:w="1402" w:type="dxa"/>
            <w:shd w:val="clear" w:color="auto" w:fill="F2F2F2" w:themeFill="background1" w:themeFillShade="F2"/>
          </w:tcPr>
          <w:p w14:paraId="2D3E5681" w14:textId="77777777" w:rsidR="00D768A5" w:rsidRPr="00480462" w:rsidRDefault="00D768A5" w:rsidP="00067F6E">
            <w:pPr>
              <w:tabs>
                <w:tab w:val="right" w:pos="426"/>
              </w:tabs>
              <w:jc w:val="center"/>
              <w:rPr>
                <w:b/>
                <w:lang w:val="ro-MD"/>
              </w:rPr>
            </w:pPr>
          </w:p>
          <w:p w14:paraId="4B895DDE" w14:textId="77777777" w:rsidR="00D768A5" w:rsidRPr="00480462" w:rsidRDefault="00D768A5" w:rsidP="00067F6E">
            <w:pPr>
              <w:tabs>
                <w:tab w:val="right" w:pos="426"/>
              </w:tabs>
              <w:jc w:val="center"/>
              <w:rPr>
                <w:b/>
                <w:lang w:val="ro-MD"/>
              </w:rPr>
            </w:pPr>
          </w:p>
          <w:p w14:paraId="6FE2E0AB" w14:textId="77777777" w:rsidR="00D768A5" w:rsidRDefault="00D768A5" w:rsidP="00067F6E">
            <w:pPr>
              <w:tabs>
                <w:tab w:val="right" w:pos="426"/>
              </w:tabs>
              <w:jc w:val="center"/>
              <w:rPr>
                <w:b/>
                <w:lang w:val="ro-MD"/>
              </w:rPr>
            </w:pPr>
            <w:r w:rsidRPr="00480462">
              <w:rPr>
                <w:b/>
                <w:lang w:val="ro-MD"/>
              </w:rPr>
              <w:t xml:space="preserve">Cod </w:t>
            </w:r>
          </w:p>
          <w:p w14:paraId="6DD1E3D9" w14:textId="77777777" w:rsidR="00D768A5" w:rsidRPr="00480462" w:rsidRDefault="00D768A5" w:rsidP="00067F6E">
            <w:pPr>
              <w:tabs>
                <w:tab w:val="right" w:pos="426"/>
              </w:tabs>
              <w:jc w:val="center"/>
              <w:rPr>
                <w:b/>
                <w:lang w:val="ro-MD"/>
              </w:rPr>
            </w:pPr>
            <w:r w:rsidRPr="00480462">
              <w:rPr>
                <w:b/>
                <w:lang w:val="ro-MD"/>
              </w:rPr>
              <w:t>CPV</w:t>
            </w:r>
          </w:p>
        </w:tc>
        <w:tc>
          <w:tcPr>
            <w:tcW w:w="1634" w:type="dxa"/>
            <w:shd w:val="clear" w:color="auto" w:fill="F2F2F2" w:themeFill="background1" w:themeFillShade="F2"/>
          </w:tcPr>
          <w:p w14:paraId="281EF30B" w14:textId="77777777" w:rsidR="00D768A5" w:rsidRPr="00480462" w:rsidRDefault="00D768A5" w:rsidP="00067F6E">
            <w:pPr>
              <w:tabs>
                <w:tab w:val="right" w:pos="426"/>
              </w:tabs>
              <w:jc w:val="center"/>
              <w:rPr>
                <w:b/>
                <w:lang w:val="ro-MD"/>
              </w:rPr>
            </w:pPr>
            <w:r w:rsidRPr="00480462">
              <w:rPr>
                <w:b/>
                <w:lang w:val="ro-MD"/>
              </w:rPr>
              <w:t>Denumirea</w:t>
            </w:r>
          </w:p>
          <w:p w14:paraId="465EC689" w14:textId="77777777" w:rsidR="00D768A5" w:rsidRPr="00480462" w:rsidRDefault="00D768A5" w:rsidP="00067F6E">
            <w:pPr>
              <w:tabs>
                <w:tab w:val="right" w:pos="426"/>
              </w:tabs>
              <w:jc w:val="center"/>
              <w:rPr>
                <w:b/>
                <w:lang w:val="ro-MD"/>
              </w:rPr>
            </w:pPr>
            <w:r w:rsidRPr="00480462">
              <w:rPr>
                <w:b/>
                <w:lang w:val="ro-MD"/>
              </w:rPr>
              <w:t>bunurilor</w:t>
            </w:r>
          </w:p>
          <w:p w14:paraId="3CF351EF" w14:textId="77777777" w:rsidR="00D768A5" w:rsidRPr="00480462" w:rsidRDefault="00D768A5" w:rsidP="00067F6E">
            <w:pPr>
              <w:tabs>
                <w:tab w:val="right" w:pos="426"/>
              </w:tabs>
              <w:jc w:val="center"/>
              <w:rPr>
                <w:b/>
                <w:lang w:val="ro-MD"/>
              </w:rPr>
            </w:pPr>
            <w:r w:rsidRPr="00480462">
              <w:rPr>
                <w:b/>
                <w:lang w:val="ro-MD"/>
              </w:rPr>
              <w:t>/serviciilor/</w:t>
            </w:r>
          </w:p>
          <w:p w14:paraId="5D9B0155" w14:textId="77777777" w:rsidR="00D768A5" w:rsidRPr="00480462" w:rsidRDefault="00D768A5" w:rsidP="00067F6E">
            <w:pPr>
              <w:tabs>
                <w:tab w:val="right" w:pos="426"/>
              </w:tabs>
              <w:jc w:val="center"/>
              <w:rPr>
                <w:b/>
                <w:lang w:val="ro-MD"/>
              </w:rPr>
            </w:pPr>
            <w:r w:rsidRPr="00480462">
              <w:rPr>
                <w:b/>
                <w:lang w:val="ro-MD"/>
              </w:rPr>
              <w:t>lucrărilor solicitate</w:t>
            </w:r>
          </w:p>
        </w:tc>
        <w:tc>
          <w:tcPr>
            <w:tcW w:w="870" w:type="dxa"/>
            <w:shd w:val="clear" w:color="auto" w:fill="F2F2F2" w:themeFill="background1" w:themeFillShade="F2"/>
          </w:tcPr>
          <w:p w14:paraId="1E8F0CF9" w14:textId="77777777" w:rsidR="00D768A5" w:rsidRPr="00480462" w:rsidRDefault="00D768A5" w:rsidP="00067F6E">
            <w:pPr>
              <w:tabs>
                <w:tab w:val="right" w:pos="426"/>
              </w:tabs>
              <w:jc w:val="center"/>
              <w:rPr>
                <w:b/>
                <w:lang w:val="ro-MD"/>
              </w:rPr>
            </w:pPr>
          </w:p>
          <w:p w14:paraId="70F15FEE" w14:textId="77777777" w:rsidR="00D768A5" w:rsidRPr="00480462" w:rsidRDefault="00D768A5" w:rsidP="00067F6E">
            <w:pPr>
              <w:tabs>
                <w:tab w:val="right" w:pos="426"/>
              </w:tabs>
              <w:jc w:val="center"/>
              <w:rPr>
                <w:b/>
                <w:lang w:val="ro-MD"/>
              </w:rPr>
            </w:pPr>
            <w:r w:rsidRPr="00480462">
              <w:rPr>
                <w:b/>
                <w:lang w:val="ro-MD"/>
              </w:rPr>
              <w:t>Unita</w:t>
            </w:r>
            <w:r>
              <w:rPr>
                <w:b/>
                <w:lang w:val="ro-MD"/>
              </w:rPr>
              <w:t>-</w:t>
            </w:r>
            <w:r w:rsidRPr="00480462">
              <w:rPr>
                <w:b/>
                <w:lang w:val="ro-MD"/>
              </w:rPr>
              <w:t>tea</w:t>
            </w:r>
          </w:p>
          <w:p w14:paraId="76FA257E" w14:textId="77777777" w:rsidR="00D768A5" w:rsidRPr="00480462" w:rsidRDefault="00D768A5" w:rsidP="00067F6E">
            <w:pPr>
              <w:tabs>
                <w:tab w:val="right" w:pos="426"/>
              </w:tabs>
              <w:jc w:val="center"/>
              <w:rPr>
                <w:b/>
                <w:lang w:val="ro-MD"/>
              </w:rPr>
            </w:pPr>
            <w:r w:rsidRPr="00480462">
              <w:rPr>
                <w:b/>
                <w:lang w:val="ro-MD"/>
              </w:rPr>
              <w:t xml:space="preserve"> de</w:t>
            </w:r>
          </w:p>
          <w:p w14:paraId="757D52AC" w14:textId="77777777" w:rsidR="00D768A5" w:rsidRPr="00480462" w:rsidRDefault="00D768A5" w:rsidP="0008091D">
            <w:pPr>
              <w:tabs>
                <w:tab w:val="right" w:pos="426"/>
              </w:tabs>
              <w:jc w:val="center"/>
              <w:rPr>
                <w:b/>
                <w:lang w:val="ro-MD"/>
              </w:rPr>
            </w:pPr>
            <w:r w:rsidRPr="00480462">
              <w:rPr>
                <w:b/>
                <w:lang w:val="ro-MD"/>
              </w:rPr>
              <w:t xml:space="preserve"> ăsură</w:t>
            </w:r>
          </w:p>
        </w:tc>
        <w:tc>
          <w:tcPr>
            <w:tcW w:w="870" w:type="dxa"/>
            <w:shd w:val="clear" w:color="auto" w:fill="F2F2F2" w:themeFill="background1" w:themeFillShade="F2"/>
          </w:tcPr>
          <w:p w14:paraId="63D99315" w14:textId="77777777" w:rsidR="00D768A5" w:rsidRPr="00480462" w:rsidRDefault="00D768A5" w:rsidP="00067F6E">
            <w:pPr>
              <w:tabs>
                <w:tab w:val="right" w:pos="426"/>
              </w:tabs>
              <w:jc w:val="center"/>
              <w:rPr>
                <w:b/>
                <w:lang w:val="ro-MD"/>
              </w:rPr>
            </w:pPr>
          </w:p>
          <w:p w14:paraId="2CEC7D8C" w14:textId="77777777" w:rsidR="00D768A5" w:rsidRDefault="00D768A5" w:rsidP="00067F6E">
            <w:pPr>
              <w:tabs>
                <w:tab w:val="right" w:pos="426"/>
              </w:tabs>
              <w:rPr>
                <w:b/>
                <w:lang w:val="ro-MD"/>
              </w:rPr>
            </w:pPr>
            <w:r w:rsidRPr="00480462">
              <w:rPr>
                <w:b/>
                <w:lang w:val="ro-MD"/>
              </w:rPr>
              <w:t>Canti-</w:t>
            </w:r>
          </w:p>
          <w:p w14:paraId="07993370" w14:textId="77777777" w:rsidR="00D768A5" w:rsidRPr="00480462" w:rsidRDefault="00D768A5" w:rsidP="00067F6E">
            <w:pPr>
              <w:tabs>
                <w:tab w:val="right" w:pos="426"/>
              </w:tabs>
              <w:rPr>
                <w:b/>
                <w:lang w:val="ro-MD"/>
              </w:rPr>
            </w:pPr>
            <w:r w:rsidRPr="00480462">
              <w:rPr>
                <w:b/>
                <w:lang w:val="ro-MD"/>
              </w:rPr>
              <w:t>tatea</w:t>
            </w:r>
          </w:p>
        </w:tc>
        <w:tc>
          <w:tcPr>
            <w:tcW w:w="5158" w:type="dxa"/>
            <w:shd w:val="clear" w:color="auto" w:fill="F2F2F2" w:themeFill="background1" w:themeFillShade="F2"/>
          </w:tcPr>
          <w:p w14:paraId="1B56FF6B" w14:textId="77777777" w:rsidR="00D768A5" w:rsidRPr="00480462" w:rsidRDefault="00D768A5" w:rsidP="00067F6E">
            <w:pPr>
              <w:tabs>
                <w:tab w:val="right" w:pos="426"/>
              </w:tabs>
              <w:jc w:val="center"/>
              <w:rPr>
                <w:b/>
                <w:lang w:val="ro-MD"/>
              </w:rPr>
            </w:pPr>
          </w:p>
          <w:p w14:paraId="73917A65" w14:textId="77777777" w:rsidR="00D768A5" w:rsidRPr="00480462" w:rsidRDefault="00D768A5" w:rsidP="00067F6E">
            <w:pPr>
              <w:tabs>
                <w:tab w:val="right" w:pos="426"/>
              </w:tabs>
              <w:jc w:val="center"/>
              <w:rPr>
                <w:b/>
                <w:lang w:val="ro-MD"/>
              </w:rPr>
            </w:pPr>
            <w:r w:rsidRPr="00480462">
              <w:rPr>
                <w:b/>
                <w:lang w:val="ro-MD"/>
              </w:rPr>
              <w:t xml:space="preserve">Specificarea tehnică </w:t>
            </w:r>
          </w:p>
          <w:p w14:paraId="2F115C52" w14:textId="77777777" w:rsidR="00D768A5" w:rsidRPr="00480462" w:rsidRDefault="00D768A5" w:rsidP="00067F6E">
            <w:pPr>
              <w:tabs>
                <w:tab w:val="right" w:pos="426"/>
              </w:tabs>
              <w:jc w:val="center"/>
              <w:rPr>
                <w:b/>
                <w:lang w:val="ro-MD"/>
              </w:rPr>
            </w:pPr>
            <w:r w:rsidRPr="00480462">
              <w:rPr>
                <w:b/>
                <w:lang w:val="ro-MD"/>
              </w:rPr>
              <w:t xml:space="preserve">deplină solicitată, </w:t>
            </w:r>
          </w:p>
          <w:p w14:paraId="480F715B" w14:textId="77777777" w:rsidR="00D768A5" w:rsidRPr="00480462" w:rsidRDefault="00D768A5" w:rsidP="00067F6E">
            <w:pPr>
              <w:tabs>
                <w:tab w:val="right" w:pos="426"/>
              </w:tabs>
              <w:jc w:val="center"/>
              <w:rPr>
                <w:b/>
                <w:lang w:val="ro-MD"/>
              </w:rPr>
            </w:pPr>
            <w:r w:rsidRPr="00480462">
              <w:rPr>
                <w:b/>
                <w:lang w:val="ro-MD"/>
              </w:rPr>
              <w:t>Standarde de referință</w:t>
            </w:r>
          </w:p>
        </w:tc>
      </w:tr>
      <w:tr w:rsidR="00D768A5" w:rsidRPr="00604A87" w14:paraId="632CF444" w14:textId="77777777" w:rsidTr="006C2F6C">
        <w:trPr>
          <w:trHeight w:val="197"/>
        </w:trPr>
        <w:tc>
          <w:tcPr>
            <w:tcW w:w="556" w:type="dxa"/>
            <w:shd w:val="clear" w:color="auto" w:fill="D9D9D9" w:themeFill="background1" w:themeFillShade="D9"/>
          </w:tcPr>
          <w:p w14:paraId="404A92DB" w14:textId="77777777" w:rsidR="00D768A5" w:rsidRPr="00604A87" w:rsidRDefault="00D768A5" w:rsidP="00067F6E">
            <w:pPr>
              <w:tabs>
                <w:tab w:val="right" w:pos="426"/>
              </w:tabs>
              <w:jc w:val="center"/>
              <w:rPr>
                <w:b/>
                <w:sz w:val="16"/>
                <w:szCs w:val="16"/>
                <w:lang w:val="ro-MD"/>
              </w:rPr>
            </w:pPr>
            <w:r w:rsidRPr="00604A87">
              <w:rPr>
                <w:b/>
                <w:sz w:val="16"/>
                <w:szCs w:val="16"/>
                <w:lang w:val="ro-MD"/>
              </w:rPr>
              <w:t>1</w:t>
            </w:r>
          </w:p>
        </w:tc>
        <w:tc>
          <w:tcPr>
            <w:tcW w:w="1402" w:type="dxa"/>
            <w:shd w:val="clear" w:color="auto" w:fill="D9D9D9" w:themeFill="background1" w:themeFillShade="D9"/>
          </w:tcPr>
          <w:p w14:paraId="07F0A092" w14:textId="77777777" w:rsidR="00D768A5" w:rsidRPr="00604A87" w:rsidRDefault="00D768A5" w:rsidP="00067F6E">
            <w:pPr>
              <w:tabs>
                <w:tab w:val="right" w:pos="426"/>
              </w:tabs>
              <w:jc w:val="center"/>
              <w:rPr>
                <w:b/>
                <w:sz w:val="16"/>
                <w:szCs w:val="16"/>
                <w:lang w:val="ro-MD"/>
              </w:rPr>
            </w:pPr>
            <w:r w:rsidRPr="00604A87">
              <w:rPr>
                <w:b/>
                <w:sz w:val="16"/>
                <w:szCs w:val="16"/>
                <w:lang w:val="ro-MD"/>
              </w:rPr>
              <w:t>2</w:t>
            </w:r>
          </w:p>
        </w:tc>
        <w:tc>
          <w:tcPr>
            <w:tcW w:w="1634" w:type="dxa"/>
            <w:shd w:val="clear" w:color="auto" w:fill="D9D9D9" w:themeFill="background1" w:themeFillShade="D9"/>
          </w:tcPr>
          <w:p w14:paraId="354CBFAE" w14:textId="77777777" w:rsidR="00D768A5" w:rsidRPr="00604A87" w:rsidRDefault="00D768A5" w:rsidP="00067F6E">
            <w:pPr>
              <w:tabs>
                <w:tab w:val="right" w:pos="426"/>
              </w:tabs>
              <w:jc w:val="center"/>
              <w:rPr>
                <w:b/>
                <w:sz w:val="16"/>
                <w:szCs w:val="16"/>
                <w:lang w:val="ro-MD"/>
              </w:rPr>
            </w:pPr>
            <w:r w:rsidRPr="00604A87">
              <w:rPr>
                <w:b/>
                <w:sz w:val="16"/>
                <w:szCs w:val="16"/>
                <w:lang w:val="ro-MD"/>
              </w:rPr>
              <w:t>3</w:t>
            </w:r>
          </w:p>
        </w:tc>
        <w:tc>
          <w:tcPr>
            <w:tcW w:w="870" w:type="dxa"/>
            <w:shd w:val="clear" w:color="auto" w:fill="D9D9D9" w:themeFill="background1" w:themeFillShade="D9"/>
          </w:tcPr>
          <w:p w14:paraId="5C624A5B" w14:textId="77777777" w:rsidR="00D768A5" w:rsidRPr="00604A87" w:rsidRDefault="00D768A5" w:rsidP="00067F6E">
            <w:pPr>
              <w:tabs>
                <w:tab w:val="right" w:pos="426"/>
              </w:tabs>
              <w:jc w:val="center"/>
              <w:rPr>
                <w:b/>
                <w:sz w:val="16"/>
                <w:szCs w:val="16"/>
                <w:lang w:val="ro-MD"/>
              </w:rPr>
            </w:pPr>
            <w:r w:rsidRPr="00604A87">
              <w:rPr>
                <w:b/>
                <w:sz w:val="16"/>
                <w:szCs w:val="16"/>
                <w:lang w:val="ro-MD"/>
              </w:rPr>
              <w:t>4</w:t>
            </w:r>
          </w:p>
        </w:tc>
        <w:tc>
          <w:tcPr>
            <w:tcW w:w="870" w:type="dxa"/>
            <w:shd w:val="clear" w:color="auto" w:fill="D9D9D9" w:themeFill="background1" w:themeFillShade="D9"/>
          </w:tcPr>
          <w:p w14:paraId="41CB5E39" w14:textId="77777777" w:rsidR="00D768A5" w:rsidRPr="00604A87" w:rsidRDefault="00D768A5" w:rsidP="00067F6E">
            <w:pPr>
              <w:tabs>
                <w:tab w:val="right" w:pos="426"/>
              </w:tabs>
              <w:jc w:val="center"/>
              <w:rPr>
                <w:b/>
                <w:sz w:val="16"/>
                <w:szCs w:val="16"/>
                <w:lang w:val="ro-MD"/>
              </w:rPr>
            </w:pPr>
            <w:r w:rsidRPr="00604A87">
              <w:rPr>
                <w:b/>
                <w:sz w:val="16"/>
                <w:szCs w:val="16"/>
                <w:lang w:val="ro-MD"/>
              </w:rPr>
              <w:t>5</w:t>
            </w:r>
          </w:p>
        </w:tc>
        <w:tc>
          <w:tcPr>
            <w:tcW w:w="5158" w:type="dxa"/>
            <w:shd w:val="clear" w:color="auto" w:fill="D9D9D9" w:themeFill="background1" w:themeFillShade="D9"/>
          </w:tcPr>
          <w:p w14:paraId="31EA9064" w14:textId="77777777" w:rsidR="00D768A5" w:rsidRPr="00604A87" w:rsidRDefault="00D768A5" w:rsidP="00067F6E">
            <w:pPr>
              <w:tabs>
                <w:tab w:val="right" w:pos="426"/>
              </w:tabs>
              <w:jc w:val="center"/>
              <w:rPr>
                <w:b/>
                <w:sz w:val="16"/>
                <w:szCs w:val="16"/>
                <w:lang w:val="ro-MD"/>
              </w:rPr>
            </w:pPr>
            <w:r w:rsidRPr="00604A87">
              <w:rPr>
                <w:b/>
                <w:sz w:val="16"/>
                <w:szCs w:val="16"/>
                <w:lang w:val="ro-MD"/>
              </w:rPr>
              <w:t>6</w:t>
            </w:r>
          </w:p>
        </w:tc>
      </w:tr>
      <w:tr w:rsidR="006C2F6C" w:rsidRPr="006C2F6C" w14:paraId="622A7B54" w14:textId="77777777" w:rsidTr="006C2F6C">
        <w:tc>
          <w:tcPr>
            <w:tcW w:w="556" w:type="dxa"/>
          </w:tcPr>
          <w:p w14:paraId="4EA3C026" w14:textId="77777777" w:rsidR="006C2F6C" w:rsidRPr="006C2F6C" w:rsidRDefault="006C2F6C" w:rsidP="006C2F6C">
            <w:pPr>
              <w:tabs>
                <w:tab w:val="right" w:pos="426"/>
              </w:tabs>
              <w:spacing w:before="120"/>
              <w:jc w:val="center"/>
              <w:rPr>
                <w:b/>
                <w:sz w:val="22"/>
                <w:szCs w:val="22"/>
                <w:lang w:val="ro-MD"/>
              </w:rPr>
            </w:pPr>
            <w:r w:rsidRPr="006C2F6C">
              <w:rPr>
                <w:b/>
                <w:sz w:val="22"/>
                <w:szCs w:val="22"/>
                <w:lang w:val="ro-MD"/>
              </w:rPr>
              <w:t>1.</w:t>
            </w:r>
          </w:p>
        </w:tc>
        <w:tc>
          <w:tcPr>
            <w:tcW w:w="1402" w:type="dxa"/>
          </w:tcPr>
          <w:p w14:paraId="7B0F5DC6" w14:textId="3B19705D" w:rsidR="006C2F6C" w:rsidRPr="006C2F6C" w:rsidRDefault="006C2F6C" w:rsidP="006C2F6C">
            <w:pPr>
              <w:tabs>
                <w:tab w:val="right" w:pos="426"/>
              </w:tabs>
              <w:spacing w:before="120"/>
              <w:rPr>
                <w:b/>
                <w:sz w:val="22"/>
                <w:szCs w:val="22"/>
                <w:lang w:val="ro-MD"/>
              </w:rPr>
            </w:pPr>
            <w:r w:rsidRPr="006C2F6C">
              <w:rPr>
                <w:b/>
                <w:sz w:val="22"/>
                <w:szCs w:val="22"/>
                <w:lang w:val="ro-MD"/>
              </w:rPr>
              <w:t>30216110-0</w:t>
            </w:r>
          </w:p>
        </w:tc>
        <w:tc>
          <w:tcPr>
            <w:tcW w:w="1634" w:type="dxa"/>
          </w:tcPr>
          <w:p w14:paraId="178D6B52" w14:textId="59F868B0" w:rsidR="006C2F6C" w:rsidRPr="006C2F6C" w:rsidRDefault="006C2F6C" w:rsidP="006C2F6C">
            <w:pPr>
              <w:tabs>
                <w:tab w:val="right" w:pos="426"/>
              </w:tabs>
              <w:spacing w:before="120"/>
              <w:jc w:val="center"/>
              <w:rPr>
                <w:b/>
                <w:sz w:val="22"/>
                <w:szCs w:val="22"/>
                <w:lang w:val="ro-MD"/>
              </w:rPr>
            </w:pPr>
            <w:r w:rsidRPr="006C2F6C">
              <w:rPr>
                <w:b/>
                <w:i/>
                <w:iCs/>
                <w:sz w:val="22"/>
                <w:szCs w:val="22"/>
                <w:lang w:eastAsia="ro-RO"/>
              </w:rPr>
              <w:t xml:space="preserve"> Echipament de scanare, diagnosticare computerizată a sistemelor de funcționare a autovehiculelor</w:t>
            </w:r>
          </w:p>
        </w:tc>
        <w:tc>
          <w:tcPr>
            <w:tcW w:w="870" w:type="dxa"/>
          </w:tcPr>
          <w:p w14:paraId="275ADBF8" w14:textId="6FEDB035" w:rsidR="006C2F6C" w:rsidRPr="002D7451" w:rsidRDefault="006C2F6C" w:rsidP="006C2F6C">
            <w:pPr>
              <w:tabs>
                <w:tab w:val="right" w:pos="426"/>
              </w:tabs>
              <w:spacing w:before="120"/>
              <w:jc w:val="center"/>
              <w:rPr>
                <w:b/>
                <w:sz w:val="22"/>
                <w:szCs w:val="22"/>
                <w:lang w:val="ro-MD"/>
              </w:rPr>
            </w:pPr>
            <w:r w:rsidRPr="002D7451">
              <w:rPr>
                <w:b/>
                <w:sz w:val="22"/>
                <w:szCs w:val="22"/>
                <w:lang w:val="ro-MD"/>
              </w:rPr>
              <w:t>buc.</w:t>
            </w:r>
          </w:p>
        </w:tc>
        <w:tc>
          <w:tcPr>
            <w:tcW w:w="870" w:type="dxa"/>
          </w:tcPr>
          <w:p w14:paraId="63B56EE4" w14:textId="3720D915" w:rsidR="006C2F6C" w:rsidRPr="002D7451" w:rsidRDefault="006C2F6C" w:rsidP="006C2F6C">
            <w:pPr>
              <w:tabs>
                <w:tab w:val="right" w:pos="426"/>
              </w:tabs>
              <w:spacing w:before="120"/>
              <w:jc w:val="center"/>
              <w:rPr>
                <w:b/>
                <w:sz w:val="22"/>
                <w:szCs w:val="22"/>
                <w:lang w:val="ro-MD"/>
              </w:rPr>
            </w:pPr>
            <w:r w:rsidRPr="002D7451">
              <w:rPr>
                <w:b/>
                <w:sz w:val="22"/>
                <w:szCs w:val="22"/>
                <w:lang w:val="ro-MD"/>
              </w:rPr>
              <w:t>1</w:t>
            </w:r>
          </w:p>
        </w:tc>
        <w:tc>
          <w:tcPr>
            <w:tcW w:w="5158" w:type="dxa"/>
          </w:tcPr>
          <w:p w14:paraId="3C4419BF" w14:textId="77777777" w:rsidR="006C2F6C" w:rsidRPr="006C2F6C" w:rsidRDefault="006C2F6C" w:rsidP="006C2F6C">
            <w:pPr>
              <w:tabs>
                <w:tab w:val="left" w:pos="0"/>
              </w:tabs>
              <w:jc w:val="both"/>
              <w:rPr>
                <w:b/>
                <w:i/>
                <w:iCs/>
                <w:sz w:val="22"/>
                <w:szCs w:val="22"/>
                <w:lang w:eastAsia="ro-RO"/>
              </w:rPr>
            </w:pPr>
            <w:r w:rsidRPr="006C2F6C">
              <w:rPr>
                <w:b/>
                <w:i/>
                <w:iCs/>
                <w:sz w:val="22"/>
                <w:szCs w:val="22"/>
                <w:lang w:eastAsia="ro-RO"/>
              </w:rPr>
              <w:t>Echipament de scanare, diagnosticare computerizată a sistemelor de funcționare a autovehiculelor</w:t>
            </w:r>
          </w:p>
          <w:p w14:paraId="1B9C7F52" w14:textId="77777777" w:rsidR="006C2F6C" w:rsidRPr="006C2F6C" w:rsidRDefault="006C2F6C" w:rsidP="006C2F6C">
            <w:pPr>
              <w:tabs>
                <w:tab w:val="left" w:pos="0"/>
              </w:tabs>
              <w:jc w:val="both"/>
              <w:rPr>
                <w:b/>
                <w:i/>
                <w:iCs/>
                <w:sz w:val="22"/>
                <w:szCs w:val="22"/>
                <w:lang w:eastAsia="ro-RO"/>
              </w:rPr>
            </w:pPr>
          </w:p>
          <w:p w14:paraId="5DCD297B" w14:textId="0FFF2D9C" w:rsidR="006C2F6C" w:rsidRPr="006C2F6C" w:rsidRDefault="006C2F6C" w:rsidP="006C2F6C">
            <w:pPr>
              <w:tabs>
                <w:tab w:val="left" w:pos="0"/>
              </w:tabs>
              <w:jc w:val="both"/>
              <w:rPr>
                <w:rStyle w:val="af3"/>
                <w:b/>
                <w:caps/>
                <w:color w:val="auto"/>
                <w:sz w:val="22"/>
                <w:szCs w:val="22"/>
                <w:u w:val="none"/>
                <w:lang w:val="en-US"/>
              </w:rPr>
            </w:pPr>
            <w:r w:rsidRPr="002D7451">
              <w:rPr>
                <w:rStyle w:val="af3"/>
                <w:b/>
                <w:caps/>
                <w:color w:val="auto"/>
                <w:sz w:val="22"/>
                <w:szCs w:val="22"/>
              </w:rPr>
              <w:t>Caracteristici</w:t>
            </w:r>
            <w:r w:rsidRPr="006C2F6C">
              <w:rPr>
                <w:rStyle w:val="af3"/>
                <w:b/>
                <w:caps/>
                <w:color w:val="auto"/>
                <w:sz w:val="22"/>
                <w:szCs w:val="22"/>
                <w:u w:val="none"/>
                <w:lang w:val="en-US"/>
              </w:rPr>
              <w:t>:</w:t>
            </w:r>
          </w:p>
          <w:p w14:paraId="22BD3278" w14:textId="77777777" w:rsidR="006C2F6C" w:rsidRPr="006C2F6C" w:rsidRDefault="006C2F6C" w:rsidP="006C2F6C">
            <w:pPr>
              <w:tabs>
                <w:tab w:val="left" w:pos="0"/>
              </w:tabs>
              <w:jc w:val="both"/>
              <w:rPr>
                <w:rStyle w:val="af3"/>
                <w:color w:val="auto"/>
                <w:sz w:val="22"/>
                <w:szCs w:val="22"/>
                <w:u w:val="none"/>
              </w:rPr>
            </w:pPr>
            <w:r w:rsidRPr="006C2F6C">
              <w:rPr>
                <w:rStyle w:val="af3"/>
                <w:color w:val="auto"/>
                <w:sz w:val="22"/>
                <w:szCs w:val="22"/>
                <w:u w:val="none"/>
              </w:rPr>
              <w:t xml:space="preserve"> </w:t>
            </w:r>
            <w:r w:rsidRPr="006C2F6C">
              <w:rPr>
                <w:rStyle w:val="af3"/>
                <w:color w:val="auto"/>
                <w:sz w:val="22"/>
                <w:szCs w:val="22"/>
                <w:u w:val="none"/>
                <w:lang w:val="en-US"/>
              </w:rPr>
              <w:t xml:space="preserve">     </w:t>
            </w:r>
            <w:r w:rsidRPr="006C2F6C">
              <w:rPr>
                <w:rStyle w:val="af3"/>
                <w:color w:val="auto"/>
                <w:sz w:val="22"/>
                <w:szCs w:val="22"/>
                <w:u w:val="none"/>
              </w:rPr>
              <w:t>Identificarea parametrilor de funcționare a sistemelor de alimentare și ardere a motoarelor cu ardere internă cu înscrierea computerizată a datelor actuale în formă digitală și grafică cu abatere față de cei originali. Valorificarea datelor amplificatorului în sistemul de direcție cu alocație electrică și alte procese în mecanismele autovehiculului de gen electric ce ține cont de siguranța circulației în trafic.</w:t>
            </w:r>
          </w:p>
          <w:p w14:paraId="4F45F6D1" w14:textId="77777777" w:rsidR="006C2F6C" w:rsidRPr="006C2F6C" w:rsidRDefault="006C2F6C" w:rsidP="006C2F6C">
            <w:pPr>
              <w:jc w:val="both"/>
              <w:rPr>
                <w:bCs/>
                <w:i/>
                <w:sz w:val="22"/>
                <w:szCs w:val="22"/>
                <w:u w:val="single"/>
              </w:rPr>
            </w:pPr>
            <w:r w:rsidRPr="006C2F6C">
              <w:rPr>
                <w:bCs/>
                <w:i/>
                <w:sz w:val="22"/>
                <w:szCs w:val="22"/>
                <w:u w:val="single"/>
              </w:rPr>
              <w:t>Inclusiv:</w:t>
            </w:r>
          </w:p>
          <w:p w14:paraId="4A1A85DE" w14:textId="77777777" w:rsidR="006C2F6C" w:rsidRPr="006C2F6C" w:rsidRDefault="006C2F6C" w:rsidP="006C2F6C">
            <w:pPr>
              <w:jc w:val="both"/>
              <w:rPr>
                <w:bCs/>
                <w:i/>
                <w:sz w:val="22"/>
                <w:szCs w:val="22"/>
              </w:rPr>
            </w:pPr>
            <w:r w:rsidRPr="006C2F6C">
              <w:rPr>
                <w:b/>
                <w:i/>
                <w:sz w:val="22"/>
                <w:szCs w:val="22"/>
              </w:rPr>
              <w:t xml:space="preserve"> </w:t>
            </w:r>
            <w:r w:rsidRPr="006C2F6C">
              <w:rPr>
                <w:bCs/>
                <w:i/>
                <w:sz w:val="22"/>
                <w:szCs w:val="22"/>
              </w:rPr>
              <w:t>Pachetul de mărci cuprinde toate caroseriile și anul de producție al mașinilor incluse:</w:t>
            </w:r>
          </w:p>
          <w:p w14:paraId="768E7C99" w14:textId="77777777" w:rsidR="006C2F6C" w:rsidRPr="006C2F6C" w:rsidRDefault="006C2F6C" w:rsidP="006C2F6C">
            <w:pPr>
              <w:jc w:val="both"/>
              <w:rPr>
                <w:sz w:val="22"/>
                <w:szCs w:val="22"/>
              </w:rPr>
            </w:pPr>
            <w:r w:rsidRPr="006C2F6C">
              <w:rPr>
                <w:sz w:val="22"/>
                <w:szCs w:val="22"/>
              </w:rPr>
              <w:t>- Afișează codurile, suportă înghețarea cadrului;</w:t>
            </w:r>
          </w:p>
          <w:p w14:paraId="534EE973" w14:textId="77777777" w:rsidR="006C2F6C" w:rsidRPr="006C2F6C" w:rsidRDefault="006C2F6C" w:rsidP="006C2F6C">
            <w:pPr>
              <w:jc w:val="both"/>
              <w:rPr>
                <w:sz w:val="22"/>
                <w:szCs w:val="22"/>
              </w:rPr>
            </w:pPr>
            <w:r w:rsidRPr="006C2F6C">
              <w:rPr>
                <w:sz w:val="22"/>
                <w:szCs w:val="22"/>
              </w:rPr>
              <w:t>- Informații despre vehicul;</w:t>
            </w:r>
          </w:p>
          <w:p w14:paraId="155EC1F6" w14:textId="77777777" w:rsidR="006C2F6C" w:rsidRPr="006C2F6C" w:rsidRDefault="006C2F6C" w:rsidP="006C2F6C">
            <w:pPr>
              <w:jc w:val="both"/>
              <w:rPr>
                <w:sz w:val="22"/>
                <w:szCs w:val="22"/>
              </w:rPr>
            </w:pPr>
            <w:r w:rsidRPr="006C2F6C">
              <w:rPr>
                <w:sz w:val="22"/>
                <w:szCs w:val="22"/>
              </w:rPr>
              <w:t>- Modul „Schemă”, conține diagrama care arată sistemul diagnosticat și senzorii cu parametrii actuali localizați pe acesta;</w:t>
            </w:r>
          </w:p>
          <w:p w14:paraId="6F43C465" w14:textId="77777777" w:rsidR="006C2F6C" w:rsidRPr="006C2F6C" w:rsidRDefault="006C2F6C" w:rsidP="006C2F6C">
            <w:pPr>
              <w:jc w:val="both"/>
              <w:rPr>
                <w:sz w:val="22"/>
                <w:szCs w:val="22"/>
              </w:rPr>
            </w:pPr>
            <w:r w:rsidRPr="006C2F6C">
              <w:rPr>
                <w:sz w:val="22"/>
                <w:szCs w:val="22"/>
              </w:rPr>
              <w:t>- Configurare flexibilă a fluxului de date.</w:t>
            </w:r>
          </w:p>
          <w:p w14:paraId="661B6BD5" w14:textId="15D24237" w:rsidR="006C2F6C" w:rsidRPr="006C2F6C" w:rsidRDefault="006C2F6C" w:rsidP="006C2F6C">
            <w:pPr>
              <w:rPr>
                <w:b/>
                <w:sz w:val="22"/>
                <w:szCs w:val="22"/>
                <w:lang w:val="en-US"/>
              </w:rPr>
            </w:pPr>
            <w:r w:rsidRPr="006C2F6C">
              <w:rPr>
                <w:i/>
                <w:sz w:val="22"/>
                <w:szCs w:val="22"/>
              </w:rPr>
              <w:t xml:space="preserve"> </w:t>
            </w:r>
            <w:r w:rsidRPr="006C2F6C">
              <w:rPr>
                <w:i/>
                <w:sz w:val="22"/>
                <w:szCs w:val="22"/>
                <w:u w:val="single"/>
              </w:rPr>
              <w:t>Alte caracteristici ale dispozitivului:</w:t>
            </w:r>
            <w:r w:rsidRPr="006C2F6C">
              <w:rPr>
                <w:sz w:val="22"/>
                <w:szCs w:val="22"/>
              </w:rPr>
              <w:t xml:space="preserve"> Toate funcțiile implementate în program sunt afișate pe harta de acoperire. Persistă acces la baze de date de informații și descrieri suplimentare la îndemână, la efectuarea operațiunilor complexe. Asistența tehnică permite să aflăm motivul diagnosticului nereușit (probleme cu mașina, probleme de cablare, eroare de program etc.) și, în unele cazuri, va oferi imediat un patch sau o versiune separată a programului pentru a lucra cu mașina cu probleme</w:t>
            </w:r>
          </w:p>
        </w:tc>
      </w:tr>
      <w:tr w:rsidR="006C2F6C" w:rsidRPr="006C2F6C" w14:paraId="7E442AAB" w14:textId="77777777" w:rsidTr="006C2F6C">
        <w:tc>
          <w:tcPr>
            <w:tcW w:w="556" w:type="dxa"/>
          </w:tcPr>
          <w:p w14:paraId="71A2E36D" w14:textId="009659D6" w:rsidR="006C2F6C" w:rsidRPr="006C2F6C" w:rsidRDefault="006C2F6C" w:rsidP="006C2F6C">
            <w:pPr>
              <w:tabs>
                <w:tab w:val="right" w:pos="426"/>
              </w:tabs>
              <w:spacing w:before="120"/>
              <w:jc w:val="center"/>
              <w:rPr>
                <w:b/>
                <w:sz w:val="22"/>
                <w:szCs w:val="22"/>
                <w:lang w:val="ro-MD"/>
              </w:rPr>
            </w:pPr>
            <w:r w:rsidRPr="006C2F6C">
              <w:rPr>
                <w:b/>
                <w:sz w:val="22"/>
                <w:szCs w:val="22"/>
                <w:lang w:val="ro-MD"/>
              </w:rPr>
              <w:t>2.</w:t>
            </w:r>
          </w:p>
        </w:tc>
        <w:tc>
          <w:tcPr>
            <w:tcW w:w="1402" w:type="dxa"/>
          </w:tcPr>
          <w:p w14:paraId="10FBB547" w14:textId="3E4304A2" w:rsidR="006C2F6C" w:rsidRPr="006C2F6C" w:rsidRDefault="006C2F6C" w:rsidP="006C2F6C">
            <w:pPr>
              <w:tabs>
                <w:tab w:val="right" w:pos="426"/>
              </w:tabs>
              <w:spacing w:before="120"/>
              <w:rPr>
                <w:b/>
                <w:sz w:val="22"/>
                <w:szCs w:val="22"/>
                <w:lang w:val="ro-MD"/>
              </w:rPr>
            </w:pPr>
            <w:r w:rsidRPr="006C2F6C">
              <w:rPr>
                <w:b/>
                <w:sz w:val="22"/>
                <w:szCs w:val="22"/>
                <w:lang w:val="ro-MD"/>
              </w:rPr>
              <w:t>30236000-2</w:t>
            </w:r>
          </w:p>
        </w:tc>
        <w:tc>
          <w:tcPr>
            <w:tcW w:w="1634" w:type="dxa"/>
          </w:tcPr>
          <w:p w14:paraId="23660ED4" w14:textId="2C158DB9" w:rsidR="006C2F6C" w:rsidRPr="006C2F6C" w:rsidRDefault="006C2F6C" w:rsidP="006C2F6C">
            <w:pPr>
              <w:tabs>
                <w:tab w:val="right" w:pos="426"/>
              </w:tabs>
              <w:spacing w:before="120"/>
              <w:jc w:val="center"/>
              <w:rPr>
                <w:b/>
                <w:sz w:val="22"/>
                <w:szCs w:val="22"/>
                <w:lang w:val="ro-MD"/>
              </w:rPr>
            </w:pPr>
            <w:r w:rsidRPr="006C2F6C">
              <w:rPr>
                <w:b/>
                <w:i/>
                <w:iCs/>
                <w:sz w:val="22"/>
                <w:szCs w:val="22"/>
                <w:lang w:eastAsia="ro-RO"/>
              </w:rPr>
              <w:t>Stand pentru încercarea și diagnosticarea motoarelor cu ardere internă</w:t>
            </w:r>
          </w:p>
        </w:tc>
        <w:tc>
          <w:tcPr>
            <w:tcW w:w="870" w:type="dxa"/>
          </w:tcPr>
          <w:p w14:paraId="1D53B109" w14:textId="37078104" w:rsidR="006C2F6C" w:rsidRPr="006C2F6C" w:rsidRDefault="006C2F6C" w:rsidP="006C2F6C">
            <w:pPr>
              <w:tabs>
                <w:tab w:val="right" w:pos="426"/>
              </w:tabs>
              <w:spacing w:before="120"/>
              <w:jc w:val="center"/>
              <w:rPr>
                <w:b/>
                <w:sz w:val="22"/>
                <w:szCs w:val="22"/>
                <w:lang w:val="ro-MD"/>
              </w:rPr>
            </w:pPr>
            <w:r w:rsidRPr="006C2F6C">
              <w:rPr>
                <w:b/>
                <w:sz w:val="22"/>
                <w:szCs w:val="22"/>
                <w:lang w:val="ro-MD"/>
              </w:rPr>
              <w:t>buc.</w:t>
            </w:r>
          </w:p>
        </w:tc>
        <w:tc>
          <w:tcPr>
            <w:tcW w:w="870" w:type="dxa"/>
          </w:tcPr>
          <w:p w14:paraId="2EBB6DD4" w14:textId="6AF7ACE2" w:rsidR="006C2F6C" w:rsidRPr="006C2F6C" w:rsidRDefault="006C2F6C" w:rsidP="006C2F6C">
            <w:pPr>
              <w:tabs>
                <w:tab w:val="right" w:pos="426"/>
              </w:tabs>
              <w:spacing w:before="120"/>
              <w:jc w:val="center"/>
              <w:rPr>
                <w:b/>
                <w:sz w:val="22"/>
                <w:szCs w:val="22"/>
                <w:lang w:val="ro-MD"/>
              </w:rPr>
            </w:pPr>
            <w:r w:rsidRPr="006C2F6C">
              <w:rPr>
                <w:b/>
                <w:sz w:val="22"/>
                <w:szCs w:val="22"/>
                <w:lang w:val="ro-MD"/>
              </w:rPr>
              <w:t>1</w:t>
            </w:r>
          </w:p>
        </w:tc>
        <w:tc>
          <w:tcPr>
            <w:tcW w:w="5158" w:type="dxa"/>
          </w:tcPr>
          <w:p w14:paraId="3AB04A92" w14:textId="77777777" w:rsidR="006C2F6C" w:rsidRPr="006C2F6C" w:rsidRDefault="006C2F6C" w:rsidP="006C2F6C">
            <w:pPr>
              <w:tabs>
                <w:tab w:val="left" w:pos="0"/>
              </w:tabs>
              <w:jc w:val="both"/>
              <w:rPr>
                <w:b/>
                <w:i/>
                <w:iCs/>
                <w:sz w:val="22"/>
                <w:szCs w:val="22"/>
                <w:lang w:eastAsia="ro-RO"/>
              </w:rPr>
            </w:pPr>
            <w:r w:rsidRPr="006C2F6C">
              <w:rPr>
                <w:b/>
                <w:i/>
                <w:iCs/>
                <w:sz w:val="22"/>
                <w:szCs w:val="22"/>
                <w:lang w:eastAsia="ro-RO"/>
              </w:rPr>
              <w:t>Stand pentru încercarea și diagnosticarea motoarelor cu ardere internă</w:t>
            </w:r>
          </w:p>
          <w:p w14:paraId="18298F3E" w14:textId="77777777" w:rsidR="006C2F6C" w:rsidRPr="006C2F6C" w:rsidRDefault="006C2F6C" w:rsidP="006C2F6C">
            <w:pPr>
              <w:tabs>
                <w:tab w:val="left" w:pos="0"/>
              </w:tabs>
              <w:jc w:val="both"/>
              <w:rPr>
                <w:rStyle w:val="af3"/>
                <w:b/>
                <w:i/>
                <w:iCs/>
                <w:color w:val="auto"/>
                <w:sz w:val="22"/>
                <w:szCs w:val="22"/>
                <w:lang w:eastAsia="ro-RO"/>
              </w:rPr>
            </w:pPr>
          </w:p>
          <w:p w14:paraId="0D690CF3" w14:textId="77777777" w:rsidR="006C2F6C" w:rsidRPr="002D7451" w:rsidRDefault="006C2F6C" w:rsidP="006C2F6C">
            <w:pPr>
              <w:tabs>
                <w:tab w:val="left" w:pos="0"/>
              </w:tabs>
              <w:rPr>
                <w:rStyle w:val="af3"/>
                <w:b/>
                <w:caps/>
                <w:color w:val="auto"/>
                <w:sz w:val="22"/>
                <w:szCs w:val="22"/>
                <w:u w:val="none"/>
              </w:rPr>
            </w:pPr>
            <w:r w:rsidRPr="002D7451">
              <w:rPr>
                <w:rStyle w:val="af3"/>
                <w:b/>
                <w:caps/>
                <w:color w:val="auto"/>
                <w:sz w:val="22"/>
                <w:szCs w:val="22"/>
              </w:rPr>
              <w:t>Caracteristici</w:t>
            </w:r>
            <w:r w:rsidRPr="002D7451">
              <w:rPr>
                <w:rStyle w:val="af3"/>
                <w:b/>
                <w:caps/>
                <w:color w:val="auto"/>
                <w:sz w:val="22"/>
                <w:szCs w:val="22"/>
                <w:u w:val="none"/>
                <w:lang w:val="en-US"/>
              </w:rPr>
              <w:t>:</w:t>
            </w:r>
          </w:p>
          <w:p w14:paraId="12228E70" w14:textId="77777777" w:rsidR="006C2F6C" w:rsidRPr="002D7451" w:rsidRDefault="006C2F6C" w:rsidP="006C2F6C">
            <w:pPr>
              <w:tabs>
                <w:tab w:val="left" w:pos="0"/>
              </w:tabs>
              <w:jc w:val="both"/>
              <w:rPr>
                <w:rStyle w:val="af3"/>
                <w:color w:val="auto"/>
                <w:sz w:val="22"/>
                <w:szCs w:val="22"/>
                <w:u w:val="none"/>
              </w:rPr>
            </w:pPr>
            <w:r w:rsidRPr="002D7451">
              <w:rPr>
                <w:rStyle w:val="af3"/>
                <w:color w:val="auto"/>
                <w:sz w:val="22"/>
                <w:szCs w:val="22"/>
                <w:u w:val="none"/>
              </w:rPr>
              <w:t xml:space="preserve"> </w:t>
            </w:r>
            <w:r w:rsidRPr="002D7451">
              <w:rPr>
                <w:rStyle w:val="af3"/>
                <w:color w:val="auto"/>
                <w:sz w:val="22"/>
                <w:szCs w:val="22"/>
                <w:u w:val="none"/>
                <w:lang w:val="en-US"/>
              </w:rPr>
              <w:t xml:space="preserve">     </w:t>
            </w:r>
            <w:r w:rsidRPr="002D7451">
              <w:rPr>
                <w:rStyle w:val="af3"/>
                <w:color w:val="auto"/>
                <w:sz w:val="22"/>
                <w:szCs w:val="22"/>
                <w:u w:val="none"/>
              </w:rPr>
              <w:t>Standul o</w:t>
            </w:r>
            <w:r w:rsidRPr="002D7451">
              <w:rPr>
                <w:rStyle w:val="af3"/>
                <w:color w:val="auto"/>
                <w:sz w:val="22"/>
                <w:szCs w:val="22"/>
                <w:u w:val="none"/>
                <w:lang w:val="en-US"/>
              </w:rPr>
              <w:t>feră</w:t>
            </w:r>
            <w:r w:rsidRPr="002D7451">
              <w:rPr>
                <w:rStyle w:val="af3"/>
                <w:color w:val="auto"/>
                <w:sz w:val="22"/>
                <w:szCs w:val="22"/>
                <w:u w:val="none"/>
              </w:rPr>
              <w:t xml:space="preserve"> posibilitatea de a obține diverse caracteristici ale motoarelor cu ardere internă, în corespundere cu standardele europene (de reglaj, principale și speciale). Standul o</w:t>
            </w:r>
            <w:r w:rsidRPr="002D7451">
              <w:rPr>
                <w:rStyle w:val="af3"/>
                <w:color w:val="auto"/>
                <w:sz w:val="22"/>
                <w:szCs w:val="22"/>
                <w:u w:val="none"/>
                <w:lang w:val="en-US"/>
              </w:rPr>
              <w:t>feră</w:t>
            </w:r>
            <w:r w:rsidRPr="002D7451">
              <w:rPr>
                <w:rStyle w:val="af3"/>
                <w:color w:val="auto"/>
                <w:sz w:val="22"/>
                <w:szCs w:val="22"/>
                <w:u w:val="none"/>
              </w:rPr>
              <w:t xml:space="preserve"> posibilitatea de a testa motoarele cu ardere internă de diferite dimensiuni de gabarit cu sarcini de la 50 kW până la 150 kW având viteze de la 0-5000 min</w:t>
            </w:r>
            <w:r w:rsidRPr="002D7451">
              <w:rPr>
                <w:rStyle w:val="af3"/>
                <w:color w:val="auto"/>
                <w:sz w:val="22"/>
                <w:szCs w:val="22"/>
                <w:u w:val="none"/>
                <w:vertAlign w:val="superscript"/>
              </w:rPr>
              <w:t>-1</w:t>
            </w:r>
            <w:r w:rsidRPr="002D7451">
              <w:rPr>
                <w:rStyle w:val="af3"/>
                <w:color w:val="auto"/>
                <w:sz w:val="22"/>
                <w:szCs w:val="22"/>
                <w:u w:val="none"/>
              </w:rPr>
              <w:t>, acest lucru se realizează prin schimbarea suporturilor și a adaptoarelor în toate direcțiile pentru conectare. Procesul de funcționare este complet automat, fără implicarea operatorului. Datele primite sunt afișate pe monitorul panoului de control și stocate în memoria computerului, cu capacitatea de a imprima protocoalele.</w:t>
            </w:r>
          </w:p>
          <w:p w14:paraId="52BF0F17" w14:textId="77777777" w:rsidR="006C2F6C" w:rsidRPr="006C2F6C" w:rsidRDefault="006C2F6C" w:rsidP="006C2F6C">
            <w:pPr>
              <w:jc w:val="both"/>
              <w:rPr>
                <w:bCs/>
                <w:i/>
                <w:sz w:val="22"/>
                <w:szCs w:val="22"/>
                <w:u w:val="single"/>
              </w:rPr>
            </w:pPr>
            <w:r w:rsidRPr="006C2F6C">
              <w:rPr>
                <w:bCs/>
                <w:i/>
                <w:sz w:val="22"/>
                <w:szCs w:val="22"/>
                <w:u w:val="single"/>
              </w:rPr>
              <w:t xml:space="preserve">Inclusiv: </w:t>
            </w:r>
          </w:p>
          <w:p w14:paraId="06B2CC3C" w14:textId="77777777" w:rsidR="006C2F6C" w:rsidRPr="006C2F6C" w:rsidRDefault="006C2F6C" w:rsidP="006C2F6C">
            <w:pPr>
              <w:jc w:val="both"/>
              <w:rPr>
                <w:sz w:val="22"/>
                <w:szCs w:val="22"/>
              </w:rPr>
            </w:pPr>
            <w:r w:rsidRPr="006C2F6C">
              <w:rPr>
                <w:sz w:val="22"/>
                <w:szCs w:val="22"/>
              </w:rPr>
              <w:t>Oferă lucru cu orice motor cu ardere internă. Acest lucru se realizează prin deplasarea suporturilor și adaptoarelor în toate direcțiile pentru conectare;</w:t>
            </w:r>
          </w:p>
          <w:p w14:paraId="1451DC56" w14:textId="77777777" w:rsidR="006C2F6C" w:rsidRPr="006C2F6C" w:rsidRDefault="006C2F6C" w:rsidP="006C2F6C">
            <w:pPr>
              <w:jc w:val="both"/>
              <w:rPr>
                <w:sz w:val="22"/>
                <w:szCs w:val="22"/>
              </w:rPr>
            </w:pPr>
            <w:r w:rsidRPr="006C2F6C">
              <w:rPr>
                <w:sz w:val="22"/>
                <w:szCs w:val="22"/>
              </w:rPr>
              <w:lastRenderedPageBreak/>
              <w:t>Procesul de rulare este complet automat, ceea ce nu necesită participarea operatorului;</w:t>
            </w:r>
          </w:p>
          <w:p w14:paraId="237E8E1C" w14:textId="77777777" w:rsidR="006C2F6C" w:rsidRPr="006C2F6C" w:rsidRDefault="006C2F6C" w:rsidP="006C2F6C">
            <w:pPr>
              <w:jc w:val="both"/>
              <w:rPr>
                <w:sz w:val="22"/>
                <w:szCs w:val="22"/>
              </w:rPr>
            </w:pPr>
            <w:r w:rsidRPr="006C2F6C">
              <w:rPr>
                <w:sz w:val="22"/>
                <w:szCs w:val="22"/>
              </w:rPr>
              <w:t>Parametrii funcționării și testării motorului cu ardere internă sunt măsurați și controlați;</w:t>
            </w:r>
          </w:p>
          <w:p w14:paraId="491E8ADC" w14:textId="77777777" w:rsidR="006C2F6C" w:rsidRPr="006C2F6C" w:rsidRDefault="006C2F6C" w:rsidP="006C2F6C">
            <w:pPr>
              <w:jc w:val="both"/>
              <w:rPr>
                <w:sz w:val="22"/>
                <w:szCs w:val="22"/>
              </w:rPr>
            </w:pPr>
            <w:r w:rsidRPr="006C2F6C">
              <w:rPr>
                <w:sz w:val="22"/>
                <w:szCs w:val="22"/>
              </w:rPr>
              <w:t>Datele primite sunt afișate pe monitorul panoului de control și stocate în memoria computerului, cu posibilitatea de a imprima protocoale;</w:t>
            </w:r>
          </w:p>
          <w:p w14:paraId="33C1E6B9" w14:textId="77777777" w:rsidR="006C2F6C" w:rsidRPr="006C2F6C" w:rsidRDefault="006C2F6C" w:rsidP="006C2F6C">
            <w:pPr>
              <w:jc w:val="both"/>
              <w:rPr>
                <w:sz w:val="22"/>
                <w:szCs w:val="22"/>
              </w:rPr>
            </w:pPr>
            <w:r w:rsidRPr="006C2F6C">
              <w:rPr>
                <w:sz w:val="22"/>
                <w:szCs w:val="22"/>
              </w:rPr>
              <w:t>Atunci când apar situații anormale, se declanșează automat o oprire de urgență.</w:t>
            </w:r>
          </w:p>
          <w:p w14:paraId="30BD2804" w14:textId="77777777" w:rsidR="006C2F6C" w:rsidRPr="006C2F6C" w:rsidRDefault="006C2F6C" w:rsidP="006C2F6C">
            <w:pPr>
              <w:tabs>
                <w:tab w:val="left" w:pos="0"/>
              </w:tabs>
              <w:jc w:val="both"/>
              <w:rPr>
                <w:sz w:val="22"/>
                <w:szCs w:val="22"/>
              </w:rPr>
            </w:pPr>
            <w:r w:rsidRPr="006C2F6C">
              <w:rPr>
                <w:i/>
                <w:sz w:val="22"/>
                <w:szCs w:val="22"/>
              </w:rPr>
              <w:t xml:space="preserve"> </w:t>
            </w:r>
            <w:r w:rsidRPr="006C2F6C">
              <w:rPr>
                <w:i/>
                <w:sz w:val="22"/>
                <w:szCs w:val="22"/>
                <w:u w:val="single"/>
              </w:rPr>
              <w:t>Completarea:</w:t>
            </w:r>
            <w:r w:rsidRPr="006C2F6C">
              <w:rPr>
                <w:i/>
                <w:sz w:val="22"/>
                <w:szCs w:val="22"/>
              </w:rPr>
              <w:t xml:space="preserve"> </w:t>
            </w:r>
            <w:r w:rsidRPr="006C2F6C">
              <w:rPr>
                <w:sz w:val="22"/>
                <w:szCs w:val="22"/>
              </w:rPr>
              <w:t xml:space="preserve"> </w:t>
            </w:r>
          </w:p>
          <w:p w14:paraId="67712366" w14:textId="63B4EF01" w:rsidR="006C2F6C" w:rsidRPr="006C2F6C" w:rsidRDefault="006C2F6C" w:rsidP="006C2F6C">
            <w:pPr>
              <w:rPr>
                <w:bCs/>
                <w:i/>
                <w:sz w:val="22"/>
                <w:szCs w:val="22"/>
              </w:rPr>
            </w:pPr>
            <w:r w:rsidRPr="006C2F6C">
              <w:rPr>
                <w:sz w:val="22"/>
                <w:szCs w:val="22"/>
              </w:rPr>
              <w:t>Bloc de încărcare; Cadru; Unitate de răcire a motorului cu ardere internă;      Modul de răcire a complexului de sarcină; Telecomandă; Sistem de control MAI;  Set senzor; Software; Sistem de evacuare a noxelor; Set adaptor; Documentație tehnică.</w:t>
            </w:r>
          </w:p>
        </w:tc>
      </w:tr>
      <w:tr w:rsidR="006C2F6C" w:rsidRPr="006C2F6C" w14:paraId="35FE1DDB" w14:textId="77777777" w:rsidTr="006C2F6C">
        <w:tc>
          <w:tcPr>
            <w:tcW w:w="556" w:type="dxa"/>
          </w:tcPr>
          <w:p w14:paraId="051D2587" w14:textId="792FEC5B" w:rsidR="006C2F6C" w:rsidRPr="006C2F6C" w:rsidRDefault="006C2F6C" w:rsidP="006C2F6C">
            <w:pPr>
              <w:tabs>
                <w:tab w:val="right" w:pos="426"/>
              </w:tabs>
              <w:spacing w:before="120"/>
              <w:jc w:val="center"/>
              <w:rPr>
                <w:b/>
                <w:sz w:val="22"/>
                <w:szCs w:val="22"/>
                <w:lang w:val="ro-MD"/>
              </w:rPr>
            </w:pPr>
            <w:r w:rsidRPr="006C2F6C">
              <w:rPr>
                <w:b/>
                <w:sz w:val="22"/>
                <w:szCs w:val="22"/>
                <w:lang w:val="ro-MD"/>
              </w:rPr>
              <w:lastRenderedPageBreak/>
              <w:t>3.</w:t>
            </w:r>
          </w:p>
        </w:tc>
        <w:tc>
          <w:tcPr>
            <w:tcW w:w="1402" w:type="dxa"/>
          </w:tcPr>
          <w:p w14:paraId="4A3550AF" w14:textId="2F41D321" w:rsidR="006C2F6C" w:rsidRPr="006C2F6C" w:rsidRDefault="006C2F6C" w:rsidP="006C2F6C">
            <w:pPr>
              <w:tabs>
                <w:tab w:val="right" w:pos="426"/>
              </w:tabs>
              <w:spacing w:before="120"/>
              <w:rPr>
                <w:b/>
                <w:sz w:val="22"/>
                <w:szCs w:val="22"/>
                <w:lang w:val="ro-MD"/>
              </w:rPr>
            </w:pPr>
            <w:r w:rsidRPr="006C2F6C">
              <w:rPr>
                <w:b/>
                <w:sz w:val="22"/>
                <w:szCs w:val="22"/>
                <w:lang w:val="ro-MD"/>
              </w:rPr>
              <w:t>30236000-2</w:t>
            </w:r>
          </w:p>
        </w:tc>
        <w:tc>
          <w:tcPr>
            <w:tcW w:w="1634" w:type="dxa"/>
          </w:tcPr>
          <w:p w14:paraId="0B4D63B2" w14:textId="77777777" w:rsidR="006C2F6C" w:rsidRPr="006C2F6C" w:rsidRDefault="006C2F6C" w:rsidP="006C2F6C">
            <w:pPr>
              <w:jc w:val="both"/>
              <w:rPr>
                <w:b/>
                <w:i/>
                <w:iCs/>
                <w:sz w:val="22"/>
                <w:szCs w:val="22"/>
              </w:rPr>
            </w:pPr>
            <w:r w:rsidRPr="006C2F6C">
              <w:rPr>
                <w:b/>
                <w:i/>
                <w:iCs/>
                <w:sz w:val="22"/>
                <w:szCs w:val="22"/>
              </w:rPr>
              <w:t>Stand pentru diagnosticarea sistemelor de injecție ale automobilelor</w:t>
            </w:r>
          </w:p>
          <w:p w14:paraId="7A651C97" w14:textId="77777777" w:rsidR="006C2F6C" w:rsidRPr="006C2F6C" w:rsidRDefault="006C2F6C" w:rsidP="006C2F6C">
            <w:pPr>
              <w:tabs>
                <w:tab w:val="right" w:pos="426"/>
              </w:tabs>
              <w:spacing w:before="120"/>
              <w:jc w:val="center"/>
              <w:rPr>
                <w:b/>
                <w:sz w:val="22"/>
                <w:szCs w:val="22"/>
                <w:lang w:val="ro-MD"/>
              </w:rPr>
            </w:pPr>
          </w:p>
        </w:tc>
        <w:tc>
          <w:tcPr>
            <w:tcW w:w="870" w:type="dxa"/>
          </w:tcPr>
          <w:p w14:paraId="1406D6F4" w14:textId="3006AB6A" w:rsidR="006C2F6C" w:rsidRPr="006C2F6C" w:rsidRDefault="006C2F6C" w:rsidP="006C2F6C">
            <w:pPr>
              <w:tabs>
                <w:tab w:val="right" w:pos="426"/>
              </w:tabs>
              <w:spacing w:before="120"/>
              <w:jc w:val="center"/>
              <w:rPr>
                <w:b/>
                <w:sz w:val="22"/>
                <w:szCs w:val="22"/>
                <w:lang w:val="ro-MD"/>
              </w:rPr>
            </w:pPr>
            <w:r w:rsidRPr="006C2F6C">
              <w:rPr>
                <w:b/>
                <w:sz w:val="22"/>
                <w:szCs w:val="22"/>
                <w:lang w:val="ro-MD"/>
              </w:rPr>
              <w:t>buc.</w:t>
            </w:r>
          </w:p>
        </w:tc>
        <w:tc>
          <w:tcPr>
            <w:tcW w:w="870" w:type="dxa"/>
          </w:tcPr>
          <w:p w14:paraId="6570F91F" w14:textId="6D58693D" w:rsidR="006C2F6C" w:rsidRPr="006C2F6C" w:rsidRDefault="006C2F6C" w:rsidP="006C2F6C">
            <w:pPr>
              <w:tabs>
                <w:tab w:val="right" w:pos="426"/>
              </w:tabs>
              <w:spacing w:before="120"/>
              <w:jc w:val="center"/>
              <w:rPr>
                <w:b/>
                <w:sz w:val="22"/>
                <w:szCs w:val="22"/>
                <w:lang w:val="ro-MD"/>
              </w:rPr>
            </w:pPr>
            <w:r w:rsidRPr="006C2F6C">
              <w:rPr>
                <w:b/>
                <w:sz w:val="22"/>
                <w:szCs w:val="22"/>
                <w:lang w:val="ro-MD"/>
              </w:rPr>
              <w:t>1</w:t>
            </w:r>
          </w:p>
        </w:tc>
        <w:tc>
          <w:tcPr>
            <w:tcW w:w="5158" w:type="dxa"/>
          </w:tcPr>
          <w:p w14:paraId="73CA282B" w14:textId="77777777" w:rsidR="006C2F6C" w:rsidRPr="006C2F6C" w:rsidRDefault="006C2F6C" w:rsidP="006C2F6C">
            <w:pPr>
              <w:jc w:val="both"/>
              <w:rPr>
                <w:b/>
                <w:i/>
                <w:iCs/>
                <w:sz w:val="22"/>
                <w:szCs w:val="22"/>
              </w:rPr>
            </w:pPr>
            <w:r w:rsidRPr="006C2F6C">
              <w:rPr>
                <w:b/>
                <w:i/>
                <w:iCs/>
                <w:sz w:val="22"/>
                <w:szCs w:val="22"/>
              </w:rPr>
              <w:t>Stand pentru diagnosticarea sistemelor de injecție ale automobilelor</w:t>
            </w:r>
          </w:p>
          <w:p w14:paraId="2D73DFC0" w14:textId="77777777" w:rsidR="006C2F6C" w:rsidRPr="006C2F6C" w:rsidRDefault="006C2F6C" w:rsidP="006C2F6C">
            <w:pPr>
              <w:jc w:val="both"/>
              <w:rPr>
                <w:b/>
                <w:i/>
                <w:iCs/>
                <w:sz w:val="22"/>
                <w:szCs w:val="22"/>
              </w:rPr>
            </w:pPr>
          </w:p>
          <w:p w14:paraId="515B9267" w14:textId="77777777" w:rsidR="006C2F6C" w:rsidRPr="006C2F6C" w:rsidRDefault="006C2F6C" w:rsidP="006C2F6C">
            <w:pPr>
              <w:tabs>
                <w:tab w:val="left" w:pos="594"/>
              </w:tabs>
              <w:rPr>
                <w:rStyle w:val="af3"/>
                <w:b/>
                <w:caps/>
                <w:color w:val="auto"/>
                <w:sz w:val="22"/>
                <w:szCs w:val="22"/>
              </w:rPr>
            </w:pPr>
            <w:r w:rsidRPr="006C2F6C">
              <w:rPr>
                <w:rStyle w:val="af3"/>
                <w:b/>
                <w:caps/>
                <w:color w:val="auto"/>
                <w:sz w:val="22"/>
                <w:szCs w:val="22"/>
              </w:rPr>
              <w:t>Caracteristici:</w:t>
            </w:r>
          </w:p>
          <w:p w14:paraId="410C6876" w14:textId="77777777" w:rsidR="006C2F6C" w:rsidRPr="006C2F6C" w:rsidRDefault="006C2F6C" w:rsidP="006C2F6C">
            <w:pPr>
              <w:tabs>
                <w:tab w:val="left" w:pos="0"/>
              </w:tabs>
              <w:rPr>
                <w:b/>
                <w:caps/>
                <w:sz w:val="22"/>
                <w:szCs w:val="22"/>
                <w:u w:val="single"/>
              </w:rPr>
            </w:pPr>
            <w:r w:rsidRPr="006C2F6C">
              <w:rPr>
                <w:sz w:val="22"/>
                <w:szCs w:val="22"/>
              </w:rPr>
              <w:t>Stand specializat universal de verificare a componentelor cu următoarea destinație:</w:t>
            </w:r>
          </w:p>
          <w:p w14:paraId="1410580D" w14:textId="77777777" w:rsidR="006C2F6C" w:rsidRPr="006C2F6C" w:rsidRDefault="006C2F6C" w:rsidP="006C2F6C">
            <w:pPr>
              <w:tabs>
                <w:tab w:val="left" w:pos="257"/>
              </w:tabs>
              <w:jc w:val="both"/>
              <w:rPr>
                <w:sz w:val="22"/>
                <w:szCs w:val="22"/>
              </w:rPr>
            </w:pPr>
            <w:r w:rsidRPr="006C2F6C">
              <w:rPr>
                <w:sz w:val="22"/>
                <w:szCs w:val="22"/>
              </w:rPr>
              <w:t>• Pentru verificarea pompelor convenționale de injecție în serie și a regulatoarelor;</w:t>
            </w:r>
          </w:p>
          <w:p w14:paraId="520EB4C0" w14:textId="77777777" w:rsidR="006C2F6C" w:rsidRPr="006C2F6C" w:rsidRDefault="006C2F6C" w:rsidP="006C2F6C">
            <w:pPr>
              <w:tabs>
                <w:tab w:val="left" w:pos="257"/>
              </w:tabs>
              <w:jc w:val="both"/>
              <w:rPr>
                <w:sz w:val="22"/>
                <w:szCs w:val="22"/>
              </w:rPr>
            </w:pPr>
            <w:r w:rsidRPr="006C2F6C">
              <w:rPr>
                <w:sz w:val="22"/>
                <w:szCs w:val="22"/>
              </w:rPr>
              <w:t>• Pentru verificarea pompelor convenționale de distribuție a injecției cu regulatoare mecanice și electronice;</w:t>
            </w:r>
          </w:p>
          <w:p w14:paraId="19391546" w14:textId="77777777" w:rsidR="006C2F6C" w:rsidRPr="006C2F6C" w:rsidRDefault="006C2F6C" w:rsidP="006C2F6C">
            <w:pPr>
              <w:tabs>
                <w:tab w:val="left" w:pos="257"/>
              </w:tabs>
              <w:jc w:val="both"/>
              <w:rPr>
                <w:sz w:val="22"/>
                <w:szCs w:val="22"/>
              </w:rPr>
            </w:pPr>
            <w:r w:rsidRPr="006C2F6C">
              <w:rPr>
                <w:sz w:val="22"/>
                <w:szCs w:val="22"/>
              </w:rPr>
              <w:t>• Compatibilitatea cu seturile de post-echipare existente;</w:t>
            </w:r>
          </w:p>
          <w:p w14:paraId="3DF1EB02" w14:textId="77777777" w:rsidR="006C2F6C" w:rsidRPr="006C2F6C" w:rsidRDefault="006C2F6C" w:rsidP="006C2F6C">
            <w:pPr>
              <w:tabs>
                <w:tab w:val="left" w:pos="257"/>
              </w:tabs>
              <w:jc w:val="both"/>
              <w:rPr>
                <w:sz w:val="22"/>
                <w:szCs w:val="22"/>
              </w:rPr>
            </w:pPr>
            <w:r w:rsidRPr="006C2F6C">
              <w:rPr>
                <w:sz w:val="22"/>
                <w:szCs w:val="22"/>
              </w:rPr>
              <w:t>• Răcire cu apă integrată și reglarea electronică a turației motorului de acționare;</w:t>
            </w:r>
          </w:p>
          <w:p w14:paraId="3A121A17" w14:textId="04D177A2" w:rsidR="006C2F6C" w:rsidRPr="006C2F6C" w:rsidRDefault="006C2F6C" w:rsidP="006C2F6C">
            <w:pPr>
              <w:rPr>
                <w:bCs/>
                <w:i/>
                <w:sz w:val="22"/>
                <w:szCs w:val="22"/>
              </w:rPr>
            </w:pPr>
            <w:r w:rsidRPr="006C2F6C">
              <w:rPr>
                <w:sz w:val="22"/>
                <w:szCs w:val="22"/>
              </w:rPr>
              <w:t>• Suport flexibil de date prin conexiunea PC opțională.</w:t>
            </w:r>
          </w:p>
        </w:tc>
      </w:tr>
      <w:tr w:rsidR="006C2F6C" w:rsidRPr="006C2F6C" w14:paraId="4C6D8DAC" w14:textId="77777777" w:rsidTr="006C2F6C">
        <w:tc>
          <w:tcPr>
            <w:tcW w:w="556" w:type="dxa"/>
          </w:tcPr>
          <w:p w14:paraId="53A348CD" w14:textId="00CBB1E8" w:rsidR="006C2F6C" w:rsidRPr="006C2F6C" w:rsidRDefault="006C2F6C" w:rsidP="006C2F6C">
            <w:pPr>
              <w:tabs>
                <w:tab w:val="right" w:pos="426"/>
              </w:tabs>
              <w:spacing w:before="120"/>
              <w:jc w:val="center"/>
              <w:rPr>
                <w:b/>
                <w:sz w:val="22"/>
                <w:szCs w:val="22"/>
                <w:lang w:val="ro-MD"/>
              </w:rPr>
            </w:pPr>
            <w:r w:rsidRPr="006C2F6C">
              <w:rPr>
                <w:b/>
                <w:sz w:val="22"/>
                <w:szCs w:val="22"/>
                <w:lang w:val="ro-MD"/>
              </w:rPr>
              <w:t>4.</w:t>
            </w:r>
          </w:p>
        </w:tc>
        <w:tc>
          <w:tcPr>
            <w:tcW w:w="1402" w:type="dxa"/>
          </w:tcPr>
          <w:p w14:paraId="3A2CC3D4" w14:textId="72E73566" w:rsidR="006C2F6C" w:rsidRPr="006C2F6C" w:rsidRDefault="006C2F6C" w:rsidP="006C2F6C">
            <w:pPr>
              <w:tabs>
                <w:tab w:val="right" w:pos="426"/>
              </w:tabs>
              <w:spacing w:before="120"/>
              <w:rPr>
                <w:b/>
                <w:sz w:val="22"/>
                <w:szCs w:val="22"/>
                <w:lang w:val="ro-MD"/>
              </w:rPr>
            </w:pPr>
            <w:r w:rsidRPr="006C2F6C">
              <w:rPr>
                <w:b/>
                <w:sz w:val="22"/>
                <w:szCs w:val="22"/>
                <w:lang w:val="ro-MD"/>
              </w:rPr>
              <w:t>38432100-3</w:t>
            </w:r>
          </w:p>
        </w:tc>
        <w:tc>
          <w:tcPr>
            <w:tcW w:w="1634" w:type="dxa"/>
          </w:tcPr>
          <w:p w14:paraId="6261704F" w14:textId="2AF8890F" w:rsidR="006C2F6C" w:rsidRPr="006C2F6C" w:rsidRDefault="006C2F6C" w:rsidP="006C2F6C">
            <w:pPr>
              <w:tabs>
                <w:tab w:val="right" w:pos="426"/>
              </w:tabs>
              <w:spacing w:before="120"/>
              <w:jc w:val="center"/>
              <w:rPr>
                <w:b/>
                <w:bCs/>
                <w:sz w:val="22"/>
                <w:szCs w:val="22"/>
                <w:lang w:val="ro-MD"/>
              </w:rPr>
            </w:pPr>
            <w:r w:rsidRPr="006C2F6C">
              <w:rPr>
                <w:b/>
                <w:bCs/>
                <w:i/>
                <w:iCs/>
                <w:sz w:val="22"/>
                <w:szCs w:val="22"/>
              </w:rPr>
              <w:t>Echipament pentru analiza optimă a gazelor arse pentru autovehicule diesel, benzină și gaz</w:t>
            </w:r>
          </w:p>
        </w:tc>
        <w:tc>
          <w:tcPr>
            <w:tcW w:w="870" w:type="dxa"/>
          </w:tcPr>
          <w:p w14:paraId="4F1E6DCD" w14:textId="1DE61651" w:rsidR="006C2F6C" w:rsidRPr="006C2F6C" w:rsidRDefault="006C2F6C" w:rsidP="006C2F6C">
            <w:pPr>
              <w:tabs>
                <w:tab w:val="right" w:pos="426"/>
              </w:tabs>
              <w:spacing w:before="120"/>
              <w:jc w:val="center"/>
              <w:rPr>
                <w:b/>
                <w:sz w:val="22"/>
                <w:szCs w:val="22"/>
                <w:lang w:val="ro-MD"/>
              </w:rPr>
            </w:pPr>
            <w:r w:rsidRPr="006C2F6C">
              <w:rPr>
                <w:b/>
                <w:sz w:val="22"/>
                <w:szCs w:val="22"/>
                <w:lang w:val="ro-MD"/>
              </w:rPr>
              <w:t>buc.</w:t>
            </w:r>
          </w:p>
        </w:tc>
        <w:tc>
          <w:tcPr>
            <w:tcW w:w="870" w:type="dxa"/>
          </w:tcPr>
          <w:p w14:paraId="5D6728EA" w14:textId="675C96E1" w:rsidR="006C2F6C" w:rsidRPr="006C2F6C" w:rsidRDefault="006C2F6C" w:rsidP="006C2F6C">
            <w:pPr>
              <w:tabs>
                <w:tab w:val="right" w:pos="426"/>
              </w:tabs>
              <w:spacing w:before="120"/>
              <w:jc w:val="center"/>
              <w:rPr>
                <w:b/>
                <w:sz w:val="22"/>
                <w:szCs w:val="22"/>
                <w:lang w:val="ro-MD"/>
              </w:rPr>
            </w:pPr>
            <w:r w:rsidRPr="006C2F6C">
              <w:rPr>
                <w:b/>
                <w:sz w:val="22"/>
                <w:szCs w:val="22"/>
                <w:lang w:val="ro-MD"/>
              </w:rPr>
              <w:t>1</w:t>
            </w:r>
          </w:p>
        </w:tc>
        <w:tc>
          <w:tcPr>
            <w:tcW w:w="5158" w:type="dxa"/>
          </w:tcPr>
          <w:p w14:paraId="661514F8" w14:textId="77777777" w:rsidR="006C2F6C" w:rsidRPr="006C2F6C" w:rsidRDefault="006C2F6C" w:rsidP="006C2F6C">
            <w:pPr>
              <w:pStyle w:val="1"/>
              <w:numPr>
                <w:ilvl w:val="0"/>
                <w:numId w:val="0"/>
              </w:numPr>
              <w:shd w:val="clear" w:color="auto" w:fill="FFFFFF"/>
              <w:tabs>
                <w:tab w:val="left" w:pos="993"/>
              </w:tabs>
              <w:jc w:val="both"/>
              <w:outlineLvl w:val="0"/>
              <w:rPr>
                <w:i/>
                <w:iCs/>
                <w:sz w:val="22"/>
                <w:szCs w:val="22"/>
              </w:rPr>
            </w:pPr>
            <w:proofErr w:type="spellStart"/>
            <w:r w:rsidRPr="006C2F6C">
              <w:rPr>
                <w:i/>
                <w:iCs/>
                <w:sz w:val="22"/>
                <w:szCs w:val="22"/>
              </w:rPr>
              <w:t>Echipament</w:t>
            </w:r>
            <w:proofErr w:type="spellEnd"/>
            <w:r w:rsidRPr="006C2F6C">
              <w:rPr>
                <w:i/>
                <w:iCs/>
                <w:sz w:val="22"/>
                <w:szCs w:val="22"/>
              </w:rPr>
              <w:t xml:space="preserve"> </w:t>
            </w:r>
            <w:proofErr w:type="spellStart"/>
            <w:r w:rsidRPr="006C2F6C">
              <w:rPr>
                <w:i/>
                <w:iCs/>
                <w:sz w:val="22"/>
                <w:szCs w:val="22"/>
              </w:rPr>
              <w:t>pentru</w:t>
            </w:r>
            <w:proofErr w:type="spellEnd"/>
            <w:r w:rsidRPr="006C2F6C">
              <w:rPr>
                <w:i/>
                <w:iCs/>
                <w:sz w:val="22"/>
                <w:szCs w:val="22"/>
              </w:rPr>
              <w:t xml:space="preserve"> </w:t>
            </w:r>
            <w:proofErr w:type="spellStart"/>
            <w:r w:rsidRPr="006C2F6C">
              <w:rPr>
                <w:i/>
                <w:iCs/>
                <w:sz w:val="22"/>
                <w:szCs w:val="22"/>
              </w:rPr>
              <w:t>analiza</w:t>
            </w:r>
            <w:proofErr w:type="spellEnd"/>
            <w:r w:rsidRPr="006C2F6C">
              <w:rPr>
                <w:i/>
                <w:iCs/>
                <w:sz w:val="22"/>
                <w:szCs w:val="22"/>
              </w:rPr>
              <w:t xml:space="preserve"> </w:t>
            </w:r>
            <w:proofErr w:type="spellStart"/>
            <w:r w:rsidRPr="006C2F6C">
              <w:rPr>
                <w:i/>
                <w:iCs/>
                <w:sz w:val="22"/>
                <w:szCs w:val="22"/>
              </w:rPr>
              <w:t>optimă</w:t>
            </w:r>
            <w:proofErr w:type="spellEnd"/>
            <w:r w:rsidRPr="006C2F6C">
              <w:rPr>
                <w:i/>
                <w:iCs/>
                <w:sz w:val="22"/>
                <w:szCs w:val="22"/>
              </w:rPr>
              <w:t xml:space="preserve"> a </w:t>
            </w:r>
            <w:proofErr w:type="spellStart"/>
            <w:r w:rsidRPr="006C2F6C">
              <w:rPr>
                <w:i/>
                <w:iCs/>
                <w:sz w:val="22"/>
                <w:szCs w:val="22"/>
              </w:rPr>
              <w:t>gazelor</w:t>
            </w:r>
            <w:proofErr w:type="spellEnd"/>
            <w:r w:rsidRPr="006C2F6C">
              <w:rPr>
                <w:i/>
                <w:iCs/>
                <w:sz w:val="22"/>
                <w:szCs w:val="22"/>
              </w:rPr>
              <w:t xml:space="preserve"> </w:t>
            </w:r>
            <w:proofErr w:type="spellStart"/>
            <w:r w:rsidRPr="006C2F6C">
              <w:rPr>
                <w:i/>
                <w:iCs/>
                <w:sz w:val="22"/>
                <w:szCs w:val="22"/>
              </w:rPr>
              <w:t>arse</w:t>
            </w:r>
            <w:proofErr w:type="spellEnd"/>
            <w:r w:rsidRPr="006C2F6C">
              <w:rPr>
                <w:i/>
                <w:iCs/>
                <w:sz w:val="22"/>
                <w:szCs w:val="22"/>
              </w:rPr>
              <w:t xml:space="preserve"> </w:t>
            </w:r>
            <w:proofErr w:type="spellStart"/>
            <w:r w:rsidRPr="006C2F6C">
              <w:rPr>
                <w:i/>
                <w:iCs/>
                <w:sz w:val="22"/>
                <w:szCs w:val="22"/>
              </w:rPr>
              <w:t>pentru</w:t>
            </w:r>
            <w:proofErr w:type="spellEnd"/>
            <w:r w:rsidRPr="006C2F6C">
              <w:rPr>
                <w:i/>
                <w:iCs/>
                <w:sz w:val="22"/>
                <w:szCs w:val="22"/>
              </w:rPr>
              <w:t xml:space="preserve"> </w:t>
            </w:r>
            <w:proofErr w:type="spellStart"/>
            <w:r w:rsidRPr="006C2F6C">
              <w:rPr>
                <w:i/>
                <w:iCs/>
                <w:sz w:val="22"/>
                <w:szCs w:val="22"/>
              </w:rPr>
              <w:t>autovehicule</w:t>
            </w:r>
            <w:proofErr w:type="spellEnd"/>
            <w:r w:rsidRPr="006C2F6C">
              <w:rPr>
                <w:i/>
                <w:iCs/>
                <w:sz w:val="22"/>
                <w:szCs w:val="22"/>
              </w:rPr>
              <w:t xml:space="preserve"> diesel, </w:t>
            </w:r>
            <w:proofErr w:type="spellStart"/>
            <w:r w:rsidRPr="006C2F6C">
              <w:rPr>
                <w:i/>
                <w:iCs/>
                <w:sz w:val="22"/>
                <w:szCs w:val="22"/>
              </w:rPr>
              <w:t>benzină</w:t>
            </w:r>
            <w:proofErr w:type="spellEnd"/>
            <w:r w:rsidRPr="006C2F6C">
              <w:rPr>
                <w:i/>
                <w:iCs/>
                <w:sz w:val="22"/>
                <w:szCs w:val="22"/>
              </w:rPr>
              <w:t xml:space="preserve"> </w:t>
            </w:r>
            <w:proofErr w:type="spellStart"/>
            <w:r w:rsidRPr="006C2F6C">
              <w:rPr>
                <w:i/>
                <w:iCs/>
                <w:sz w:val="22"/>
                <w:szCs w:val="22"/>
              </w:rPr>
              <w:t>și</w:t>
            </w:r>
            <w:proofErr w:type="spellEnd"/>
            <w:r w:rsidRPr="006C2F6C">
              <w:rPr>
                <w:i/>
                <w:iCs/>
                <w:sz w:val="22"/>
                <w:szCs w:val="22"/>
              </w:rPr>
              <w:t xml:space="preserve"> </w:t>
            </w:r>
            <w:proofErr w:type="spellStart"/>
            <w:r w:rsidRPr="006C2F6C">
              <w:rPr>
                <w:i/>
                <w:iCs/>
                <w:sz w:val="22"/>
                <w:szCs w:val="22"/>
              </w:rPr>
              <w:t>gaz</w:t>
            </w:r>
            <w:proofErr w:type="spellEnd"/>
            <w:r w:rsidRPr="006C2F6C">
              <w:rPr>
                <w:i/>
                <w:iCs/>
                <w:sz w:val="22"/>
                <w:szCs w:val="22"/>
              </w:rPr>
              <w:t xml:space="preserve"> </w:t>
            </w:r>
          </w:p>
          <w:p w14:paraId="51D26920" w14:textId="77777777" w:rsidR="006C2F6C" w:rsidRPr="006C2F6C" w:rsidRDefault="006C2F6C" w:rsidP="006C2F6C">
            <w:pPr>
              <w:rPr>
                <w:sz w:val="22"/>
                <w:szCs w:val="22"/>
              </w:rPr>
            </w:pPr>
          </w:p>
          <w:p w14:paraId="1017D435" w14:textId="77777777" w:rsidR="006C2F6C" w:rsidRPr="006C2F6C" w:rsidRDefault="006C2F6C" w:rsidP="006C2F6C">
            <w:pPr>
              <w:tabs>
                <w:tab w:val="left" w:pos="993"/>
              </w:tabs>
              <w:jc w:val="both"/>
              <w:rPr>
                <w:rStyle w:val="af3"/>
                <w:b/>
                <w:caps/>
                <w:color w:val="auto"/>
                <w:sz w:val="22"/>
                <w:szCs w:val="22"/>
              </w:rPr>
            </w:pPr>
            <w:r w:rsidRPr="006C2F6C">
              <w:rPr>
                <w:rStyle w:val="af3"/>
                <w:b/>
                <w:caps/>
                <w:color w:val="auto"/>
                <w:sz w:val="22"/>
                <w:szCs w:val="22"/>
              </w:rPr>
              <w:t>Caracteristici</w:t>
            </w:r>
            <w:r w:rsidRPr="006C2F6C">
              <w:rPr>
                <w:rStyle w:val="af3"/>
                <w:b/>
                <w:caps/>
                <w:color w:val="auto"/>
                <w:sz w:val="22"/>
                <w:szCs w:val="22"/>
                <w:lang w:val="en-US"/>
              </w:rPr>
              <w:t>:</w:t>
            </w:r>
          </w:p>
          <w:p w14:paraId="7D34B816" w14:textId="77777777" w:rsidR="006C2F6C" w:rsidRPr="006C2F6C" w:rsidRDefault="006C2F6C" w:rsidP="006C2F6C">
            <w:pPr>
              <w:pStyle w:val="1"/>
              <w:numPr>
                <w:ilvl w:val="0"/>
                <w:numId w:val="0"/>
              </w:numPr>
              <w:shd w:val="clear" w:color="auto" w:fill="FFFFFF"/>
              <w:tabs>
                <w:tab w:val="left" w:pos="993"/>
              </w:tabs>
              <w:jc w:val="both"/>
              <w:outlineLvl w:val="0"/>
              <w:rPr>
                <w:b w:val="0"/>
                <w:sz w:val="22"/>
                <w:szCs w:val="22"/>
              </w:rPr>
            </w:pPr>
            <w:proofErr w:type="spellStart"/>
            <w:r w:rsidRPr="006C2F6C">
              <w:rPr>
                <w:b w:val="0"/>
                <w:sz w:val="22"/>
                <w:szCs w:val="22"/>
              </w:rPr>
              <w:t>Instalația</w:t>
            </w:r>
            <w:proofErr w:type="spellEnd"/>
            <w:r w:rsidRPr="006C2F6C">
              <w:rPr>
                <w:b w:val="0"/>
                <w:sz w:val="22"/>
                <w:szCs w:val="22"/>
              </w:rPr>
              <w:t xml:space="preserve"> </w:t>
            </w:r>
            <w:proofErr w:type="spellStart"/>
            <w:r w:rsidRPr="006C2F6C">
              <w:rPr>
                <w:rStyle w:val="af3"/>
                <w:b w:val="0"/>
                <w:color w:val="auto"/>
                <w:sz w:val="22"/>
                <w:szCs w:val="22"/>
              </w:rPr>
              <w:t>este</w:t>
            </w:r>
            <w:proofErr w:type="spellEnd"/>
            <w:r w:rsidRPr="006C2F6C">
              <w:rPr>
                <w:rStyle w:val="af3"/>
                <w:b w:val="0"/>
                <w:color w:val="auto"/>
                <w:sz w:val="22"/>
                <w:szCs w:val="22"/>
              </w:rPr>
              <w:t xml:space="preserve"> </w:t>
            </w:r>
            <w:proofErr w:type="spellStart"/>
            <w:r w:rsidRPr="006C2F6C">
              <w:rPr>
                <w:rStyle w:val="af3"/>
                <w:b w:val="0"/>
                <w:color w:val="auto"/>
                <w:sz w:val="22"/>
                <w:szCs w:val="22"/>
              </w:rPr>
              <w:t>concepută</w:t>
            </w:r>
            <w:proofErr w:type="spellEnd"/>
            <w:r w:rsidRPr="006C2F6C">
              <w:rPr>
                <w:rStyle w:val="af3"/>
                <w:b w:val="0"/>
                <w:color w:val="auto"/>
                <w:sz w:val="22"/>
                <w:szCs w:val="22"/>
              </w:rPr>
              <w:t xml:space="preserve"> </w:t>
            </w:r>
            <w:proofErr w:type="spellStart"/>
            <w:r w:rsidRPr="006C2F6C">
              <w:rPr>
                <w:rStyle w:val="af3"/>
                <w:b w:val="0"/>
                <w:color w:val="auto"/>
                <w:sz w:val="22"/>
                <w:szCs w:val="22"/>
              </w:rPr>
              <w:t>pentru</w:t>
            </w:r>
            <w:proofErr w:type="spellEnd"/>
            <w:r w:rsidRPr="006C2F6C">
              <w:rPr>
                <w:rStyle w:val="af3"/>
                <w:b w:val="0"/>
                <w:color w:val="auto"/>
                <w:sz w:val="22"/>
                <w:szCs w:val="22"/>
              </w:rPr>
              <w:t xml:space="preserve"> a </w:t>
            </w:r>
            <w:proofErr w:type="spellStart"/>
            <w:r w:rsidRPr="006C2F6C">
              <w:rPr>
                <w:rStyle w:val="af3"/>
                <w:b w:val="0"/>
                <w:color w:val="auto"/>
                <w:sz w:val="22"/>
                <w:szCs w:val="22"/>
              </w:rPr>
              <w:t>testa</w:t>
            </w:r>
            <w:proofErr w:type="spellEnd"/>
            <w:r w:rsidRPr="006C2F6C">
              <w:rPr>
                <w:rStyle w:val="af3"/>
                <w:b w:val="0"/>
                <w:color w:val="auto"/>
                <w:sz w:val="22"/>
                <w:szCs w:val="22"/>
              </w:rPr>
              <w:t xml:space="preserve"> </w:t>
            </w:r>
            <w:proofErr w:type="spellStart"/>
            <w:r w:rsidRPr="006C2F6C">
              <w:rPr>
                <w:rStyle w:val="af3"/>
                <w:b w:val="0"/>
                <w:color w:val="auto"/>
                <w:sz w:val="22"/>
                <w:szCs w:val="22"/>
              </w:rPr>
              <w:t>și</w:t>
            </w:r>
            <w:proofErr w:type="spellEnd"/>
            <w:r w:rsidRPr="006C2F6C">
              <w:rPr>
                <w:rStyle w:val="af3"/>
                <w:b w:val="0"/>
                <w:color w:val="auto"/>
                <w:sz w:val="22"/>
                <w:szCs w:val="22"/>
              </w:rPr>
              <w:t xml:space="preserve"> a </w:t>
            </w:r>
            <w:proofErr w:type="spellStart"/>
            <w:r w:rsidRPr="006C2F6C">
              <w:rPr>
                <w:rStyle w:val="af3"/>
                <w:b w:val="0"/>
                <w:color w:val="auto"/>
                <w:sz w:val="22"/>
                <w:szCs w:val="22"/>
              </w:rPr>
              <w:t>diagnostica</w:t>
            </w:r>
            <w:proofErr w:type="spellEnd"/>
            <w:r w:rsidRPr="006C2F6C">
              <w:rPr>
                <w:rStyle w:val="af3"/>
                <w:b w:val="0"/>
                <w:color w:val="auto"/>
                <w:sz w:val="22"/>
                <w:szCs w:val="22"/>
              </w:rPr>
              <w:t xml:space="preserve"> </w:t>
            </w:r>
            <w:proofErr w:type="spellStart"/>
            <w:r w:rsidRPr="006C2F6C">
              <w:rPr>
                <w:rStyle w:val="af3"/>
                <w:b w:val="0"/>
                <w:color w:val="auto"/>
                <w:sz w:val="22"/>
                <w:szCs w:val="22"/>
              </w:rPr>
              <w:t>toate</w:t>
            </w:r>
            <w:proofErr w:type="spellEnd"/>
            <w:r w:rsidRPr="006C2F6C">
              <w:rPr>
                <w:rStyle w:val="af3"/>
                <w:b w:val="0"/>
                <w:color w:val="auto"/>
                <w:sz w:val="22"/>
                <w:szCs w:val="22"/>
              </w:rPr>
              <w:t xml:space="preserve"> </w:t>
            </w:r>
            <w:proofErr w:type="spellStart"/>
            <w:r w:rsidRPr="006C2F6C">
              <w:rPr>
                <w:rStyle w:val="af3"/>
                <w:b w:val="0"/>
                <w:color w:val="auto"/>
                <w:sz w:val="22"/>
                <w:szCs w:val="22"/>
              </w:rPr>
              <w:t>tipurile</w:t>
            </w:r>
            <w:proofErr w:type="spellEnd"/>
            <w:r w:rsidRPr="006C2F6C">
              <w:rPr>
                <w:rStyle w:val="af3"/>
                <w:b w:val="0"/>
                <w:color w:val="auto"/>
                <w:sz w:val="22"/>
                <w:szCs w:val="22"/>
              </w:rPr>
              <w:t xml:space="preserve"> de </w:t>
            </w:r>
            <w:proofErr w:type="spellStart"/>
            <w:r w:rsidRPr="006C2F6C">
              <w:rPr>
                <w:rStyle w:val="af3"/>
                <w:b w:val="0"/>
                <w:color w:val="auto"/>
                <w:sz w:val="22"/>
                <w:szCs w:val="22"/>
              </w:rPr>
              <w:t>motoare</w:t>
            </w:r>
            <w:proofErr w:type="spellEnd"/>
            <w:r w:rsidRPr="006C2F6C">
              <w:rPr>
                <w:rStyle w:val="af3"/>
                <w:b w:val="0"/>
                <w:color w:val="auto"/>
                <w:sz w:val="22"/>
                <w:szCs w:val="22"/>
              </w:rPr>
              <w:t xml:space="preserve"> cu </w:t>
            </w:r>
            <w:proofErr w:type="spellStart"/>
            <w:r w:rsidRPr="006C2F6C">
              <w:rPr>
                <w:rStyle w:val="af3"/>
                <w:b w:val="0"/>
                <w:color w:val="auto"/>
                <w:sz w:val="22"/>
                <w:szCs w:val="22"/>
              </w:rPr>
              <w:t>combustie</w:t>
            </w:r>
            <w:proofErr w:type="spellEnd"/>
            <w:r w:rsidRPr="006C2F6C">
              <w:rPr>
                <w:rStyle w:val="af3"/>
                <w:b w:val="0"/>
                <w:color w:val="auto"/>
                <w:sz w:val="22"/>
                <w:szCs w:val="22"/>
              </w:rPr>
              <w:t xml:space="preserve"> </w:t>
            </w:r>
            <w:proofErr w:type="spellStart"/>
            <w:r w:rsidRPr="006C2F6C">
              <w:rPr>
                <w:rStyle w:val="af3"/>
                <w:b w:val="0"/>
                <w:color w:val="auto"/>
                <w:sz w:val="22"/>
                <w:szCs w:val="22"/>
              </w:rPr>
              <w:t>internă</w:t>
            </w:r>
            <w:proofErr w:type="spellEnd"/>
            <w:r w:rsidRPr="006C2F6C">
              <w:rPr>
                <w:rStyle w:val="af3"/>
                <w:b w:val="0"/>
                <w:color w:val="auto"/>
                <w:sz w:val="22"/>
                <w:szCs w:val="22"/>
              </w:rPr>
              <w:t xml:space="preserve"> </w:t>
            </w:r>
            <w:proofErr w:type="spellStart"/>
            <w:r w:rsidRPr="006C2F6C">
              <w:rPr>
                <w:rStyle w:val="af3"/>
                <w:b w:val="0"/>
                <w:color w:val="auto"/>
                <w:sz w:val="22"/>
                <w:szCs w:val="22"/>
              </w:rPr>
              <w:t>după</w:t>
            </w:r>
            <w:proofErr w:type="spellEnd"/>
            <w:r w:rsidRPr="006C2F6C">
              <w:rPr>
                <w:rStyle w:val="af3"/>
                <w:b w:val="0"/>
                <w:color w:val="auto"/>
                <w:sz w:val="22"/>
                <w:szCs w:val="22"/>
              </w:rPr>
              <w:t xml:space="preserve"> </w:t>
            </w:r>
            <w:proofErr w:type="spellStart"/>
            <w:r w:rsidRPr="006C2F6C">
              <w:rPr>
                <w:rStyle w:val="af3"/>
                <w:b w:val="0"/>
                <w:color w:val="auto"/>
                <w:sz w:val="22"/>
                <w:szCs w:val="22"/>
              </w:rPr>
              <w:t>concentrația</w:t>
            </w:r>
            <w:proofErr w:type="spellEnd"/>
            <w:r w:rsidRPr="006C2F6C">
              <w:rPr>
                <w:rStyle w:val="af3"/>
                <w:b w:val="0"/>
                <w:color w:val="auto"/>
                <w:sz w:val="22"/>
                <w:szCs w:val="22"/>
              </w:rPr>
              <w:t xml:space="preserve"> </w:t>
            </w:r>
            <w:proofErr w:type="spellStart"/>
            <w:r w:rsidRPr="006C2F6C">
              <w:rPr>
                <w:rStyle w:val="af3"/>
                <w:b w:val="0"/>
                <w:color w:val="auto"/>
                <w:sz w:val="22"/>
                <w:szCs w:val="22"/>
              </w:rPr>
              <w:t>noxelor</w:t>
            </w:r>
            <w:proofErr w:type="spellEnd"/>
            <w:r w:rsidRPr="006C2F6C">
              <w:rPr>
                <w:rStyle w:val="af3"/>
                <w:b w:val="0"/>
                <w:color w:val="auto"/>
                <w:sz w:val="22"/>
                <w:szCs w:val="22"/>
              </w:rPr>
              <w:t xml:space="preserve"> </w:t>
            </w:r>
            <w:proofErr w:type="spellStart"/>
            <w:r w:rsidRPr="006C2F6C">
              <w:rPr>
                <w:rStyle w:val="af3"/>
                <w:b w:val="0"/>
                <w:color w:val="auto"/>
                <w:sz w:val="22"/>
                <w:szCs w:val="22"/>
              </w:rPr>
              <w:t>în</w:t>
            </w:r>
            <w:proofErr w:type="spellEnd"/>
            <w:r w:rsidRPr="006C2F6C">
              <w:rPr>
                <w:rStyle w:val="af3"/>
                <w:b w:val="0"/>
                <w:color w:val="auto"/>
                <w:sz w:val="22"/>
                <w:szCs w:val="22"/>
              </w:rPr>
              <w:t xml:space="preserve"> </w:t>
            </w:r>
            <w:proofErr w:type="spellStart"/>
            <w:r w:rsidRPr="006C2F6C">
              <w:rPr>
                <w:rStyle w:val="af3"/>
                <w:b w:val="0"/>
                <w:color w:val="auto"/>
                <w:sz w:val="22"/>
                <w:szCs w:val="22"/>
              </w:rPr>
              <w:t>gazele</w:t>
            </w:r>
            <w:proofErr w:type="spellEnd"/>
            <w:r w:rsidRPr="006C2F6C">
              <w:rPr>
                <w:rStyle w:val="af3"/>
                <w:b w:val="0"/>
                <w:color w:val="auto"/>
                <w:sz w:val="22"/>
                <w:szCs w:val="22"/>
              </w:rPr>
              <w:t xml:space="preserve"> de </w:t>
            </w:r>
            <w:proofErr w:type="spellStart"/>
            <w:r w:rsidRPr="006C2F6C">
              <w:rPr>
                <w:rStyle w:val="af3"/>
                <w:b w:val="0"/>
                <w:color w:val="auto"/>
                <w:sz w:val="22"/>
                <w:szCs w:val="22"/>
              </w:rPr>
              <w:t>eșapament</w:t>
            </w:r>
            <w:proofErr w:type="spellEnd"/>
            <w:r w:rsidRPr="006C2F6C">
              <w:rPr>
                <w:rStyle w:val="af3"/>
                <w:b w:val="0"/>
                <w:color w:val="auto"/>
                <w:sz w:val="22"/>
                <w:szCs w:val="22"/>
              </w:rPr>
              <w:t xml:space="preserve">. </w:t>
            </w:r>
            <w:proofErr w:type="spellStart"/>
            <w:r w:rsidRPr="006C2F6C">
              <w:rPr>
                <w:b w:val="0"/>
                <w:sz w:val="22"/>
                <w:szCs w:val="22"/>
              </w:rPr>
              <w:t>Ponderea</w:t>
            </w:r>
            <w:proofErr w:type="spellEnd"/>
            <w:r w:rsidRPr="006C2F6C">
              <w:rPr>
                <w:b w:val="0"/>
                <w:sz w:val="22"/>
                <w:szCs w:val="22"/>
              </w:rPr>
              <w:t xml:space="preserve"> </w:t>
            </w:r>
            <w:proofErr w:type="spellStart"/>
            <w:r w:rsidRPr="006C2F6C">
              <w:rPr>
                <w:b w:val="0"/>
                <w:sz w:val="22"/>
                <w:szCs w:val="22"/>
              </w:rPr>
              <w:t>cea</w:t>
            </w:r>
            <w:proofErr w:type="spellEnd"/>
            <w:r w:rsidRPr="006C2F6C">
              <w:rPr>
                <w:b w:val="0"/>
                <w:sz w:val="22"/>
                <w:szCs w:val="22"/>
              </w:rPr>
              <w:t xml:space="preserve"> </w:t>
            </w:r>
            <w:proofErr w:type="spellStart"/>
            <w:r w:rsidRPr="006C2F6C">
              <w:rPr>
                <w:b w:val="0"/>
                <w:sz w:val="22"/>
                <w:szCs w:val="22"/>
              </w:rPr>
              <w:t>mai</w:t>
            </w:r>
            <w:proofErr w:type="spellEnd"/>
            <w:r w:rsidRPr="006C2F6C">
              <w:rPr>
                <w:b w:val="0"/>
                <w:sz w:val="22"/>
                <w:szCs w:val="22"/>
              </w:rPr>
              <w:t xml:space="preserve"> mare </w:t>
            </w:r>
            <w:proofErr w:type="spellStart"/>
            <w:r w:rsidRPr="006C2F6C">
              <w:rPr>
                <w:b w:val="0"/>
                <w:sz w:val="22"/>
                <w:szCs w:val="22"/>
              </w:rPr>
              <w:t>dintre</w:t>
            </w:r>
            <w:proofErr w:type="spellEnd"/>
            <w:r w:rsidRPr="006C2F6C">
              <w:rPr>
                <w:b w:val="0"/>
                <w:sz w:val="22"/>
                <w:szCs w:val="22"/>
              </w:rPr>
              <w:t xml:space="preserve"> </w:t>
            </w:r>
            <w:proofErr w:type="spellStart"/>
            <w:r w:rsidRPr="006C2F6C">
              <w:rPr>
                <w:b w:val="0"/>
                <w:sz w:val="22"/>
                <w:szCs w:val="22"/>
              </w:rPr>
              <w:t>componentele</w:t>
            </w:r>
            <w:proofErr w:type="spellEnd"/>
            <w:r w:rsidRPr="006C2F6C">
              <w:rPr>
                <w:b w:val="0"/>
                <w:sz w:val="22"/>
                <w:szCs w:val="22"/>
              </w:rPr>
              <w:t xml:space="preserve"> </w:t>
            </w:r>
            <w:proofErr w:type="spellStart"/>
            <w:r w:rsidRPr="006C2F6C">
              <w:rPr>
                <w:b w:val="0"/>
                <w:sz w:val="22"/>
                <w:szCs w:val="22"/>
              </w:rPr>
              <w:t>substanțelor</w:t>
            </w:r>
            <w:proofErr w:type="spellEnd"/>
            <w:r w:rsidRPr="006C2F6C">
              <w:rPr>
                <w:b w:val="0"/>
                <w:sz w:val="22"/>
                <w:szCs w:val="22"/>
              </w:rPr>
              <w:t xml:space="preserve"> </w:t>
            </w:r>
            <w:proofErr w:type="spellStart"/>
            <w:r w:rsidRPr="006C2F6C">
              <w:rPr>
                <w:b w:val="0"/>
                <w:sz w:val="22"/>
                <w:szCs w:val="22"/>
              </w:rPr>
              <w:t>poluante</w:t>
            </w:r>
            <w:proofErr w:type="spellEnd"/>
            <w:r w:rsidRPr="006C2F6C">
              <w:rPr>
                <w:b w:val="0"/>
                <w:sz w:val="22"/>
                <w:szCs w:val="22"/>
              </w:rPr>
              <w:t xml:space="preserve"> </w:t>
            </w:r>
            <w:proofErr w:type="spellStart"/>
            <w:r w:rsidRPr="006C2F6C">
              <w:rPr>
                <w:b w:val="0"/>
                <w:sz w:val="22"/>
                <w:szCs w:val="22"/>
              </w:rPr>
              <w:t>degajate</w:t>
            </w:r>
            <w:proofErr w:type="spellEnd"/>
            <w:r w:rsidRPr="006C2F6C">
              <w:rPr>
                <w:b w:val="0"/>
                <w:sz w:val="22"/>
                <w:szCs w:val="22"/>
              </w:rPr>
              <w:t xml:space="preserve"> de </w:t>
            </w:r>
            <w:proofErr w:type="spellStart"/>
            <w:r w:rsidRPr="006C2F6C">
              <w:rPr>
                <w:b w:val="0"/>
                <w:sz w:val="22"/>
                <w:szCs w:val="22"/>
              </w:rPr>
              <w:t>către</w:t>
            </w:r>
            <w:proofErr w:type="spellEnd"/>
            <w:r w:rsidRPr="006C2F6C">
              <w:rPr>
                <w:b w:val="0"/>
                <w:sz w:val="22"/>
                <w:szCs w:val="22"/>
              </w:rPr>
              <w:t xml:space="preserve"> </w:t>
            </w:r>
            <w:proofErr w:type="spellStart"/>
            <w:r w:rsidRPr="006C2F6C">
              <w:rPr>
                <w:b w:val="0"/>
                <w:sz w:val="22"/>
                <w:szCs w:val="22"/>
              </w:rPr>
              <w:t>transportul</w:t>
            </w:r>
            <w:proofErr w:type="spellEnd"/>
            <w:r w:rsidRPr="006C2F6C">
              <w:rPr>
                <w:b w:val="0"/>
                <w:sz w:val="22"/>
                <w:szCs w:val="22"/>
              </w:rPr>
              <w:t xml:space="preserve"> auto </w:t>
            </w:r>
            <w:proofErr w:type="spellStart"/>
            <w:r w:rsidRPr="006C2F6C">
              <w:rPr>
                <w:b w:val="0"/>
                <w:sz w:val="22"/>
                <w:szCs w:val="22"/>
              </w:rPr>
              <w:t>revine</w:t>
            </w:r>
            <w:proofErr w:type="spellEnd"/>
            <w:r w:rsidRPr="006C2F6C">
              <w:rPr>
                <w:b w:val="0"/>
                <w:sz w:val="22"/>
                <w:szCs w:val="22"/>
              </w:rPr>
              <w:t xml:space="preserve"> </w:t>
            </w:r>
            <w:proofErr w:type="spellStart"/>
            <w:r w:rsidRPr="006C2F6C">
              <w:rPr>
                <w:b w:val="0"/>
                <w:sz w:val="22"/>
                <w:szCs w:val="22"/>
              </w:rPr>
              <w:t>emisiilor</w:t>
            </w:r>
            <w:proofErr w:type="spellEnd"/>
            <w:r w:rsidRPr="006C2F6C">
              <w:rPr>
                <w:b w:val="0"/>
                <w:sz w:val="22"/>
                <w:szCs w:val="22"/>
              </w:rPr>
              <w:t xml:space="preserve"> </w:t>
            </w:r>
            <w:r w:rsidRPr="006C2F6C">
              <w:rPr>
                <w:b w:val="0"/>
                <w:i/>
                <w:iCs/>
                <w:sz w:val="22"/>
                <w:szCs w:val="22"/>
              </w:rPr>
              <w:t>CO,</w:t>
            </w:r>
            <w:r w:rsidRPr="006C2F6C">
              <w:rPr>
                <w:b w:val="0"/>
                <w:sz w:val="22"/>
                <w:szCs w:val="22"/>
              </w:rPr>
              <w:t xml:space="preserve"> </w:t>
            </w:r>
            <w:r w:rsidRPr="006C2F6C">
              <w:rPr>
                <w:b w:val="0"/>
                <w:i/>
                <w:iCs/>
                <w:sz w:val="22"/>
                <w:szCs w:val="22"/>
              </w:rPr>
              <w:t>CH</w:t>
            </w:r>
            <w:r w:rsidRPr="006C2F6C">
              <w:rPr>
                <w:b w:val="0"/>
                <w:sz w:val="22"/>
                <w:szCs w:val="22"/>
              </w:rPr>
              <w:t xml:space="preserve"> </w:t>
            </w:r>
            <w:proofErr w:type="spellStart"/>
            <w:r w:rsidRPr="006C2F6C">
              <w:rPr>
                <w:b w:val="0"/>
                <w:sz w:val="22"/>
                <w:szCs w:val="22"/>
              </w:rPr>
              <w:t>și</w:t>
            </w:r>
            <w:proofErr w:type="spellEnd"/>
            <w:r w:rsidRPr="006C2F6C">
              <w:rPr>
                <w:b w:val="0"/>
                <w:sz w:val="22"/>
                <w:szCs w:val="22"/>
              </w:rPr>
              <w:t xml:space="preserve"> </w:t>
            </w:r>
            <w:r w:rsidRPr="006C2F6C">
              <w:rPr>
                <w:b w:val="0"/>
                <w:i/>
                <w:iCs/>
                <w:sz w:val="22"/>
                <w:szCs w:val="22"/>
              </w:rPr>
              <w:t>NO</w:t>
            </w:r>
            <w:r w:rsidRPr="006C2F6C">
              <w:rPr>
                <w:b w:val="0"/>
                <w:sz w:val="22"/>
                <w:szCs w:val="22"/>
                <w:vertAlign w:val="subscript"/>
              </w:rPr>
              <w:t>2</w:t>
            </w:r>
            <w:r w:rsidRPr="006C2F6C">
              <w:rPr>
                <w:b w:val="0"/>
                <w:sz w:val="22"/>
                <w:szCs w:val="22"/>
              </w:rPr>
              <w:t xml:space="preserve">. </w:t>
            </w:r>
          </w:p>
          <w:p w14:paraId="6A872517" w14:textId="77777777" w:rsidR="006C2F6C" w:rsidRPr="006C2F6C" w:rsidRDefault="006C2F6C" w:rsidP="006C2F6C">
            <w:pPr>
              <w:pStyle w:val="1"/>
              <w:numPr>
                <w:ilvl w:val="0"/>
                <w:numId w:val="0"/>
              </w:numPr>
              <w:shd w:val="clear" w:color="auto" w:fill="FFFFFF"/>
              <w:tabs>
                <w:tab w:val="left" w:pos="993"/>
              </w:tabs>
              <w:jc w:val="both"/>
              <w:outlineLvl w:val="0"/>
              <w:rPr>
                <w:sz w:val="22"/>
                <w:szCs w:val="22"/>
              </w:rPr>
            </w:pPr>
            <w:proofErr w:type="spellStart"/>
            <w:r w:rsidRPr="006C2F6C">
              <w:rPr>
                <w:i/>
                <w:sz w:val="22"/>
                <w:szCs w:val="22"/>
              </w:rPr>
              <w:t>Incluzând</w:t>
            </w:r>
            <w:proofErr w:type="spellEnd"/>
            <w:r w:rsidRPr="006C2F6C">
              <w:rPr>
                <w:i/>
                <w:sz w:val="22"/>
                <w:szCs w:val="22"/>
              </w:rPr>
              <w:t xml:space="preserve"> </w:t>
            </w:r>
            <w:proofErr w:type="spellStart"/>
            <w:r w:rsidRPr="006C2F6C">
              <w:rPr>
                <w:i/>
                <w:sz w:val="22"/>
                <w:szCs w:val="22"/>
              </w:rPr>
              <w:t>următoarele</w:t>
            </w:r>
            <w:proofErr w:type="spellEnd"/>
            <w:r w:rsidRPr="006C2F6C">
              <w:rPr>
                <w:i/>
                <w:sz w:val="22"/>
                <w:szCs w:val="22"/>
              </w:rPr>
              <w:t xml:space="preserve"> </w:t>
            </w:r>
            <w:proofErr w:type="spellStart"/>
            <w:r w:rsidRPr="006C2F6C">
              <w:rPr>
                <w:i/>
                <w:sz w:val="22"/>
                <w:szCs w:val="22"/>
              </w:rPr>
              <w:t>dotări</w:t>
            </w:r>
            <w:proofErr w:type="spellEnd"/>
            <w:r w:rsidRPr="006C2F6C">
              <w:rPr>
                <w:i/>
                <w:sz w:val="22"/>
                <w:szCs w:val="22"/>
              </w:rPr>
              <w:t>:</w:t>
            </w:r>
          </w:p>
          <w:p w14:paraId="5DA6E25C" w14:textId="77777777" w:rsidR="006C2F6C" w:rsidRPr="006C2F6C" w:rsidRDefault="006C2F6C" w:rsidP="006C2F6C">
            <w:pPr>
              <w:numPr>
                <w:ilvl w:val="0"/>
                <w:numId w:val="45"/>
              </w:numPr>
              <w:shd w:val="clear" w:color="auto" w:fill="FFFFFF"/>
              <w:tabs>
                <w:tab w:val="clear" w:pos="720"/>
                <w:tab w:val="num" w:pos="370"/>
                <w:tab w:val="left" w:pos="993"/>
              </w:tabs>
              <w:ind w:left="86" w:firstLine="0"/>
              <w:jc w:val="both"/>
              <w:rPr>
                <w:sz w:val="22"/>
                <w:szCs w:val="22"/>
              </w:rPr>
            </w:pPr>
            <w:r w:rsidRPr="006C2F6C">
              <w:rPr>
                <w:sz w:val="22"/>
                <w:szCs w:val="22"/>
              </w:rPr>
              <w:t>modul de măsurare gaz 4/5 (CO, CO</w:t>
            </w:r>
            <w:r w:rsidRPr="006C2F6C">
              <w:rPr>
                <w:sz w:val="22"/>
                <w:szCs w:val="22"/>
                <w:vertAlign w:val="subscript"/>
              </w:rPr>
              <w:t>2</w:t>
            </w:r>
            <w:r w:rsidRPr="006C2F6C">
              <w:rPr>
                <w:sz w:val="22"/>
                <w:szCs w:val="22"/>
              </w:rPr>
              <w:t>, HC, O</w:t>
            </w:r>
            <w:r w:rsidRPr="006C2F6C">
              <w:rPr>
                <w:sz w:val="22"/>
                <w:szCs w:val="22"/>
                <w:vertAlign w:val="subscript"/>
              </w:rPr>
              <w:t>2</w:t>
            </w:r>
            <w:r w:rsidRPr="006C2F6C">
              <w:rPr>
                <w:sz w:val="22"/>
                <w:szCs w:val="22"/>
              </w:rPr>
              <w:t>, opțiunea NO);</w:t>
            </w:r>
          </w:p>
          <w:p w14:paraId="6646B8B0" w14:textId="77777777" w:rsidR="006C2F6C" w:rsidRPr="006C2F6C" w:rsidRDefault="006C2F6C" w:rsidP="006C2F6C">
            <w:pPr>
              <w:numPr>
                <w:ilvl w:val="0"/>
                <w:numId w:val="45"/>
              </w:numPr>
              <w:shd w:val="clear" w:color="auto" w:fill="FFFFFF"/>
              <w:tabs>
                <w:tab w:val="clear" w:pos="720"/>
                <w:tab w:val="num" w:pos="370"/>
                <w:tab w:val="left" w:pos="993"/>
              </w:tabs>
              <w:ind w:left="86" w:firstLine="0"/>
              <w:jc w:val="both"/>
              <w:rPr>
                <w:sz w:val="22"/>
                <w:szCs w:val="22"/>
              </w:rPr>
            </w:pPr>
            <w:r w:rsidRPr="006C2F6C">
              <w:rPr>
                <w:sz w:val="22"/>
                <w:szCs w:val="22"/>
              </w:rPr>
              <w:t>modul de măsurare pentru opacizare - gaz de ardere, Bluetooth, opțiune: Acumulator și stație de încărcare;</w:t>
            </w:r>
          </w:p>
          <w:p w14:paraId="42282CE7" w14:textId="77777777" w:rsidR="006C2F6C" w:rsidRPr="006C2F6C" w:rsidRDefault="006C2F6C" w:rsidP="006C2F6C">
            <w:pPr>
              <w:numPr>
                <w:ilvl w:val="0"/>
                <w:numId w:val="45"/>
              </w:numPr>
              <w:shd w:val="clear" w:color="auto" w:fill="FFFFFF"/>
              <w:tabs>
                <w:tab w:val="clear" w:pos="720"/>
                <w:tab w:val="num" w:pos="370"/>
                <w:tab w:val="left" w:pos="993"/>
              </w:tabs>
              <w:ind w:left="86" w:firstLine="0"/>
              <w:jc w:val="both"/>
              <w:rPr>
                <w:sz w:val="22"/>
                <w:szCs w:val="22"/>
              </w:rPr>
            </w:pPr>
            <w:r w:rsidRPr="006C2F6C">
              <w:rPr>
                <w:sz w:val="22"/>
                <w:szCs w:val="22"/>
              </w:rPr>
              <w:t>modul de măsurare a turației, Bluetooth (B+/B-, TN/TD, Kl1/15, temperatura);</w:t>
            </w:r>
          </w:p>
          <w:p w14:paraId="1A4F6227" w14:textId="77777777" w:rsidR="006C2F6C" w:rsidRPr="006C2F6C" w:rsidRDefault="006C2F6C" w:rsidP="006C2F6C">
            <w:pPr>
              <w:numPr>
                <w:ilvl w:val="0"/>
                <w:numId w:val="45"/>
              </w:numPr>
              <w:shd w:val="clear" w:color="auto" w:fill="FFFFFF"/>
              <w:tabs>
                <w:tab w:val="clear" w:pos="720"/>
                <w:tab w:val="num" w:pos="370"/>
                <w:tab w:val="left" w:pos="993"/>
              </w:tabs>
              <w:ind w:left="86" w:firstLine="0"/>
              <w:jc w:val="both"/>
              <w:rPr>
                <w:sz w:val="22"/>
                <w:szCs w:val="22"/>
              </w:rPr>
            </w:pPr>
            <w:r w:rsidRPr="006C2F6C">
              <w:rPr>
                <w:sz w:val="22"/>
                <w:szCs w:val="22"/>
              </w:rPr>
              <w:t>semnalul sunetelor propagate în corpuri solide și prin aer;</w:t>
            </w:r>
          </w:p>
          <w:p w14:paraId="599971DF" w14:textId="7275298A" w:rsidR="006C2F6C" w:rsidRPr="006C2F6C" w:rsidRDefault="006C2F6C" w:rsidP="006C2F6C">
            <w:pPr>
              <w:tabs>
                <w:tab w:val="num" w:pos="370"/>
              </w:tabs>
              <w:ind w:left="86"/>
              <w:rPr>
                <w:bCs/>
                <w:i/>
                <w:sz w:val="22"/>
                <w:szCs w:val="22"/>
              </w:rPr>
            </w:pPr>
            <w:r w:rsidRPr="006C2F6C">
              <w:rPr>
                <w:sz w:val="22"/>
                <w:szCs w:val="22"/>
              </w:rPr>
              <w:t>Software PC.</w:t>
            </w:r>
          </w:p>
        </w:tc>
      </w:tr>
      <w:tr w:rsidR="006C2F6C" w:rsidRPr="006C2F6C" w14:paraId="09B26E8B" w14:textId="77777777" w:rsidTr="006C2F6C">
        <w:tc>
          <w:tcPr>
            <w:tcW w:w="556" w:type="dxa"/>
          </w:tcPr>
          <w:p w14:paraId="4D8D74BA" w14:textId="17D83636" w:rsidR="006C2F6C" w:rsidRPr="006C2F6C" w:rsidRDefault="006C2F6C" w:rsidP="006C2F6C">
            <w:pPr>
              <w:tabs>
                <w:tab w:val="right" w:pos="426"/>
              </w:tabs>
              <w:spacing w:before="120"/>
              <w:jc w:val="center"/>
              <w:rPr>
                <w:b/>
                <w:sz w:val="22"/>
                <w:szCs w:val="22"/>
                <w:lang w:val="ro-MD"/>
              </w:rPr>
            </w:pPr>
            <w:r w:rsidRPr="006C2F6C">
              <w:rPr>
                <w:b/>
                <w:sz w:val="22"/>
                <w:szCs w:val="22"/>
                <w:lang w:val="ro-MD"/>
              </w:rPr>
              <w:t>5.</w:t>
            </w:r>
          </w:p>
        </w:tc>
        <w:tc>
          <w:tcPr>
            <w:tcW w:w="1402" w:type="dxa"/>
          </w:tcPr>
          <w:p w14:paraId="46C3D910" w14:textId="13C775E4" w:rsidR="006C2F6C" w:rsidRPr="006C2F6C" w:rsidRDefault="006C2F6C" w:rsidP="006C2F6C">
            <w:pPr>
              <w:tabs>
                <w:tab w:val="right" w:pos="426"/>
              </w:tabs>
              <w:spacing w:before="120"/>
              <w:rPr>
                <w:b/>
                <w:sz w:val="22"/>
                <w:szCs w:val="22"/>
                <w:lang w:val="ro-MD"/>
              </w:rPr>
            </w:pPr>
            <w:r w:rsidRPr="006C2F6C">
              <w:rPr>
                <w:b/>
                <w:sz w:val="22"/>
                <w:szCs w:val="22"/>
                <w:lang w:val="ro-MD"/>
              </w:rPr>
              <w:t>30216110-0</w:t>
            </w:r>
          </w:p>
        </w:tc>
        <w:tc>
          <w:tcPr>
            <w:tcW w:w="1634" w:type="dxa"/>
          </w:tcPr>
          <w:p w14:paraId="66026EE3" w14:textId="77777777" w:rsidR="006C2F6C" w:rsidRPr="006C2F6C" w:rsidRDefault="006C2F6C" w:rsidP="006C2F6C">
            <w:pPr>
              <w:tabs>
                <w:tab w:val="left" w:pos="993"/>
              </w:tabs>
              <w:jc w:val="center"/>
              <w:rPr>
                <w:b/>
                <w:bCs/>
                <w:i/>
                <w:iCs/>
                <w:kern w:val="36"/>
                <w:sz w:val="22"/>
                <w:szCs w:val="22"/>
              </w:rPr>
            </w:pPr>
            <w:r w:rsidRPr="006C2F6C">
              <w:rPr>
                <w:b/>
                <w:bCs/>
                <w:i/>
                <w:iCs/>
                <w:kern w:val="36"/>
                <w:sz w:val="22"/>
                <w:szCs w:val="22"/>
              </w:rPr>
              <w:t>Scanning code and scanning tools</w:t>
            </w:r>
          </w:p>
          <w:p w14:paraId="626B1E51" w14:textId="77777777" w:rsidR="006C2F6C" w:rsidRPr="006C2F6C" w:rsidRDefault="006C2F6C" w:rsidP="006C2F6C">
            <w:pPr>
              <w:tabs>
                <w:tab w:val="right" w:pos="426"/>
              </w:tabs>
              <w:spacing w:before="120"/>
              <w:jc w:val="center"/>
              <w:rPr>
                <w:b/>
                <w:sz w:val="22"/>
                <w:szCs w:val="22"/>
                <w:lang w:val="ro-MD"/>
              </w:rPr>
            </w:pPr>
          </w:p>
        </w:tc>
        <w:tc>
          <w:tcPr>
            <w:tcW w:w="870" w:type="dxa"/>
          </w:tcPr>
          <w:p w14:paraId="4276EBA8" w14:textId="6876005F" w:rsidR="006C2F6C" w:rsidRPr="006C2F6C" w:rsidRDefault="006C2F6C" w:rsidP="006C2F6C">
            <w:pPr>
              <w:tabs>
                <w:tab w:val="right" w:pos="426"/>
              </w:tabs>
              <w:spacing w:before="120"/>
              <w:jc w:val="center"/>
              <w:rPr>
                <w:b/>
                <w:sz w:val="22"/>
                <w:szCs w:val="22"/>
                <w:lang w:val="ro-MD"/>
              </w:rPr>
            </w:pPr>
            <w:r w:rsidRPr="006C2F6C">
              <w:rPr>
                <w:b/>
                <w:sz w:val="22"/>
                <w:szCs w:val="22"/>
                <w:lang w:val="ro-MD"/>
              </w:rPr>
              <w:t>buc.</w:t>
            </w:r>
          </w:p>
        </w:tc>
        <w:tc>
          <w:tcPr>
            <w:tcW w:w="870" w:type="dxa"/>
          </w:tcPr>
          <w:p w14:paraId="673B6AE3" w14:textId="200B7C22" w:rsidR="006C2F6C" w:rsidRPr="006C2F6C" w:rsidRDefault="006C2F6C" w:rsidP="006C2F6C">
            <w:pPr>
              <w:tabs>
                <w:tab w:val="right" w:pos="426"/>
              </w:tabs>
              <w:spacing w:before="120"/>
              <w:jc w:val="center"/>
              <w:rPr>
                <w:b/>
                <w:sz w:val="22"/>
                <w:szCs w:val="22"/>
                <w:lang w:val="ro-MD"/>
              </w:rPr>
            </w:pPr>
            <w:r w:rsidRPr="006C2F6C">
              <w:rPr>
                <w:b/>
                <w:sz w:val="22"/>
                <w:szCs w:val="22"/>
                <w:lang w:val="ro-MD"/>
              </w:rPr>
              <w:t>1</w:t>
            </w:r>
          </w:p>
        </w:tc>
        <w:tc>
          <w:tcPr>
            <w:tcW w:w="5158" w:type="dxa"/>
          </w:tcPr>
          <w:p w14:paraId="73A5D4C1" w14:textId="77777777" w:rsidR="006C2F6C" w:rsidRPr="006C2F6C" w:rsidRDefault="006C2F6C" w:rsidP="006C2F6C">
            <w:pPr>
              <w:tabs>
                <w:tab w:val="left" w:pos="993"/>
              </w:tabs>
              <w:rPr>
                <w:b/>
                <w:bCs/>
                <w:kern w:val="36"/>
                <w:sz w:val="22"/>
                <w:szCs w:val="22"/>
              </w:rPr>
            </w:pPr>
            <w:r w:rsidRPr="006C2F6C">
              <w:rPr>
                <w:b/>
                <w:bCs/>
                <w:kern w:val="36"/>
                <w:sz w:val="22"/>
                <w:szCs w:val="22"/>
              </w:rPr>
              <w:t>Scanning code and scanning tools</w:t>
            </w:r>
          </w:p>
          <w:p w14:paraId="3BDFD6FE" w14:textId="77777777" w:rsidR="006C2F6C" w:rsidRPr="006C2F6C" w:rsidRDefault="006C2F6C" w:rsidP="006C2F6C">
            <w:pPr>
              <w:tabs>
                <w:tab w:val="left" w:pos="993"/>
              </w:tabs>
              <w:rPr>
                <w:b/>
                <w:bCs/>
                <w:kern w:val="36"/>
                <w:sz w:val="22"/>
                <w:szCs w:val="22"/>
              </w:rPr>
            </w:pPr>
          </w:p>
          <w:p w14:paraId="154790E3" w14:textId="77777777" w:rsidR="006C2F6C" w:rsidRPr="006C2F6C" w:rsidRDefault="006C2F6C" w:rsidP="006C2F6C">
            <w:pPr>
              <w:tabs>
                <w:tab w:val="left" w:pos="993"/>
              </w:tabs>
              <w:rPr>
                <w:rStyle w:val="af3"/>
                <w:b/>
                <w:caps/>
                <w:color w:val="auto"/>
                <w:sz w:val="22"/>
                <w:szCs w:val="22"/>
              </w:rPr>
            </w:pPr>
            <w:r w:rsidRPr="006C2F6C">
              <w:rPr>
                <w:rStyle w:val="af3"/>
                <w:b/>
                <w:caps/>
                <w:color w:val="auto"/>
                <w:sz w:val="22"/>
                <w:szCs w:val="22"/>
              </w:rPr>
              <w:t>Caracteristici</w:t>
            </w:r>
            <w:r w:rsidRPr="006C2F6C">
              <w:rPr>
                <w:rStyle w:val="af3"/>
                <w:b/>
                <w:caps/>
                <w:color w:val="auto"/>
                <w:sz w:val="22"/>
                <w:szCs w:val="22"/>
                <w:lang w:val="en-US"/>
              </w:rPr>
              <w:t>:</w:t>
            </w:r>
          </w:p>
          <w:p w14:paraId="6D808504" w14:textId="758E1A4C" w:rsidR="006C2F6C" w:rsidRPr="006C2F6C" w:rsidRDefault="006C2F6C" w:rsidP="006C2F6C">
            <w:pPr>
              <w:rPr>
                <w:bCs/>
                <w:i/>
                <w:sz w:val="22"/>
                <w:szCs w:val="22"/>
              </w:rPr>
            </w:pPr>
            <w:r w:rsidRPr="006C2F6C">
              <w:rPr>
                <w:kern w:val="36"/>
                <w:sz w:val="22"/>
                <w:szCs w:val="22"/>
              </w:rPr>
              <w:t xml:space="preserve">Modulatorul să aibă 21 de funcții de service. Acest scaner să citească toate modelele de mașini și să efectueze diagnostice complete, având capacitatea de a reseta erorile cu afișarea parametrilor folosind protocolul OBD 2. Având capacitatea de a citi protocoalele OBD 2, EOBD, KOBD, JOBD și folosirea acestora pentru diagnosticarea auto, ștergerea erorilor, </w:t>
            </w:r>
            <w:r w:rsidRPr="006C2F6C">
              <w:rPr>
                <w:kern w:val="36"/>
                <w:sz w:val="22"/>
                <w:szCs w:val="22"/>
              </w:rPr>
              <w:lastRenderedPageBreak/>
              <w:t>descriind și afișând starea senzorilor pentru toate sistemele.</w:t>
            </w:r>
          </w:p>
        </w:tc>
      </w:tr>
    </w:tbl>
    <w:p w14:paraId="19857613" w14:textId="77777777" w:rsidR="00A20ACF" w:rsidRPr="00CF0CDB" w:rsidRDefault="00A20ACF" w:rsidP="00A20ACF">
      <w:pPr>
        <w:rPr>
          <w:lang w:val="ro-MD"/>
        </w:rPr>
      </w:pPr>
    </w:p>
    <w:p w14:paraId="7AFD58A8" w14:textId="77777777"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643F1BA4" w14:textId="77777777" w:rsidR="00A20ACF" w:rsidRPr="00C60D06" w:rsidRDefault="00A20ACF" w:rsidP="00A20ACF"/>
    <w:tbl>
      <w:tblPr>
        <w:tblW w:w="10060" w:type="dxa"/>
        <w:tblLayout w:type="fixed"/>
        <w:tblLook w:val="04A0" w:firstRow="1" w:lastRow="0" w:firstColumn="1" w:lastColumn="0" w:noHBand="0" w:noVBand="1"/>
      </w:tblPr>
      <w:tblGrid>
        <w:gridCol w:w="534"/>
        <w:gridCol w:w="3005"/>
        <w:gridCol w:w="236"/>
        <w:gridCol w:w="3308"/>
        <w:gridCol w:w="2977"/>
      </w:tblGrid>
      <w:tr w:rsidR="00A20ACF" w:rsidRPr="00C60D06" w14:paraId="783D79BA"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4145118"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14:paraId="7A7802D9"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91225B5" w14:textId="77777777" w:rsidR="00A20ACF" w:rsidRPr="00C60D06" w:rsidRDefault="007341ED" w:rsidP="00457832">
            <w:pPr>
              <w:pStyle w:val="a4"/>
              <w:tabs>
                <w:tab w:val="left" w:pos="540"/>
              </w:tabs>
              <w:suppressAutoHyphens/>
              <w:spacing w:after="120"/>
              <w:jc w:val="both"/>
            </w:pPr>
            <w:r w:rsidRPr="00C60D06">
              <w:rPr>
                <w:b/>
                <w:i/>
                <w:sz w:val="22"/>
                <w:szCs w:val="22"/>
              </w:rPr>
              <w:t xml:space="preserve"> </w:t>
            </w:r>
            <w:r w:rsidR="00A20ACF" w:rsidRPr="00C60D06">
              <w:rPr>
                <w:b/>
                <w:i/>
                <w:sz w:val="22"/>
                <w:szCs w:val="22"/>
              </w:rPr>
              <w:t>[nu vor fi acceptate]</w:t>
            </w:r>
            <w:r w:rsidR="00A20ACF" w:rsidRPr="00C60D06">
              <w:rPr>
                <w:b/>
                <w:sz w:val="22"/>
                <w:szCs w:val="22"/>
              </w:rPr>
              <w:t xml:space="preserve"> </w:t>
            </w:r>
          </w:p>
        </w:tc>
      </w:tr>
      <w:tr w:rsidR="00A20ACF" w:rsidRPr="00C60D06" w14:paraId="4777FA18"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73C0C4"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14:paraId="18B70422"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40265987"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1A456D55" w14:textId="77777777" w:rsidR="00A20ACF" w:rsidRPr="00A66614" w:rsidRDefault="00A20ACF" w:rsidP="00A66614">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r w:rsidR="00A66614">
              <w:rPr>
                <w:i/>
              </w:rPr>
              <w:t xml:space="preserve"> </w:t>
            </w:r>
            <w:r w:rsidRPr="00A66614">
              <w:rPr>
                <w:i/>
                <w:sz w:val="22"/>
                <w:szCs w:val="22"/>
              </w:rPr>
              <w:t>sau</w:t>
            </w:r>
          </w:p>
          <w:p w14:paraId="74800ED2"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6FC59049" w14:textId="77777777" w:rsidR="00A20ACF" w:rsidRPr="00C60D06" w:rsidRDefault="00A20ACF" w:rsidP="00457832">
            <w:pPr>
              <w:spacing w:after="120"/>
              <w:ind w:left="599"/>
              <w:rPr>
                <w:i/>
              </w:rPr>
            </w:pPr>
            <w:r w:rsidRPr="00C60D06">
              <w:rPr>
                <w:i/>
                <w:sz w:val="22"/>
                <w:szCs w:val="22"/>
              </w:rPr>
              <w:t>Beneficiarul plăţii:</w:t>
            </w:r>
            <w:r w:rsidR="00A66614" w:rsidRPr="00A40161">
              <w:rPr>
                <w:b/>
                <w:i/>
                <w:lang w:val="en-US"/>
              </w:rPr>
              <w:t xml:space="preserve"> </w:t>
            </w:r>
            <w:r w:rsidR="00A66614" w:rsidRPr="00A66614">
              <w:rPr>
                <w:b/>
                <w:i/>
                <w:sz w:val="22"/>
                <w:szCs w:val="22"/>
                <w:lang w:val="en-US"/>
              </w:rPr>
              <w:t>Universitatea Agrară de Stat din Moldova</w:t>
            </w:r>
          </w:p>
          <w:p w14:paraId="093D466C" w14:textId="77777777" w:rsidR="00A20ACF" w:rsidRPr="00A66614" w:rsidRDefault="00A66614" w:rsidP="00A66614">
            <w:pPr>
              <w:tabs>
                <w:tab w:val="left" w:pos="372"/>
              </w:tabs>
              <w:suppressAutoHyphens/>
              <w:spacing w:before="120" w:after="120"/>
              <w:rPr>
                <w:b/>
                <w:i/>
                <w:sz w:val="22"/>
                <w:szCs w:val="22"/>
                <w:lang w:val="en-US"/>
              </w:rPr>
            </w:pPr>
            <w:r>
              <w:rPr>
                <w:i/>
                <w:sz w:val="22"/>
                <w:szCs w:val="22"/>
              </w:rPr>
              <w:t xml:space="preserve">           </w:t>
            </w:r>
            <w:r w:rsidR="00A20ACF" w:rsidRPr="00C60D06">
              <w:rPr>
                <w:i/>
                <w:sz w:val="22"/>
                <w:szCs w:val="22"/>
              </w:rPr>
              <w:t>Denumirea Băncii:</w:t>
            </w:r>
            <w:r w:rsidRPr="00A40161">
              <w:rPr>
                <w:b/>
                <w:i/>
                <w:lang w:val="en-US"/>
              </w:rPr>
              <w:t xml:space="preserve"> </w:t>
            </w:r>
            <w:r w:rsidRPr="00A66614">
              <w:rPr>
                <w:b/>
                <w:i/>
                <w:sz w:val="22"/>
                <w:szCs w:val="22"/>
                <w:lang w:val="en-US"/>
              </w:rPr>
              <w:t>BC Moldova-Agroindbanc SA,</w:t>
            </w:r>
            <w:r>
              <w:rPr>
                <w:b/>
                <w:i/>
                <w:sz w:val="22"/>
                <w:szCs w:val="22"/>
                <w:lang w:val="en-US"/>
              </w:rPr>
              <w:t xml:space="preserve"> </w:t>
            </w:r>
            <w:r w:rsidRPr="00A66614">
              <w:rPr>
                <w:b/>
                <w:i/>
                <w:sz w:val="22"/>
                <w:szCs w:val="22"/>
                <w:lang w:val="en-US"/>
              </w:rPr>
              <w:t>fil M. Costin</w:t>
            </w:r>
          </w:p>
          <w:p w14:paraId="0EC34121" w14:textId="77777777" w:rsidR="00A20ACF" w:rsidRPr="00F24218" w:rsidRDefault="00A20ACF" w:rsidP="00457832">
            <w:pPr>
              <w:spacing w:after="120"/>
              <w:ind w:left="599"/>
              <w:rPr>
                <w:i/>
                <w:sz w:val="22"/>
                <w:szCs w:val="22"/>
              </w:rPr>
            </w:pPr>
            <w:r w:rsidRPr="00A20ACF">
              <w:rPr>
                <w:i/>
                <w:sz w:val="22"/>
                <w:szCs w:val="22"/>
              </w:rPr>
              <w:t xml:space="preserve">Codul fiscal: </w:t>
            </w:r>
            <w:r w:rsidR="00A66614" w:rsidRPr="00F24218">
              <w:rPr>
                <w:b/>
                <w:i/>
                <w:sz w:val="22"/>
                <w:szCs w:val="22"/>
                <w:lang w:val="en-US"/>
              </w:rPr>
              <w:t>1007600002710</w:t>
            </w:r>
          </w:p>
          <w:p w14:paraId="73A642B0" w14:textId="77777777"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A66614" w:rsidRPr="00F24218">
              <w:rPr>
                <w:b/>
                <w:i/>
                <w:sz w:val="22"/>
                <w:szCs w:val="22"/>
                <w:lang w:val="en-US"/>
              </w:rPr>
              <w:t>MD36AG000000022512442426</w:t>
            </w:r>
          </w:p>
          <w:p w14:paraId="4C594084" w14:textId="77777777" w:rsidR="00A20ACF" w:rsidRPr="00F24218" w:rsidRDefault="00A20ACF" w:rsidP="00457832">
            <w:pPr>
              <w:spacing w:after="120"/>
              <w:ind w:left="599"/>
              <w:rPr>
                <w:i/>
                <w:sz w:val="22"/>
                <w:szCs w:val="22"/>
              </w:rPr>
            </w:pPr>
            <w:r w:rsidRPr="00A20ACF">
              <w:rPr>
                <w:i/>
                <w:sz w:val="22"/>
                <w:szCs w:val="22"/>
              </w:rPr>
              <w:t xml:space="preserve">Contul bancar: </w:t>
            </w:r>
            <w:r w:rsidR="00A66614" w:rsidRPr="00F24218">
              <w:rPr>
                <w:b/>
                <w:i/>
                <w:sz w:val="22"/>
                <w:szCs w:val="22"/>
                <w:lang w:val="en-US"/>
              </w:rPr>
              <w:t>AGRNMD2X710</w:t>
            </w:r>
          </w:p>
          <w:p w14:paraId="170CD50F" w14:textId="77777777" w:rsidR="00563E68" w:rsidRDefault="00A20ACF" w:rsidP="00457832">
            <w:pPr>
              <w:tabs>
                <w:tab w:val="left" w:pos="1152"/>
              </w:tabs>
              <w:suppressAutoHyphens/>
              <w:spacing w:before="120" w:after="120"/>
              <w:ind w:left="372"/>
              <w:rPr>
                <w:i/>
                <w:sz w:val="22"/>
                <w:szCs w:val="22"/>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w:t>
            </w:r>
          </w:p>
          <w:p w14:paraId="62565067" w14:textId="77777777" w:rsidR="00A20ACF" w:rsidRPr="00C60D06" w:rsidRDefault="00A20ACF" w:rsidP="00457832">
            <w:pPr>
              <w:tabs>
                <w:tab w:val="left" w:pos="1152"/>
              </w:tabs>
              <w:suppressAutoHyphens/>
              <w:spacing w:before="120" w:after="120"/>
              <w:ind w:left="372"/>
              <w:rPr>
                <w:i/>
              </w:rPr>
            </w:pPr>
            <w:r w:rsidRPr="00C60D06">
              <w:rPr>
                <w:i/>
                <w:sz w:val="22"/>
                <w:szCs w:val="22"/>
              </w:rPr>
              <w:t>nr. ____</w:t>
            </w:r>
            <w:r w:rsidR="00563E68">
              <w:rPr>
                <w:i/>
                <w:sz w:val="22"/>
                <w:szCs w:val="22"/>
              </w:rPr>
              <w:t>______________________</w:t>
            </w:r>
            <w:r w:rsidRPr="00C60D06">
              <w:rPr>
                <w:i/>
                <w:sz w:val="22"/>
                <w:szCs w:val="22"/>
              </w:rPr>
              <w:t xml:space="preserve"> din _</w:t>
            </w:r>
            <w:r w:rsidR="00563E68">
              <w:rPr>
                <w:i/>
                <w:sz w:val="22"/>
                <w:szCs w:val="22"/>
              </w:rPr>
              <w:t>________</w:t>
            </w:r>
            <w:r w:rsidRPr="00C60D06">
              <w:rPr>
                <w:i/>
                <w:sz w:val="22"/>
                <w:szCs w:val="22"/>
              </w:rPr>
              <w:t>______”</w:t>
            </w:r>
          </w:p>
          <w:p w14:paraId="245762DA" w14:textId="77777777"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14:paraId="47C38321"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C24DB3"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14:paraId="192BA3D9"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3A396AD0" w14:textId="7B718DD8" w:rsidR="00A20ACF" w:rsidRPr="00C60D06" w:rsidRDefault="00A66614" w:rsidP="00457832">
            <w:pPr>
              <w:tabs>
                <w:tab w:val="left" w:pos="372"/>
              </w:tabs>
              <w:suppressAutoHyphens/>
            </w:pPr>
            <w:r>
              <w:rPr>
                <w:b/>
                <w:i/>
                <w:lang w:val="en-US"/>
              </w:rPr>
              <w:t>2% din suma total</w:t>
            </w:r>
            <w:r>
              <w:rPr>
                <w:b/>
                <w:i/>
              </w:rPr>
              <w:t>ă</w:t>
            </w:r>
          </w:p>
        </w:tc>
      </w:tr>
      <w:tr w:rsidR="00A20ACF" w:rsidRPr="00C60D06" w14:paraId="310056C2"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8A7376"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14:paraId="047C53FB"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30AE7D0E" w14:textId="77777777" w:rsidR="00A20ACF" w:rsidRPr="00056697" w:rsidRDefault="00A66614" w:rsidP="00457832">
            <w:pPr>
              <w:tabs>
                <w:tab w:val="left" w:pos="372"/>
              </w:tabs>
              <w:suppressAutoHyphens/>
              <w:spacing w:before="120" w:after="120"/>
              <w:rPr>
                <w:b/>
                <w:i/>
              </w:rPr>
            </w:pPr>
            <w:r w:rsidRPr="005D34B3">
              <w:rPr>
                <w:b/>
                <w:i/>
              </w:rPr>
              <w:t>Incoterms 2013</w:t>
            </w:r>
          </w:p>
        </w:tc>
      </w:tr>
      <w:tr w:rsidR="00A20ACF" w:rsidRPr="00C60D06" w14:paraId="2961A9BA"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0D0DB1"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3005" w:type="dxa"/>
            <w:tcBorders>
              <w:top w:val="single" w:sz="4" w:space="0" w:color="auto"/>
              <w:left w:val="single" w:sz="4" w:space="0" w:color="auto"/>
              <w:bottom w:val="single" w:sz="4" w:space="0" w:color="auto"/>
              <w:right w:val="single" w:sz="4" w:space="0" w:color="auto"/>
            </w:tcBorders>
            <w:vAlign w:val="center"/>
          </w:tcPr>
          <w:p w14:paraId="10D32881"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FC5913E" w14:textId="77777777" w:rsidR="00A20ACF" w:rsidRPr="00C60D06" w:rsidRDefault="00571ABC" w:rsidP="006076B5">
            <w:pPr>
              <w:tabs>
                <w:tab w:val="left" w:pos="372"/>
              </w:tabs>
              <w:suppressAutoHyphens/>
              <w:rPr>
                <w:b/>
                <w:i/>
              </w:rPr>
            </w:pPr>
            <w:r>
              <w:rPr>
                <w:b/>
                <w:i/>
                <w:spacing w:val="-4"/>
                <w:lang w:val="en-US"/>
              </w:rPr>
              <w:t>6</w:t>
            </w:r>
            <w:r w:rsidRPr="005D34B3">
              <w:rPr>
                <w:b/>
                <w:i/>
                <w:spacing w:val="-4"/>
                <w:lang w:val="en-US"/>
              </w:rPr>
              <w:t>0 zile</w:t>
            </w:r>
          </w:p>
        </w:tc>
      </w:tr>
      <w:tr w:rsidR="00A20ACF" w:rsidRPr="00C60D06" w14:paraId="242F9C6D"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2B912DF"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3005" w:type="dxa"/>
            <w:tcBorders>
              <w:top w:val="single" w:sz="4" w:space="0" w:color="auto"/>
              <w:left w:val="single" w:sz="4" w:space="0" w:color="auto"/>
              <w:bottom w:val="single" w:sz="4" w:space="0" w:color="auto"/>
              <w:right w:val="single" w:sz="4" w:space="0" w:color="auto"/>
            </w:tcBorders>
            <w:vAlign w:val="center"/>
          </w:tcPr>
          <w:p w14:paraId="3115C7BC" w14:textId="77777777" w:rsidR="00A20ACF" w:rsidRPr="00C60D06" w:rsidRDefault="00A20ACF" w:rsidP="00A66614">
            <w:pPr>
              <w:tabs>
                <w:tab w:val="left" w:pos="540"/>
              </w:tabs>
              <w:suppressAutoHyphens/>
            </w:pPr>
            <w:r w:rsidRPr="00C60D06">
              <w:rPr>
                <w:sz w:val="22"/>
              </w:rPr>
              <w:t xml:space="preserve">Locul  </w:t>
            </w:r>
            <w:r w:rsidR="00270B97">
              <w:rPr>
                <w:sz w:val="22"/>
              </w:rPr>
              <w:t>li</w:t>
            </w:r>
            <w:r w:rsidR="00A66614">
              <w:rPr>
                <w:sz w:val="22"/>
              </w:rPr>
              <w:t>v</w:t>
            </w:r>
            <w:r w:rsidR="00270B97">
              <w:rPr>
                <w:sz w:val="22"/>
              </w:rPr>
              <w:t>rării bunurilor/</w:t>
            </w:r>
            <w:r w:rsidRPr="00C60D06">
              <w:rPr>
                <w:sz w:val="22"/>
              </w:rPr>
              <w:t>prestării serviciilor:</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B9C3F28" w14:textId="77777777" w:rsidR="00A20ACF" w:rsidRPr="00C60D06" w:rsidRDefault="007341ED" w:rsidP="007341ED">
            <w:pPr>
              <w:tabs>
                <w:tab w:val="left" w:pos="372"/>
              </w:tabs>
              <w:suppressAutoHyphens/>
              <w:rPr>
                <w:b/>
                <w:i/>
              </w:rPr>
            </w:pPr>
            <w:r>
              <w:rPr>
                <w:b/>
                <w:i/>
              </w:rPr>
              <w:t>Str. Mircești 44</w:t>
            </w:r>
          </w:p>
        </w:tc>
      </w:tr>
      <w:tr w:rsidR="00A20ACF" w:rsidRPr="00C60D06" w14:paraId="17BE3F99"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190D298"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3005" w:type="dxa"/>
            <w:tcBorders>
              <w:top w:val="single" w:sz="4" w:space="0" w:color="auto"/>
              <w:left w:val="single" w:sz="4" w:space="0" w:color="auto"/>
              <w:bottom w:val="single" w:sz="4" w:space="0" w:color="auto"/>
              <w:right w:val="single" w:sz="4" w:space="0" w:color="auto"/>
            </w:tcBorders>
            <w:vAlign w:val="center"/>
          </w:tcPr>
          <w:p w14:paraId="3BEBF89F"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6ADB8B6" w14:textId="77777777" w:rsidR="00A66614" w:rsidRPr="00C4792F" w:rsidRDefault="00A66614" w:rsidP="00A66614">
            <w:pPr>
              <w:tabs>
                <w:tab w:val="left" w:pos="372"/>
              </w:tabs>
              <w:suppressAutoHyphens/>
              <w:rPr>
                <w:b/>
                <w:spacing w:val="-4"/>
              </w:rPr>
            </w:pPr>
            <w:r w:rsidRPr="00C4792F">
              <w:rPr>
                <w:b/>
                <w:spacing w:val="-4"/>
                <w:sz w:val="22"/>
                <w:szCs w:val="22"/>
              </w:rPr>
              <w:t>Achitarea va fi efectuată utilizînd sistemul de e-facturare.</w:t>
            </w:r>
          </w:p>
          <w:p w14:paraId="31940CDD" w14:textId="77777777" w:rsidR="00A20ACF" w:rsidRPr="00C60D06" w:rsidRDefault="00A66614" w:rsidP="00A66614">
            <w:pPr>
              <w:tabs>
                <w:tab w:val="left" w:pos="372"/>
              </w:tabs>
              <w:suppressAutoHyphens/>
              <w:rPr>
                <w:i/>
                <w:spacing w:val="-4"/>
              </w:rPr>
            </w:pPr>
            <w:r w:rsidRPr="00C4792F">
              <w:rPr>
                <w:i/>
                <w:u w:val="single"/>
                <w:lang w:val="en-US"/>
              </w:rPr>
              <w:t>Se efectuează în termen de 15 zile după livrare.</w:t>
            </w:r>
          </w:p>
        </w:tc>
      </w:tr>
      <w:tr w:rsidR="00A20ACF" w:rsidRPr="00C60D06" w14:paraId="126C3997"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89A84BB"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3005" w:type="dxa"/>
            <w:tcBorders>
              <w:top w:val="single" w:sz="4" w:space="0" w:color="auto"/>
              <w:left w:val="single" w:sz="4" w:space="0" w:color="auto"/>
              <w:bottom w:val="single" w:sz="4" w:space="0" w:color="auto"/>
              <w:right w:val="single" w:sz="4" w:space="0" w:color="auto"/>
            </w:tcBorders>
            <w:vAlign w:val="center"/>
          </w:tcPr>
          <w:p w14:paraId="5AE2E3F5"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4D5008BE" w14:textId="77777777" w:rsidR="00A20ACF" w:rsidRPr="00C60D06" w:rsidRDefault="00571ABC" w:rsidP="00457832">
            <w:pPr>
              <w:tabs>
                <w:tab w:val="left" w:pos="372"/>
              </w:tabs>
              <w:suppressAutoHyphens/>
              <w:rPr>
                <w:i/>
                <w:spacing w:val="-4"/>
              </w:rPr>
            </w:pPr>
            <w:r>
              <w:rPr>
                <w:b/>
                <w:i/>
                <w:spacing w:val="-4"/>
                <w:lang w:val="en-US"/>
              </w:rPr>
              <w:t>6</w:t>
            </w:r>
            <w:r w:rsidR="00A66614" w:rsidRPr="005D34B3">
              <w:rPr>
                <w:b/>
                <w:i/>
                <w:spacing w:val="-4"/>
                <w:lang w:val="en-US"/>
              </w:rPr>
              <w:t>0 zile</w:t>
            </w:r>
          </w:p>
        </w:tc>
      </w:tr>
      <w:tr w:rsidR="00A20ACF" w:rsidRPr="00C60D06" w14:paraId="47D0FADA"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EA2427"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3005" w:type="dxa"/>
            <w:tcBorders>
              <w:top w:val="single" w:sz="4" w:space="0" w:color="auto"/>
              <w:left w:val="single" w:sz="4" w:space="0" w:color="auto"/>
              <w:bottom w:val="single" w:sz="4" w:space="0" w:color="auto"/>
              <w:right w:val="single" w:sz="4" w:space="0" w:color="auto"/>
            </w:tcBorders>
            <w:vAlign w:val="center"/>
          </w:tcPr>
          <w:p w14:paraId="1D79E541"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85CB678" w14:textId="77777777" w:rsidR="00A20ACF" w:rsidRPr="00C60D06" w:rsidRDefault="00A66614" w:rsidP="00457832">
            <w:pPr>
              <w:tabs>
                <w:tab w:val="left" w:pos="372"/>
              </w:tabs>
              <w:suppressAutoHyphens/>
              <w:rPr>
                <w:i/>
                <w:iCs/>
              </w:rPr>
            </w:pPr>
            <w:r>
              <w:rPr>
                <w:b/>
                <w:i/>
                <w:iCs/>
              </w:rPr>
              <w:t>nu se acceptă</w:t>
            </w:r>
          </w:p>
        </w:tc>
      </w:tr>
      <w:tr w:rsidR="00A20ACF" w:rsidRPr="00C60D06" w14:paraId="1A70B8D8" w14:textId="77777777" w:rsidTr="007341ED">
        <w:trPr>
          <w:trHeight w:val="600"/>
        </w:trPr>
        <w:tc>
          <w:tcPr>
            <w:tcW w:w="10060" w:type="dxa"/>
            <w:gridSpan w:val="5"/>
            <w:vAlign w:val="center"/>
          </w:tcPr>
          <w:p w14:paraId="37344E32" w14:textId="77777777" w:rsidR="00A20ACF" w:rsidRDefault="00A20ACF" w:rsidP="00F24218">
            <w:pPr>
              <w:pStyle w:val="2"/>
              <w:keepNext w:val="0"/>
              <w:keepLines w:val="0"/>
              <w:numPr>
                <w:ilvl w:val="0"/>
                <w:numId w:val="22"/>
              </w:numPr>
              <w:tabs>
                <w:tab w:val="left" w:pos="360"/>
              </w:tabs>
              <w:spacing w:after="240"/>
              <w:jc w:val="center"/>
            </w:pPr>
            <w:bookmarkStart w:id="146" w:name="_Toc358300271"/>
            <w:bookmarkStart w:id="147" w:name="_Toc392180194"/>
            <w:bookmarkStart w:id="148" w:name="_Toc449539082"/>
            <w:r w:rsidRPr="00C60D06">
              <w:t>Depunerea și deschiderea ofertelor</w:t>
            </w:r>
            <w:bookmarkEnd w:id="146"/>
            <w:bookmarkEnd w:id="147"/>
            <w:bookmarkEnd w:id="148"/>
          </w:p>
          <w:p w14:paraId="6CA89533" w14:textId="77777777" w:rsidR="00F24218" w:rsidRPr="00F24218" w:rsidRDefault="00F24218" w:rsidP="00F24218"/>
        </w:tc>
      </w:tr>
      <w:tr w:rsidR="00A20ACF" w:rsidRPr="00C60D06" w14:paraId="478DEE3D" w14:textId="77777777" w:rsidTr="00571AB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FFEEC"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7093965F"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3544" w:type="dxa"/>
            <w:gridSpan w:val="2"/>
            <w:tcBorders>
              <w:top w:val="single" w:sz="4" w:space="0" w:color="auto"/>
              <w:left w:val="single" w:sz="4" w:space="0" w:color="auto"/>
            </w:tcBorders>
            <w:vAlign w:val="center"/>
          </w:tcPr>
          <w:p w14:paraId="68FCB76A" w14:textId="77777777" w:rsidR="00A20ACF" w:rsidRPr="00C60D06" w:rsidRDefault="00A20ACF" w:rsidP="00457832">
            <w:pPr>
              <w:jc w:val="both"/>
              <w:rPr>
                <w:i/>
              </w:rPr>
            </w:pPr>
          </w:p>
        </w:tc>
        <w:tc>
          <w:tcPr>
            <w:tcW w:w="2977" w:type="dxa"/>
            <w:tcBorders>
              <w:top w:val="single" w:sz="4" w:space="0" w:color="auto"/>
              <w:right w:val="single" w:sz="4" w:space="0" w:color="auto"/>
            </w:tcBorders>
            <w:vAlign w:val="center"/>
          </w:tcPr>
          <w:p w14:paraId="421555EB"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66381519" w14:textId="77777777" w:rsidTr="007341ED">
        <w:trPr>
          <w:trHeight w:val="397"/>
        </w:trPr>
        <w:tc>
          <w:tcPr>
            <w:tcW w:w="534" w:type="dxa"/>
            <w:vMerge/>
            <w:tcBorders>
              <w:left w:val="single" w:sz="4" w:space="0" w:color="auto"/>
              <w:bottom w:val="single" w:sz="4" w:space="0" w:color="auto"/>
              <w:right w:val="single" w:sz="4" w:space="0" w:color="auto"/>
            </w:tcBorders>
            <w:vAlign w:val="center"/>
          </w:tcPr>
          <w:p w14:paraId="2AF97A25" w14:textId="77777777" w:rsidR="00A20ACF" w:rsidRPr="00C60D06" w:rsidRDefault="00A20ACF" w:rsidP="00457832">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14:paraId="3FCFAB11" w14:textId="77777777" w:rsidR="00A20ACF" w:rsidRPr="00C60D06" w:rsidRDefault="00A20ACF" w:rsidP="00457832">
            <w:pPr>
              <w:pStyle w:val="a7"/>
              <w:rPr>
                <w:rFonts w:ascii="Times New Roman" w:hAnsi="Times New Roman"/>
                <w:szCs w:val="22"/>
              </w:rPr>
            </w:pPr>
          </w:p>
        </w:tc>
        <w:tc>
          <w:tcPr>
            <w:tcW w:w="3544" w:type="dxa"/>
            <w:gridSpan w:val="2"/>
            <w:tcBorders>
              <w:left w:val="single" w:sz="4" w:space="0" w:color="auto"/>
            </w:tcBorders>
            <w:vAlign w:val="center"/>
          </w:tcPr>
          <w:p w14:paraId="1CE28BE9" w14:textId="77777777" w:rsidR="001E60CC" w:rsidRPr="001D0285" w:rsidRDefault="001E60CC" w:rsidP="001E60CC">
            <w:pPr>
              <w:tabs>
                <w:tab w:val="left" w:pos="34"/>
              </w:tabs>
              <w:ind w:left="34" w:right="-3228"/>
              <w:contextualSpacing/>
              <w:jc w:val="both"/>
              <w:rPr>
                <w:i/>
                <w:iCs/>
                <w:lang w:val="en-US"/>
              </w:rPr>
            </w:pPr>
            <w:r w:rsidRPr="001D0285">
              <w:rPr>
                <w:i/>
                <w:iCs/>
                <w:lang w:val="en-US"/>
              </w:rPr>
              <w:t>Ofertele vor fi prezentate în formă</w:t>
            </w:r>
          </w:p>
          <w:p w14:paraId="3A1E303A" w14:textId="77777777" w:rsidR="001E60CC" w:rsidRPr="001D0285" w:rsidRDefault="001E60CC" w:rsidP="001E60CC">
            <w:pPr>
              <w:tabs>
                <w:tab w:val="left" w:pos="34"/>
              </w:tabs>
              <w:ind w:left="34" w:right="-3228"/>
              <w:contextualSpacing/>
              <w:jc w:val="both"/>
              <w:rPr>
                <w:i/>
                <w:iCs/>
                <w:lang w:val="en-US"/>
              </w:rPr>
            </w:pPr>
            <w:r w:rsidRPr="001D0285">
              <w:rPr>
                <w:i/>
                <w:iCs/>
                <w:lang w:val="en-US"/>
              </w:rPr>
              <w:t xml:space="preserve"> electronică prin SIA „RSAP” </w:t>
            </w:r>
          </w:p>
          <w:p w14:paraId="332CFEF5" w14:textId="77777777" w:rsidR="001E60CC" w:rsidRPr="001D0285" w:rsidRDefault="001E60CC" w:rsidP="001E60CC">
            <w:pPr>
              <w:tabs>
                <w:tab w:val="left" w:pos="34"/>
              </w:tabs>
              <w:ind w:left="34" w:right="-3228"/>
              <w:contextualSpacing/>
              <w:jc w:val="both"/>
              <w:rPr>
                <w:i/>
                <w:iCs/>
                <w:lang w:val="en-US"/>
              </w:rPr>
            </w:pPr>
            <w:r w:rsidRPr="001D0285">
              <w:rPr>
                <w:i/>
                <w:iCs/>
                <w:lang w:val="en-US"/>
              </w:rPr>
              <w:t>(e-licitatie.md)</w:t>
            </w:r>
          </w:p>
          <w:p w14:paraId="603DC755" w14:textId="77777777" w:rsidR="00A20ACF" w:rsidRPr="001E60CC" w:rsidRDefault="00A20ACF" w:rsidP="001E60CC">
            <w:pPr>
              <w:tabs>
                <w:tab w:val="left" w:pos="3467"/>
              </w:tabs>
              <w:ind w:right="-1093"/>
              <w:rPr>
                <w:i/>
                <w:lang w:val="en-US"/>
              </w:rPr>
            </w:pPr>
          </w:p>
        </w:tc>
        <w:tc>
          <w:tcPr>
            <w:tcW w:w="2977" w:type="dxa"/>
            <w:tcBorders>
              <w:right w:val="single" w:sz="4" w:space="0" w:color="auto"/>
            </w:tcBorders>
            <w:vAlign w:val="center"/>
          </w:tcPr>
          <w:p w14:paraId="3D14E8E9" w14:textId="77777777" w:rsidR="00A20ACF" w:rsidRPr="00C60D06" w:rsidRDefault="00A20ACF" w:rsidP="00B70C02">
            <w:pPr>
              <w:pStyle w:val="a7"/>
              <w:tabs>
                <w:tab w:val="right" w:pos="4743"/>
              </w:tabs>
              <w:ind w:left="316" w:right="316"/>
              <w:rPr>
                <w:rFonts w:ascii="Times New Roman" w:hAnsi="Times New Roman"/>
                <w:b/>
                <w:i/>
                <w:color w:val="FF0000"/>
                <w:szCs w:val="22"/>
              </w:rPr>
            </w:pPr>
          </w:p>
        </w:tc>
      </w:tr>
      <w:tr w:rsidR="00A20ACF" w:rsidRPr="00C60D06" w14:paraId="4EAA7929" w14:textId="77777777" w:rsidTr="007341E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08E53D9"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3F3377A9" w14:textId="77777777" w:rsidR="00A20ACF" w:rsidRPr="00B70C02" w:rsidRDefault="00A20ACF" w:rsidP="00B70C02">
            <w:pPr>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3544" w:type="dxa"/>
            <w:gridSpan w:val="2"/>
            <w:tcBorders>
              <w:top w:val="single" w:sz="4" w:space="0" w:color="auto"/>
              <w:left w:val="single" w:sz="4" w:space="0" w:color="auto"/>
            </w:tcBorders>
            <w:vAlign w:val="center"/>
          </w:tcPr>
          <w:p w14:paraId="34826157" w14:textId="77777777" w:rsidR="00B70C02" w:rsidRDefault="00B70C02" w:rsidP="00B70C02">
            <w:pPr>
              <w:tabs>
                <w:tab w:val="right" w:pos="426"/>
              </w:tabs>
              <w:contextualSpacing/>
              <w:rPr>
                <w:i/>
                <w:color w:val="000000" w:themeColor="text1"/>
              </w:rPr>
            </w:pPr>
          </w:p>
          <w:p w14:paraId="08DD235F" w14:textId="77777777" w:rsidR="00B70C02" w:rsidRDefault="00B70C02" w:rsidP="00B70C02">
            <w:pPr>
              <w:tabs>
                <w:tab w:val="right" w:pos="426"/>
              </w:tabs>
              <w:contextualSpacing/>
              <w:rPr>
                <w:i/>
                <w:color w:val="000000" w:themeColor="text1"/>
              </w:rPr>
            </w:pPr>
          </w:p>
          <w:p w14:paraId="26A2A20B" w14:textId="7EA50F27" w:rsidR="00B70C02" w:rsidRPr="0076411C" w:rsidRDefault="00B70C02" w:rsidP="00B70C02">
            <w:pPr>
              <w:tabs>
                <w:tab w:val="right" w:pos="426"/>
              </w:tabs>
              <w:contextualSpacing/>
              <w:rPr>
                <w:i/>
                <w:color w:val="000000" w:themeColor="text1"/>
                <w:lang w:val="en-US"/>
              </w:rPr>
            </w:pPr>
            <w:r w:rsidRPr="00A774B3">
              <w:rPr>
                <w:i/>
                <w:color w:val="000000" w:themeColor="text1"/>
                <w:lang w:val="en-US"/>
              </w:rPr>
              <w:t xml:space="preserve">Data: conform platformei SIA </w:t>
            </w:r>
            <w:r w:rsidR="001D0285" w:rsidRPr="001D0285">
              <w:rPr>
                <w:i/>
                <w:iCs/>
                <w:lang w:val="en-US"/>
              </w:rPr>
              <w:t>„</w:t>
            </w:r>
            <w:r w:rsidRPr="00A774B3">
              <w:rPr>
                <w:i/>
                <w:color w:val="000000" w:themeColor="text1"/>
                <w:lang w:val="en-US"/>
              </w:rPr>
              <w:t>RSAP”</w:t>
            </w:r>
            <w:r w:rsidRPr="00E37448">
              <w:rPr>
                <w:i/>
                <w:lang w:val="en-US"/>
              </w:rPr>
              <w:t>(e-licita</w:t>
            </w:r>
            <w:r>
              <w:rPr>
                <w:i/>
                <w:lang w:val="en-US"/>
              </w:rPr>
              <w:t>t</w:t>
            </w:r>
            <w:r w:rsidRPr="00E37448">
              <w:rPr>
                <w:i/>
                <w:lang w:val="en-US"/>
              </w:rPr>
              <w:t>i</w:t>
            </w:r>
            <w:r>
              <w:rPr>
                <w:i/>
                <w:lang w:val="en-US"/>
              </w:rPr>
              <w:t>e</w:t>
            </w:r>
            <w:r w:rsidRPr="00E37448">
              <w:rPr>
                <w:i/>
                <w:lang w:val="en-US"/>
              </w:rPr>
              <w:t>.md)</w:t>
            </w:r>
          </w:p>
          <w:p w14:paraId="482F521E" w14:textId="77777777" w:rsidR="00A20ACF" w:rsidRPr="00B70C02" w:rsidRDefault="00A20ACF" w:rsidP="00457832">
            <w:pPr>
              <w:jc w:val="both"/>
              <w:rPr>
                <w:i/>
                <w:lang w:val="en-US"/>
              </w:rPr>
            </w:pPr>
          </w:p>
        </w:tc>
        <w:tc>
          <w:tcPr>
            <w:tcW w:w="2977" w:type="dxa"/>
            <w:tcBorders>
              <w:top w:val="single" w:sz="4" w:space="0" w:color="auto"/>
              <w:right w:val="single" w:sz="4" w:space="0" w:color="auto"/>
            </w:tcBorders>
            <w:vAlign w:val="center"/>
          </w:tcPr>
          <w:p w14:paraId="5A6E25BC"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603D02E1" w14:textId="77777777" w:rsidTr="007341ED">
        <w:trPr>
          <w:trHeight w:val="70"/>
        </w:trPr>
        <w:tc>
          <w:tcPr>
            <w:tcW w:w="534" w:type="dxa"/>
            <w:vMerge/>
            <w:tcBorders>
              <w:left w:val="single" w:sz="4" w:space="0" w:color="auto"/>
              <w:bottom w:val="single" w:sz="4" w:space="0" w:color="auto"/>
              <w:right w:val="single" w:sz="4" w:space="0" w:color="auto"/>
            </w:tcBorders>
            <w:vAlign w:val="center"/>
          </w:tcPr>
          <w:p w14:paraId="7CF6E7E4" w14:textId="77777777" w:rsidR="00A20ACF" w:rsidRPr="00C60D06" w:rsidRDefault="00A20ACF" w:rsidP="00457832">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14:paraId="272B1967" w14:textId="77777777" w:rsidR="00A20ACF" w:rsidRPr="00C60D06" w:rsidRDefault="00A20ACF" w:rsidP="00457832">
            <w:pPr>
              <w:pStyle w:val="a7"/>
              <w:rPr>
                <w:rFonts w:ascii="Times New Roman" w:hAnsi="Times New Roman"/>
                <w:szCs w:val="22"/>
              </w:rPr>
            </w:pPr>
          </w:p>
        </w:tc>
        <w:tc>
          <w:tcPr>
            <w:tcW w:w="3544" w:type="dxa"/>
            <w:gridSpan w:val="2"/>
            <w:tcBorders>
              <w:left w:val="single" w:sz="4" w:space="0" w:color="auto"/>
              <w:bottom w:val="single" w:sz="4" w:space="0" w:color="auto"/>
            </w:tcBorders>
            <w:vAlign w:val="center"/>
          </w:tcPr>
          <w:p w14:paraId="3B7A5CC2" w14:textId="77777777" w:rsidR="00A20ACF" w:rsidRPr="00C60D06" w:rsidRDefault="00A20ACF" w:rsidP="00457832">
            <w:pPr>
              <w:pStyle w:val="a7"/>
              <w:rPr>
                <w:rFonts w:ascii="Times New Roman" w:hAnsi="Times New Roman"/>
                <w:i/>
                <w:szCs w:val="22"/>
              </w:rPr>
            </w:pPr>
          </w:p>
        </w:tc>
        <w:tc>
          <w:tcPr>
            <w:tcW w:w="2977" w:type="dxa"/>
            <w:tcBorders>
              <w:bottom w:val="single" w:sz="4" w:space="0" w:color="auto"/>
              <w:right w:val="single" w:sz="4" w:space="0" w:color="auto"/>
            </w:tcBorders>
            <w:vAlign w:val="center"/>
          </w:tcPr>
          <w:p w14:paraId="60455E3C"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3DC842C" w14:textId="77777777" w:rsidTr="007341ED">
        <w:trPr>
          <w:trHeight w:val="397"/>
        </w:trPr>
        <w:tc>
          <w:tcPr>
            <w:tcW w:w="534" w:type="dxa"/>
            <w:tcBorders>
              <w:left w:val="single" w:sz="4" w:space="0" w:color="auto"/>
              <w:bottom w:val="single" w:sz="4" w:space="0" w:color="auto"/>
              <w:right w:val="single" w:sz="4" w:space="0" w:color="auto"/>
            </w:tcBorders>
            <w:vAlign w:val="center"/>
          </w:tcPr>
          <w:p w14:paraId="1FA45ED6"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3005" w:type="dxa"/>
            <w:tcBorders>
              <w:left w:val="single" w:sz="4" w:space="0" w:color="auto"/>
              <w:bottom w:val="single" w:sz="4" w:space="0" w:color="auto"/>
              <w:right w:val="single" w:sz="4" w:space="0" w:color="auto"/>
            </w:tcBorders>
            <w:vAlign w:val="center"/>
          </w:tcPr>
          <w:p w14:paraId="7FD6FD32"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36" w:type="dxa"/>
            <w:tcBorders>
              <w:left w:val="single" w:sz="4" w:space="0" w:color="auto"/>
              <w:bottom w:val="single" w:sz="4" w:space="0" w:color="auto"/>
            </w:tcBorders>
            <w:vAlign w:val="center"/>
          </w:tcPr>
          <w:p w14:paraId="75BC75F9" w14:textId="77777777" w:rsidR="00A20ACF" w:rsidRPr="00C60D06" w:rsidRDefault="00A20ACF" w:rsidP="00457832">
            <w:pPr>
              <w:pStyle w:val="a7"/>
              <w:rPr>
                <w:rFonts w:ascii="Times New Roman" w:hAnsi="Times New Roman"/>
                <w:i/>
                <w:szCs w:val="22"/>
              </w:rPr>
            </w:pPr>
          </w:p>
        </w:tc>
        <w:tc>
          <w:tcPr>
            <w:tcW w:w="6285" w:type="dxa"/>
            <w:gridSpan w:val="2"/>
            <w:tcBorders>
              <w:bottom w:val="single" w:sz="4" w:space="0" w:color="auto"/>
              <w:right w:val="single" w:sz="4" w:space="0" w:color="auto"/>
            </w:tcBorders>
            <w:vAlign w:val="center"/>
          </w:tcPr>
          <w:p w14:paraId="5A06D9C0" w14:textId="37F4A12D" w:rsidR="00A20ACF" w:rsidRPr="001D0285" w:rsidRDefault="00D42261" w:rsidP="00457832">
            <w:pPr>
              <w:rPr>
                <w:i/>
                <w:iCs/>
              </w:rPr>
            </w:pPr>
            <w:r w:rsidRPr="001D0285">
              <w:rPr>
                <w:i/>
                <w:iCs/>
                <w:sz w:val="22"/>
                <w:lang w:val="en-GB"/>
              </w:rPr>
              <w:t xml:space="preserve">Ofertanţii sau reprezentanţii acestora au dreptul să participe la deschiderea ofertelor, cu excepţia cazului cînd ofertele au fost depuse prin SIA </w:t>
            </w:r>
            <w:r w:rsidR="001D0285" w:rsidRPr="001D0285">
              <w:rPr>
                <w:i/>
                <w:iCs/>
                <w:lang w:val="en-US"/>
              </w:rPr>
              <w:t>„</w:t>
            </w:r>
            <w:r w:rsidRPr="001D0285">
              <w:rPr>
                <w:i/>
                <w:iCs/>
                <w:sz w:val="22"/>
                <w:lang w:val="en-GB"/>
              </w:rPr>
              <w:t>RSAP”</w:t>
            </w:r>
            <w:r w:rsidRPr="001D0285">
              <w:rPr>
                <w:i/>
                <w:iCs/>
                <w:lang w:val="en-US"/>
              </w:rPr>
              <w:t xml:space="preserve"> (e-licitatie.md)</w:t>
            </w:r>
          </w:p>
        </w:tc>
      </w:tr>
      <w:tr w:rsidR="00A20ACF" w:rsidRPr="00C60D06" w14:paraId="3A3CD6CC" w14:textId="77777777" w:rsidTr="007341ED">
        <w:trPr>
          <w:trHeight w:val="600"/>
        </w:trPr>
        <w:tc>
          <w:tcPr>
            <w:tcW w:w="10060" w:type="dxa"/>
            <w:gridSpan w:val="5"/>
            <w:tcBorders>
              <w:bottom w:val="single" w:sz="4" w:space="0" w:color="auto"/>
            </w:tcBorders>
            <w:vAlign w:val="center"/>
          </w:tcPr>
          <w:p w14:paraId="0F07A4BA" w14:textId="77777777" w:rsidR="007341ED" w:rsidRPr="007341ED" w:rsidRDefault="007341ED" w:rsidP="007341ED">
            <w:bookmarkStart w:id="149" w:name="_Toc358300272"/>
            <w:bookmarkStart w:id="150" w:name="_Toc392180195"/>
            <w:bookmarkStart w:id="151" w:name="_Toc449539083"/>
          </w:p>
          <w:p w14:paraId="33473BBA" w14:textId="77777777" w:rsidR="007341ED" w:rsidRDefault="00A20ACF" w:rsidP="007341ED">
            <w:pPr>
              <w:pStyle w:val="2"/>
              <w:keepNext w:val="0"/>
              <w:keepLines w:val="0"/>
              <w:numPr>
                <w:ilvl w:val="0"/>
                <w:numId w:val="22"/>
              </w:numPr>
              <w:tabs>
                <w:tab w:val="left" w:pos="360"/>
              </w:tabs>
              <w:spacing w:before="0"/>
              <w:jc w:val="center"/>
            </w:pPr>
            <w:r w:rsidRPr="00C60D06">
              <w:t>Evaluarea și compararea ofertelor</w:t>
            </w:r>
            <w:bookmarkEnd w:id="149"/>
            <w:bookmarkEnd w:id="150"/>
            <w:bookmarkEnd w:id="151"/>
          </w:p>
          <w:p w14:paraId="4ECB2556" w14:textId="77777777" w:rsidR="007341ED" w:rsidRDefault="007341ED" w:rsidP="007341ED"/>
          <w:p w14:paraId="62643B1E" w14:textId="77777777" w:rsidR="007341ED" w:rsidRPr="007341ED" w:rsidRDefault="007341ED" w:rsidP="007341ED"/>
        </w:tc>
      </w:tr>
      <w:tr w:rsidR="00A20ACF" w:rsidRPr="00C60D06" w14:paraId="62B9842A" w14:textId="77777777" w:rsidTr="007341E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B093556"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14:paraId="3B500D4B" w14:textId="77777777" w:rsidR="00A20ACF" w:rsidRPr="00C60D06" w:rsidRDefault="00A20ACF" w:rsidP="00457832">
            <w:r w:rsidRPr="00C60D06">
              <w:rPr>
                <w:sz w:val="22"/>
                <w:szCs w:val="22"/>
              </w:rPr>
              <w:t xml:space="preserve">Preţurile ofertelor depuse în diferite valute vor fi convertite în: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91AC30D" w14:textId="77777777" w:rsidR="00A20ACF" w:rsidRPr="00C60D06" w:rsidRDefault="00D42261" w:rsidP="00457832">
            <w:pPr>
              <w:tabs>
                <w:tab w:val="right" w:pos="4743"/>
              </w:tabs>
              <w:jc w:val="both"/>
              <w:rPr>
                <w:b/>
                <w:i/>
              </w:rPr>
            </w:pPr>
            <w:r>
              <w:rPr>
                <w:b/>
                <w:i/>
              </w:rPr>
              <w:t>lei MD</w:t>
            </w:r>
          </w:p>
        </w:tc>
      </w:tr>
      <w:tr w:rsidR="00A20ACF" w:rsidRPr="00C60D06" w14:paraId="4B715EA7" w14:textId="77777777" w:rsidTr="007341ED">
        <w:trPr>
          <w:trHeight w:val="600"/>
        </w:trPr>
        <w:tc>
          <w:tcPr>
            <w:tcW w:w="534" w:type="dxa"/>
            <w:vMerge/>
            <w:tcBorders>
              <w:top w:val="single" w:sz="4" w:space="0" w:color="auto"/>
              <w:left w:val="single" w:sz="4" w:space="0" w:color="auto"/>
              <w:right w:val="single" w:sz="4" w:space="0" w:color="auto"/>
            </w:tcBorders>
            <w:vAlign w:val="center"/>
          </w:tcPr>
          <w:p w14:paraId="0210332D" w14:textId="77777777" w:rsidR="00A20ACF" w:rsidRPr="00C60D06" w:rsidRDefault="00A20ACF" w:rsidP="00457832">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14:paraId="4287F8C0" w14:textId="77777777" w:rsidR="00A20ACF" w:rsidRPr="00C60D06" w:rsidRDefault="00A20ACF" w:rsidP="00457832">
            <w:r w:rsidRPr="00C60D06">
              <w:rPr>
                <w:sz w:val="22"/>
                <w:szCs w:val="22"/>
              </w:rPr>
              <w:t xml:space="preserve">Sursa ratei de schimb în scopul convertirii: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55EA874" w14:textId="77777777" w:rsidR="00A20ACF" w:rsidRPr="00C60D06" w:rsidRDefault="00D42261" w:rsidP="00457832">
            <w:pPr>
              <w:tabs>
                <w:tab w:val="right" w:pos="4743"/>
              </w:tabs>
              <w:jc w:val="both"/>
              <w:rPr>
                <w:i/>
              </w:rPr>
            </w:pPr>
            <w:r w:rsidRPr="005D34B3">
              <w:rPr>
                <w:b/>
                <w:i/>
                <w:color w:val="000000"/>
                <w:lang w:val="en-US"/>
              </w:rPr>
              <w:t>BNM</w:t>
            </w:r>
          </w:p>
        </w:tc>
      </w:tr>
      <w:tr w:rsidR="00A20ACF" w:rsidRPr="00C60D06" w14:paraId="09FE9B2F" w14:textId="77777777" w:rsidTr="007341ED">
        <w:trPr>
          <w:trHeight w:val="600"/>
        </w:trPr>
        <w:tc>
          <w:tcPr>
            <w:tcW w:w="534" w:type="dxa"/>
            <w:vMerge/>
            <w:tcBorders>
              <w:left w:val="single" w:sz="4" w:space="0" w:color="auto"/>
              <w:bottom w:val="single" w:sz="4" w:space="0" w:color="auto"/>
              <w:right w:val="single" w:sz="4" w:space="0" w:color="auto"/>
            </w:tcBorders>
            <w:vAlign w:val="center"/>
          </w:tcPr>
          <w:p w14:paraId="574917E4" w14:textId="77777777" w:rsidR="00A20ACF" w:rsidRPr="00C60D06" w:rsidRDefault="00A20ACF" w:rsidP="00457832">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14:paraId="2A265CE5" w14:textId="77777777" w:rsidR="00A20ACF" w:rsidRPr="00C60D06" w:rsidRDefault="00A20ACF" w:rsidP="00457832">
            <w:r w:rsidRPr="00C60D06">
              <w:rPr>
                <w:sz w:val="22"/>
                <w:szCs w:val="22"/>
              </w:rPr>
              <w:t xml:space="preserve">Data pentru rata de schimb aplicabilă va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CC69995" w14:textId="77777777" w:rsidR="00A20ACF" w:rsidRPr="00C60D06" w:rsidRDefault="00D42261" w:rsidP="00457832">
            <w:pPr>
              <w:tabs>
                <w:tab w:val="right" w:pos="4743"/>
              </w:tabs>
              <w:jc w:val="both"/>
              <w:rPr>
                <w:i/>
                <w:iCs/>
              </w:rPr>
            </w:pPr>
            <w:r w:rsidRPr="0084465C">
              <w:rPr>
                <w:b/>
                <w:i/>
                <w:iCs/>
                <w:color w:val="000000"/>
                <w:lang w:val="en-US"/>
              </w:rPr>
              <w:t>Ziua deschiderii ofertelor</w:t>
            </w:r>
          </w:p>
        </w:tc>
      </w:tr>
      <w:tr w:rsidR="00A20ACF" w:rsidRPr="00C60D06" w14:paraId="25248A3B" w14:textId="77777777" w:rsidTr="007341ED">
        <w:trPr>
          <w:trHeight w:val="641"/>
        </w:trPr>
        <w:tc>
          <w:tcPr>
            <w:tcW w:w="534" w:type="dxa"/>
            <w:tcBorders>
              <w:top w:val="single" w:sz="4" w:space="0" w:color="auto"/>
              <w:left w:val="single" w:sz="4" w:space="0" w:color="auto"/>
              <w:bottom w:val="single" w:sz="4" w:space="0" w:color="auto"/>
              <w:right w:val="single" w:sz="4" w:space="0" w:color="auto"/>
            </w:tcBorders>
            <w:vAlign w:val="center"/>
          </w:tcPr>
          <w:p w14:paraId="07941A71"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14:paraId="57C715A6" w14:textId="77777777" w:rsidR="00A20ACF" w:rsidRPr="00C60D06" w:rsidRDefault="00A20ACF" w:rsidP="00457832">
            <w:r w:rsidRPr="00C60D06">
              <w:rPr>
                <w:sz w:val="22"/>
                <w:szCs w:val="22"/>
              </w:rPr>
              <w:t>Modalalitatea de efectuare a evaluării:</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B966EC7" w14:textId="00B41030" w:rsidR="00A20ACF" w:rsidRPr="00A20ACF" w:rsidRDefault="00D42261" w:rsidP="00571ABC">
            <w:pPr>
              <w:tabs>
                <w:tab w:val="right" w:pos="4743"/>
              </w:tabs>
              <w:jc w:val="both"/>
              <w:rPr>
                <w:i/>
              </w:rPr>
            </w:pPr>
            <w:r w:rsidRPr="0084465C">
              <w:rPr>
                <w:b/>
                <w:i/>
                <w:iCs/>
                <w:lang w:val="en-US"/>
              </w:rPr>
              <w:t>Evaluarea va fi efectuată : pe</w:t>
            </w:r>
            <w:r w:rsidR="00F24218">
              <w:rPr>
                <w:b/>
                <w:i/>
                <w:iCs/>
                <w:lang w:val="en-US"/>
              </w:rPr>
              <w:t>ntru</w:t>
            </w:r>
            <w:r w:rsidRPr="0084465C">
              <w:rPr>
                <w:b/>
                <w:i/>
                <w:iCs/>
                <w:lang w:val="en-US"/>
              </w:rPr>
              <w:t xml:space="preserve"> </w:t>
            </w:r>
            <w:r w:rsidR="00AB55EF">
              <w:rPr>
                <w:b/>
                <w:i/>
                <w:iCs/>
                <w:lang w:val="en-US"/>
              </w:rPr>
              <w:t>fiecare</w:t>
            </w:r>
            <w:r w:rsidRPr="0084465C">
              <w:rPr>
                <w:b/>
                <w:i/>
                <w:iCs/>
                <w:lang w:val="en-US"/>
              </w:rPr>
              <w:t xml:space="preserve"> lot</w:t>
            </w:r>
            <w:r w:rsidRPr="00A20ACF">
              <w:rPr>
                <w:i/>
              </w:rPr>
              <w:t xml:space="preserve"> </w:t>
            </w:r>
          </w:p>
        </w:tc>
      </w:tr>
      <w:tr w:rsidR="00A20ACF" w:rsidRPr="00C60D06" w14:paraId="4505A754" w14:textId="77777777" w:rsidTr="007341ED">
        <w:trPr>
          <w:trHeight w:val="1731"/>
        </w:trPr>
        <w:tc>
          <w:tcPr>
            <w:tcW w:w="534" w:type="dxa"/>
            <w:tcBorders>
              <w:top w:val="single" w:sz="4" w:space="0" w:color="auto"/>
              <w:left w:val="single" w:sz="4" w:space="0" w:color="auto"/>
              <w:right w:val="single" w:sz="4" w:space="0" w:color="auto"/>
            </w:tcBorders>
            <w:vAlign w:val="center"/>
          </w:tcPr>
          <w:p w14:paraId="05D7CD48"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42EB0073" w14:textId="77777777" w:rsidR="00A20ACF" w:rsidRPr="00C60D06" w:rsidRDefault="00A20ACF" w:rsidP="00457832">
            <w:pPr>
              <w:ind w:left="-120" w:right="-108"/>
              <w:jc w:val="center"/>
              <w:rPr>
                <w:spacing w:val="-4"/>
              </w:rPr>
            </w:pPr>
          </w:p>
        </w:tc>
        <w:tc>
          <w:tcPr>
            <w:tcW w:w="3005" w:type="dxa"/>
            <w:tcBorders>
              <w:top w:val="single" w:sz="4" w:space="0" w:color="auto"/>
              <w:left w:val="single" w:sz="4" w:space="0" w:color="auto"/>
              <w:right w:val="single" w:sz="4" w:space="0" w:color="auto"/>
            </w:tcBorders>
            <w:vAlign w:val="center"/>
          </w:tcPr>
          <w:p w14:paraId="4C7D0595"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521" w:type="dxa"/>
            <w:gridSpan w:val="3"/>
            <w:tcBorders>
              <w:top w:val="single" w:sz="4" w:space="0" w:color="auto"/>
              <w:left w:val="single" w:sz="4" w:space="0" w:color="auto"/>
              <w:right w:val="single" w:sz="4" w:space="0" w:color="auto"/>
            </w:tcBorders>
            <w:vAlign w:val="center"/>
          </w:tcPr>
          <w:p w14:paraId="734BFBBE" w14:textId="77777777" w:rsidR="00A20ACF" w:rsidRPr="00C60D06" w:rsidRDefault="00D42261" w:rsidP="00457832">
            <w:pPr>
              <w:tabs>
                <w:tab w:val="right" w:pos="4743"/>
              </w:tabs>
              <w:jc w:val="both"/>
              <w:rPr>
                <w:b/>
                <w:i/>
                <w:iCs/>
              </w:rPr>
            </w:pPr>
            <w:r w:rsidRPr="005D34B3">
              <w:rPr>
                <w:b/>
                <w:i/>
                <w:iCs/>
                <w:color w:val="000000"/>
              </w:rPr>
              <w:t>nu se aplică</w:t>
            </w:r>
            <w:r w:rsidRPr="004F0F1B">
              <w:rPr>
                <w:b/>
                <w:i/>
                <w:iCs/>
                <w:lang w:val="en-US"/>
              </w:rPr>
              <w:t xml:space="preserve"> </w:t>
            </w:r>
          </w:p>
        </w:tc>
      </w:tr>
      <w:tr w:rsidR="00A20ACF" w:rsidRPr="00C60D06" w14:paraId="2E745D99" w14:textId="77777777" w:rsidTr="007341ED">
        <w:trPr>
          <w:trHeight w:val="600"/>
        </w:trPr>
        <w:tc>
          <w:tcPr>
            <w:tcW w:w="10060" w:type="dxa"/>
            <w:gridSpan w:val="5"/>
            <w:tcBorders>
              <w:top w:val="single" w:sz="4" w:space="0" w:color="auto"/>
            </w:tcBorders>
            <w:vAlign w:val="center"/>
          </w:tcPr>
          <w:p w14:paraId="04F10C5F" w14:textId="77777777"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239ED6F7"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1377C31"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14:paraId="08A433D4"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E64FF32" w14:textId="77777777" w:rsidR="00A20ACF" w:rsidRPr="00571ABC" w:rsidRDefault="00571ABC" w:rsidP="00457832">
            <w:pPr>
              <w:tabs>
                <w:tab w:val="right" w:pos="4743"/>
              </w:tabs>
              <w:jc w:val="both"/>
              <w:rPr>
                <w:b/>
                <w:i/>
                <w:iCs/>
                <w:color w:val="000000" w:themeColor="text1"/>
              </w:rPr>
            </w:pPr>
            <w:r w:rsidRPr="00571ABC">
              <w:rPr>
                <w:b/>
                <w:i/>
                <w:lang w:val="en-US"/>
              </w:rPr>
              <w:t>preţul cel mai scăzut și corespunderea termenilor, condiţiilor și specificațiilor tehnice din anunț</w:t>
            </w:r>
            <w:r w:rsidRPr="00571ABC">
              <w:rPr>
                <w:b/>
                <w:i/>
                <w:iCs/>
                <w:color w:val="000000" w:themeColor="text1"/>
              </w:rPr>
              <w:t xml:space="preserve"> </w:t>
            </w:r>
          </w:p>
        </w:tc>
      </w:tr>
      <w:tr w:rsidR="00A20ACF" w:rsidRPr="00C60D06" w14:paraId="3087F907"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FA9853E"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14:paraId="45696840"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7D13916" w14:textId="77777777" w:rsidR="00A20ACF" w:rsidRPr="00C60D06" w:rsidRDefault="00D42261" w:rsidP="00457832">
            <w:pPr>
              <w:tabs>
                <w:tab w:val="right" w:pos="4743"/>
              </w:tabs>
              <w:jc w:val="both"/>
              <w:rPr>
                <w:i/>
                <w:color w:val="000000" w:themeColor="text1"/>
              </w:rPr>
            </w:pPr>
            <w:r>
              <w:rPr>
                <w:b/>
                <w:i/>
                <w:lang w:val="en-US"/>
              </w:rPr>
              <w:t xml:space="preserve">15 </w:t>
            </w:r>
            <w:r w:rsidRPr="005D34B3">
              <w:rPr>
                <w:b/>
                <w:i/>
                <w:color w:val="000000"/>
                <w:lang w:val="en-US"/>
              </w:rPr>
              <w:t>% din</w:t>
            </w:r>
            <w:r>
              <w:rPr>
                <w:b/>
                <w:i/>
                <w:color w:val="000000"/>
                <w:lang w:val="en-US"/>
              </w:rPr>
              <w:t xml:space="preserve"> suma contractului</w:t>
            </w:r>
          </w:p>
        </w:tc>
      </w:tr>
      <w:tr w:rsidR="00A20ACF" w:rsidRPr="00C60D06" w14:paraId="531F5C39"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695B14"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14:paraId="43D810CA"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5308FF68" w14:textId="77777777" w:rsidR="00A20ACF" w:rsidRPr="00C60D06" w:rsidRDefault="00A20ACF" w:rsidP="00D42261">
            <w:pPr>
              <w:tabs>
                <w:tab w:val="left" w:pos="372"/>
              </w:tabs>
              <w:suppressAutoHyphens/>
              <w:rPr>
                <w:b/>
                <w:i/>
                <w:color w:val="000000" w:themeColor="text1"/>
              </w:rPr>
            </w:pPr>
            <w:r w:rsidRPr="00C60D06">
              <w:rPr>
                <w:b/>
                <w:i/>
                <w:color w:val="000000" w:themeColor="text1"/>
                <w:sz w:val="22"/>
                <w:szCs w:val="22"/>
              </w:rPr>
              <w:t>[forma garanției de bună execuție a/b/c]</w:t>
            </w:r>
          </w:p>
          <w:p w14:paraId="1B3B1372" w14:textId="77777777" w:rsidR="00A20ACF" w:rsidRPr="00A20ACF" w:rsidRDefault="00A20ACF" w:rsidP="00D42261">
            <w:pPr>
              <w:numPr>
                <w:ilvl w:val="0"/>
                <w:numId w:val="21"/>
              </w:numPr>
              <w:tabs>
                <w:tab w:val="left" w:pos="372"/>
              </w:tabs>
              <w:suppressAutoHyphens/>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4465CE03" w14:textId="77777777" w:rsidR="00A20ACF" w:rsidRPr="00A20ACF" w:rsidRDefault="00A20ACF" w:rsidP="00D42261">
            <w:pPr>
              <w:numPr>
                <w:ilvl w:val="0"/>
                <w:numId w:val="21"/>
              </w:numPr>
              <w:tabs>
                <w:tab w:val="left" w:pos="372"/>
              </w:tabs>
              <w:suppressAutoHyphens/>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109D1B84" w14:textId="77777777" w:rsidR="00A20ACF" w:rsidRPr="00A20ACF" w:rsidRDefault="00A20ACF" w:rsidP="00D42261">
            <w:pPr>
              <w:ind w:left="599"/>
              <w:rPr>
                <w:i/>
                <w:color w:val="000000" w:themeColor="text1"/>
              </w:rPr>
            </w:pPr>
            <w:r w:rsidRPr="00A20ACF">
              <w:rPr>
                <w:i/>
                <w:color w:val="000000" w:themeColor="text1"/>
                <w:sz w:val="22"/>
                <w:szCs w:val="22"/>
              </w:rPr>
              <w:t>Beneficiarul plăţii</w:t>
            </w:r>
            <w:r w:rsidRPr="00D42261">
              <w:rPr>
                <w:i/>
                <w:color w:val="000000" w:themeColor="text1"/>
                <w:sz w:val="22"/>
                <w:szCs w:val="22"/>
              </w:rPr>
              <w:t>:</w:t>
            </w:r>
            <w:r w:rsidR="00D42261" w:rsidRPr="00D42261">
              <w:rPr>
                <w:i/>
                <w:spacing w:val="-2"/>
                <w:sz w:val="20"/>
                <w:lang w:val="ro-MD"/>
              </w:rPr>
              <w:t xml:space="preserve"> </w:t>
            </w:r>
            <w:r w:rsidR="00D42261" w:rsidRPr="00F24218">
              <w:rPr>
                <w:b/>
                <w:i/>
                <w:spacing w:val="-2"/>
                <w:sz w:val="22"/>
                <w:szCs w:val="22"/>
                <w:lang w:val="ro-MD"/>
              </w:rPr>
              <w:t>Universitatea Agrară de Stat din Moldova</w:t>
            </w:r>
            <w:r w:rsidR="00D42261" w:rsidRPr="00F24218">
              <w:rPr>
                <w:i/>
                <w:spacing w:val="-2"/>
                <w:sz w:val="22"/>
                <w:szCs w:val="22"/>
                <w:lang w:val="ro-MD"/>
              </w:rPr>
              <w:t>;</w:t>
            </w:r>
          </w:p>
          <w:p w14:paraId="763542EF" w14:textId="77777777" w:rsidR="00D42261" w:rsidRPr="00D42261" w:rsidRDefault="00D42261" w:rsidP="00D42261">
            <w:pPr>
              <w:tabs>
                <w:tab w:val="left" w:pos="360"/>
                <w:tab w:val="left" w:pos="720"/>
                <w:tab w:val="left" w:pos="1800"/>
                <w:tab w:val="left" w:pos="3240"/>
              </w:tabs>
              <w:rPr>
                <w:i/>
                <w:spacing w:val="-2"/>
                <w:sz w:val="20"/>
                <w:lang w:val="ro-MD"/>
              </w:rPr>
            </w:pPr>
            <w:r>
              <w:rPr>
                <w:i/>
                <w:color w:val="000000" w:themeColor="text1"/>
                <w:sz w:val="22"/>
                <w:szCs w:val="22"/>
              </w:rPr>
              <w:t xml:space="preserve">          </w:t>
            </w:r>
            <w:r w:rsidR="00A20ACF" w:rsidRPr="00A20ACF">
              <w:rPr>
                <w:i/>
                <w:color w:val="000000" w:themeColor="text1"/>
                <w:sz w:val="22"/>
                <w:szCs w:val="22"/>
              </w:rPr>
              <w:t>Denumirea Băncii:</w:t>
            </w:r>
            <w:r w:rsidRPr="00694848">
              <w:rPr>
                <w:i/>
                <w:spacing w:val="-2"/>
                <w:sz w:val="20"/>
                <w:lang w:val="ro-MD"/>
              </w:rPr>
              <w:t xml:space="preserve"> </w:t>
            </w:r>
            <w:r w:rsidRPr="00F24218">
              <w:rPr>
                <w:b/>
                <w:i/>
                <w:spacing w:val="-2"/>
                <w:sz w:val="22"/>
                <w:szCs w:val="22"/>
                <w:lang w:val="ro-MD"/>
              </w:rPr>
              <w:t>BC Moldova-Agroindbanc SA, fil M. Costin</w:t>
            </w:r>
            <w:r w:rsidRPr="00F24218">
              <w:rPr>
                <w:i/>
                <w:sz w:val="22"/>
                <w:szCs w:val="22"/>
                <w:lang w:val="ro-MD"/>
              </w:rPr>
              <w:t>;</w:t>
            </w:r>
            <w:r w:rsidRPr="00694848">
              <w:rPr>
                <w:i/>
                <w:sz w:val="20"/>
                <w:lang w:val="ro-MD"/>
              </w:rPr>
              <w:t xml:space="preserve"> </w:t>
            </w:r>
          </w:p>
          <w:p w14:paraId="7455BC90" w14:textId="77777777" w:rsidR="00A20ACF" w:rsidRPr="00F24218" w:rsidRDefault="00A20ACF" w:rsidP="00D42261">
            <w:pPr>
              <w:ind w:left="599"/>
              <w:rPr>
                <w:b/>
                <w:i/>
                <w:color w:val="000000" w:themeColor="text1"/>
                <w:sz w:val="22"/>
                <w:szCs w:val="22"/>
              </w:rPr>
            </w:pPr>
            <w:r w:rsidRPr="00A20ACF">
              <w:rPr>
                <w:i/>
                <w:color w:val="000000" w:themeColor="text1"/>
                <w:sz w:val="22"/>
                <w:szCs w:val="22"/>
              </w:rPr>
              <w:t>Codul fiscal:</w:t>
            </w:r>
            <w:r w:rsidR="00D42261" w:rsidRPr="00694848">
              <w:rPr>
                <w:i/>
                <w:sz w:val="20"/>
                <w:lang w:val="ro-MD"/>
              </w:rPr>
              <w:t xml:space="preserve"> </w:t>
            </w:r>
            <w:r w:rsidR="00D42261" w:rsidRPr="00F24218">
              <w:rPr>
                <w:b/>
                <w:i/>
                <w:sz w:val="22"/>
                <w:szCs w:val="22"/>
                <w:lang w:val="ro-MD"/>
              </w:rPr>
              <w:t>1007600002710</w:t>
            </w:r>
            <w:r w:rsidR="00D42261" w:rsidRPr="00F24218">
              <w:rPr>
                <w:i/>
                <w:sz w:val="22"/>
                <w:szCs w:val="22"/>
                <w:lang w:val="ro-MD"/>
              </w:rPr>
              <w:t>;</w:t>
            </w:r>
          </w:p>
          <w:p w14:paraId="182FD654" w14:textId="77777777" w:rsidR="00A20ACF" w:rsidRPr="00A20ACF" w:rsidRDefault="00D42261" w:rsidP="00D42261">
            <w:pPr>
              <w:ind w:left="599"/>
              <w:rPr>
                <w:i/>
                <w:color w:val="000000" w:themeColor="text1"/>
              </w:rPr>
            </w:pPr>
            <w:r>
              <w:rPr>
                <w:i/>
                <w:color w:val="000000" w:themeColor="text1"/>
                <w:sz w:val="22"/>
                <w:szCs w:val="22"/>
              </w:rPr>
              <w:t>Contul de decontare:</w:t>
            </w:r>
            <w:r w:rsidRPr="00694848">
              <w:rPr>
                <w:i/>
                <w:sz w:val="20"/>
                <w:lang w:val="ro-MD"/>
              </w:rPr>
              <w:t xml:space="preserve"> </w:t>
            </w:r>
            <w:r w:rsidRPr="00F24218">
              <w:rPr>
                <w:b/>
                <w:i/>
                <w:sz w:val="22"/>
                <w:szCs w:val="22"/>
                <w:lang w:val="ro-MD"/>
              </w:rPr>
              <w:t>MD36AG000000022512442426</w:t>
            </w:r>
            <w:r w:rsidRPr="00F24218">
              <w:rPr>
                <w:i/>
                <w:sz w:val="22"/>
                <w:szCs w:val="22"/>
                <w:lang w:val="ro-MD"/>
              </w:rPr>
              <w:t>;</w:t>
            </w:r>
          </w:p>
          <w:p w14:paraId="7E3E0B49" w14:textId="77777777" w:rsidR="00A20ACF" w:rsidRPr="00F24218" w:rsidRDefault="00A20ACF" w:rsidP="00D42261">
            <w:pPr>
              <w:ind w:left="599"/>
              <w:rPr>
                <w:i/>
                <w:color w:val="000000" w:themeColor="text1"/>
                <w:sz w:val="22"/>
                <w:szCs w:val="22"/>
              </w:rPr>
            </w:pPr>
            <w:r w:rsidRPr="00A20ACF">
              <w:rPr>
                <w:i/>
                <w:color w:val="000000" w:themeColor="text1"/>
                <w:sz w:val="22"/>
                <w:szCs w:val="22"/>
              </w:rPr>
              <w:t xml:space="preserve">Contul bancar: </w:t>
            </w:r>
            <w:r w:rsidR="00F46D0C" w:rsidRPr="00F24218">
              <w:rPr>
                <w:b/>
                <w:i/>
                <w:sz w:val="22"/>
                <w:szCs w:val="22"/>
                <w:lang w:val="ro-MD"/>
              </w:rPr>
              <w:t>AGRNMD2X710</w:t>
            </w:r>
            <w:r w:rsidR="00F46D0C" w:rsidRPr="00F24218">
              <w:rPr>
                <w:i/>
                <w:sz w:val="22"/>
                <w:szCs w:val="22"/>
                <w:lang w:val="ro-MD"/>
              </w:rPr>
              <w:t>;</w:t>
            </w:r>
          </w:p>
          <w:p w14:paraId="2D43E742" w14:textId="77777777" w:rsidR="00A20ACF" w:rsidRPr="00C60D06" w:rsidRDefault="00A20ACF" w:rsidP="00D42261">
            <w:pPr>
              <w:tabs>
                <w:tab w:val="left" w:pos="1152"/>
              </w:tabs>
              <w:suppressAutoHyphens/>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210B8CA5" w14:textId="77777777" w:rsidR="00A20ACF" w:rsidRPr="00C60D06" w:rsidRDefault="00A20ACF" w:rsidP="00D42261">
            <w:pPr>
              <w:numPr>
                <w:ilvl w:val="0"/>
                <w:numId w:val="21"/>
              </w:numPr>
              <w:tabs>
                <w:tab w:val="clear" w:pos="1134"/>
                <w:tab w:val="left" w:pos="372"/>
              </w:tabs>
              <w:suppressAutoHyphens/>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14:paraId="7DFC75AB"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21DF14"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14:paraId="2F780371"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 xml:space="preserve">Forma de organizare juridică pe care trebuie să o ia asocierea grupului de operatori </w:t>
            </w:r>
            <w:r w:rsidRPr="00C60D06">
              <w:rPr>
                <w:rFonts w:ascii="Times New Roman" w:hAnsi="Times New Roman"/>
                <w:sz w:val="22"/>
                <w:szCs w:val="22"/>
                <w:lang w:val="ro-RO"/>
              </w:rPr>
              <w:lastRenderedPageBreak/>
              <w:t>economici cărora li s-a atribuit contractul</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A28E596" w14:textId="77777777" w:rsidR="00A20ACF" w:rsidRPr="00C60D06" w:rsidRDefault="001A6C6C" w:rsidP="00457832">
            <w:pPr>
              <w:tabs>
                <w:tab w:val="right" w:pos="4743"/>
              </w:tabs>
              <w:jc w:val="both"/>
              <w:rPr>
                <w:b/>
                <w:i/>
                <w:iCs/>
                <w:color w:val="FF0000"/>
              </w:rPr>
            </w:pPr>
            <w:r w:rsidRPr="00694848">
              <w:rPr>
                <w:i/>
                <w:color w:val="000000"/>
              </w:rPr>
              <w:lastRenderedPageBreak/>
              <w:t>Nu se cere</w:t>
            </w:r>
          </w:p>
        </w:tc>
      </w:tr>
      <w:tr w:rsidR="00A20ACF" w:rsidRPr="00C60D06" w14:paraId="6738F1DC" w14:textId="77777777" w:rsidTr="007341E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3B1A94"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.5.</w:t>
            </w:r>
          </w:p>
        </w:tc>
        <w:tc>
          <w:tcPr>
            <w:tcW w:w="3005" w:type="dxa"/>
            <w:tcBorders>
              <w:top w:val="single" w:sz="4" w:space="0" w:color="auto"/>
              <w:left w:val="single" w:sz="4" w:space="0" w:color="auto"/>
              <w:bottom w:val="single" w:sz="4" w:space="0" w:color="auto"/>
              <w:right w:val="single" w:sz="4" w:space="0" w:color="auto"/>
            </w:tcBorders>
            <w:vAlign w:val="center"/>
          </w:tcPr>
          <w:p w14:paraId="4B778A8A"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440AA3C1" w14:textId="77777777" w:rsidR="00A20ACF" w:rsidRPr="00C60D06" w:rsidRDefault="001A6C6C" w:rsidP="00457832">
            <w:pPr>
              <w:tabs>
                <w:tab w:val="right" w:pos="4743"/>
              </w:tabs>
              <w:jc w:val="both"/>
              <w:rPr>
                <w:b/>
                <w:i/>
                <w:iCs/>
                <w:color w:val="FF0000"/>
              </w:rPr>
            </w:pPr>
            <w:r w:rsidRPr="00C90F46">
              <w:rPr>
                <w:i/>
              </w:rPr>
              <w:t>10 zile</w:t>
            </w:r>
          </w:p>
        </w:tc>
      </w:tr>
    </w:tbl>
    <w:p w14:paraId="0EA38175" w14:textId="77777777" w:rsidR="001A6C6C" w:rsidRDefault="001A6C6C" w:rsidP="001A6C6C">
      <w:pPr>
        <w:pStyle w:val="2"/>
        <w:keepNext w:val="0"/>
        <w:keepLines w:val="0"/>
        <w:numPr>
          <w:ilvl w:val="0"/>
          <w:numId w:val="22"/>
        </w:numPr>
        <w:tabs>
          <w:tab w:val="left" w:pos="360"/>
        </w:tabs>
        <w:jc w:val="center"/>
        <w:rPr>
          <w:rFonts w:ascii="Times New Roman" w:hAnsi="Times New Roman"/>
          <w:color w:val="auto"/>
        </w:rPr>
      </w:pPr>
      <w:r w:rsidRPr="005D34B3">
        <w:rPr>
          <w:rFonts w:ascii="Times New Roman" w:hAnsi="Times New Roman"/>
          <w:color w:val="auto"/>
        </w:rPr>
        <w:t>Criterii și cerințe de calificare</w:t>
      </w:r>
    </w:p>
    <w:p w14:paraId="31AA14A3" w14:textId="77777777" w:rsidR="00A848EF" w:rsidRPr="00A848EF" w:rsidRDefault="00A848EF" w:rsidP="00A848EF"/>
    <w:p w14:paraId="64E66E5B" w14:textId="77777777" w:rsidR="001A6C6C" w:rsidRPr="005D7670" w:rsidRDefault="001A6C6C" w:rsidP="001A6C6C">
      <w:pPr>
        <w:spacing w:before="200"/>
        <w:ind w:left="360"/>
        <w:rPr>
          <w:b/>
          <w:lang w:val="en-US"/>
        </w:rPr>
      </w:pPr>
      <w:r w:rsidRPr="005D7670">
        <w:rPr>
          <w:b/>
          <w:lang w:val="en-US"/>
        </w:rPr>
        <w:t>Ofertantul va include în ofertă următoarele documente/cerințe:</w:t>
      </w:r>
    </w:p>
    <w:tbl>
      <w:tblPr>
        <w:tblStyle w:val="af1"/>
        <w:tblW w:w="0" w:type="auto"/>
        <w:tblLayout w:type="fixed"/>
        <w:tblLook w:val="04A0" w:firstRow="1" w:lastRow="0" w:firstColumn="1" w:lastColumn="0" w:noHBand="0" w:noVBand="1"/>
      </w:tblPr>
      <w:tblGrid>
        <w:gridCol w:w="846"/>
        <w:gridCol w:w="2465"/>
        <w:gridCol w:w="4896"/>
        <w:gridCol w:w="1137"/>
      </w:tblGrid>
      <w:tr w:rsidR="00571ABC" w:rsidRPr="004225A2" w14:paraId="202521DD" w14:textId="77777777" w:rsidTr="00662AD4">
        <w:tc>
          <w:tcPr>
            <w:tcW w:w="846" w:type="dxa"/>
            <w:shd w:val="clear" w:color="auto" w:fill="D9D9D9" w:themeFill="background1" w:themeFillShade="D9"/>
          </w:tcPr>
          <w:p w14:paraId="77247B49" w14:textId="77777777" w:rsidR="00571ABC" w:rsidRPr="004225A2" w:rsidRDefault="00571ABC" w:rsidP="00067F6E">
            <w:pPr>
              <w:tabs>
                <w:tab w:val="left" w:pos="612"/>
              </w:tabs>
              <w:spacing w:before="120" w:after="120"/>
              <w:rPr>
                <w:b/>
                <w:iCs/>
              </w:rPr>
            </w:pPr>
            <w:r w:rsidRPr="004225A2">
              <w:rPr>
                <w:b/>
                <w:iCs/>
              </w:rPr>
              <w:t>Nr. d/o</w:t>
            </w:r>
          </w:p>
        </w:tc>
        <w:tc>
          <w:tcPr>
            <w:tcW w:w="2465" w:type="dxa"/>
            <w:shd w:val="clear" w:color="auto" w:fill="D9D9D9" w:themeFill="background1" w:themeFillShade="D9"/>
          </w:tcPr>
          <w:p w14:paraId="4D9AA4BE" w14:textId="77777777" w:rsidR="00571ABC" w:rsidRPr="004225A2" w:rsidRDefault="00571ABC" w:rsidP="00067F6E">
            <w:pPr>
              <w:tabs>
                <w:tab w:val="left" w:pos="612"/>
              </w:tabs>
              <w:spacing w:before="120" w:after="120"/>
              <w:jc w:val="center"/>
              <w:rPr>
                <w:b/>
                <w:iCs/>
              </w:rPr>
            </w:pPr>
            <w:r w:rsidRPr="004225A2">
              <w:rPr>
                <w:b/>
                <w:iCs/>
              </w:rPr>
              <w:t>Descrierea criteriului/cerinței</w:t>
            </w:r>
          </w:p>
        </w:tc>
        <w:tc>
          <w:tcPr>
            <w:tcW w:w="4896" w:type="dxa"/>
            <w:shd w:val="clear" w:color="auto" w:fill="D9D9D9" w:themeFill="background1" w:themeFillShade="D9"/>
          </w:tcPr>
          <w:p w14:paraId="40AEE55D" w14:textId="77777777" w:rsidR="00571ABC" w:rsidRPr="00ED73A2" w:rsidRDefault="00571ABC" w:rsidP="00067F6E">
            <w:pPr>
              <w:tabs>
                <w:tab w:val="left" w:pos="612"/>
              </w:tabs>
              <w:spacing w:before="120" w:after="120"/>
              <w:rPr>
                <w:b/>
                <w:iCs/>
                <w:lang w:val="en-US"/>
              </w:rPr>
            </w:pPr>
            <w:r w:rsidRPr="00ED73A2">
              <w:rPr>
                <w:b/>
                <w:iCs/>
                <w:lang w:val="en-US"/>
              </w:rPr>
              <w:t>Mod de demonstrare a îndeplinirii criteriului/cerinței:</w:t>
            </w:r>
          </w:p>
        </w:tc>
        <w:tc>
          <w:tcPr>
            <w:tcW w:w="1137" w:type="dxa"/>
            <w:shd w:val="clear" w:color="auto" w:fill="D9D9D9" w:themeFill="background1" w:themeFillShade="D9"/>
          </w:tcPr>
          <w:p w14:paraId="10A2008C" w14:textId="77777777" w:rsidR="00571ABC" w:rsidRDefault="00571ABC" w:rsidP="00067F6E">
            <w:pPr>
              <w:tabs>
                <w:tab w:val="left" w:pos="612"/>
              </w:tabs>
              <w:spacing w:before="120" w:after="120"/>
              <w:jc w:val="center"/>
              <w:rPr>
                <w:b/>
                <w:iCs/>
              </w:rPr>
            </w:pPr>
            <w:r w:rsidRPr="004225A2">
              <w:rPr>
                <w:b/>
                <w:iCs/>
              </w:rPr>
              <w:t xml:space="preserve">Nivelul </w:t>
            </w:r>
          </w:p>
          <w:p w14:paraId="31FBB395" w14:textId="77777777" w:rsidR="00571ABC" w:rsidRPr="004225A2" w:rsidRDefault="00571ABC" w:rsidP="00067F6E">
            <w:pPr>
              <w:tabs>
                <w:tab w:val="left" w:pos="612"/>
              </w:tabs>
              <w:spacing w:before="120" w:after="120"/>
              <w:jc w:val="center"/>
              <w:rPr>
                <w:b/>
                <w:iCs/>
              </w:rPr>
            </w:pPr>
            <w:r w:rsidRPr="004225A2">
              <w:rPr>
                <w:b/>
                <w:iCs/>
              </w:rPr>
              <w:t>minim/</w:t>
            </w:r>
            <w:r w:rsidRPr="004225A2">
              <w:rPr>
                <w:b/>
                <w:iCs/>
              </w:rPr>
              <w:br/>
              <w:t>Obligati</w:t>
            </w:r>
            <w:r>
              <w:rPr>
                <w:b/>
                <w:iCs/>
              </w:rPr>
              <w:t>-</w:t>
            </w:r>
            <w:r w:rsidRPr="004225A2">
              <w:rPr>
                <w:b/>
                <w:iCs/>
              </w:rPr>
              <w:t>vitatea</w:t>
            </w:r>
          </w:p>
        </w:tc>
      </w:tr>
      <w:tr w:rsidR="00AB55EF" w:rsidRPr="004225A2" w14:paraId="15AB4D15" w14:textId="77777777" w:rsidTr="00546D82">
        <w:tc>
          <w:tcPr>
            <w:tcW w:w="846" w:type="dxa"/>
            <w:shd w:val="clear" w:color="auto" w:fill="auto"/>
          </w:tcPr>
          <w:p w14:paraId="100AC17A" w14:textId="77777777"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07AD20BE" w14:textId="46D4D2DB" w:rsidR="00AB55EF" w:rsidRPr="00ED73A2" w:rsidRDefault="00AB55EF" w:rsidP="00AB55EF">
            <w:pPr>
              <w:tabs>
                <w:tab w:val="left" w:pos="612"/>
              </w:tabs>
              <w:spacing w:before="120" w:after="120"/>
              <w:rPr>
                <w:iCs/>
                <w:lang w:val="en-US"/>
              </w:rPr>
            </w:pPr>
            <w:r w:rsidRPr="00A64B52">
              <w:rPr>
                <w:iCs/>
              </w:rPr>
              <w:t xml:space="preserve">Formularul standard al </w:t>
            </w:r>
            <w:r>
              <w:rPr>
                <w:iCs/>
              </w:rPr>
              <w:t>DUAE</w:t>
            </w:r>
          </w:p>
        </w:tc>
        <w:tc>
          <w:tcPr>
            <w:tcW w:w="4896" w:type="dxa"/>
            <w:shd w:val="clear" w:color="auto" w:fill="auto"/>
          </w:tcPr>
          <w:p w14:paraId="17CDCE13" w14:textId="2A2173C8" w:rsidR="00AB55EF" w:rsidRPr="00ED73A2" w:rsidRDefault="00AB55EF" w:rsidP="00AB55EF">
            <w:pPr>
              <w:tabs>
                <w:tab w:val="left" w:pos="612"/>
              </w:tabs>
              <w:spacing w:before="120" w:after="120"/>
              <w:rPr>
                <w:iCs/>
                <w:lang w:val="en-US"/>
              </w:rPr>
            </w:pPr>
            <w:r w:rsidRPr="00A64B52">
              <w:rPr>
                <w:iCs/>
                <w:lang w:val="en-US"/>
              </w:rPr>
              <w:t>original, confirmat prin aplicarea  semnăturii electronice a Participantului</w:t>
            </w:r>
          </w:p>
        </w:tc>
        <w:tc>
          <w:tcPr>
            <w:tcW w:w="1137" w:type="dxa"/>
            <w:shd w:val="clear" w:color="auto" w:fill="auto"/>
          </w:tcPr>
          <w:p w14:paraId="4D677975" w14:textId="67D670E0" w:rsidR="00AB55EF" w:rsidRPr="004225A2" w:rsidRDefault="00AB55EF" w:rsidP="00AB55EF">
            <w:pPr>
              <w:tabs>
                <w:tab w:val="left" w:pos="612"/>
              </w:tabs>
              <w:spacing w:before="120" w:after="120"/>
              <w:jc w:val="center"/>
              <w:rPr>
                <w:iCs/>
              </w:rPr>
            </w:pPr>
            <w:r w:rsidRPr="00A64B52">
              <w:rPr>
                <w:iCs/>
              </w:rPr>
              <w:t>DA</w:t>
            </w:r>
          </w:p>
        </w:tc>
      </w:tr>
      <w:tr w:rsidR="00AB55EF" w:rsidRPr="004225A2" w14:paraId="3836A371" w14:textId="77777777" w:rsidTr="00546D82">
        <w:tc>
          <w:tcPr>
            <w:tcW w:w="846" w:type="dxa"/>
            <w:shd w:val="clear" w:color="auto" w:fill="auto"/>
          </w:tcPr>
          <w:p w14:paraId="67B8CE5B" w14:textId="4121636E"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37D16DF3" w14:textId="4AF26FD6" w:rsidR="00AB55EF" w:rsidRPr="00ED73A2" w:rsidRDefault="00AB55EF" w:rsidP="00AB55EF">
            <w:pPr>
              <w:tabs>
                <w:tab w:val="left" w:pos="612"/>
              </w:tabs>
              <w:spacing w:before="120" w:after="120"/>
              <w:rPr>
                <w:iCs/>
                <w:lang w:val="en-US"/>
              </w:rPr>
            </w:pPr>
            <w:r w:rsidRPr="00A64B52">
              <w:t>Formularul ofertei</w:t>
            </w:r>
          </w:p>
        </w:tc>
        <w:tc>
          <w:tcPr>
            <w:tcW w:w="4896" w:type="dxa"/>
            <w:shd w:val="clear" w:color="auto" w:fill="auto"/>
          </w:tcPr>
          <w:p w14:paraId="7873C489" w14:textId="4B382513" w:rsidR="00AB55EF" w:rsidRPr="00662AD4" w:rsidRDefault="00AB55EF" w:rsidP="00AB55EF">
            <w:pPr>
              <w:tabs>
                <w:tab w:val="left" w:pos="612"/>
              </w:tabs>
              <w:spacing w:before="120" w:after="120"/>
              <w:ind w:left="360" w:hanging="360"/>
              <w:contextualSpacing/>
              <w:rPr>
                <w:iCs/>
              </w:rPr>
            </w:pPr>
            <w:r w:rsidRPr="00A64B52">
              <w:rPr>
                <w:iCs/>
                <w:lang w:val="en-US"/>
              </w:rPr>
              <w:t xml:space="preserve">original, confirmat prin aplicarea  semnăturii electronice a Participantului, </w:t>
            </w:r>
            <w:r w:rsidRPr="00A64B52">
              <w:rPr>
                <w:lang w:val="en-US"/>
              </w:rPr>
              <w:t>completat în conformitate cu formularul (</w:t>
            </w:r>
            <w:r w:rsidRPr="00A64B52">
              <w:rPr>
                <w:b/>
                <w:lang w:val="en-US"/>
              </w:rPr>
              <w:t>F 3.1</w:t>
            </w:r>
            <w:r w:rsidRPr="00A64B52">
              <w:rPr>
                <w:lang w:val="en-US"/>
              </w:rPr>
              <w:t>)</w:t>
            </w:r>
          </w:p>
        </w:tc>
        <w:tc>
          <w:tcPr>
            <w:tcW w:w="1137" w:type="dxa"/>
            <w:shd w:val="clear" w:color="auto" w:fill="auto"/>
          </w:tcPr>
          <w:p w14:paraId="0C47C3FE" w14:textId="63FF270D" w:rsidR="00AB55EF" w:rsidRPr="004225A2" w:rsidRDefault="00AB55EF" w:rsidP="00AB55EF">
            <w:pPr>
              <w:tabs>
                <w:tab w:val="left" w:pos="612"/>
              </w:tabs>
              <w:spacing w:before="120" w:after="120"/>
              <w:jc w:val="center"/>
              <w:rPr>
                <w:iCs/>
              </w:rPr>
            </w:pPr>
            <w:r w:rsidRPr="00A64B52">
              <w:rPr>
                <w:iCs/>
              </w:rPr>
              <w:t>DA</w:t>
            </w:r>
          </w:p>
        </w:tc>
      </w:tr>
      <w:tr w:rsidR="00AB55EF" w14:paraId="3E6489E7" w14:textId="77777777" w:rsidTr="00546D82">
        <w:tc>
          <w:tcPr>
            <w:tcW w:w="846" w:type="dxa"/>
            <w:shd w:val="clear" w:color="auto" w:fill="auto"/>
          </w:tcPr>
          <w:p w14:paraId="2328FA6C" w14:textId="38F04EE6"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761BC8F0" w14:textId="22DBE815" w:rsidR="00AB55EF" w:rsidRPr="00F2696C" w:rsidRDefault="00AB55EF" w:rsidP="00AB55EF">
            <w:pPr>
              <w:tabs>
                <w:tab w:val="left" w:pos="612"/>
              </w:tabs>
              <w:spacing w:before="120" w:after="120"/>
            </w:pPr>
            <w:r w:rsidRPr="00A64B52">
              <w:t xml:space="preserve">Specificații tehnice </w:t>
            </w:r>
          </w:p>
        </w:tc>
        <w:tc>
          <w:tcPr>
            <w:tcW w:w="4896" w:type="dxa"/>
            <w:shd w:val="clear" w:color="auto" w:fill="auto"/>
          </w:tcPr>
          <w:p w14:paraId="22F898E0" w14:textId="1F216AA2" w:rsidR="00AB55EF" w:rsidRPr="00662AD4" w:rsidRDefault="00AB55EF" w:rsidP="00AB55EF">
            <w:pPr>
              <w:tabs>
                <w:tab w:val="left" w:pos="612"/>
              </w:tabs>
              <w:spacing w:before="120" w:after="120"/>
              <w:ind w:left="360" w:hanging="360"/>
              <w:contextualSpacing/>
            </w:pPr>
            <w:r w:rsidRPr="00A64B52">
              <w:rPr>
                <w:iCs/>
                <w:lang w:val="en-US"/>
              </w:rPr>
              <w:t xml:space="preserve">original, confirmat prin aplicarea  semnăturii electronice a Participantului, </w:t>
            </w:r>
            <w:r w:rsidRPr="00A64B52">
              <w:rPr>
                <w:lang w:val="en-US"/>
              </w:rPr>
              <w:t>completat în conformitate cu formularul (</w:t>
            </w:r>
            <w:r w:rsidRPr="00A64B52">
              <w:rPr>
                <w:b/>
                <w:lang w:val="en-US"/>
              </w:rPr>
              <w:t>F 4.1.</w:t>
            </w:r>
            <w:r w:rsidRPr="00A64B52">
              <w:rPr>
                <w:lang w:val="en-US"/>
              </w:rPr>
              <w:t>)</w:t>
            </w:r>
          </w:p>
        </w:tc>
        <w:tc>
          <w:tcPr>
            <w:tcW w:w="1137" w:type="dxa"/>
            <w:shd w:val="clear" w:color="auto" w:fill="auto"/>
          </w:tcPr>
          <w:p w14:paraId="360D7C41" w14:textId="2886E427" w:rsidR="00AB55EF" w:rsidRDefault="00AB55EF" w:rsidP="00AB55EF">
            <w:pPr>
              <w:tabs>
                <w:tab w:val="left" w:pos="612"/>
              </w:tabs>
              <w:spacing w:before="120" w:after="120"/>
              <w:jc w:val="center"/>
              <w:rPr>
                <w:iCs/>
              </w:rPr>
            </w:pPr>
            <w:r w:rsidRPr="00A64B52">
              <w:rPr>
                <w:iCs/>
              </w:rPr>
              <w:t>DA</w:t>
            </w:r>
          </w:p>
        </w:tc>
      </w:tr>
      <w:tr w:rsidR="00AB55EF" w14:paraId="2534383F" w14:textId="77777777" w:rsidTr="00546D82">
        <w:tc>
          <w:tcPr>
            <w:tcW w:w="846" w:type="dxa"/>
            <w:shd w:val="clear" w:color="auto" w:fill="auto"/>
          </w:tcPr>
          <w:p w14:paraId="320B36EA" w14:textId="760FA285"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73467A3C" w14:textId="39982262" w:rsidR="00AB55EF" w:rsidRPr="00F2696C" w:rsidRDefault="00AB55EF" w:rsidP="00AB55EF">
            <w:pPr>
              <w:tabs>
                <w:tab w:val="left" w:pos="612"/>
              </w:tabs>
              <w:spacing w:before="120" w:after="120"/>
            </w:pPr>
            <w:r w:rsidRPr="00A64B52">
              <w:t xml:space="preserve">Specificații de preț </w:t>
            </w:r>
          </w:p>
        </w:tc>
        <w:tc>
          <w:tcPr>
            <w:tcW w:w="4896" w:type="dxa"/>
            <w:shd w:val="clear" w:color="auto" w:fill="auto"/>
          </w:tcPr>
          <w:p w14:paraId="71CC37B8" w14:textId="7371272B" w:rsidR="00AB55EF" w:rsidRPr="00662AD4" w:rsidRDefault="00AB55EF" w:rsidP="00AB55EF">
            <w:pPr>
              <w:tabs>
                <w:tab w:val="left" w:pos="612"/>
              </w:tabs>
              <w:spacing w:before="120" w:after="120"/>
              <w:ind w:left="360" w:hanging="360"/>
              <w:contextualSpacing/>
            </w:pPr>
            <w:r w:rsidRPr="00A64B52">
              <w:rPr>
                <w:iCs/>
                <w:lang w:val="en-US"/>
              </w:rPr>
              <w:t xml:space="preserve">original, confirmat prin aplicarea  semnăturii electronice a Participantului, </w:t>
            </w:r>
            <w:r w:rsidRPr="00A64B52">
              <w:rPr>
                <w:lang w:val="en-US"/>
              </w:rPr>
              <w:t>completat în conformitate cu formularul (</w:t>
            </w:r>
            <w:r w:rsidRPr="00A64B52">
              <w:rPr>
                <w:b/>
                <w:lang w:val="en-US"/>
              </w:rPr>
              <w:t>F 4.2.</w:t>
            </w:r>
            <w:r w:rsidRPr="00A64B52">
              <w:rPr>
                <w:lang w:val="en-US"/>
              </w:rPr>
              <w:t>)</w:t>
            </w:r>
          </w:p>
        </w:tc>
        <w:tc>
          <w:tcPr>
            <w:tcW w:w="1137" w:type="dxa"/>
            <w:shd w:val="clear" w:color="auto" w:fill="auto"/>
          </w:tcPr>
          <w:p w14:paraId="42828BA6" w14:textId="16440ED7" w:rsidR="00AB55EF" w:rsidRDefault="00AB55EF" w:rsidP="00AB55EF">
            <w:pPr>
              <w:tabs>
                <w:tab w:val="left" w:pos="612"/>
              </w:tabs>
              <w:spacing w:before="120" w:after="120"/>
              <w:jc w:val="center"/>
              <w:rPr>
                <w:iCs/>
              </w:rPr>
            </w:pPr>
            <w:r w:rsidRPr="00A64B52">
              <w:rPr>
                <w:iCs/>
              </w:rPr>
              <w:t>DA</w:t>
            </w:r>
          </w:p>
        </w:tc>
      </w:tr>
      <w:tr w:rsidR="00AB55EF" w14:paraId="0006E563" w14:textId="77777777" w:rsidTr="00546D82">
        <w:tc>
          <w:tcPr>
            <w:tcW w:w="846" w:type="dxa"/>
            <w:shd w:val="clear" w:color="auto" w:fill="auto"/>
          </w:tcPr>
          <w:p w14:paraId="5F5E93AA" w14:textId="50DAC7C5"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4A53C53D" w14:textId="517A5E88" w:rsidR="00AB55EF" w:rsidRPr="00F2696C" w:rsidRDefault="00AB55EF" w:rsidP="00AB55EF">
            <w:pPr>
              <w:tabs>
                <w:tab w:val="left" w:pos="612"/>
              </w:tabs>
              <w:spacing w:before="120" w:after="120"/>
            </w:pPr>
            <w:r w:rsidRPr="00A64B52">
              <w:t>Garanția p-u ofertă , 2%</w:t>
            </w:r>
            <w:r w:rsidRPr="00A64B52">
              <w:tab/>
            </w:r>
          </w:p>
        </w:tc>
        <w:tc>
          <w:tcPr>
            <w:tcW w:w="4896" w:type="dxa"/>
            <w:shd w:val="clear" w:color="auto" w:fill="auto"/>
          </w:tcPr>
          <w:p w14:paraId="59F10233" w14:textId="77777777" w:rsidR="00AB55EF" w:rsidRPr="00A64B52" w:rsidRDefault="00AB55EF" w:rsidP="00AB55EF">
            <w:pPr>
              <w:tabs>
                <w:tab w:val="left" w:pos="612"/>
              </w:tabs>
              <w:rPr>
                <w:bCs/>
                <w:lang w:val="en-US"/>
              </w:rPr>
            </w:pPr>
            <w:r w:rsidRPr="00A64B52">
              <w:rPr>
                <w:lang w:val="en-US"/>
              </w:rPr>
              <w:t>Emisă de către bancă (</w:t>
            </w:r>
            <w:r w:rsidRPr="00A64B52">
              <w:rPr>
                <w:b/>
                <w:lang w:val="en-US"/>
              </w:rPr>
              <w:t>F 3.2</w:t>
            </w:r>
            <w:r w:rsidRPr="00A64B52">
              <w:rPr>
                <w:lang w:val="en-US"/>
              </w:rPr>
              <w:t xml:space="preserve">) sau transferată pe contul universității: </w:t>
            </w:r>
          </w:p>
          <w:p w14:paraId="0DEE4F86" w14:textId="77777777" w:rsidR="00AB55EF" w:rsidRPr="00A64B52" w:rsidRDefault="00AB55EF" w:rsidP="00AB55EF">
            <w:pPr>
              <w:tabs>
                <w:tab w:val="left" w:pos="284"/>
                <w:tab w:val="right" w:pos="318"/>
              </w:tabs>
              <w:rPr>
                <w:lang w:val="en-US"/>
              </w:rPr>
            </w:pPr>
            <w:r w:rsidRPr="00A64B52">
              <w:rPr>
                <w:lang w:val="en-US"/>
              </w:rPr>
              <w:t xml:space="preserve">Plata prin transfer se va efectua în adresa </w:t>
            </w:r>
            <w:r w:rsidRPr="00A64B52">
              <w:rPr>
                <w:i/>
                <w:lang w:val="en-US"/>
              </w:rPr>
              <w:t>Universității Agrare de Stat din Moldova</w:t>
            </w:r>
            <w:r w:rsidRPr="00A64B52">
              <w:rPr>
                <w:lang w:val="en-US"/>
              </w:rPr>
              <w:t>, cu nota “Garanția pentru ofertă la procedura de achiziție nr._________ din _______________”, conf</w:t>
            </w:r>
            <w:r>
              <w:rPr>
                <w:lang w:val="en-US"/>
              </w:rPr>
              <w:t>.</w:t>
            </w:r>
            <w:r w:rsidRPr="00A64B52">
              <w:rPr>
                <w:lang w:val="en-US"/>
              </w:rPr>
              <w:t xml:space="preserve"> următoar</w:t>
            </w:r>
            <w:r>
              <w:rPr>
                <w:lang w:val="en-US"/>
              </w:rPr>
              <w:t xml:space="preserve">. </w:t>
            </w:r>
            <w:r w:rsidRPr="00A64B52">
              <w:rPr>
                <w:lang w:val="en-US"/>
              </w:rPr>
              <w:t xml:space="preserve">detalii: </w:t>
            </w:r>
          </w:p>
          <w:p w14:paraId="0A6D77DD" w14:textId="77777777" w:rsidR="00AB55EF" w:rsidRPr="00A64B52" w:rsidRDefault="00AB55EF" w:rsidP="00AB55EF">
            <w:pPr>
              <w:tabs>
                <w:tab w:val="left" w:pos="360"/>
                <w:tab w:val="left" w:pos="720"/>
                <w:tab w:val="left" w:pos="1800"/>
                <w:tab w:val="left" w:pos="3240"/>
              </w:tabs>
              <w:rPr>
                <w:lang w:val="en-US"/>
              </w:rPr>
            </w:pPr>
            <w:r w:rsidRPr="00A64B52">
              <w:rPr>
                <w:lang w:val="en-US"/>
              </w:rPr>
              <w:t xml:space="preserve">(a) beneficiarul plăţii </w:t>
            </w:r>
            <w:r w:rsidRPr="00A64B52">
              <w:rPr>
                <w:i/>
                <w:spacing w:val="-2"/>
                <w:lang w:val="en-US"/>
              </w:rPr>
              <w:t>Universitatea Agrară de Stat din Moldova</w:t>
            </w:r>
            <w:r w:rsidRPr="00A64B52">
              <w:rPr>
                <w:lang w:val="en-US"/>
              </w:rPr>
              <w:t xml:space="preserve">; </w:t>
            </w:r>
          </w:p>
          <w:p w14:paraId="249C04E5" w14:textId="77777777" w:rsidR="00AB55EF" w:rsidRPr="00A64B52" w:rsidRDefault="00AB55EF" w:rsidP="00AB55EF">
            <w:pPr>
              <w:tabs>
                <w:tab w:val="left" w:pos="360"/>
                <w:tab w:val="left" w:pos="720"/>
                <w:tab w:val="left" w:pos="1800"/>
                <w:tab w:val="left" w:pos="3240"/>
              </w:tabs>
              <w:rPr>
                <w:i/>
                <w:spacing w:val="-2"/>
                <w:lang w:val="en-US"/>
              </w:rPr>
            </w:pPr>
            <w:r w:rsidRPr="00A64B52">
              <w:rPr>
                <w:lang w:val="en-US"/>
              </w:rPr>
              <w:t xml:space="preserve">(b) datele bancare </w:t>
            </w:r>
            <w:r w:rsidRPr="00A64B52">
              <w:rPr>
                <w:i/>
                <w:spacing w:val="-2"/>
                <w:lang w:val="en-US"/>
              </w:rPr>
              <w:t>BC ”Moldova-Agroindbank” SA,</w:t>
            </w:r>
          </w:p>
          <w:p w14:paraId="10749418" w14:textId="77777777" w:rsidR="00AB55EF" w:rsidRPr="00A64B52" w:rsidRDefault="00AB55EF" w:rsidP="00AB55EF">
            <w:pPr>
              <w:tabs>
                <w:tab w:val="left" w:pos="360"/>
                <w:tab w:val="left" w:pos="720"/>
                <w:tab w:val="left" w:pos="1800"/>
                <w:tab w:val="left" w:pos="3240"/>
              </w:tabs>
              <w:rPr>
                <w:lang w:val="en-US"/>
              </w:rPr>
            </w:pPr>
            <w:r w:rsidRPr="00A64B52">
              <w:rPr>
                <w:i/>
                <w:spacing w:val="-2"/>
                <w:lang w:val="en-US"/>
              </w:rPr>
              <w:t xml:space="preserve"> fil M. Costin</w:t>
            </w:r>
            <w:r w:rsidRPr="00A64B52">
              <w:rPr>
                <w:lang w:val="en-US"/>
              </w:rPr>
              <w:t xml:space="preserve">; </w:t>
            </w:r>
          </w:p>
          <w:p w14:paraId="63621A75" w14:textId="77777777" w:rsidR="00AB55EF" w:rsidRPr="00A64B52" w:rsidRDefault="00AB55EF" w:rsidP="00AB55EF">
            <w:pPr>
              <w:tabs>
                <w:tab w:val="left" w:pos="360"/>
                <w:tab w:val="left" w:pos="720"/>
                <w:tab w:val="left" w:pos="1800"/>
                <w:tab w:val="left" w:pos="3240"/>
              </w:tabs>
              <w:rPr>
                <w:lang w:val="en-US"/>
              </w:rPr>
            </w:pPr>
            <w:r w:rsidRPr="00A64B52">
              <w:rPr>
                <w:lang w:val="en-US"/>
              </w:rPr>
              <w:t xml:space="preserve">(c) codul fiscal 1007600002710; </w:t>
            </w:r>
          </w:p>
          <w:p w14:paraId="459DEE1E" w14:textId="77777777" w:rsidR="00AB55EF" w:rsidRPr="00A64B52" w:rsidRDefault="00AB55EF" w:rsidP="00AB55EF">
            <w:pPr>
              <w:tabs>
                <w:tab w:val="left" w:pos="360"/>
                <w:tab w:val="left" w:pos="720"/>
                <w:tab w:val="left" w:pos="1800"/>
                <w:tab w:val="left" w:pos="3240"/>
              </w:tabs>
              <w:rPr>
                <w:lang w:val="en-US"/>
              </w:rPr>
            </w:pPr>
            <w:r w:rsidRPr="00A64B52">
              <w:rPr>
                <w:lang w:val="en-US"/>
              </w:rPr>
              <w:t xml:space="preserve">(d) contul de decontare MD36AG000000022512442426; </w:t>
            </w:r>
          </w:p>
          <w:p w14:paraId="0AC27EE5" w14:textId="56C4D927" w:rsidR="00AB55EF" w:rsidRPr="00662AD4" w:rsidRDefault="00AB55EF" w:rsidP="00AB55EF">
            <w:pPr>
              <w:tabs>
                <w:tab w:val="left" w:pos="612"/>
              </w:tabs>
              <w:spacing w:before="120" w:after="120"/>
              <w:ind w:left="360" w:hanging="360"/>
              <w:contextualSpacing/>
            </w:pPr>
            <w:r w:rsidRPr="00A64B52">
              <w:rPr>
                <w:lang w:val="en-US"/>
              </w:rPr>
              <w:t xml:space="preserve"> </w:t>
            </w:r>
            <w:r w:rsidRPr="00A64B52">
              <w:t xml:space="preserve">(f) contul bancar AGRNMD2X710; </w:t>
            </w:r>
          </w:p>
        </w:tc>
        <w:tc>
          <w:tcPr>
            <w:tcW w:w="1137" w:type="dxa"/>
            <w:shd w:val="clear" w:color="auto" w:fill="auto"/>
          </w:tcPr>
          <w:p w14:paraId="133AE713" w14:textId="77777777" w:rsidR="00AB55EF" w:rsidRPr="00A64B52" w:rsidRDefault="00AB55EF" w:rsidP="00AB55EF">
            <w:pPr>
              <w:tabs>
                <w:tab w:val="left" w:pos="612"/>
              </w:tabs>
              <w:jc w:val="center"/>
              <w:rPr>
                <w:iCs/>
              </w:rPr>
            </w:pPr>
          </w:p>
          <w:p w14:paraId="55BF797A" w14:textId="77777777" w:rsidR="00AB55EF" w:rsidRPr="00A64B52" w:rsidRDefault="00AB55EF" w:rsidP="00AB55EF">
            <w:pPr>
              <w:tabs>
                <w:tab w:val="left" w:pos="612"/>
              </w:tabs>
              <w:jc w:val="center"/>
              <w:rPr>
                <w:iCs/>
              </w:rPr>
            </w:pPr>
          </w:p>
          <w:p w14:paraId="2DA4124A" w14:textId="77777777" w:rsidR="00AB55EF" w:rsidRPr="00A64B52" w:rsidRDefault="00AB55EF" w:rsidP="00AB55EF">
            <w:pPr>
              <w:tabs>
                <w:tab w:val="left" w:pos="612"/>
              </w:tabs>
              <w:jc w:val="center"/>
              <w:rPr>
                <w:iCs/>
              </w:rPr>
            </w:pPr>
          </w:p>
          <w:p w14:paraId="0A5E79FA" w14:textId="77777777" w:rsidR="00AB55EF" w:rsidRPr="00A64B52" w:rsidRDefault="00AB55EF" w:rsidP="00AB55EF">
            <w:pPr>
              <w:tabs>
                <w:tab w:val="left" w:pos="612"/>
              </w:tabs>
              <w:jc w:val="center"/>
              <w:rPr>
                <w:iCs/>
              </w:rPr>
            </w:pPr>
          </w:p>
          <w:p w14:paraId="628AC07A" w14:textId="657A1E2C" w:rsidR="00AB55EF" w:rsidRDefault="00AB55EF" w:rsidP="00AB55EF">
            <w:pPr>
              <w:tabs>
                <w:tab w:val="left" w:pos="612"/>
              </w:tabs>
              <w:spacing w:before="120" w:after="120"/>
              <w:jc w:val="center"/>
              <w:rPr>
                <w:iCs/>
              </w:rPr>
            </w:pPr>
            <w:r w:rsidRPr="00A64B52">
              <w:rPr>
                <w:iCs/>
              </w:rPr>
              <w:t>DA</w:t>
            </w:r>
          </w:p>
        </w:tc>
      </w:tr>
      <w:tr w:rsidR="00AB55EF" w14:paraId="7512DAD2" w14:textId="77777777" w:rsidTr="00546D82">
        <w:tc>
          <w:tcPr>
            <w:tcW w:w="846" w:type="dxa"/>
            <w:shd w:val="clear" w:color="auto" w:fill="auto"/>
          </w:tcPr>
          <w:p w14:paraId="7F9F2D5D" w14:textId="742EA95B"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189C34C2" w14:textId="0B660730" w:rsidR="00AB55EF" w:rsidRPr="00F2696C" w:rsidRDefault="00AB55EF" w:rsidP="00AB55EF">
            <w:pPr>
              <w:tabs>
                <w:tab w:val="left" w:pos="612"/>
              </w:tabs>
              <w:spacing w:before="120" w:after="120"/>
            </w:pPr>
            <w:r w:rsidRPr="00A64B52">
              <w:rPr>
                <w:lang w:val="en-US"/>
              </w:rPr>
              <w:t>Garanția de bună execuție la semnarea contractului, 15 %</w:t>
            </w:r>
            <w:r w:rsidRPr="00A64B52">
              <w:rPr>
                <w:lang w:val="en-US"/>
              </w:rPr>
              <w:tab/>
            </w:r>
          </w:p>
        </w:tc>
        <w:tc>
          <w:tcPr>
            <w:tcW w:w="4896" w:type="dxa"/>
            <w:shd w:val="clear" w:color="auto" w:fill="auto"/>
          </w:tcPr>
          <w:p w14:paraId="3BA0C693" w14:textId="67B2D135" w:rsidR="00AB55EF" w:rsidRPr="00662AD4" w:rsidRDefault="00AB55EF" w:rsidP="00AB55EF">
            <w:pPr>
              <w:tabs>
                <w:tab w:val="left" w:pos="612"/>
              </w:tabs>
              <w:spacing w:before="120" w:after="120"/>
              <w:ind w:left="360" w:hanging="360"/>
              <w:contextualSpacing/>
            </w:pPr>
            <w:r w:rsidRPr="00A64B52">
              <w:rPr>
                <w:lang w:val="en-US"/>
              </w:rPr>
              <w:t>Emisă de către banca (</w:t>
            </w:r>
            <w:r w:rsidRPr="00A64B52">
              <w:rPr>
                <w:b/>
                <w:lang w:val="en-US"/>
              </w:rPr>
              <w:t>F 3.2</w:t>
            </w:r>
            <w:r w:rsidRPr="00A64B52">
              <w:rPr>
                <w:lang w:val="en-US"/>
              </w:rPr>
              <w:t>)  sau transferată pe contul universității</w:t>
            </w:r>
          </w:p>
        </w:tc>
        <w:tc>
          <w:tcPr>
            <w:tcW w:w="1137" w:type="dxa"/>
            <w:shd w:val="clear" w:color="auto" w:fill="auto"/>
          </w:tcPr>
          <w:p w14:paraId="629123AF" w14:textId="6A729459" w:rsidR="00AB55EF" w:rsidRDefault="00AB55EF" w:rsidP="00AB55EF">
            <w:pPr>
              <w:tabs>
                <w:tab w:val="left" w:pos="612"/>
              </w:tabs>
              <w:spacing w:before="120" w:after="120"/>
              <w:jc w:val="center"/>
              <w:rPr>
                <w:iCs/>
              </w:rPr>
            </w:pPr>
            <w:r w:rsidRPr="00A64B52">
              <w:rPr>
                <w:iCs/>
                <w:lang w:val="ro-MD"/>
              </w:rPr>
              <w:t>DA</w:t>
            </w:r>
          </w:p>
        </w:tc>
      </w:tr>
      <w:tr w:rsidR="00AB55EF" w14:paraId="1A98BCA1" w14:textId="77777777" w:rsidTr="00546D82">
        <w:tc>
          <w:tcPr>
            <w:tcW w:w="846" w:type="dxa"/>
            <w:shd w:val="clear" w:color="auto" w:fill="auto"/>
          </w:tcPr>
          <w:p w14:paraId="6F6199DB" w14:textId="3D23EB44" w:rsidR="00AB55EF" w:rsidRPr="00662AD4" w:rsidRDefault="00AB55EF" w:rsidP="00AB55EF">
            <w:pPr>
              <w:pStyle w:val="a"/>
              <w:numPr>
                <w:ilvl w:val="0"/>
                <w:numId w:val="43"/>
              </w:numPr>
              <w:tabs>
                <w:tab w:val="left" w:pos="612"/>
              </w:tabs>
              <w:spacing w:before="120"/>
              <w:rPr>
                <w:iCs/>
              </w:rPr>
            </w:pPr>
          </w:p>
        </w:tc>
        <w:tc>
          <w:tcPr>
            <w:tcW w:w="2465" w:type="dxa"/>
            <w:shd w:val="clear" w:color="auto" w:fill="auto"/>
          </w:tcPr>
          <w:p w14:paraId="0E58523C" w14:textId="723B1C40" w:rsidR="00AB55EF" w:rsidRPr="00F2696C" w:rsidRDefault="00AB55EF" w:rsidP="00AB55EF">
            <w:pPr>
              <w:tabs>
                <w:tab w:val="left" w:pos="612"/>
              </w:tabs>
              <w:spacing w:before="120"/>
            </w:pPr>
            <w:r w:rsidRPr="00A64B52">
              <w:rPr>
                <w:lang w:val="en-US"/>
              </w:rPr>
              <w:t xml:space="preserve">Certificatul de înregistrare a întreprinderii  </w:t>
            </w:r>
          </w:p>
        </w:tc>
        <w:tc>
          <w:tcPr>
            <w:tcW w:w="4896" w:type="dxa"/>
            <w:shd w:val="clear" w:color="auto" w:fill="auto"/>
          </w:tcPr>
          <w:p w14:paraId="6311C96F" w14:textId="048D0DFF" w:rsidR="00AB55EF" w:rsidRPr="00434FF7" w:rsidRDefault="00AB55EF" w:rsidP="00AB55EF">
            <w:pPr>
              <w:tabs>
                <w:tab w:val="left" w:pos="360"/>
                <w:tab w:val="left" w:pos="720"/>
                <w:tab w:val="left" w:pos="1800"/>
                <w:tab w:val="left" w:pos="3240"/>
              </w:tabs>
              <w:rPr>
                <w:sz w:val="18"/>
              </w:rPr>
            </w:pPr>
            <w:r w:rsidRPr="00A64B52">
              <w:rPr>
                <w:lang w:val="en-US"/>
              </w:rPr>
              <w:t xml:space="preserve">copie emisă de către Camera Înregistrării de Stat, </w:t>
            </w:r>
            <w:r w:rsidRPr="00A64B52">
              <w:rPr>
                <w:iCs/>
                <w:lang w:val="en-US"/>
              </w:rPr>
              <w:t>confirmată prin aplicarea  semnăturii electronice a Participantului</w:t>
            </w:r>
          </w:p>
        </w:tc>
        <w:tc>
          <w:tcPr>
            <w:tcW w:w="1137" w:type="dxa"/>
            <w:shd w:val="clear" w:color="auto" w:fill="auto"/>
          </w:tcPr>
          <w:p w14:paraId="7F527D2A" w14:textId="723191E3" w:rsidR="00AB55EF" w:rsidRDefault="00AB55EF" w:rsidP="00AB55EF">
            <w:pPr>
              <w:tabs>
                <w:tab w:val="left" w:pos="612"/>
              </w:tabs>
              <w:spacing w:before="120"/>
              <w:jc w:val="center"/>
              <w:rPr>
                <w:iCs/>
              </w:rPr>
            </w:pPr>
            <w:r w:rsidRPr="00A64B52">
              <w:rPr>
                <w:iCs/>
              </w:rPr>
              <w:t>DA</w:t>
            </w:r>
          </w:p>
        </w:tc>
      </w:tr>
      <w:tr w:rsidR="00AB55EF" w14:paraId="6F8CFED4" w14:textId="77777777" w:rsidTr="00546D82">
        <w:tc>
          <w:tcPr>
            <w:tcW w:w="846" w:type="dxa"/>
            <w:shd w:val="clear" w:color="auto" w:fill="auto"/>
          </w:tcPr>
          <w:p w14:paraId="70893671" w14:textId="26055610"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5AFA719A" w14:textId="64E7A902" w:rsidR="00AB55EF" w:rsidRPr="00F2696C" w:rsidRDefault="00AB55EF" w:rsidP="00AB55EF">
            <w:pPr>
              <w:tabs>
                <w:tab w:val="left" w:pos="612"/>
              </w:tabs>
              <w:spacing w:before="120" w:after="120"/>
            </w:pPr>
            <w:r w:rsidRPr="00A64B52">
              <w:rPr>
                <w:lang w:val="en-US"/>
              </w:rPr>
              <w:t>Extras din Registrul de Stat al persoanelor juridice</w:t>
            </w:r>
          </w:p>
        </w:tc>
        <w:tc>
          <w:tcPr>
            <w:tcW w:w="4896" w:type="dxa"/>
            <w:shd w:val="clear" w:color="auto" w:fill="auto"/>
          </w:tcPr>
          <w:p w14:paraId="54E51828" w14:textId="3DF36BCB" w:rsidR="00AB55EF" w:rsidRPr="00662AD4" w:rsidRDefault="00AB55EF" w:rsidP="00AB55EF">
            <w:pPr>
              <w:tabs>
                <w:tab w:val="left" w:pos="612"/>
              </w:tabs>
              <w:spacing w:before="120" w:after="120"/>
              <w:ind w:left="360" w:hanging="360"/>
              <w:contextualSpacing/>
            </w:pPr>
            <w:r w:rsidRPr="00A64B52">
              <w:rPr>
                <w:lang w:val="en-US"/>
              </w:rPr>
              <w:t xml:space="preserve">copie, </w:t>
            </w:r>
            <w:r w:rsidRPr="00A64B52">
              <w:rPr>
                <w:iCs/>
                <w:lang w:val="en-US"/>
              </w:rPr>
              <w:t>confirmată prin aplicarea  semnăturii electronice a Participantului</w:t>
            </w:r>
          </w:p>
        </w:tc>
        <w:tc>
          <w:tcPr>
            <w:tcW w:w="1137" w:type="dxa"/>
            <w:shd w:val="clear" w:color="auto" w:fill="auto"/>
          </w:tcPr>
          <w:p w14:paraId="73DC8FFE" w14:textId="13EFAEE9" w:rsidR="00AB55EF" w:rsidRDefault="00AB55EF" w:rsidP="00AB55EF">
            <w:pPr>
              <w:tabs>
                <w:tab w:val="left" w:pos="612"/>
              </w:tabs>
              <w:spacing w:before="120" w:after="120"/>
              <w:jc w:val="center"/>
              <w:rPr>
                <w:iCs/>
              </w:rPr>
            </w:pPr>
            <w:r w:rsidRPr="00A64B52">
              <w:rPr>
                <w:iCs/>
              </w:rPr>
              <w:t>DA</w:t>
            </w:r>
          </w:p>
        </w:tc>
      </w:tr>
      <w:tr w:rsidR="00AB55EF" w:rsidRPr="00434FF7" w14:paraId="29CE0FDC" w14:textId="77777777" w:rsidTr="00546D82">
        <w:tc>
          <w:tcPr>
            <w:tcW w:w="846" w:type="dxa"/>
            <w:shd w:val="clear" w:color="auto" w:fill="auto"/>
          </w:tcPr>
          <w:p w14:paraId="0F18F917" w14:textId="35C36CCB"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7AD06B69" w14:textId="77777777" w:rsidR="00AB55EF" w:rsidRPr="00A64B52" w:rsidRDefault="00AB55EF" w:rsidP="00AB55EF">
            <w:pPr>
              <w:tabs>
                <w:tab w:val="left" w:pos="612"/>
              </w:tabs>
            </w:pPr>
          </w:p>
          <w:p w14:paraId="4C189463" w14:textId="28B59F3F" w:rsidR="00AB55EF" w:rsidRPr="00434FF7" w:rsidRDefault="00AB55EF" w:rsidP="00AB55EF">
            <w:pPr>
              <w:tabs>
                <w:tab w:val="left" w:pos="612"/>
              </w:tabs>
              <w:spacing w:before="120" w:after="120"/>
              <w:rPr>
                <w:lang w:val="en-US"/>
              </w:rPr>
            </w:pPr>
            <w:r w:rsidRPr="00A64B52">
              <w:t>Certificatul lipsa datoriilor</w:t>
            </w:r>
          </w:p>
        </w:tc>
        <w:tc>
          <w:tcPr>
            <w:tcW w:w="4896" w:type="dxa"/>
            <w:shd w:val="clear" w:color="auto" w:fill="auto"/>
          </w:tcPr>
          <w:p w14:paraId="61B8CC83" w14:textId="6AD39CF0" w:rsidR="00AB55EF" w:rsidRPr="00662AD4" w:rsidRDefault="00AB55EF" w:rsidP="00AB55EF">
            <w:pPr>
              <w:tabs>
                <w:tab w:val="left" w:pos="612"/>
              </w:tabs>
              <w:spacing w:before="120" w:after="120"/>
              <w:ind w:left="360" w:hanging="360"/>
            </w:pPr>
            <w:r w:rsidRPr="00A64B52">
              <w:rPr>
                <w:lang w:val="en-US"/>
              </w:rPr>
              <w:t xml:space="preserve">copie eliberată de inspectoratul Fiscal, </w:t>
            </w:r>
            <w:r w:rsidRPr="00A64B52">
              <w:rPr>
                <w:iCs/>
                <w:lang w:val="en-US"/>
              </w:rPr>
              <w:t>confirmată prin aplicarea  semnăturii electronice a Participantului</w:t>
            </w:r>
          </w:p>
        </w:tc>
        <w:tc>
          <w:tcPr>
            <w:tcW w:w="1137" w:type="dxa"/>
            <w:shd w:val="clear" w:color="auto" w:fill="auto"/>
          </w:tcPr>
          <w:p w14:paraId="39B100D3" w14:textId="77777777" w:rsidR="00AB55EF" w:rsidRPr="00A64B52" w:rsidRDefault="00AB55EF" w:rsidP="00AB55EF">
            <w:pPr>
              <w:tabs>
                <w:tab w:val="left" w:pos="612"/>
              </w:tabs>
              <w:spacing w:before="120" w:after="120"/>
              <w:jc w:val="center"/>
              <w:rPr>
                <w:iCs/>
              </w:rPr>
            </w:pPr>
          </w:p>
          <w:p w14:paraId="098AB853" w14:textId="567970C6" w:rsidR="00AB55EF" w:rsidRPr="00434FF7" w:rsidRDefault="00AB55EF" w:rsidP="00AB55EF">
            <w:pPr>
              <w:tabs>
                <w:tab w:val="left" w:pos="612"/>
              </w:tabs>
              <w:spacing w:before="120" w:after="120"/>
              <w:jc w:val="center"/>
              <w:rPr>
                <w:iCs/>
              </w:rPr>
            </w:pPr>
            <w:r w:rsidRPr="00A64B52">
              <w:rPr>
                <w:iCs/>
              </w:rPr>
              <w:t>DA</w:t>
            </w:r>
          </w:p>
        </w:tc>
      </w:tr>
      <w:tr w:rsidR="00AB55EF" w:rsidRPr="002E0E19" w14:paraId="1A26759D" w14:textId="77777777" w:rsidTr="00546D82">
        <w:tc>
          <w:tcPr>
            <w:tcW w:w="846" w:type="dxa"/>
            <w:shd w:val="clear" w:color="auto" w:fill="auto"/>
          </w:tcPr>
          <w:p w14:paraId="61433E3E" w14:textId="25317E71"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6BB7A9C3" w14:textId="66D69310" w:rsidR="00AB55EF" w:rsidRPr="00434FF7" w:rsidRDefault="00AB55EF" w:rsidP="00AB55EF">
            <w:pPr>
              <w:tabs>
                <w:tab w:val="left" w:pos="612"/>
              </w:tabs>
              <w:spacing w:before="120" w:after="120"/>
              <w:rPr>
                <w:lang w:val="en-US"/>
              </w:rPr>
            </w:pPr>
            <w:r w:rsidRPr="00A64B52">
              <w:rPr>
                <w:rFonts w:eastAsia="PMingLiU"/>
                <w:lang w:eastAsia="zh-CN"/>
              </w:rPr>
              <w:t>Formularul informativ despre ofertant</w:t>
            </w:r>
            <w:r w:rsidRPr="00A64B52">
              <w:tab/>
              <w:t xml:space="preserve"> </w:t>
            </w:r>
          </w:p>
        </w:tc>
        <w:tc>
          <w:tcPr>
            <w:tcW w:w="4896" w:type="dxa"/>
            <w:shd w:val="clear" w:color="auto" w:fill="auto"/>
          </w:tcPr>
          <w:p w14:paraId="7FF8847D" w14:textId="0D03B890" w:rsidR="00AB55EF" w:rsidRPr="00662AD4" w:rsidRDefault="00AB55EF" w:rsidP="00AB55EF">
            <w:pPr>
              <w:tabs>
                <w:tab w:val="left" w:pos="612"/>
              </w:tabs>
              <w:spacing w:before="120" w:after="120"/>
              <w:ind w:left="360" w:hanging="360"/>
              <w:contextualSpacing/>
              <w:rPr>
                <w:bCs/>
              </w:rPr>
            </w:pPr>
            <w:r w:rsidRPr="00A64B52">
              <w:rPr>
                <w:iCs/>
                <w:lang w:val="en-US"/>
              </w:rPr>
              <w:t xml:space="preserve">original, confirmat prin aplicarea  semnăturii electronice a Participantului, </w:t>
            </w:r>
            <w:r w:rsidRPr="00A64B52">
              <w:rPr>
                <w:lang w:val="en-US"/>
              </w:rPr>
              <w:t>completat în conformitate cu formularul</w:t>
            </w:r>
            <w:r w:rsidRPr="00A64B52">
              <w:rPr>
                <w:rFonts w:eastAsia="PMingLiU"/>
                <w:b/>
                <w:i/>
                <w:lang w:val="en-US" w:eastAsia="zh-CN"/>
              </w:rPr>
              <w:t xml:space="preserve"> </w:t>
            </w:r>
            <w:r w:rsidRPr="00A64B52">
              <w:rPr>
                <w:rFonts w:eastAsia="PMingLiU"/>
                <w:b/>
                <w:lang w:val="en-US" w:eastAsia="zh-CN"/>
              </w:rPr>
              <w:t xml:space="preserve">F3.7 </w:t>
            </w:r>
          </w:p>
        </w:tc>
        <w:tc>
          <w:tcPr>
            <w:tcW w:w="1137" w:type="dxa"/>
            <w:shd w:val="clear" w:color="auto" w:fill="auto"/>
          </w:tcPr>
          <w:p w14:paraId="7BFFA9EA" w14:textId="4BB2DCA4" w:rsidR="00AB55EF" w:rsidRPr="002E0E19" w:rsidRDefault="00AB55EF" w:rsidP="00AB55EF">
            <w:pPr>
              <w:tabs>
                <w:tab w:val="left" w:pos="612"/>
              </w:tabs>
              <w:spacing w:before="120" w:after="120"/>
              <w:jc w:val="center"/>
              <w:rPr>
                <w:iCs/>
              </w:rPr>
            </w:pPr>
            <w:r w:rsidRPr="00A64B52">
              <w:rPr>
                <w:iCs/>
              </w:rPr>
              <w:t>DA</w:t>
            </w:r>
          </w:p>
        </w:tc>
      </w:tr>
      <w:tr w:rsidR="00AB55EF" w:rsidRPr="002E0E19" w14:paraId="23E9CD1E" w14:textId="77777777" w:rsidTr="00546D82">
        <w:tc>
          <w:tcPr>
            <w:tcW w:w="846" w:type="dxa"/>
            <w:shd w:val="clear" w:color="auto" w:fill="auto"/>
          </w:tcPr>
          <w:p w14:paraId="507AC866" w14:textId="76CC6E98" w:rsidR="00AB55EF" w:rsidRPr="00662AD4" w:rsidRDefault="00AB55EF" w:rsidP="00AB55EF">
            <w:pPr>
              <w:pStyle w:val="a"/>
              <w:numPr>
                <w:ilvl w:val="0"/>
                <w:numId w:val="43"/>
              </w:numPr>
              <w:tabs>
                <w:tab w:val="left" w:pos="612"/>
              </w:tabs>
              <w:rPr>
                <w:iCs/>
              </w:rPr>
            </w:pPr>
          </w:p>
        </w:tc>
        <w:tc>
          <w:tcPr>
            <w:tcW w:w="2465" w:type="dxa"/>
            <w:shd w:val="clear" w:color="auto" w:fill="auto"/>
          </w:tcPr>
          <w:p w14:paraId="2687667E" w14:textId="77777777" w:rsidR="00AB55EF" w:rsidRDefault="00AB55EF" w:rsidP="00AB55EF">
            <w:pPr>
              <w:tabs>
                <w:tab w:val="left" w:pos="612"/>
              </w:tabs>
              <w:rPr>
                <w:lang w:val="en-US"/>
              </w:rPr>
            </w:pPr>
            <w:r w:rsidRPr="00A64B52">
              <w:rPr>
                <w:lang w:val="en-US"/>
              </w:rPr>
              <w:t xml:space="preserve">Declarația privind nivelul minim de experiență  </w:t>
            </w:r>
            <w:r>
              <w:rPr>
                <w:lang w:val="en-US"/>
              </w:rPr>
              <w:t>specifică</w:t>
            </w:r>
          </w:p>
          <w:p w14:paraId="1166CC05" w14:textId="3373B53C" w:rsidR="00AB55EF" w:rsidRPr="00434FF7" w:rsidRDefault="00AB55EF" w:rsidP="00AB55EF">
            <w:pPr>
              <w:tabs>
                <w:tab w:val="left" w:pos="612"/>
              </w:tabs>
              <w:rPr>
                <w:lang w:val="en-US"/>
              </w:rPr>
            </w:pPr>
            <w:r w:rsidRPr="00A64B52">
              <w:rPr>
                <w:lang w:val="en-US"/>
              </w:rPr>
              <w:t xml:space="preserve"> (3 ani) în livrarea bunurilor și/sau serviciilor similare</w:t>
            </w:r>
          </w:p>
        </w:tc>
        <w:tc>
          <w:tcPr>
            <w:tcW w:w="4896" w:type="dxa"/>
            <w:shd w:val="clear" w:color="auto" w:fill="auto"/>
          </w:tcPr>
          <w:p w14:paraId="78FC80E1" w14:textId="77777777" w:rsidR="00AB55EF" w:rsidRPr="00A64B52" w:rsidRDefault="00AB55EF" w:rsidP="00AB55EF">
            <w:pPr>
              <w:tabs>
                <w:tab w:val="left" w:pos="612"/>
              </w:tabs>
              <w:rPr>
                <w:iCs/>
                <w:lang w:val="en-US"/>
              </w:rPr>
            </w:pPr>
            <w:r w:rsidRPr="00A64B52">
              <w:rPr>
                <w:iCs/>
                <w:lang w:val="en-US"/>
              </w:rPr>
              <w:t>original, confirmat prin aplicarea  semnăturii electronice a Participantului.</w:t>
            </w:r>
          </w:p>
          <w:p w14:paraId="2FADA2ED" w14:textId="4AF0A6B0" w:rsidR="00AB55EF" w:rsidRPr="00662AD4" w:rsidRDefault="00AB55EF" w:rsidP="00AB55EF">
            <w:pPr>
              <w:tabs>
                <w:tab w:val="left" w:pos="612"/>
              </w:tabs>
              <w:ind w:left="360" w:hanging="360"/>
              <w:contextualSpacing/>
              <w:rPr>
                <w:bCs/>
                <w:lang w:val="ro-MD"/>
              </w:rPr>
            </w:pPr>
          </w:p>
        </w:tc>
        <w:tc>
          <w:tcPr>
            <w:tcW w:w="1137" w:type="dxa"/>
            <w:shd w:val="clear" w:color="auto" w:fill="auto"/>
          </w:tcPr>
          <w:p w14:paraId="33502009" w14:textId="54449C97" w:rsidR="00AB55EF" w:rsidRPr="002E0E19" w:rsidRDefault="00AB55EF" w:rsidP="00AB55EF">
            <w:pPr>
              <w:tabs>
                <w:tab w:val="left" w:pos="612"/>
              </w:tabs>
              <w:jc w:val="center"/>
              <w:rPr>
                <w:iCs/>
                <w:lang w:val="ro-MD"/>
              </w:rPr>
            </w:pPr>
            <w:r w:rsidRPr="00A64B52">
              <w:rPr>
                <w:iCs/>
              </w:rPr>
              <w:t>DA</w:t>
            </w:r>
          </w:p>
        </w:tc>
      </w:tr>
      <w:tr w:rsidR="00AB55EF" w:rsidRPr="002E0E19" w14:paraId="7B4B2120" w14:textId="77777777" w:rsidTr="00546D82">
        <w:tc>
          <w:tcPr>
            <w:tcW w:w="846" w:type="dxa"/>
            <w:shd w:val="clear" w:color="auto" w:fill="auto"/>
          </w:tcPr>
          <w:p w14:paraId="2A587C2D" w14:textId="77777777"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1FA086D1" w14:textId="6EF23AB0" w:rsidR="00AB55EF" w:rsidRPr="00A64B52" w:rsidRDefault="00AB55EF" w:rsidP="00AB55EF">
            <w:pPr>
              <w:tabs>
                <w:tab w:val="left" w:pos="612"/>
              </w:tabs>
              <w:rPr>
                <w:lang w:val="en-US"/>
              </w:rPr>
            </w:pPr>
            <w:r w:rsidRPr="00E3318C">
              <w:rPr>
                <w:lang w:val="en-US"/>
              </w:rPr>
              <w:t>Raport financiar pe baza datelor din ultimul bilanț complet</w:t>
            </w:r>
          </w:p>
        </w:tc>
        <w:tc>
          <w:tcPr>
            <w:tcW w:w="4896" w:type="dxa"/>
            <w:shd w:val="clear" w:color="auto" w:fill="auto"/>
          </w:tcPr>
          <w:p w14:paraId="6C60C9CD" w14:textId="072046B9" w:rsidR="00AB55EF" w:rsidRPr="00A64B52" w:rsidRDefault="00AB55EF" w:rsidP="00AB55EF">
            <w:pPr>
              <w:tabs>
                <w:tab w:val="left" w:pos="612"/>
              </w:tabs>
              <w:rPr>
                <w:iCs/>
                <w:lang w:val="en-US"/>
              </w:rPr>
            </w:pPr>
            <w:r w:rsidRPr="00E3318C">
              <w:rPr>
                <w:lang w:val="en-US"/>
              </w:rPr>
              <w:t xml:space="preserve">copie, </w:t>
            </w:r>
            <w:r w:rsidRPr="00E3318C">
              <w:rPr>
                <w:iCs/>
                <w:lang w:val="en-US"/>
              </w:rPr>
              <w:t>confirmată prin aplicarea  semnăturii electronice a Participantului</w:t>
            </w:r>
          </w:p>
        </w:tc>
        <w:tc>
          <w:tcPr>
            <w:tcW w:w="1137" w:type="dxa"/>
            <w:shd w:val="clear" w:color="auto" w:fill="auto"/>
          </w:tcPr>
          <w:p w14:paraId="582AC16C" w14:textId="1FF450F6" w:rsidR="00AB55EF" w:rsidRDefault="00AB55EF" w:rsidP="00AB55EF">
            <w:pPr>
              <w:tabs>
                <w:tab w:val="left" w:pos="612"/>
              </w:tabs>
              <w:spacing w:before="120" w:after="120"/>
              <w:jc w:val="center"/>
              <w:rPr>
                <w:iCs/>
                <w:lang w:val="ro-MD"/>
              </w:rPr>
            </w:pPr>
            <w:r w:rsidRPr="00E3318C">
              <w:rPr>
                <w:iCs/>
                <w:lang w:val="ro-MD"/>
              </w:rPr>
              <w:t>DA</w:t>
            </w:r>
          </w:p>
        </w:tc>
      </w:tr>
      <w:tr w:rsidR="00AB55EF" w:rsidRPr="002E0E19" w14:paraId="01BDA372" w14:textId="77777777" w:rsidTr="00546D82">
        <w:tc>
          <w:tcPr>
            <w:tcW w:w="846" w:type="dxa"/>
            <w:shd w:val="clear" w:color="auto" w:fill="auto"/>
          </w:tcPr>
          <w:p w14:paraId="0F6B306F" w14:textId="77777777"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1E2DC6DA" w14:textId="01F4DC28" w:rsidR="00AB55EF" w:rsidRPr="00434FF7" w:rsidRDefault="00AB55EF" w:rsidP="00AB55EF">
            <w:pPr>
              <w:tabs>
                <w:tab w:val="left" w:pos="612"/>
              </w:tabs>
              <w:spacing w:before="120" w:after="120"/>
              <w:rPr>
                <w:lang w:val="en-US"/>
              </w:rPr>
            </w:pPr>
            <w:r w:rsidRPr="00A64B52">
              <w:rPr>
                <w:rFonts w:eastAsia="TimesNewRomanPSMT"/>
                <w:lang w:val="en-US" w:eastAsia="zh-CN"/>
              </w:rPr>
              <w:t>Certificat de confirmare a calității</w:t>
            </w:r>
          </w:p>
        </w:tc>
        <w:tc>
          <w:tcPr>
            <w:tcW w:w="4896" w:type="dxa"/>
            <w:shd w:val="clear" w:color="auto" w:fill="auto"/>
          </w:tcPr>
          <w:p w14:paraId="5D325955" w14:textId="29D11156" w:rsidR="00AB55EF" w:rsidRPr="00662AD4" w:rsidRDefault="00AB55EF" w:rsidP="00AB55EF">
            <w:pPr>
              <w:tabs>
                <w:tab w:val="left" w:pos="612"/>
              </w:tabs>
              <w:spacing w:before="120" w:after="120"/>
              <w:ind w:left="360" w:hanging="360"/>
              <w:contextualSpacing/>
              <w:rPr>
                <w:bCs/>
                <w:lang w:val="ro-MD"/>
              </w:rPr>
            </w:pPr>
            <w:r w:rsidRPr="00A64B52">
              <w:rPr>
                <w:lang w:val="en-US"/>
              </w:rPr>
              <w:t xml:space="preserve">copie, </w:t>
            </w:r>
            <w:r w:rsidRPr="00A64B52">
              <w:rPr>
                <w:iCs/>
                <w:lang w:val="en-US"/>
              </w:rPr>
              <w:t>confirmată prin aplicarea  semnăturii electronice a Participantului</w:t>
            </w:r>
          </w:p>
        </w:tc>
        <w:tc>
          <w:tcPr>
            <w:tcW w:w="1137" w:type="dxa"/>
            <w:shd w:val="clear" w:color="auto" w:fill="auto"/>
          </w:tcPr>
          <w:p w14:paraId="6F99FE4C" w14:textId="1F5105A9" w:rsidR="00AB55EF" w:rsidRDefault="00AB55EF" w:rsidP="00AB55EF">
            <w:pPr>
              <w:tabs>
                <w:tab w:val="left" w:pos="612"/>
              </w:tabs>
              <w:spacing w:before="120" w:after="120"/>
              <w:jc w:val="center"/>
              <w:rPr>
                <w:iCs/>
                <w:lang w:val="ro-MD"/>
              </w:rPr>
            </w:pPr>
            <w:r w:rsidRPr="00A64B52">
              <w:rPr>
                <w:iCs/>
              </w:rPr>
              <w:t>DA</w:t>
            </w:r>
          </w:p>
        </w:tc>
      </w:tr>
      <w:tr w:rsidR="00AB55EF" w:rsidRPr="002E0E19" w14:paraId="3669FB3B" w14:textId="77777777" w:rsidTr="00546D82">
        <w:tc>
          <w:tcPr>
            <w:tcW w:w="846" w:type="dxa"/>
            <w:shd w:val="clear" w:color="auto" w:fill="auto"/>
          </w:tcPr>
          <w:p w14:paraId="7C06A5AD" w14:textId="77777777"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260EDAE8" w14:textId="0252F7DE" w:rsidR="00AB55EF" w:rsidRPr="00A64B52" w:rsidRDefault="00AB55EF" w:rsidP="00AB55EF">
            <w:pPr>
              <w:tabs>
                <w:tab w:val="left" w:pos="612"/>
              </w:tabs>
              <w:spacing w:before="120" w:after="120"/>
              <w:rPr>
                <w:rFonts w:eastAsia="TimesNewRomanPSMT"/>
                <w:lang w:val="en-US" w:eastAsia="zh-CN"/>
              </w:rPr>
            </w:pPr>
            <w:r w:rsidRPr="005A0EF6">
              <w:rPr>
                <w:lang w:val="en-US"/>
              </w:rPr>
              <w:t>Certificat ISO 14001 Sistem de management de mediu</w:t>
            </w:r>
          </w:p>
        </w:tc>
        <w:tc>
          <w:tcPr>
            <w:tcW w:w="4896" w:type="dxa"/>
            <w:shd w:val="clear" w:color="auto" w:fill="auto"/>
          </w:tcPr>
          <w:p w14:paraId="22F0AFE7" w14:textId="5627D209" w:rsidR="00AB55EF" w:rsidRPr="00A64B52" w:rsidRDefault="00AB55EF" w:rsidP="00AB55EF">
            <w:pPr>
              <w:tabs>
                <w:tab w:val="left" w:pos="612"/>
              </w:tabs>
              <w:spacing w:before="120" w:after="120"/>
              <w:ind w:left="360" w:hanging="360"/>
              <w:contextualSpacing/>
              <w:rPr>
                <w:lang w:val="en-US"/>
              </w:rPr>
            </w:pPr>
            <w:r w:rsidRPr="00A64B52">
              <w:rPr>
                <w:lang w:val="en-US"/>
              </w:rPr>
              <w:t xml:space="preserve">copie, </w:t>
            </w:r>
            <w:r w:rsidRPr="00A64B52">
              <w:rPr>
                <w:iCs/>
                <w:lang w:val="en-US"/>
              </w:rPr>
              <w:t>confirmată prin aplicarea  semnăturii electronice a Participantului</w:t>
            </w:r>
          </w:p>
        </w:tc>
        <w:tc>
          <w:tcPr>
            <w:tcW w:w="1137" w:type="dxa"/>
            <w:shd w:val="clear" w:color="auto" w:fill="auto"/>
          </w:tcPr>
          <w:p w14:paraId="0698FE8C" w14:textId="43FBC076" w:rsidR="00AB55EF" w:rsidRDefault="00AB55EF" w:rsidP="00AB55EF">
            <w:pPr>
              <w:tabs>
                <w:tab w:val="left" w:pos="612"/>
              </w:tabs>
              <w:spacing w:before="120" w:after="120"/>
              <w:jc w:val="center"/>
              <w:rPr>
                <w:iCs/>
                <w:lang w:val="ro-MD"/>
              </w:rPr>
            </w:pPr>
            <w:r w:rsidRPr="00A64B52">
              <w:rPr>
                <w:iCs/>
              </w:rPr>
              <w:t>DA</w:t>
            </w:r>
          </w:p>
        </w:tc>
      </w:tr>
      <w:tr w:rsidR="00AB55EF" w:rsidRPr="002E0E19" w14:paraId="6F908594" w14:textId="77777777" w:rsidTr="00546D82">
        <w:tc>
          <w:tcPr>
            <w:tcW w:w="846" w:type="dxa"/>
            <w:shd w:val="clear" w:color="auto" w:fill="auto"/>
          </w:tcPr>
          <w:p w14:paraId="6A62A581" w14:textId="77777777" w:rsidR="00AB55EF" w:rsidRPr="00662AD4" w:rsidRDefault="00AB55EF" w:rsidP="00AB55EF">
            <w:pPr>
              <w:pStyle w:val="a"/>
              <w:numPr>
                <w:ilvl w:val="0"/>
                <w:numId w:val="43"/>
              </w:numPr>
              <w:tabs>
                <w:tab w:val="left" w:pos="612"/>
              </w:tabs>
              <w:spacing w:before="120" w:after="120"/>
              <w:rPr>
                <w:iCs/>
              </w:rPr>
            </w:pPr>
          </w:p>
        </w:tc>
        <w:tc>
          <w:tcPr>
            <w:tcW w:w="2465" w:type="dxa"/>
            <w:shd w:val="clear" w:color="auto" w:fill="auto"/>
          </w:tcPr>
          <w:p w14:paraId="6574476A" w14:textId="2C134D48" w:rsidR="00AB55EF" w:rsidRPr="00A64B52" w:rsidRDefault="00AB55EF" w:rsidP="00AB55EF">
            <w:pPr>
              <w:tabs>
                <w:tab w:val="left" w:pos="612"/>
              </w:tabs>
              <w:spacing w:before="120" w:after="120"/>
              <w:rPr>
                <w:rFonts w:eastAsia="TimesNewRomanPSMT"/>
                <w:lang w:val="en-US" w:eastAsia="zh-CN"/>
              </w:rPr>
            </w:pPr>
            <w:r>
              <w:rPr>
                <w:rFonts w:eastAsia="TimesNewRomanPSMT"/>
                <w:lang w:val="en-US" w:eastAsia="zh-CN"/>
              </w:rPr>
              <w:t>Certificat cu nr.de înregistrare în lista Producătorilor în conformitate cu H.G. nr. 212/2018 privind gestionarea Echipamentelor Electrice, Electronice și deșeuri</w:t>
            </w:r>
          </w:p>
        </w:tc>
        <w:tc>
          <w:tcPr>
            <w:tcW w:w="4896" w:type="dxa"/>
            <w:shd w:val="clear" w:color="auto" w:fill="auto"/>
          </w:tcPr>
          <w:p w14:paraId="38E48985" w14:textId="50B187D3" w:rsidR="00AB55EF" w:rsidRPr="00A64B52" w:rsidRDefault="00AB55EF" w:rsidP="00AB55EF">
            <w:pPr>
              <w:tabs>
                <w:tab w:val="left" w:pos="612"/>
              </w:tabs>
              <w:spacing w:before="120" w:after="120"/>
              <w:ind w:left="360" w:hanging="360"/>
              <w:contextualSpacing/>
              <w:rPr>
                <w:lang w:val="en-US"/>
              </w:rPr>
            </w:pPr>
            <w:r w:rsidRPr="00A64B52">
              <w:rPr>
                <w:lang w:val="en-US"/>
              </w:rPr>
              <w:t xml:space="preserve">copie, </w:t>
            </w:r>
            <w:r w:rsidRPr="00A64B52">
              <w:rPr>
                <w:iCs/>
                <w:lang w:val="en-US"/>
              </w:rPr>
              <w:t>confirmată prin aplicarea  semnăturii electronice a Participantului</w:t>
            </w:r>
          </w:p>
        </w:tc>
        <w:tc>
          <w:tcPr>
            <w:tcW w:w="1137" w:type="dxa"/>
            <w:shd w:val="clear" w:color="auto" w:fill="auto"/>
          </w:tcPr>
          <w:p w14:paraId="327C8F41" w14:textId="7B888889" w:rsidR="00AB55EF" w:rsidRDefault="00AB55EF" w:rsidP="00AB55EF">
            <w:pPr>
              <w:tabs>
                <w:tab w:val="left" w:pos="612"/>
              </w:tabs>
              <w:spacing w:before="120" w:after="120"/>
              <w:jc w:val="center"/>
              <w:rPr>
                <w:iCs/>
                <w:lang w:val="ro-MD"/>
              </w:rPr>
            </w:pPr>
            <w:r w:rsidRPr="00A64B52">
              <w:rPr>
                <w:iCs/>
              </w:rPr>
              <w:t>DA</w:t>
            </w:r>
          </w:p>
        </w:tc>
      </w:tr>
      <w:tr w:rsidR="00AB55EF" w:rsidRPr="00FC438C" w14:paraId="7EE72AEC" w14:textId="77777777" w:rsidTr="00546D82">
        <w:tc>
          <w:tcPr>
            <w:tcW w:w="9344" w:type="dxa"/>
            <w:gridSpan w:val="4"/>
            <w:shd w:val="clear" w:color="auto" w:fill="auto"/>
          </w:tcPr>
          <w:p w14:paraId="4129E29B" w14:textId="342A2803" w:rsidR="00AB55EF" w:rsidRPr="00FC438C" w:rsidRDefault="00AB55EF" w:rsidP="00AB55EF">
            <w:pPr>
              <w:tabs>
                <w:tab w:val="left" w:pos="612"/>
              </w:tabs>
              <w:spacing w:after="120"/>
              <w:rPr>
                <w:i/>
                <w:u w:val="single"/>
              </w:rPr>
            </w:pPr>
            <w:r w:rsidRPr="002D2425">
              <w:rPr>
                <w:i/>
                <w:u w:val="single"/>
                <w:lang w:val="en-US"/>
              </w:rPr>
              <w:t>Not</w:t>
            </w:r>
            <w:r w:rsidRPr="002D2425">
              <w:rPr>
                <w:i/>
                <w:u w:val="single"/>
              </w:rPr>
              <w:t>ă</w:t>
            </w:r>
            <w:r w:rsidRPr="002D2425">
              <w:rPr>
                <w:bCs/>
                <w:lang w:val="en-US"/>
              </w:rPr>
              <w:t>:</w:t>
            </w:r>
            <w:r w:rsidRPr="00A64B52">
              <w:rPr>
                <w:b/>
                <w:lang w:val="en-US"/>
              </w:rPr>
              <w:t xml:space="preserve">  </w:t>
            </w:r>
            <w:r w:rsidRPr="00BF10E7">
              <w:rPr>
                <w:b/>
                <w:i/>
                <w:iCs/>
                <w:lang w:val="en-US"/>
              </w:rPr>
              <w:t>H</w:t>
            </w:r>
            <w:r>
              <w:rPr>
                <w:b/>
                <w:i/>
                <w:iCs/>
                <w:lang w:val="en-US"/>
              </w:rPr>
              <w:t>.G.</w:t>
            </w:r>
            <w:r w:rsidRPr="00BF10E7">
              <w:rPr>
                <w:b/>
                <w:i/>
                <w:iCs/>
                <w:lang w:val="en-US"/>
              </w:rPr>
              <w:t xml:space="preserve"> nr.1018 pentru modificarea H.G. nr. 246 din 08.04.2010 cu privire la modul de aplicare a facilităţilor fiscale şi vamale aferente realizării proiectelor de asistenţă tehnică şi investiţională în derulare, care cad sub incidenţa tratatelor internaţionale la care Republica Moldova este parte (Anexa)</w:t>
            </w:r>
            <w:r w:rsidRPr="00A64B52">
              <w:rPr>
                <w:b/>
                <w:lang w:val="en-US"/>
              </w:rPr>
              <w:t xml:space="preserve"> </w:t>
            </w:r>
            <w:r w:rsidRPr="00A64B52">
              <w:rPr>
                <w:lang w:val="en-US"/>
              </w:rPr>
              <w:t xml:space="preserve">- </w:t>
            </w:r>
            <w:r w:rsidRPr="002D2425">
              <w:rPr>
                <w:lang w:val="en-US"/>
              </w:rPr>
              <w:t xml:space="preserve">inclus </w:t>
            </w:r>
            <w:r w:rsidRPr="002D2425">
              <w:rPr>
                <w:color w:val="000000" w:themeColor="text1"/>
                <w:lang w:val="en-US"/>
              </w:rPr>
              <w:t>Proiectul de grant transfrontalier 2SOFT/1.1.11</w:t>
            </w:r>
            <w:r w:rsidRPr="002D2425">
              <w:rPr>
                <w:i/>
                <w:iCs/>
              </w:rPr>
              <w:t>"Cross-Border Regional Hub of Competences for the Automotive Industry"</w:t>
            </w:r>
            <w:r>
              <w:rPr>
                <w:i/>
                <w:iCs/>
              </w:rPr>
              <w:t>.</w:t>
            </w:r>
          </w:p>
        </w:tc>
      </w:tr>
    </w:tbl>
    <w:p w14:paraId="05669F0B" w14:textId="77777777" w:rsidR="00A20ACF" w:rsidRPr="00C60D06" w:rsidRDefault="00A20ACF" w:rsidP="00A20ACF"/>
    <w:p w14:paraId="4CF00D7C"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042397F" w14:textId="77777777" w:rsidR="00A20ACF" w:rsidRPr="00C60D06" w:rsidRDefault="00A20ACF" w:rsidP="00A20ACF">
      <w:pPr>
        <w:ind w:left="-142" w:right="-144"/>
        <w:rPr>
          <w:b/>
          <w:bCs/>
          <w:color w:val="000000"/>
          <w:sz w:val="22"/>
          <w:szCs w:val="22"/>
        </w:rPr>
      </w:pPr>
    </w:p>
    <w:p w14:paraId="77A482BE" w14:textId="77777777" w:rsidR="00A20ACF" w:rsidRPr="00C60D06" w:rsidRDefault="00FA7345" w:rsidP="00A20ACF">
      <w:pPr>
        <w:tabs>
          <w:tab w:val="decimal" w:pos="8364"/>
        </w:tabs>
        <w:spacing w:line="276" w:lineRule="auto"/>
        <w:ind w:left="-142" w:right="-144"/>
        <w:rPr>
          <w:b/>
          <w:bCs/>
          <w:color w:val="000000"/>
          <w:sz w:val="22"/>
          <w:szCs w:val="22"/>
        </w:rPr>
      </w:pPr>
      <w:r>
        <w:rPr>
          <w:b/>
          <w:bCs/>
          <w:color w:val="000000"/>
          <w:sz w:val="22"/>
          <w:szCs w:val="22"/>
        </w:rPr>
        <w:t>Președintele</w:t>
      </w:r>
      <w:r w:rsidR="00A20ACF" w:rsidRPr="00C60D06">
        <w:rPr>
          <w:b/>
          <w:bCs/>
          <w:color w:val="000000"/>
          <w:sz w:val="22"/>
          <w:szCs w:val="22"/>
        </w:rPr>
        <w:t xml:space="preserve"> grupului de lucru: ________________________________</w:t>
      </w:r>
    </w:p>
    <w:tbl>
      <w:tblPr>
        <w:tblW w:w="9747" w:type="dxa"/>
        <w:tblLayout w:type="fixed"/>
        <w:tblLook w:val="04A0" w:firstRow="1" w:lastRow="0" w:firstColumn="1" w:lastColumn="0" w:noHBand="0" w:noVBand="1"/>
      </w:tblPr>
      <w:tblGrid>
        <w:gridCol w:w="1788"/>
        <w:gridCol w:w="7959"/>
      </w:tblGrid>
      <w:tr w:rsidR="00A20ACF" w:rsidRPr="00C60D06" w14:paraId="01C7FAB0" w14:textId="77777777" w:rsidTr="00A3742D">
        <w:trPr>
          <w:trHeight w:val="850"/>
        </w:trPr>
        <w:tc>
          <w:tcPr>
            <w:tcW w:w="9747" w:type="dxa"/>
            <w:gridSpan w:val="2"/>
            <w:vAlign w:val="center"/>
          </w:tcPr>
          <w:p w14:paraId="7D38A968" w14:textId="77777777"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29F342AE" w14:textId="77777777" w:rsidTr="00A3742D">
        <w:trPr>
          <w:trHeight w:val="600"/>
        </w:trPr>
        <w:tc>
          <w:tcPr>
            <w:tcW w:w="9747" w:type="dxa"/>
            <w:gridSpan w:val="2"/>
            <w:vAlign w:val="center"/>
          </w:tcPr>
          <w:p w14:paraId="6FE8E7CF" w14:textId="77777777" w:rsidR="00A20ACF" w:rsidRPr="00C60D06" w:rsidRDefault="00A20ACF" w:rsidP="00457832">
            <w:pPr>
              <w:spacing w:after="120"/>
              <w:jc w:val="both"/>
            </w:pPr>
          </w:p>
          <w:p w14:paraId="5511E10B" w14:textId="77777777" w:rsidR="00A20ACF" w:rsidRPr="00C60D06" w:rsidRDefault="00A20ACF" w:rsidP="00457832">
            <w:r w:rsidRPr="00C60D06">
              <w:t>Următoarele tabele şi formulare vor fi completate de către ofertant şi incluse în ofertă.</w:t>
            </w:r>
          </w:p>
        </w:tc>
      </w:tr>
      <w:tr w:rsidR="00A20ACF" w:rsidRPr="00C60D06" w14:paraId="04D7925F" w14:textId="77777777" w:rsidTr="00A3742D">
        <w:trPr>
          <w:trHeight w:val="600"/>
        </w:trPr>
        <w:tc>
          <w:tcPr>
            <w:tcW w:w="9747" w:type="dxa"/>
            <w:gridSpan w:val="2"/>
            <w:vAlign w:val="center"/>
          </w:tcPr>
          <w:p w14:paraId="7451E553" w14:textId="77777777" w:rsidR="00A20ACF" w:rsidRPr="00C60D06" w:rsidRDefault="00A20ACF" w:rsidP="00457832">
            <w:pPr>
              <w:pStyle w:val="2"/>
            </w:pPr>
          </w:p>
        </w:tc>
      </w:tr>
      <w:tr w:rsidR="00A20ACF" w:rsidRPr="00C60D06" w14:paraId="011B3BB8" w14:textId="77777777" w:rsidTr="00A3742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D170BAB"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827920F"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5072E9A6" w14:textId="77777777" w:rsidTr="00A3742D">
        <w:trPr>
          <w:trHeight w:val="552"/>
        </w:trPr>
        <w:tc>
          <w:tcPr>
            <w:tcW w:w="1788" w:type="dxa"/>
            <w:tcBorders>
              <w:top w:val="single" w:sz="4" w:space="0" w:color="auto"/>
              <w:left w:val="single" w:sz="4" w:space="0" w:color="auto"/>
              <w:bottom w:val="single" w:sz="4" w:space="0" w:color="auto"/>
              <w:right w:val="single" w:sz="4" w:space="0" w:color="auto"/>
            </w:tcBorders>
          </w:tcPr>
          <w:p w14:paraId="0CCEB566"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111BC54" w14:textId="77777777" w:rsidR="00A20ACF" w:rsidRPr="00C60D06" w:rsidRDefault="00A20ACF" w:rsidP="00457832">
            <w:pPr>
              <w:spacing w:before="120" w:after="120"/>
              <w:ind w:left="619"/>
              <w:jc w:val="both"/>
            </w:pPr>
            <w:r w:rsidRPr="00C60D06">
              <w:t>Formularul ofertei</w:t>
            </w:r>
          </w:p>
        </w:tc>
      </w:tr>
      <w:tr w:rsidR="00A20ACF" w:rsidRPr="00C60D06" w14:paraId="4F6998E5" w14:textId="77777777" w:rsidTr="00A3742D">
        <w:trPr>
          <w:trHeight w:val="552"/>
        </w:trPr>
        <w:tc>
          <w:tcPr>
            <w:tcW w:w="1788" w:type="dxa"/>
            <w:tcBorders>
              <w:top w:val="single" w:sz="4" w:space="0" w:color="auto"/>
              <w:left w:val="single" w:sz="4" w:space="0" w:color="auto"/>
              <w:bottom w:val="single" w:sz="4" w:space="0" w:color="auto"/>
              <w:right w:val="single" w:sz="4" w:space="0" w:color="auto"/>
            </w:tcBorders>
          </w:tcPr>
          <w:p w14:paraId="637A6297"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9251A29"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660B3BF4" w14:textId="77777777" w:rsidTr="00A3742D">
        <w:trPr>
          <w:trHeight w:val="552"/>
        </w:trPr>
        <w:tc>
          <w:tcPr>
            <w:tcW w:w="1788" w:type="dxa"/>
            <w:tcBorders>
              <w:top w:val="single" w:sz="4" w:space="0" w:color="auto"/>
              <w:left w:val="single" w:sz="4" w:space="0" w:color="auto"/>
              <w:bottom w:val="single" w:sz="4" w:space="0" w:color="auto"/>
              <w:right w:val="single" w:sz="4" w:space="0" w:color="auto"/>
            </w:tcBorders>
          </w:tcPr>
          <w:p w14:paraId="211B68A7"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38A91E1" w14:textId="77777777" w:rsidR="00A20ACF" w:rsidRPr="00C60D06" w:rsidRDefault="00A20ACF" w:rsidP="00457832">
            <w:pPr>
              <w:spacing w:before="120" w:after="120"/>
              <w:ind w:left="619"/>
              <w:jc w:val="both"/>
            </w:pPr>
            <w:r w:rsidRPr="00C60D06">
              <w:t>Garanţie de bună execuţie</w:t>
            </w:r>
          </w:p>
        </w:tc>
      </w:tr>
      <w:tr w:rsidR="00A20ACF" w:rsidRPr="00C60D06" w14:paraId="42A778E7" w14:textId="77777777" w:rsidTr="00B546FA">
        <w:trPr>
          <w:trHeight w:val="697"/>
        </w:trPr>
        <w:tc>
          <w:tcPr>
            <w:tcW w:w="9747" w:type="dxa"/>
            <w:gridSpan w:val="2"/>
            <w:vAlign w:val="center"/>
          </w:tcPr>
          <w:p w14:paraId="5807E9F6" w14:textId="77777777" w:rsidR="00A20ACF" w:rsidRPr="00C60D06" w:rsidRDefault="00A20ACF" w:rsidP="00457832">
            <w:pPr>
              <w:pStyle w:val="2"/>
            </w:pPr>
            <w:bookmarkStart w:id="157" w:name="_Toc392180198"/>
            <w:bookmarkStart w:id="158" w:name="_Toc449539086"/>
            <w:r w:rsidRPr="00C60D06">
              <w:t>Formularul ofertei (F3.1)</w:t>
            </w:r>
            <w:bookmarkEnd w:id="157"/>
            <w:bookmarkEnd w:id="158"/>
          </w:p>
        </w:tc>
      </w:tr>
      <w:tr w:rsidR="00A20ACF" w:rsidRPr="00C60D06" w14:paraId="07E96073" w14:textId="77777777" w:rsidTr="00B546FA">
        <w:trPr>
          <w:trHeight w:val="697"/>
        </w:trPr>
        <w:tc>
          <w:tcPr>
            <w:tcW w:w="9747" w:type="dxa"/>
            <w:gridSpan w:val="2"/>
            <w:vAlign w:val="center"/>
          </w:tcPr>
          <w:p w14:paraId="2DD61D65" w14:textId="77777777"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0A327F9D"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4E566E4B"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64D21F4A"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6C07573C"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70AA9493"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5B12CE4D" w14:textId="77777777" w:rsidR="00A20ACF" w:rsidRPr="00C60D06" w:rsidRDefault="00A20ACF" w:rsidP="00457832">
            <w:pPr>
              <w:jc w:val="both"/>
            </w:pPr>
            <w:r w:rsidRPr="00C60D06">
              <w:t xml:space="preserve">________________________________________________________ declară că: </w:t>
            </w:r>
          </w:p>
          <w:p w14:paraId="7B814665"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9769C82"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465EFEF8" w14:textId="77777777" w:rsidR="00A20ACF" w:rsidRPr="00C60D06" w:rsidRDefault="00A20ACF" w:rsidP="00457832">
            <w:pPr>
              <w:ind w:left="720" w:firstLine="1560"/>
              <w:jc w:val="center"/>
            </w:pPr>
            <w:r w:rsidRPr="00C60D06">
              <w:t>[introduceţi numărul şi data fiecărei modificări, dacă au avut loc]</w:t>
            </w:r>
          </w:p>
          <w:p w14:paraId="45683E78"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4B315B48"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3F87C341"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565A763E"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67771C5C" w14:textId="77777777" w:rsidR="00A20ACF" w:rsidRPr="00C60D06" w:rsidRDefault="00A20ACF" w:rsidP="0002312A">
            <w:pPr>
              <w:numPr>
                <w:ilvl w:val="0"/>
                <w:numId w:val="12"/>
              </w:numPr>
              <w:ind w:left="720"/>
              <w:jc w:val="both"/>
            </w:pPr>
            <w:r w:rsidRPr="00C60D06">
              <w:t>Suma totală a ofertei  fără TVA constituie:</w:t>
            </w:r>
          </w:p>
          <w:p w14:paraId="5F87EE94" w14:textId="77777777" w:rsidR="00A20ACF" w:rsidRPr="00C60D06" w:rsidRDefault="00A20ACF" w:rsidP="00457832">
            <w:pPr>
              <w:ind w:left="720"/>
              <w:jc w:val="both"/>
            </w:pPr>
            <w:r w:rsidRPr="00C60D06">
              <w:t>________________________________________________________________________.</w:t>
            </w:r>
          </w:p>
          <w:p w14:paraId="7CD898F3"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C70A5C7" w14:textId="77777777" w:rsidR="00A20ACF" w:rsidRPr="00C60D06" w:rsidRDefault="00A20ACF" w:rsidP="0002312A">
            <w:pPr>
              <w:numPr>
                <w:ilvl w:val="0"/>
                <w:numId w:val="12"/>
              </w:numPr>
              <w:ind w:left="720"/>
              <w:jc w:val="both"/>
            </w:pPr>
            <w:r w:rsidRPr="00C60D06">
              <w:t>Suma totală a ofertei  cu TVA constituie:</w:t>
            </w:r>
          </w:p>
          <w:p w14:paraId="289494BE" w14:textId="77777777" w:rsidR="00A20ACF" w:rsidRPr="00C60D06" w:rsidRDefault="00A20ACF" w:rsidP="00457832">
            <w:pPr>
              <w:ind w:left="720"/>
              <w:jc w:val="both"/>
            </w:pPr>
            <w:r w:rsidRPr="00C60D06">
              <w:t>________________________________________________________________________.</w:t>
            </w:r>
          </w:p>
          <w:p w14:paraId="671B0181"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215B2D1"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6579C68D"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0BC30C22" w14:textId="77777777" w:rsidR="00A20ACF" w:rsidRPr="00C60D06" w:rsidRDefault="00A20ACF" w:rsidP="00457832">
            <w:pPr>
              <w:ind w:left="720" w:firstLine="3480"/>
              <w:jc w:val="center"/>
            </w:pPr>
            <w:r w:rsidRPr="00C60D06">
              <w:t>[denumirea ofertantului]</w:t>
            </w:r>
          </w:p>
          <w:p w14:paraId="54B51FF5"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4397EF44"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36C2E7CF"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E43BD73" w14:textId="77777777" w:rsidR="00A20ACF" w:rsidRPr="00C60D06" w:rsidRDefault="00A20ACF" w:rsidP="00457832">
            <w:pPr>
              <w:ind w:left="708"/>
              <w:jc w:val="both"/>
            </w:pPr>
          </w:p>
          <w:p w14:paraId="37C7C908" w14:textId="77777777" w:rsidR="00A20ACF" w:rsidRPr="00C60D06" w:rsidRDefault="00A20ACF" w:rsidP="00457832">
            <w:pPr>
              <w:tabs>
                <w:tab w:val="left" w:pos="6120"/>
              </w:tabs>
              <w:jc w:val="both"/>
            </w:pPr>
            <w:r w:rsidRPr="00C60D06">
              <w:lastRenderedPageBreak/>
              <w:t xml:space="preserve">Semnat:________________________________________________ </w:t>
            </w:r>
            <w:r w:rsidRPr="00C60D06">
              <w:tab/>
            </w:r>
            <w:r w:rsidRPr="00C60D06">
              <w:tab/>
            </w:r>
            <w:r w:rsidRPr="00C60D06">
              <w:tab/>
            </w:r>
          </w:p>
          <w:p w14:paraId="0678133F" w14:textId="77777777" w:rsidR="00A20ACF" w:rsidRPr="00C60D06" w:rsidRDefault="00A20ACF" w:rsidP="00457832">
            <w:pPr>
              <w:ind w:right="3051" w:firstLine="840"/>
              <w:jc w:val="center"/>
            </w:pPr>
            <w:r w:rsidRPr="00C60D06">
              <w:t>[semnătura persoanei autorizate pentru semnarea ofertei]</w:t>
            </w:r>
          </w:p>
          <w:p w14:paraId="47871B79" w14:textId="77777777" w:rsidR="00A20ACF" w:rsidRPr="00C60D06" w:rsidRDefault="00A20ACF" w:rsidP="00457832">
            <w:pPr>
              <w:tabs>
                <w:tab w:val="left" w:pos="6120"/>
              </w:tabs>
              <w:ind w:firstLine="720"/>
              <w:jc w:val="both"/>
            </w:pPr>
          </w:p>
          <w:p w14:paraId="2535C4A7"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1AC61063" w14:textId="77777777" w:rsidR="00A20ACF" w:rsidRPr="00C60D06" w:rsidRDefault="00A20ACF" w:rsidP="00457832">
            <w:pPr>
              <w:tabs>
                <w:tab w:val="left" w:pos="0"/>
              </w:tabs>
              <w:ind w:right="2931"/>
              <w:jc w:val="both"/>
            </w:pPr>
            <w:r w:rsidRPr="00C60D06">
              <w:t xml:space="preserve">În calitate de: ___________________________________________ </w:t>
            </w:r>
          </w:p>
          <w:p w14:paraId="3B6F7803" w14:textId="77777777" w:rsidR="00A20ACF" w:rsidRPr="00C60D06" w:rsidRDefault="00A20ACF" w:rsidP="00457832">
            <w:pPr>
              <w:ind w:firstLine="1440"/>
              <w:jc w:val="both"/>
            </w:pPr>
            <w:r w:rsidRPr="00C60D06">
              <w:t xml:space="preserve">[funcţia oficială a persoanei ce semnează formularul ofertei] </w:t>
            </w:r>
          </w:p>
          <w:p w14:paraId="3E5BE0F5" w14:textId="77777777" w:rsidR="00A20ACF" w:rsidRPr="00C60D06" w:rsidRDefault="00A20ACF" w:rsidP="00457832">
            <w:pPr>
              <w:spacing w:line="360" w:lineRule="auto"/>
              <w:jc w:val="both"/>
            </w:pPr>
            <w:r w:rsidRPr="00C60D06">
              <w:t>Ofertantul: _____________________________________________</w:t>
            </w:r>
          </w:p>
          <w:p w14:paraId="65D1F6FC" w14:textId="77777777" w:rsidR="00A20ACF" w:rsidRPr="00C60D06" w:rsidRDefault="00A20ACF" w:rsidP="00457832">
            <w:pPr>
              <w:tabs>
                <w:tab w:val="left" w:pos="6120"/>
              </w:tabs>
              <w:spacing w:line="360" w:lineRule="auto"/>
              <w:jc w:val="both"/>
            </w:pPr>
            <w:r w:rsidRPr="00C60D06">
              <w:t>Adresa: ________________________________________________</w:t>
            </w:r>
          </w:p>
          <w:p w14:paraId="42FD1589"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02300982" w14:textId="77777777" w:rsidR="00A20ACF" w:rsidRPr="00C60D06" w:rsidRDefault="00A20ACF" w:rsidP="00457832">
            <w:pPr>
              <w:pStyle w:val="BankNormal"/>
              <w:spacing w:after="0" w:line="360" w:lineRule="auto"/>
              <w:jc w:val="both"/>
              <w:rPr>
                <w:szCs w:val="24"/>
                <w:lang w:val="ro-RO"/>
              </w:rPr>
            </w:pPr>
          </w:p>
        </w:tc>
      </w:tr>
      <w:tr w:rsidR="00A20ACF" w:rsidRPr="00C60D06" w14:paraId="0928124C" w14:textId="77777777" w:rsidTr="00B546FA">
        <w:trPr>
          <w:trHeight w:val="697"/>
        </w:trPr>
        <w:tc>
          <w:tcPr>
            <w:tcW w:w="9747" w:type="dxa"/>
            <w:gridSpan w:val="2"/>
            <w:vAlign w:val="center"/>
          </w:tcPr>
          <w:p w14:paraId="1F25D34E" w14:textId="77777777"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6CD8E6B7" w14:textId="77777777" w:rsidTr="00B546FA">
        <w:trPr>
          <w:trHeight w:val="697"/>
        </w:trPr>
        <w:tc>
          <w:tcPr>
            <w:tcW w:w="9747" w:type="dxa"/>
            <w:gridSpan w:val="2"/>
            <w:vAlign w:val="center"/>
          </w:tcPr>
          <w:p w14:paraId="6152B653"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3D298600"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7D06891C"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7EC6F293"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3154F7E6"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23B70E32"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40A84D42" w14:textId="77777777" w:rsidR="00A20ACF" w:rsidRPr="00C60D06" w:rsidRDefault="00A20ACF" w:rsidP="00457832">
            <w:pPr>
              <w:pStyle w:val="af2"/>
              <w:ind w:firstLine="720"/>
              <w:rPr>
                <w:b/>
                <w:bCs/>
                <w:lang w:val="ro-RO"/>
              </w:rPr>
            </w:pPr>
          </w:p>
          <w:p w14:paraId="13A8C68E"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4CD5E670" w14:textId="77777777" w:rsidR="00A20ACF" w:rsidRPr="00C60D06" w:rsidRDefault="00A20ACF" w:rsidP="00457832">
            <w:pPr>
              <w:pStyle w:val="af2"/>
              <w:ind w:firstLine="720"/>
              <w:rPr>
                <w:lang w:val="ro-RO"/>
              </w:rPr>
            </w:pPr>
          </w:p>
          <w:p w14:paraId="44F64103"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3628E044"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593051D1"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2DBF92D9"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29715318"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7B8D8566" w14:textId="77777777" w:rsidR="00A20ACF" w:rsidRPr="00C60D06" w:rsidRDefault="00A20ACF" w:rsidP="00457832">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7F439768"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5F146CA3" w14:textId="77777777" w:rsidR="00A20ACF" w:rsidRPr="00C60D06" w:rsidRDefault="00A20ACF" w:rsidP="00457832">
            <w:pPr>
              <w:pStyle w:val="af2"/>
              <w:ind w:firstLine="720"/>
              <w:rPr>
                <w:lang w:val="ro-RO"/>
              </w:rPr>
            </w:pPr>
          </w:p>
          <w:p w14:paraId="2D988CCC"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505E30F2"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48888EA7" w14:textId="77777777" w:rsidR="00A20ACF" w:rsidRPr="00C60D06" w:rsidRDefault="00A20ACF" w:rsidP="00457832">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39D5753C"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4CFF4D19"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793D8ACD"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4902C8B1" w14:textId="77777777" w:rsidR="00A20ACF" w:rsidRPr="00C60D06" w:rsidRDefault="00A20ACF" w:rsidP="0002312A">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0ADA0FA3"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6A9691D1" w14:textId="77777777" w:rsidR="00A20ACF" w:rsidRPr="00C60D06" w:rsidRDefault="00A20ACF" w:rsidP="00457832">
            <w:pPr>
              <w:pStyle w:val="af2"/>
              <w:ind w:firstLine="0"/>
              <w:rPr>
                <w:lang w:val="ro-RO"/>
              </w:rPr>
            </w:pPr>
          </w:p>
          <w:p w14:paraId="2D64E235" w14:textId="77777777" w:rsidR="00A20ACF" w:rsidRPr="00C60D06" w:rsidRDefault="00A20ACF" w:rsidP="00457832">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1246D895" w14:textId="77777777" w:rsidR="00A20ACF" w:rsidRPr="00C60D06" w:rsidRDefault="00A20ACF" w:rsidP="00457832">
            <w:pPr>
              <w:pStyle w:val="af2"/>
              <w:ind w:firstLine="0"/>
              <w:rPr>
                <w:lang w:val="ro-RO"/>
              </w:rPr>
            </w:pPr>
          </w:p>
          <w:p w14:paraId="42EF90FD" w14:textId="77777777" w:rsidR="00A20ACF" w:rsidRPr="00C60D06" w:rsidRDefault="00A20ACF" w:rsidP="00457832">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7B9A10F9" w14:textId="77777777" w:rsidR="00A20ACF" w:rsidRPr="00C60D06" w:rsidRDefault="00A20ACF" w:rsidP="00457832">
            <w:pPr>
              <w:pStyle w:val="af2"/>
              <w:rPr>
                <w:lang w:val="ro-RO"/>
              </w:rPr>
            </w:pPr>
          </w:p>
          <w:p w14:paraId="608A2335"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2E7580BF"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5817F7AF" w14:textId="77777777" w:rsidR="00A20ACF" w:rsidRPr="00C60D06" w:rsidRDefault="00A20ACF" w:rsidP="00A20ACF"/>
    <w:p w14:paraId="2A85E27F"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0714BACD" w14:textId="77777777" w:rsidTr="00457832">
        <w:trPr>
          <w:trHeight w:val="697"/>
        </w:trPr>
        <w:tc>
          <w:tcPr>
            <w:tcW w:w="9744" w:type="dxa"/>
            <w:vAlign w:val="center"/>
          </w:tcPr>
          <w:p w14:paraId="6D4EE785" w14:textId="77777777"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1042D000" w14:textId="77777777" w:rsidTr="00457832">
        <w:trPr>
          <w:trHeight w:val="697"/>
        </w:trPr>
        <w:tc>
          <w:tcPr>
            <w:tcW w:w="9744" w:type="dxa"/>
            <w:vAlign w:val="center"/>
          </w:tcPr>
          <w:p w14:paraId="414F0A16" w14:textId="77777777" w:rsidR="00A20ACF" w:rsidRPr="00C60D06" w:rsidRDefault="00A20ACF" w:rsidP="00457832">
            <w:pPr>
              <w:spacing w:line="360" w:lineRule="auto"/>
              <w:jc w:val="both"/>
            </w:pPr>
          </w:p>
        </w:tc>
      </w:tr>
      <w:tr w:rsidR="00A20ACF" w:rsidRPr="00C60D06" w14:paraId="1CB1CA32" w14:textId="77777777" w:rsidTr="00457832">
        <w:trPr>
          <w:trHeight w:val="80"/>
        </w:trPr>
        <w:tc>
          <w:tcPr>
            <w:tcW w:w="9744" w:type="dxa"/>
            <w:vAlign w:val="center"/>
          </w:tcPr>
          <w:p w14:paraId="6E3259F4" w14:textId="77777777" w:rsidR="00A20ACF" w:rsidRPr="00C60D06" w:rsidRDefault="00A20ACF" w:rsidP="00457832">
            <w:pPr>
              <w:pStyle w:val="2"/>
            </w:pPr>
          </w:p>
        </w:tc>
      </w:tr>
      <w:tr w:rsidR="00A20ACF" w:rsidRPr="00C60D06" w14:paraId="72718907" w14:textId="77777777" w:rsidTr="00457832">
        <w:trPr>
          <w:trHeight w:val="697"/>
        </w:trPr>
        <w:tc>
          <w:tcPr>
            <w:tcW w:w="9744" w:type="dxa"/>
            <w:vAlign w:val="center"/>
          </w:tcPr>
          <w:p w14:paraId="6BA6B102" w14:textId="77777777" w:rsidR="00A20ACF" w:rsidRPr="00C60D06" w:rsidRDefault="00A20ACF" w:rsidP="00457832">
            <w:pPr>
              <w:pStyle w:val="BankNormal"/>
              <w:spacing w:after="0"/>
              <w:jc w:val="both"/>
              <w:rPr>
                <w:i/>
                <w:iCs/>
                <w:szCs w:val="24"/>
                <w:lang w:val="ro-RO"/>
              </w:rPr>
            </w:pPr>
          </w:p>
          <w:p w14:paraId="74E1998D"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0DCCB1EF" w14:textId="77777777" w:rsidR="00A20ACF" w:rsidRPr="00C60D06" w:rsidRDefault="00A20ACF" w:rsidP="00457832">
            <w:pPr>
              <w:pStyle w:val="BankNormal"/>
              <w:spacing w:after="0"/>
              <w:jc w:val="both"/>
              <w:rPr>
                <w:i/>
                <w:iCs/>
                <w:szCs w:val="24"/>
                <w:lang w:val="ro-RO"/>
              </w:rPr>
            </w:pPr>
          </w:p>
          <w:p w14:paraId="00D2CD1C"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32134FE3"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29EC9175" w14:textId="77777777" w:rsidR="00A20ACF" w:rsidRPr="00C60D06" w:rsidRDefault="00A20ACF" w:rsidP="00457832">
            <w:pPr>
              <w:tabs>
                <w:tab w:val="right" w:pos="6000"/>
              </w:tabs>
              <w:spacing w:line="360" w:lineRule="auto"/>
              <w:jc w:val="both"/>
              <w:rPr>
                <w:b/>
              </w:rPr>
            </w:pPr>
          </w:p>
          <w:p w14:paraId="7394FA3F"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3551490C"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0A6C20DD"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7135670B"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28BF0A02" w14:textId="77777777" w:rsidR="00A20ACF" w:rsidRPr="00C60D06" w:rsidRDefault="00A20ACF" w:rsidP="00457832">
            <w:pPr>
              <w:tabs>
                <w:tab w:val="right" w:pos="6000"/>
                <w:tab w:val="right" w:pos="9360"/>
              </w:tabs>
              <w:spacing w:line="360" w:lineRule="auto"/>
              <w:ind w:right="660"/>
              <w:jc w:val="both"/>
            </w:pPr>
          </w:p>
          <w:p w14:paraId="43EFAFB1" w14:textId="77777777" w:rsidR="00A20ACF" w:rsidRPr="00C60D06" w:rsidRDefault="00A20ACF" w:rsidP="00457832">
            <w:pPr>
              <w:tabs>
                <w:tab w:val="right" w:pos="6000"/>
                <w:tab w:val="right" w:pos="9360"/>
              </w:tabs>
              <w:spacing w:line="360" w:lineRule="auto"/>
              <w:ind w:right="660"/>
              <w:jc w:val="both"/>
            </w:pPr>
          </w:p>
          <w:p w14:paraId="5D33DF48" w14:textId="77777777" w:rsidR="00A20ACF" w:rsidRPr="00C60D06" w:rsidRDefault="00A20ACF" w:rsidP="00457832">
            <w:pPr>
              <w:jc w:val="center"/>
              <w:rPr>
                <w:b/>
                <w:bCs/>
                <w:sz w:val="28"/>
                <w:szCs w:val="28"/>
              </w:rPr>
            </w:pPr>
            <w:r w:rsidRPr="00C60D06">
              <w:rPr>
                <w:b/>
                <w:bCs/>
                <w:sz w:val="28"/>
                <w:szCs w:val="28"/>
              </w:rPr>
              <w:t>GARANŢIA DE BUNĂ EXECUŢIE</w:t>
            </w:r>
          </w:p>
          <w:p w14:paraId="2A09C006"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53186B1D" w14:textId="77777777" w:rsidR="00A20ACF" w:rsidRPr="00C60D06" w:rsidRDefault="00A20ACF" w:rsidP="00457832">
            <w:pPr>
              <w:ind w:firstLine="720"/>
              <w:jc w:val="both"/>
            </w:pPr>
          </w:p>
          <w:p w14:paraId="6AD21591" w14:textId="77777777" w:rsidR="00A20ACF" w:rsidRPr="00C60D06" w:rsidRDefault="00A20ACF" w:rsidP="00457832">
            <w:pPr>
              <w:ind w:firstLine="720"/>
              <w:jc w:val="both"/>
            </w:pPr>
          </w:p>
          <w:p w14:paraId="18925A4F"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419F3B47" w14:textId="77777777" w:rsidR="00A20ACF" w:rsidRPr="00C60D06" w:rsidRDefault="00A20ACF" w:rsidP="00457832">
            <w:pPr>
              <w:jc w:val="both"/>
            </w:pPr>
          </w:p>
          <w:p w14:paraId="14B1DD93"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068E0E86" w14:textId="77777777" w:rsidR="00A20ACF" w:rsidRPr="00C60D06" w:rsidRDefault="00A20ACF" w:rsidP="00457832">
            <w:pPr>
              <w:jc w:val="both"/>
            </w:pPr>
          </w:p>
          <w:p w14:paraId="12CFCE0D"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49207202" w14:textId="77777777" w:rsidR="00A20ACF" w:rsidRPr="00C60D06" w:rsidRDefault="00A20ACF" w:rsidP="00457832">
            <w:pPr>
              <w:jc w:val="both"/>
            </w:pPr>
          </w:p>
          <w:p w14:paraId="7CC293C9"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4FAC76C9" w14:textId="77777777" w:rsidR="00A20ACF" w:rsidRPr="00C60D06" w:rsidRDefault="00A20ACF" w:rsidP="00457832">
            <w:pPr>
              <w:tabs>
                <w:tab w:val="left" w:pos="3175"/>
              </w:tabs>
              <w:ind w:firstLine="720"/>
              <w:jc w:val="both"/>
              <w:rPr>
                <w:i/>
                <w:iCs/>
              </w:rPr>
            </w:pPr>
          </w:p>
          <w:p w14:paraId="2655E519"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414142D6" w14:textId="77777777" w:rsidTr="00457832">
              <w:trPr>
                <w:trHeight w:val="850"/>
              </w:trPr>
              <w:tc>
                <w:tcPr>
                  <w:tcW w:w="9747" w:type="dxa"/>
                  <w:gridSpan w:val="2"/>
                  <w:vAlign w:val="center"/>
                </w:tcPr>
                <w:p w14:paraId="4842AF06" w14:textId="77777777"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060B16FB" w14:textId="77777777" w:rsidTr="00457832">
              <w:trPr>
                <w:trHeight w:val="600"/>
              </w:trPr>
              <w:tc>
                <w:tcPr>
                  <w:tcW w:w="9747" w:type="dxa"/>
                  <w:gridSpan w:val="2"/>
                  <w:vAlign w:val="center"/>
                </w:tcPr>
                <w:p w14:paraId="7FADD46B" w14:textId="77777777" w:rsidR="00A20ACF" w:rsidRPr="00C60D06" w:rsidRDefault="00A20ACF" w:rsidP="00457832">
                  <w:pPr>
                    <w:spacing w:after="120"/>
                    <w:jc w:val="both"/>
                  </w:pPr>
                </w:p>
                <w:p w14:paraId="4ABB146B"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4A3172BC" w14:textId="77777777" w:rsidTr="00457832">
              <w:trPr>
                <w:trHeight w:val="600"/>
              </w:trPr>
              <w:tc>
                <w:tcPr>
                  <w:tcW w:w="9747" w:type="dxa"/>
                  <w:gridSpan w:val="2"/>
                  <w:vAlign w:val="center"/>
                </w:tcPr>
                <w:p w14:paraId="727D40F2" w14:textId="77777777" w:rsidR="00A20ACF" w:rsidRPr="00C60D06" w:rsidRDefault="00A20ACF" w:rsidP="00457832">
                  <w:pPr>
                    <w:pStyle w:val="2"/>
                  </w:pPr>
                </w:p>
              </w:tc>
            </w:tr>
            <w:tr w:rsidR="00A20ACF" w:rsidRPr="00C60D06" w14:paraId="3633FB0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60B62A6"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DD457AA"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F2F6E3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3325FCA"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E9181DA"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18243B4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9A566DE"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9680F6B" w14:textId="77777777" w:rsidR="00A20ACF" w:rsidRPr="00C60D06" w:rsidRDefault="00A20ACF" w:rsidP="00457832">
                  <w:pPr>
                    <w:spacing w:before="120" w:after="120"/>
                    <w:ind w:left="1440" w:hanging="821"/>
                    <w:jc w:val="both"/>
                  </w:pPr>
                  <w:r w:rsidRPr="00C60D06">
                    <w:t>Specificații de preț</w:t>
                  </w:r>
                </w:p>
              </w:tc>
            </w:tr>
            <w:tr w:rsidR="00A20ACF" w:rsidRPr="00C60D06" w14:paraId="0F55335F" w14:textId="77777777" w:rsidTr="00457832">
              <w:trPr>
                <w:trHeight w:val="697"/>
              </w:trPr>
              <w:tc>
                <w:tcPr>
                  <w:tcW w:w="9747" w:type="dxa"/>
                  <w:gridSpan w:val="2"/>
                </w:tcPr>
                <w:p w14:paraId="41024671" w14:textId="77777777" w:rsidR="00A20ACF" w:rsidRPr="00C60D06" w:rsidRDefault="00A20ACF" w:rsidP="00457832">
                  <w:pPr>
                    <w:spacing w:after="120"/>
                    <w:jc w:val="both"/>
                    <w:rPr>
                      <w:bCs/>
                      <w:i/>
                    </w:rPr>
                  </w:pPr>
                </w:p>
              </w:tc>
            </w:tr>
          </w:tbl>
          <w:p w14:paraId="52A08094" w14:textId="77777777" w:rsidR="00A20ACF" w:rsidRPr="00C60D06" w:rsidRDefault="00A20ACF" w:rsidP="00457832">
            <w:pPr>
              <w:spacing w:line="360" w:lineRule="auto"/>
              <w:jc w:val="both"/>
            </w:pPr>
          </w:p>
        </w:tc>
      </w:tr>
    </w:tbl>
    <w:p w14:paraId="08A2B487" w14:textId="77777777" w:rsidR="00A20ACF" w:rsidRPr="00C60D06" w:rsidRDefault="00A20ACF" w:rsidP="00A20ACF"/>
    <w:p w14:paraId="64F45092" w14:textId="77777777" w:rsidR="00A20ACF" w:rsidRPr="00C60D06" w:rsidRDefault="00A20ACF" w:rsidP="00A20ACF">
      <w:pPr>
        <w:pStyle w:val="2"/>
        <w:rPr>
          <w:sz w:val="24"/>
        </w:rPr>
      </w:pPr>
    </w:p>
    <w:p w14:paraId="0BC3CD5B" w14:textId="77777777" w:rsidR="00A20ACF" w:rsidRDefault="00A20ACF" w:rsidP="00A20ACF"/>
    <w:p w14:paraId="71A9C724" w14:textId="77777777" w:rsidR="00A3742D" w:rsidRDefault="00A3742D" w:rsidP="00A20ACF"/>
    <w:p w14:paraId="19499AEE" w14:textId="77777777" w:rsidR="00A3742D" w:rsidRDefault="00A3742D" w:rsidP="00A20ACF"/>
    <w:p w14:paraId="37C950D6" w14:textId="77777777" w:rsidR="00A3742D" w:rsidRDefault="00A3742D" w:rsidP="00A20ACF"/>
    <w:p w14:paraId="412EFA4F" w14:textId="77777777" w:rsidR="00A3742D" w:rsidRDefault="00A3742D" w:rsidP="00A20ACF"/>
    <w:p w14:paraId="42457700" w14:textId="77777777" w:rsidR="00A3742D" w:rsidRDefault="00A3742D" w:rsidP="00A20ACF"/>
    <w:p w14:paraId="7DF30DB8" w14:textId="77777777" w:rsidR="00A3742D" w:rsidRDefault="00A3742D" w:rsidP="00A20ACF"/>
    <w:p w14:paraId="70623A10" w14:textId="77777777" w:rsidR="00A3742D" w:rsidRDefault="00A3742D" w:rsidP="00A20ACF"/>
    <w:p w14:paraId="035A5926" w14:textId="77777777" w:rsidR="00A3742D" w:rsidRDefault="00A3742D" w:rsidP="00A20ACF"/>
    <w:p w14:paraId="3C1AB87C" w14:textId="77777777" w:rsidR="00A3742D" w:rsidRDefault="00A3742D" w:rsidP="00A20ACF"/>
    <w:p w14:paraId="682430EE" w14:textId="77777777" w:rsidR="00A3742D" w:rsidRDefault="00A3742D" w:rsidP="00A20ACF"/>
    <w:p w14:paraId="4F760A07" w14:textId="77777777" w:rsidR="00A3742D" w:rsidRDefault="00A3742D" w:rsidP="00A20ACF"/>
    <w:p w14:paraId="7E6B9A23" w14:textId="77777777" w:rsidR="00A3742D" w:rsidRDefault="00A3742D" w:rsidP="00A20ACF"/>
    <w:p w14:paraId="01052AA1" w14:textId="77777777" w:rsidR="00A3742D" w:rsidRDefault="00A3742D" w:rsidP="00A20ACF"/>
    <w:p w14:paraId="3E4103FB" w14:textId="77777777" w:rsidR="00A3742D" w:rsidRDefault="00A3742D" w:rsidP="00A20ACF"/>
    <w:p w14:paraId="5F429571" w14:textId="77777777" w:rsidR="00A3742D" w:rsidRDefault="00A3742D" w:rsidP="00A20ACF"/>
    <w:p w14:paraId="186BEC84" w14:textId="77777777" w:rsidR="00A3742D" w:rsidRDefault="00A3742D" w:rsidP="00A20ACF"/>
    <w:p w14:paraId="7F5D3CF8" w14:textId="77777777" w:rsidR="00A3742D" w:rsidRDefault="00A3742D" w:rsidP="00A20ACF"/>
    <w:p w14:paraId="36F8FF10" w14:textId="77777777" w:rsidR="00A3742D" w:rsidRDefault="00A3742D" w:rsidP="00A20ACF"/>
    <w:p w14:paraId="095DE427" w14:textId="77777777" w:rsidR="00A3742D" w:rsidRDefault="00A3742D" w:rsidP="00A20ACF"/>
    <w:p w14:paraId="72066FC0" w14:textId="77777777" w:rsidR="00A3742D" w:rsidRDefault="00A3742D" w:rsidP="00A20ACF"/>
    <w:p w14:paraId="7BFA12CE" w14:textId="77777777" w:rsidR="00A3742D" w:rsidRDefault="00A3742D" w:rsidP="00A20ACF"/>
    <w:p w14:paraId="43B064FE" w14:textId="77777777" w:rsidR="00A3742D" w:rsidRDefault="00A3742D" w:rsidP="00A20ACF"/>
    <w:p w14:paraId="611F3D5D" w14:textId="77777777" w:rsidR="00A3742D" w:rsidRDefault="00A3742D" w:rsidP="00A20ACF"/>
    <w:p w14:paraId="0681F181" w14:textId="77777777" w:rsidR="00A3742D" w:rsidRDefault="00A3742D" w:rsidP="00A20ACF"/>
    <w:p w14:paraId="421A97BD" w14:textId="77777777" w:rsidR="00A3742D" w:rsidRDefault="00A3742D" w:rsidP="00A20ACF"/>
    <w:p w14:paraId="113BF824" w14:textId="77777777" w:rsidR="00A3742D" w:rsidRDefault="00A3742D" w:rsidP="00A20ACF"/>
    <w:p w14:paraId="44AB45AF" w14:textId="77777777" w:rsidR="00A3742D" w:rsidRDefault="00A3742D" w:rsidP="00A20ACF"/>
    <w:p w14:paraId="799D24C9" w14:textId="77777777" w:rsidR="00A3742D" w:rsidRDefault="00A3742D" w:rsidP="00A20ACF"/>
    <w:p w14:paraId="1C992789" w14:textId="77777777" w:rsidR="00A3742D" w:rsidRDefault="00A3742D" w:rsidP="00A20ACF"/>
    <w:p w14:paraId="3A8E77A1" w14:textId="77777777" w:rsidR="00A3742D" w:rsidRDefault="00A3742D" w:rsidP="00A20ACF"/>
    <w:p w14:paraId="0690328F" w14:textId="77777777" w:rsidR="001215F5" w:rsidRDefault="001215F5" w:rsidP="00A20ACF"/>
    <w:p w14:paraId="64F04DF8" w14:textId="583BC027" w:rsidR="001215F5" w:rsidRPr="006637DF" w:rsidRDefault="0021458F" w:rsidP="005558A2">
      <w:pPr>
        <w:rPr>
          <w:b/>
          <w:bCs/>
          <w:sz w:val="22"/>
          <w:szCs w:val="22"/>
        </w:rPr>
        <w:sectPr w:rsidR="001215F5" w:rsidRPr="006637DF" w:rsidSect="00A3742D">
          <w:footerReference w:type="first" r:id="rId9"/>
          <w:pgSz w:w="11906" w:h="16838" w:code="9"/>
          <w:pgMar w:top="426" w:right="1134" w:bottom="1134" w:left="1418" w:header="720" w:footer="510" w:gutter="0"/>
          <w:cols w:space="720"/>
          <w:titlePg/>
          <w:docGrid w:linePitch="326"/>
        </w:sectPr>
      </w:pPr>
      <w:r w:rsidRPr="006637DF">
        <w:rPr>
          <w:b/>
          <w:bCs/>
        </w:rPr>
        <w:t xml:space="preserve">Specificații tehnice </w:t>
      </w:r>
      <w:r w:rsidRPr="006637DF">
        <w:rPr>
          <w:b/>
          <w:bCs/>
          <w:lang w:val="en-US"/>
        </w:rPr>
        <w:t>(F4.1)</w:t>
      </w:r>
    </w:p>
    <w:tbl>
      <w:tblPr>
        <w:tblpPr w:leftFromText="180" w:rightFromText="180" w:vertAnchor="page" w:horzAnchor="margin" w:tblpX="142" w:tblpY="347"/>
        <w:tblW w:w="5000" w:type="pct"/>
        <w:tblLook w:val="04A0" w:firstRow="1" w:lastRow="0" w:firstColumn="1" w:lastColumn="0" w:noHBand="0" w:noVBand="1"/>
      </w:tblPr>
      <w:tblGrid>
        <w:gridCol w:w="15100"/>
        <w:gridCol w:w="179"/>
      </w:tblGrid>
      <w:tr w:rsidR="001215F5" w:rsidRPr="00EB324B" w14:paraId="0ADC4EBE" w14:textId="77777777" w:rsidTr="006637DF">
        <w:trPr>
          <w:gridAfter w:val="1"/>
          <w:wAfter w:w="59" w:type="pct"/>
          <w:trHeight w:val="697"/>
        </w:trPr>
        <w:tc>
          <w:tcPr>
            <w:tcW w:w="4941" w:type="pct"/>
            <w:shd w:val="clear" w:color="auto" w:fill="auto"/>
            <w:vAlign w:val="center"/>
          </w:tcPr>
          <w:p w14:paraId="71EC21DF" w14:textId="77777777" w:rsidR="001215F5" w:rsidRPr="00EB324B" w:rsidRDefault="001215F5" w:rsidP="001215F5">
            <w:pPr>
              <w:pStyle w:val="2"/>
              <w:spacing w:before="0"/>
              <w:rPr>
                <w:rFonts w:ascii="Times New Roman" w:hAnsi="Times New Roman" w:cs="Times New Roman"/>
                <w:color w:val="auto"/>
                <w:sz w:val="24"/>
                <w:lang w:val="en-US"/>
              </w:rPr>
            </w:pPr>
            <w:r w:rsidRPr="00EB324B">
              <w:rPr>
                <w:rFonts w:ascii="Times New Roman" w:hAnsi="Times New Roman" w:cs="Times New Roman"/>
                <w:b w:val="0"/>
                <w:color w:val="auto"/>
                <w:sz w:val="20"/>
                <w:szCs w:val="20"/>
                <w:lang w:val="en-US"/>
              </w:rPr>
              <w:lastRenderedPageBreak/>
              <w:br w:type="page"/>
            </w:r>
            <w:r w:rsidRPr="00EB324B">
              <w:rPr>
                <w:rFonts w:ascii="Times New Roman" w:hAnsi="Times New Roman" w:cs="Times New Roman"/>
                <w:b w:val="0"/>
                <w:color w:val="auto"/>
              </w:rPr>
              <w:br w:type="page"/>
            </w:r>
            <w:r w:rsidRPr="00EB324B">
              <w:rPr>
                <w:rFonts w:ascii="Times New Roman" w:hAnsi="Times New Roman" w:cs="Times New Roman"/>
                <w:b w:val="0"/>
                <w:color w:val="auto"/>
                <w:lang w:val="en-US"/>
              </w:rPr>
              <w:br w:type="page"/>
            </w:r>
            <w:r w:rsidRPr="00EB324B">
              <w:rPr>
                <w:rFonts w:ascii="Times New Roman" w:hAnsi="Times New Roman" w:cs="Times New Roman"/>
                <w:b w:val="0"/>
                <w:color w:val="auto"/>
                <w:sz w:val="20"/>
                <w:szCs w:val="20"/>
                <w:lang w:val="en-US"/>
              </w:rPr>
              <w:br w:type="page"/>
            </w:r>
            <w:r w:rsidRPr="00EB324B">
              <w:rPr>
                <w:rFonts w:ascii="Times New Roman" w:hAnsi="Times New Roman" w:cs="Times New Roman"/>
                <w:color w:val="auto"/>
                <w:sz w:val="24"/>
              </w:rPr>
              <w:br w:type="page"/>
            </w:r>
            <w:bookmarkStart w:id="165" w:name="_Toc356920194"/>
            <w:bookmarkStart w:id="166" w:name="_Toc392180206"/>
            <w:bookmarkStart w:id="167" w:name="_Toc449539095"/>
            <w:r w:rsidRPr="00EB324B">
              <w:rPr>
                <w:rFonts w:ascii="Times New Roman" w:hAnsi="Times New Roman" w:cs="Times New Roman"/>
                <w:color w:val="auto"/>
              </w:rPr>
              <w:t xml:space="preserve">Specificaţii tehnice </w:t>
            </w:r>
            <w:r w:rsidRPr="00EB324B">
              <w:rPr>
                <w:rFonts w:ascii="Times New Roman" w:hAnsi="Times New Roman" w:cs="Times New Roman"/>
                <w:color w:val="auto"/>
                <w:lang w:val="en-US"/>
              </w:rPr>
              <w:t>(F4.1)</w:t>
            </w:r>
            <w:bookmarkEnd w:id="165"/>
            <w:bookmarkEnd w:id="166"/>
            <w:bookmarkEnd w:id="167"/>
          </w:p>
        </w:tc>
      </w:tr>
      <w:tr w:rsidR="001215F5" w:rsidRPr="001C7ED3" w14:paraId="2C41CB6C" w14:textId="77777777" w:rsidTr="006637DF">
        <w:trPr>
          <w:gridAfter w:val="1"/>
          <w:wAfter w:w="59" w:type="pct"/>
        </w:trPr>
        <w:tc>
          <w:tcPr>
            <w:tcW w:w="4941" w:type="pct"/>
            <w:tcBorders>
              <w:bottom w:val="single" w:sz="4" w:space="0" w:color="auto"/>
            </w:tcBorders>
            <w:shd w:val="clear" w:color="auto" w:fill="auto"/>
          </w:tcPr>
          <w:tbl>
            <w:tblPr>
              <w:tblW w:w="14884" w:type="dxa"/>
              <w:jc w:val="center"/>
              <w:tblCellMar>
                <w:top w:w="15" w:type="dxa"/>
                <w:left w:w="15" w:type="dxa"/>
                <w:bottom w:w="15" w:type="dxa"/>
                <w:right w:w="15" w:type="dxa"/>
              </w:tblCellMar>
              <w:tblLook w:val="04A0" w:firstRow="1" w:lastRow="0" w:firstColumn="1" w:lastColumn="0" w:noHBand="0" w:noVBand="1"/>
            </w:tblPr>
            <w:tblGrid>
              <w:gridCol w:w="14884"/>
            </w:tblGrid>
            <w:tr w:rsidR="001215F5" w:rsidRPr="001C7ED3" w14:paraId="745A381A" w14:textId="77777777" w:rsidTr="001215F5">
              <w:trPr>
                <w:jc w:val="center"/>
              </w:trPr>
              <w:tc>
                <w:tcPr>
                  <w:tcW w:w="14884" w:type="dxa"/>
                  <w:tcBorders>
                    <w:top w:val="nil"/>
                    <w:left w:val="nil"/>
                    <w:bottom w:val="nil"/>
                    <w:right w:val="nil"/>
                  </w:tcBorders>
                  <w:tcMar>
                    <w:top w:w="15" w:type="dxa"/>
                    <w:left w:w="45" w:type="dxa"/>
                    <w:bottom w:w="15" w:type="dxa"/>
                    <w:right w:w="45" w:type="dxa"/>
                  </w:tcMar>
                  <w:hideMark/>
                </w:tcPr>
                <w:p w14:paraId="40C583B3" w14:textId="77777777" w:rsidR="001215F5" w:rsidRPr="001C7ED3" w:rsidRDefault="001215F5" w:rsidP="001215F5">
                  <w:pPr>
                    <w:framePr w:hSpace="180" w:wrap="around" w:vAnchor="page" w:hAnchor="margin" w:x="142" w:y="347"/>
                  </w:pPr>
                  <w:r w:rsidRPr="001C7ED3">
                    <w:rPr>
                      <w:i/>
                      <w:iCs/>
                    </w:rPr>
                    <w:t>[Acest tabel va fi completat de către ofertant în coloanele 3, 4, 5, 7, iar de către autoritatea contractantă – în coloanele 1, 2, 6, 8]</w:t>
                  </w:r>
                </w:p>
              </w:tc>
            </w:tr>
          </w:tbl>
          <w:p w14:paraId="442721A0" w14:textId="77777777" w:rsidR="001215F5" w:rsidRPr="001C7ED3" w:rsidRDefault="001215F5" w:rsidP="001215F5">
            <w:pPr>
              <w:jc w:val="center"/>
            </w:pPr>
          </w:p>
        </w:tc>
      </w:tr>
      <w:tr w:rsidR="006637DF" w:rsidRPr="001C7ED3" w14:paraId="60CA9144" w14:textId="77777777" w:rsidTr="006637DF">
        <w:trPr>
          <w:trHeight w:val="397"/>
        </w:trPr>
        <w:tc>
          <w:tcPr>
            <w:tcW w:w="5000" w:type="pct"/>
            <w:gridSpan w:val="2"/>
            <w:tcBorders>
              <w:bottom w:val="single" w:sz="4" w:space="0" w:color="auto"/>
            </w:tcBorders>
            <w:shd w:val="clear" w:color="auto" w:fill="auto"/>
          </w:tcPr>
          <w:p w14:paraId="3C3538A3" w14:textId="0F40A098" w:rsidR="006637DF" w:rsidRPr="001C7ED3" w:rsidRDefault="006637DF" w:rsidP="006637DF">
            <w:r w:rsidRPr="00EB324B">
              <w:rPr>
                <w:i/>
                <w:iCs/>
                <w:lang w:val="en-US"/>
              </w:rPr>
              <w:t xml:space="preserve">[Acest tabel va fi completat de către ofertant în coloanele </w:t>
            </w:r>
            <w:r>
              <w:rPr>
                <w:i/>
                <w:iCs/>
                <w:lang w:val="en-US"/>
              </w:rPr>
              <w:t>3</w:t>
            </w:r>
            <w:r w:rsidRPr="00EB324B">
              <w:rPr>
                <w:i/>
                <w:iCs/>
                <w:lang w:val="en-US"/>
              </w:rPr>
              <w:t>,</w:t>
            </w:r>
            <w:r>
              <w:rPr>
                <w:i/>
                <w:iCs/>
                <w:lang w:val="en-US"/>
              </w:rPr>
              <w:t>4</w:t>
            </w:r>
            <w:r w:rsidRPr="00EB324B">
              <w:rPr>
                <w:i/>
                <w:iCs/>
                <w:lang w:val="en-US"/>
              </w:rPr>
              <w:t>,</w:t>
            </w:r>
            <w:r>
              <w:rPr>
                <w:i/>
                <w:iCs/>
                <w:lang w:val="en-US"/>
              </w:rPr>
              <w:t>5</w:t>
            </w:r>
            <w:r w:rsidRPr="00EB324B">
              <w:rPr>
                <w:i/>
                <w:iCs/>
                <w:lang w:val="en-US"/>
              </w:rPr>
              <w:t>,</w:t>
            </w:r>
            <w:r>
              <w:rPr>
                <w:i/>
                <w:iCs/>
                <w:lang w:val="en-US"/>
              </w:rPr>
              <w:t>7</w:t>
            </w:r>
            <w:r w:rsidRPr="00EB324B">
              <w:rPr>
                <w:i/>
                <w:iCs/>
                <w:lang w:val="en-US"/>
              </w:rPr>
              <w:t>, iar de către autoritatea contractantă – în coloanele 1,2,</w:t>
            </w:r>
            <w:r>
              <w:rPr>
                <w:i/>
                <w:iCs/>
                <w:lang w:val="en-US"/>
              </w:rPr>
              <w:t>6</w:t>
            </w:r>
            <w:r w:rsidRPr="00EB324B">
              <w:rPr>
                <w:i/>
                <w:iCs/>
                <w:lang w:val="en-US"/>
              </w:rPr>
              <w:t>,</w:t>
            </w:r>
            <w:r>
              <w:rPr>
                <w:i/>
                <w:iCs/>
                <w:lang w:val="en-US"/>
              </w:rPr>
              <w:t>8</w:t>
            </w:r>
            <w:r w:rsidRPr="00EB324B">
              <w:rPr>
                <w:i/>
                <w:iCs/>
                <w:lang w:val="en-US"/>
              </w:rPr>
              <w:t>]</w:t>
            </w:r>
          </w:p>
        </w:tc>
      </w:tr>
      <w:tr w:rsidR="006637DF" w:rsidRPr="001C7ED3" w14:paraId="07B65DE7" w14:textId="77777777" w:rsidTr="006637DF">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5AEF8" w14:textId="77777777" w:rsidR="006637DF" w:rsidRPr="001C7ED3" w:rsidRDefault="006637DF" w:rsidP="006637DF">
            <w:r w:rsidRPr="001C7ED3">
              <w:t>Numărul procedurii de achiziție</w:t>
            </w:r>
            <w:r>
              <w:t xml:space="preserve">: </w:t>
            </w:r>
          </w:p>
        </w:tc>
      </w:tr>
      <w:tr w:rsidR="006637DF" w:rsidRPr="001C7ED3" w14:paraId="1507E7EB" w14:textId="77777777" w:rsidTr="005558A2">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D197E" w14:textId="77777777" w:rsidR="006637DF" w:rsidRPr="001C7ED3" w:rsidRDefault="006637DF" w:rsidP="006637DF">
            <w:r w:rsidRPr="001C7ED3">
              <w:t xml:space="preserve">Denumirea procedurii de achiziție: </w:t>
            </w:r>
            <w:r w:rsidRPr="001C7ED3">
              <w:rPr>
                <w:b/>
              </w:rPr>
              <w:t>Cererea ofertelor de prețuri</w:t>
            </w:r>
          </w:p>
        </w:tc>
      </w:tr>
    </w:tbl>
    <w:tbl>
      <w:tblPr>
        <w:tblStyle w:val="af1"/>
        <w:tblpPr w:leftFromText="180" w:rightFromText="180" w:vertAnchor="page" w:horzAnchor="margin" w:tblpXSpec="center" w:tblpY="2941"/>
        <w:tblW w:w="15694" w:type="dxa"/>
        <w:tblLook w:val="04A0" w:firstRow="1" w:lastRow="0" w:firstColumn="1" w:lastColumn="0" w:noHBand="0" w:noVBand="1"/>
      </w:tblPr>
      <w:tblGrid>
        <w:gridCol w:w="844"/>
        <w:gridCol w:w="2893"/>
        <w:gridCol w:w="1283"/>
        <w:gridCol w:w="1091"/>
        <w:gridCol w:w="1121"/>
        <w:gridCol w:w="3820"/>
        <w:gridCol w:w="3519"/>
        <w:gridCol w:w="1123"/>
      </w:tblGrid>
      <w:tr w:rsidR="001215F5" w:rsidRPr="009B5055" w14:paraId="00BA3E0F" w14:textId="77777777" w:rsidTr="00B17D6B">
        <w:tc>
          <w:tcPr>
            <w:tcW w:w="844" w:type="dxa"/>
          </w:tcPr>
          <w:p w14:paraId="6B58E0A2" w14:textId="77777777" w:rsidR="000E6CE8" w:rsidRPr="000E6CE8" w:rsidRDefault="001215F5" w:rsidP="00055419">
            <w:pPr>
              <w:jc w:val="center"/>
              <w:rPr>
                <w:b/>
              </w:rPr>
            </w:pPr>
            <w:r w:rsidRPr="000E6CE8">
              <w:rPr>
                <w:b/>
              </w:rPr>
              <w:t>Nr.</w:t>
            </w:r>
          </w:p>
          <w:p w14:paraId="4BAEA4E1" w14:textId="77777777" w:rsidR="001215F5" w:rsidRPr="000E6CE8" w:rsidRDefault="001215F5" w:rsidP="00055419">
            <w:pPr>
              <w:jc w:val="center"/>
            </w:pPr>
            <w:r w:rsidRPr="000E6CE8">
              <w:rPr>
                <w:b/>
              </w:rPr>
              <w:t>crit.</w:t>
            </w:r>
          </w:p>
        </w:tc>
        <w:tc>
          <w:tcPr>
            <w:tcW w:w="2893" w:type="dxa"/>
          </w:tcPr>
          <w:p w14:paraId="05F839A9" w14:textId="77777777" w:rsidR="001215F5" w:rsidRPr="000E6CE8" w:rsidRDefault="001215F5" w:rsidP="000E6CE8">
            <w:pPr>
              <w:jc w:val="center"/>
              <w:rPr>
                <w:b/>
              </w:rPr>
            </w:pPr>
            <w:r w:rsidRPr="000E6CE8">
              <w:rPr>
                <w:b/>
              </w:rPr>
              <w:t xml:space="preserve">Denumirea </w:t>
            </w:r>
          </w:p>
          <w:p w14:paraId="1EC8CDC8" w14:textId="77777777" w:rsidR="001215F5" w:rsidRPr="000E6CE8" w:rsidRDefault="001215F5" w:rsidP="000E6CE8">
            <w:pPr>
              <w:ind w:right="153"/>
              <w:jc w:val="center"/>
              <w:rPr>
                <w:b/>
              </w:rPr>
            </w:pPr>
            <w:r w:rsidRPr="000E6CE8">
              <w:rPr>
                <w:b/>
              </w:rPr>
              <w:t xml:space="preserve">bunurilor </w:t>
            </w:r>
          </w:p>
        </w:tc>
        <w:tc>
          <w:tcPr>
            <w:tcW w:w="1283" w:type="dxa"/>
          </w:tcPr>
          <w:p w14:paraId="188B2CC7" w14:textId="77777777" w:rsidR="001215F5" w:rsidRPr="000E6CE8" w:rsidRDefault="001215F5" w:rsidP="000E6CE8">
            <w:pPr>
              <w:jc w:val="center"/>
              <w:rPr>
                <w:b/>
              </w:rPr>
            </w:pPr>
            <w:r w:rsidRPr="000E6CE8">
              <w:rPr>
                <w:b/>
              </w:rPr>
              <w:t>Modelul articolului</w:t>
            </w:r>
          </w:p>
        </w:tc>
        <w:tc>
          <w:tcPr>
            <w:tcW w:w="1091" w:type="dxa"/>
          </w:tcPr>
          <w:p w14:paraId="2E418DD5" w14:textId="77777777" w:rsidR="001215F5" w:rsidRPr="000E6CE8" w:rsidRDefault="001215F5" w:rsidP="000E6CE8">
            <w:pPr>
              <w:jc w:val="center"/>
              <w:rPr>
                <w:b/>
              </w:rPr>
            </w:pPr>
            <w:r w:rsidRPr="000E6CE8">
              <w:rPr>
                <w:b/>
              </w:rPr>
              <w:t>Ţara de origine</w:t>
            </w:r>
          </w:p>
        </w:tc>
        <w:tc>
          <w:tcPr>
            <w:tcW w:w="1121" w:type="dxa"/>
          </w:tcPr>
          <w:p w14:paraId="23EAFF6B" w14:textId="77777777" w:rsidR="001215F5" w:rsidRPr="000E6CE8" w:rsidRDefault="001215F5" w:rsidP="000E6CE8">
            <w:pPr>
              <w:jc w:val="center"/>
              <w:rPr>
                <w:b/>
              </w:rPr>
            </w:pPr>
            <w:r w:rsidRPr="000E6CE8">
              <w:rPr>
                <w:b/>
              </w:rPr>
              <w:t>Produ-cătorul</w:t>
            </w:r>
          </w:p>
        </w:tc>
        <w:tc>
          <w:tcPr>
            <w:tcW w:w="3820" w:type="dxa"/>
          </w:tcPr>
          <w:p w14:paraId="095579F3" w14:textId="77777777" w:rsidR="001215F5" w:rsidRPr="000E6CE8" w:rsidRDefault="001215F5" w:rsidP="000E6CE8">
            <w:pPr>
              <w:jc w:val="center"/>
              <w:rPr>
                <w:b/>
              </w:rPr>
            </w:pPr>
            <w:r w:rsidRPr="000E6CE8">
              <w:rPr>
                <w:b/>
              </w:rPr>
              <w:t>Specificarea tehnică deplină solicitată de către autoritatea contractantă</w:t>
            </w:r>
          </w:p>
          <w:p w14:paraId="2F341D18" w14:textId="77777777" w:rsidR="001215F5" w:rsidRPr="000E6CE8" w:rsidRDefault="001215F5" w:rsidP="000E6CE8">
            <w:pPr>
              <w:jc w:val="center"/>
            </w:pPr>
          </w:p>
        </w:tc>
        <w:tc>
          <w:tcPr>
            <w:tcW w:w="3519" w:type="dxa"/>
          </w:tcPr>
          <w:p w14:paraId="7D4CF5EF" w14:textId="77777777" w:rsidR="001215F5" w:rsidRPr="000E6CE8" w:rsidRDefault="001215F5" w:rsidP="000E6CE8">
            <w:pPr>
              <w:jc w:val="center"/>
              <w:rPr>
                <w:b/>
              </w:rPr>
            </w:pPr>
            <w:r w:rsidRPr="000E6CE8">
              <w:rPr>
                <w:b/>
              </w:rPr>
              <w:t>Specificarea tehnică deplină propusă de către ofertant</w:t>
            </w:r>
          </w:p>
          <w:p w14:paraId="0C83D853" w14:textId="77777777" w:rsidR="001215F5" w:rsidRPr="000E6CE8" w:rsidRDefault="001215F5" w:rsidP="000E6CE8">
            <w:pPr>
              <w:jc w:val="center"/>
              <w:rPr>
                <w:b/>
              </w:rPr>
            </w:pPr>
          </w:p>
        </w:tc>
        <w:tc>
          <w:tcPr>
            <w:tcW w:w="1123" w:type="dxa"/>
          </w:tcPr>
          <w:p w14:paraId="390E9D6D" w14:textId="77777777" w:rsidR="001215F5" w:rsidRPr="000E6CE8" w:rsidRDefault="001215F5" w:rsidP="000E6CE8">
            <w:pPr>
              <w:jc w:val="center"/>
              <w:rPr>
                <w:b/>
              </w:rPr>
            </w:pPr>
            <w:r w:rsidRPr="000E6CE8">
              <w:rPr>
                <w:b/>
              </w:rPr>
              <w:t>Stan-darde de referinţă</w:t>
            </w:r>
          </w:p>
        </w:tc>
      </w:tr>
      <w:tr w:rsidR="00055419" w:rsidRPr="009B5055" w14:paraId="61096E88" w14:textId="77777777" w:rsidTr="00B17D6B">
        <w:tc>
          <w:tcPr>
            <w:tcW w:w="844" w:type="dxa"/>
            <w:shd w:val="clear" w:color="auto" w:fill="BFBFBF" w:themeFill="background1" w:themeFillShade="BF"/>
          </w:tcPr>
          <w:p w14:paraId="03EB88AA" w14:textId="77777777" w:rsidR="00055419" w:rsidRPr="00055419" w:rsidRDefault="00055419" w:rsidP="00055419">
            <w:pPr>
              <w:jc w:val="center"/>
              <w:rPr>
                <w:b/>
                <w:sz w:val="18"/>
                <w:szCs w:val="18"/>
              </w:rPr>
            </w:pPr>
            <w:r w:rsidRPr="00055419">
              <w:rPr>
                <w:b/>
                <w:sz w:val="18"/>
                <w:szCs w:val="18"/>
              </w:rPr>
              <w:t>1</w:t>
            </w:r>
          </w:p>
        </w:tc>
        <w:tc>
          <w:tcPr>
            <w:tcW w:w="2893" w:type="dxa"/>
            <w:shd w:val="clear" w:color="auto" w:fill="BFBFBF" w:themeFill="background1" w:themeFillShade="BF"/>
          </w:tcPr>
          <w:p w14:paraId="7DE6929C" w14:textId="77777777" w:rsidR="00055419" w:rsidRPr="00055419" w:rsidRDefault="00055419" w:rsidP="000E6CE8">
            <w:pPr>
              <w:jc w:val="center"/>
              <w:rPr>
                <w:b/>
                <w:sz w:val="18"/>
                <w:szCs w:val="18"/>
              </w:rPr>
            </w:pPr>
            <w:r w:rsidRPr="00055419">
              <w:rPr>
                <w:b/>
                <w:sz w:val="18"/>
                <w:szCs w:val="18"/>
              </w:rPr>
              <w:t>2</w:t>
            </w:r>
          </w:p>
        </w:tc>
        <w:tc>
          <w:tcPr>
            <w:tcW w:w="1283" w:type="dxa"/>
            <w:shd w:val="clear" w:color="auto" w:fill="BFBFBF" w:themeFill="background1" w:themeFillShade="BF"/>
          </w:tcPr>
          <w:p w14:paraId="1193607F" w14:textId="77777777" w:rsidR="00055419" w:rsidRPr="00055419" w:rsidRDefault="00055419" w:rsidP="000E6CE8">
            <w:pPr>
              <w:jc w:val="center"/>
              <w:rPr>
                <w:b/>
                <w:sz w:val="18"/>
                <w:szCs w:val="18"/>
              </w:rPr>
            </w:pPr>
            <w:r w:rsidRPr="00055419">
              <w:rPr>
                <w:b/>
                <w:sz w:val="18"/>
                <w:szCs w:val="18"/>
              </w:rPr>
              <w:t>3</w:t>
            </w:r>
          </w:p>
        </w:tc>
        <w:tc>
          <w:tcPr>
            <w:tcW w:w="1091" w:type="dxa"/>
            <w:shd w:val="clear" w:color="auto" w:fill="BFBFBF" w:themeFill="background1" w:themeFillShade="BF"/>
          </w:tcPr>
          <w:p w14:paraId="5DE99910" w14:textId="77777777" w:rsidR="00055419" w:rsidRPr="00055419" w:rsidRDefault="00055419" w:rsidP="000E6CE8">
            <w:pPr>
              <w:jc w:val="center"/>
              <w:rPr>
                <w:b/>
                <w:sz w:val="18"/>
                <w:szCs w:val="18"/>
              </w:rPr>
            </w:pPr>
            <w:r w:rsidRPr="00055419">
              <w:rPr>
                <w:b/>
                <w:sz w:val="18"/>
                <w:szCs w:val="18"/>
              </w:rPr>
              <w:t>4</w:t>
            </w:r>
          </w:p>
        </w:tc>
        <w:tc>
          <w:tcPr>
            <w:tcW w:w="1121" w:type="dxa"/>
            <w:shd w:val="clear" w:color="auto" w:fill="BFBFBF" w:themeFill="background1" w:themeFillShade="BF"/>
          </w:tcPr>
          <w:p w14:paraId="65A1EC1A" w14:textId="77777777" w:rsidR="00055419" w:rsidRPr="00055419" w:rsidRDefault="00055419" w:rsidP="000E6CE8">
            <w:pPr>
              <w:jc w:val="center"/>
              <w:rPr>
                <w:b/>
                <w:sz w:val="18"/>
                <w:szCs w:val="18"/>
              </w:rPr>
            </w:pPr>
            <w:r w:rsidRPr="00055419">
              <w:rPr>
                <w:b/>
                <w:sz w:val="18"/>
                <w:szCs w:val="18"/>
              </w:rPr>
              <w:t>5</w:t>
            </w:r>
          </w:p>
        </w:tc>
        <w:tc>
          <w:tcPr>
            <w:tcW w:w="3820" w:type="dxa"/>
            <w:shd w:val="clear" w:color="auto" w:fill="BFBFBF" w:themeFill="background1" w:themeFillShade="BF"/>
          </w:tcPr>
          <w:p w14:paraId="0FEB93DD" w14:textId="77777777" w:rsidR="00055419" w:rsidRPr="00055419" w:rsidRDefault="00055419" w:rsidP="000E6CE8">
            <w:pPr>
              <w:jc w:val="center"/>
              <w:rPr>
                <w:b/>
                <w:sz w:val="18"/>
                <w:szCs w:val="18"/>
              </w:rPr>
            </w:pPr>
            <w:r w:rsidRPr="00055419">
              <w:rPr>
                <w:b/>
                <w:sz w:val="18"/>
                <w:szCs w:val="18"/>
              </w:rPr>
              <w:t>6</w:t>
            </w:r>
          </w:p>
        </w:tc>
        <w:tc>
          <w:tcPr>
            <w:tcW w:w="3519" w:type="dxa"/>
            <w:shd w:val="clear" w:color="auto" w:fill="BFBFBF" w:themeFill="background1" w:themeFillShade="BF"/>
          </w:tcPr>
          <w:p w14:paraId="5B9446C5" w14:textId="77777777" w:rsidR="00055419" w:rsidRPr="00055419" w:rsidRDefault="00055419" w:rsidP="000E6CE8">
            <w:pPr>
              <w:jc w:val="center"/>
              <w:rPr>
                <w:b/>
                <w:sz w:val="18"/>
                <w:szCs w:val="18"/>
              </w:rPr>
            </w:pPr>
            <w:r w:rsidRPr="00055419">
              <w:rPr>
                <w:b/>
                <w:sz w:val="18"/>
                <w:szCs w:val="18"/>
              </w:rPr>
              <w:t>7</w:t>
            </w:r>
          </w:p>
        </w:tc>
        <w:tc>
          <w:tcPr>
            <w:tcW w:w="1123" w:type="dxa"/>
            <w:shd w:val="clear" w:color="auto" w:fill="BFBFBF" w:themeFill="background1" w:themeFillShade="BF"/>
          </w:tcPr>
          <w:p w14:paraId="626BEA53" w14:textId="77777777" w:rsidR="00055419" w:rsidRPr="00055419" w:rsidRDefault="00055419" w:rsidP="000E6CE8">
            <w:pPr>
              <w:jc w:val="center"/>
              <w:rPr>
                <w:b/>
                <w:sz w:val="18"/>
                <w:szCs w:val="18"/>
              </w:rPr>
            </w:pPr>
            <w:r w:rsidRPr="00055419">
              <w:rPr>
                <w:b/>
                <w:sz w:val="18"/>
                <w:szCs w:val="18"/>
              </w:rPr>
              <w:t>8</w:t>
            </w:r>
          </w:p>
        </w:tc>
      </w:tr>
      <w:tr w:rsidR="001215F5" w:rsidRPr="009B5055" w14:paraId="0B905307" w14:textId="77777777" w:rsidTr="000E6CE8">
        <w:tc>
          <w:tcPr>
            <w:tcW w:w="15694" w:type="dxa"/>
            <w:gridSpan w:val="8"/>
          </w:tcPr>
          <w:p w14:paraId="26A0792D" w14:textId="77777777" w:rsidR="00C6143F" w:rsidRDefault="00C6143F" w:rsidP="000E6CE8">
            <w:pPr>
              <w:jc w:val="center"/>
              <w:rPr>
                <w:b/>
                <w:u w:val="single"/>
              </w:rPr>
            </w:pPr>
          </w:p>
          <w:p w14:paraId="41E24554" w14:textId="1054F750" w:rsidR="001215F5" w:rsidRDefault="001215F5" w:rsidP="000E6CE8">
            <w:pPr>
              <w:jc w:val="center"/>
              <w:rPr>
                <w:b/>
                <w:u w:val="single"/>
              </w:rPr>
            </w:pPr>
            <w:r w:rsidRPr="00D55574">
              <w:rPr>
                <w:b/>
                <w:u w:val="single"/>
              </w:rPr>
              <w:t>Bunuri</w:t>
            </w:r>
          </w:p>
          <w:p w14:paraId="54E2602C" w14:textId="067CD50C" w:rsidR="00D55574" w:rsidRPr="009B5055" w:rsidRDefault="00D55574" w:rsidP="000E6CE8">
            <w:pPr>
              <w:jc w:val="center"/>
              <w:rPr>
                <w:sz w:val="22"/>
                <w:szCs w:val="22"/>
              </w:rPr>
            </w:pPr>
          </w:p>
        </w:tc>
      </w:tr>
      <w:tr w:rsidR="00C6143F" w:rsidRPr="009B5055" w14:paraId="780076DC" w14:textId="77777777" w:rsidTr="00C6143F">
        <w:trPr>
          <w:trHeight w:val="256"/>
        </w:trPr>
        <w:tc>
          <w:tcPr>
            <w:tcW w:w="844" w:type="dxa"/>
          </w:tcPr>
          <w:p w14:paraId="5725C16A" w14:textId="4699AB7F" w:rsidR="00C6143F" w:rsidRPr="00EE45EF" w:rsidRDefault="00C6143F" w:rsidP="00C6143F">
            <w:pPr>
              <w:jc w:val="center"/>
              <w:rPr>
                <w:b/>
                <w:bCs/>
                <w:i/>
                <w:iCs/>
                <w:sz w:val="20"/>
                <w:szCs w:val="20"/>
              </w:rPr>
            </w:pPr>
            <w:r w:rsidRPr="00EE45EF">
              <w:rPr>
                <w:b/>
                <w:bCs/>
                <w:i/>
                <w:iCs/>
                <w:sz w:val="20"/>
                <w:szCs w:val="20"/>
              </w:rPr>
              <w:t xml:space="preserve">Lot 1                                                                                                                       </w:t>
            </w:r>
          </w:p>
        </w:tc>
        <w:tc>
          <w:tcPr>
            <w:tcW w:w="14850" w:type="dxa"/>
            <w:gridSpan w:val="7"/>
          </w:tcPr>
          <w:p w14:paraId="5999AFF7" w14:textId="33AF38D2" w:rsidR="00C6143F" w:rsidRPr="00EE45EF" w:rsidRDefault="00C6143F" w:rsidP="000E6CE8">
            <w:pPr>
              <w:rPr>
                <w:i/>
                <w:iCs/>
                <w:sz w:val="20"/>
                <w:szCs w:val="20"/>
              </w:rPr>
            </w:pPr>
            <w:r w:rsidRPr="00EE45EF">
              <w:rPr>
                <w:b/>
                <w:i/>
                <w:iCs/>
                <w:sz w:val="20"/>
                <w:szCs w:val="20"/>
              </w:rPr>
              <w:t xml:space="preserve">Cod CPV: </w:t>
            </w:r>
            <w:r w:rsidRPr="00EE45EF">
              <w:rPr>
                <w:b/>
                <w:i/>
                <w:iCs/>
                <w:sz w:val="20"/>
                <w:szCs w:val="20"/>
                <w:lang w:val="ro-MD"/>
              </w:rPr>
              <w:t>30216110-0</w:t>
            </w:r>
          </w:p>
        </w:tc>
      </w:tr>
      <w:tr w:rsidR="000F6986" w:rsidRPr="009B5055" w14:paraId="24667F90" w14:textId="77777777" w:rsidTr="00B17D6B">
        <w:tc>
          <w:tcPr>
            <w:tcW w:w="844" w:type="dxa"/>
          </w:tcPr>
          <w:p w14:paraId="44DCD7D9" w14:textId="77777777" w:rsidR="000F6986" w:rsidRPr="00EE45EF" w:rsidRDefault="000F6986" w:rsidP="000F6986">
            <w:pPr>
              <w:jc w:val="center"/>
              <w:rPr>
                <w:sz w:val="20"/>
                <w:szCs w:val="20"/>
              </w:rPr>
            </w:pPr>
          </w:p>
          <w:p w14:paraId="67517878" w14:textId="77777777" w:rsidR="000F6986" w:rsidRPr="00EE45EF" w:rsidRDefault="000F6986" w:rsidP="000F6986">
            <w:pPr>
              <w:jc w:val="center"/>
              <w:rPr>
                <w:sz w:val="20"/>
                <w:szCs w:val="20"/>
              </w:rPr>
            </w:pPr>
          </w:p>
          <w:p w14:paraId="3B878F3A" w14:textId="77777777" w:rsidR="000F6986" w:rsidRPr="00EE45EF" w:rsidRDefault="000F6986" w:rsidP="000F6986">
            <w:pPr>
              <w:jc w:val="center"/>
              <w:rPr>
                <w:sz w:val="20"/>
                <w:szCs w:val="20"/>
              </w:rPr>
            </w:pPr>
          </w:p>
          <w:p w14:paraId="5A8E72AB" w14:textId="77777777" w:rsidR="000F6986" w:rsidRPr="00EE45EF" w:rsidRDefault="000F6986" w:rsidP="000F6986">
            <w:pPr>
              <w:jc w:val="center"/>
              <w:rPr>
                <w:sz w:val="20"/>
                <w:szCs w:val="20"/>
              </w:rPr>
            </w:pPr>
          </w:p>
          <w:p w14:paraId="25D1F8B8" w14:textId="77777777" w:rsidR="000F6986" w:rsidRPr="00EE45EF" w:rsidRDefault="000F6986" w:rsidP="000F6986">
            <w:pPr>
              <w:jc w:val="center"/>
              <w:rPr>
                <w:sz w:val="20"/>
                <w:szCs w:val="20"/>
              </w:rPr>
            </w:pPr>
          </w:p>
          <w:p w14:paraId="033F6238" w14:textId="77777777" w:rsidR="000F6986" w:rsidRPr="00EE45EF" w:rsidRDefault="000F6986" w:rsidP="000F6986">
            <w:pPr>
              <w:jc w:val="center"/>
              <w:rPr>
                <w:sz w:val="20"/>
                <w:szCs w:val="20"/>
              </w:rPr>
            </w:pPr>
          </w:p>
          <w:p w14:paraId="31A7BABD" w14:textId="77777777" w:rsidR="000F6986" w:rsidRPr="00EE45EF" w:rsidRDefault="000F6986" w:rsidP="000F6986">
            <w:pPr>
              <w:jc w:val="center"/>
              <w:rPr>
                <w:sz w:val="20"/>
                <w:szCs w:val="20"/>
              </w:rPr>
            </w:pPr>
          </w:p>
          <w:p w14:paraId="45618521" w14:textId="5869CFFF" w:rsidR="000F6986" w:rsidRPr="00EE45EF" w:rsidRDefault="000F6986" w:rsidP="00C6143F">
            <w:pPr>
              <w:jc w:val="center"/>
              <w:rPr>
                <w:sz w:val="20"/>
                <w:szCs w:val="20"/>
              </w:rPr>
            </w:pPr>
          </w:p>
        </w:tc>
        <w:tc>
          <w:tcPr>
            <w:tcW w:w="2893" w:type="dxa"/>
            <w:vAlign w:val="center"/>
          </w:tcPr>
          <w:p w14:paraId="1A85FEE2" w14:textId="77777777" w:rsidR="008351FE" w:rsidRPr="00EE45EF" w:rsidRDefault="008351FE" w:rsidP="008351FE">
            <w:pPr>
              <w:tabs>
                <w:tab w:val="left" w:pos="0"/>
              </w:tabs>
              <w:jc w:val="center"/>
              <w:rPr>
                <w:b/>
                <w:i/>
                <w:iCs/>
                <w:sz w:val="20"/>
                <w:szCs w:val="20"/>
                <w:lang w:eastAsia="ro-RO"/>
              </w:rPr>
            </w:pPr>
            <w:r w:rsidRPr="00EE45EF">
              <w:rPr>
                <w:b/>
                <w:i/>
                <w:iCs/>
                <w:sz w:val="20"/>
                <w:szCs w:val="20"/>
                <w:lang w:eastAsia="ro-RO"/>
              </w:rPr>
              <w:t>Echipament de scanare, diagnosticare computerizată a sistemelor de funcționare a autovehiculelor</w:t>
            </w:r>
          </w:p>
          <w:p w14:paraId="493D127D" w14:textId="6EE3216B" w:rsidR="000F6986" w:rsidRPr="00EE45EF" w:rsidRDefault="000F6986" w:rsidP="000F6986">
            <w:pPr>
              <w:jc w:val="center"/>
              <w:rPr>
                <w:b/>
                <w:sz w:val="20"/>
                <w:szCs w:val="20"/>
              </w:rPr>
            </w:pPr>
          </w:p>
        </w:tc>
        <w:tc>
          <w:tcPr>
            <w:tcW w:w="1283" w:type="dxa"/>
          </w:tcPr>
          <w:p w14:paraId="46FB1489" w14:textId="77777777" w:rsidR="000F6986" w:rsidRPr="00EE45EF" w:rsidRDefault="000F6986" w:rsidP="000F6986">
            <w:pPr>
              <w:rPr>
                <w:sz w:val="20"/>
                <w:szCs w:val="20"/>
              </w:rPr>
            </w:pPr>
          </w:p>
        </w:tc>
        <w:tc>
          <w:tcPr>
            <w:tcW w:w="1091" w:type="dxa"/>
          </w:tcPr>
          <w:p w14:paraId="294F9E6B" w14:textId="77777777" w:rsidR="000F6986" w:rsidRPr="00EE45EF" w:rsidRDefault="000F6986" w:rsidP="000F6986">
            <w:pPr>
              <w:rPr>
                <w:sz w:val="20"/>
                <w:szCs w:val="20"/>
              </w:rPr>
            </w:pPr>
          </w:p>
        </w:tc>
        <w:tc>
          <w:tcPr>
            <w:tcW w:w="1121" w:type="dxa"/>
          </w:tcPr>
          <w:p w14:paraId="6E7D2FC2" w14:textId="77777777" w:rsidR="000F6986" w:rsidRPr="00EE45EF" w:rsidRDefault="000F6986" w:rsidP="000F6986">
            <w:pPr>
              <w:rPr>
                <w:sz w:val="20"/>
                <w:szCs w:val="20"/>
              </w:rPr>
            </w:pPr>
          </w:p>
        </w:tc>
        <w:tc>
          <w:tcPr>
            <w:tcW w:w="3820" w:type="dxa"/>
          </w:tcPr>
          <w:p w14:paraId="00D58187" w14:textId="77777777" w:rsidR="000F6986" w:rsidRPr="00EE45EF" w:rsidRDefault="000F6986" w:rsidP="000F6986">
            <w:pPr>
              <w:tabs>
                <w:tab w:val="left" w:pos="0"/>
              </w:tabs>
              <w:jc w:val="both"/>
              <w:rPr>
                <w:b/>
                <w:i/>
                <w:iCs/>
                <w:sz w:val="20"/>
                <w:szCs w:val="20"/>
                <w:lang w:eastAsia="ro-RO"/>
              </w:rPr>
            </w:pPr>
            <w:r w:rsidRPr="00EE45EF">
              <w:rPr>
                <w:b/>
                <w:i/>
                <w:iCs/>
                <w:sz w:val="20"/>
                <w:szCs w:val="20"/>
                <w:lang w:eastAsia="ro-RO"/>
              </w:rPr>
              <w:t>Echipament de scanare, diagnosticare computerizată a sistemelor de funcționare a autovehiculelor</w:t>
            </w:r>
          </w:p>
          <w:p w14:paraId="19D6CC92" w14:textId="77777777" w:rsidR="000F6986" w:rsidRPr="00EE45EF" w:rsidRDefault="000F6986" w:rsidP="000F6986">
            <w:pPr>
              <w:tabs>
                <w:tab w:val="left" w:pos="0"/>
              </w:tabs>
              <w:jc w:val="both"/>
              <w:rPr>
                <w:b/>
                <w:i/>
                <w:iCs/>
                <w:sz w:val="20"/>
                <w:szCs w:val="20"/>
                <w:lang w:eastAsia="ro-RO"/>
              </w:rPr>
            </w:pPr>
          </w:p>
          <w:p w14:paraId="6072BD2D" w14:textId="46BBC3B5" w:rsidR="000F6986" w:rsidRPr="00EE45EF" w:rsidRDefault="000F6986" w:rsidP="000F6986">
            <w:pPr>
              <w:tabs>
                <w:tab w:val="left" w:pos="0"/>
              </w:tabs>
              <w:jc w:val="both"/>
              <w:rPr>
                <w:rStyle w:val="af3"/>
                <w:b/>
                <w:caps/>
                <w:color w:val="auto"/>
                <w:sz w:val="20"/>
                <w:szCs w:val="20"/>
                <w:u w:val="none"/>
                <w:lang w:val="en-US"/>
              </w:rPr>
            </w:pPr>
            <w:r w:rsidRPr="00EE45EF">
              <w:rPr>
                <w:rStyle w:val="af3"/>
                <w:b/>
                <w:caps/>
                <w:color w:val="auto"/>
                <w:sz w:val="20"/>
                <w:szCs w:val="20"/>
                <w:u w:val="none"/>
              </w:rPr>
              <w:t>Caracteristici</w:t>
            </w:r>
            <w:r w:rsidRPr="00EE45EF">
              <w:rPr>
                <w:rStyle w:val="af3"/>
                <w:b/>
                <w:caps/>
                <w:color w:val="auto"/>
                <w:sz w:val="20"/>
                <w:szCs w:val="20"/>
                <w:u w:val="none"/>
                <w:lang w:val="en-US"/>
              </w:rPr>
              <w:t>:</w:t>
            </w:r>
          </w:p>
          <w:p w14:paraId="2CD05F46" w14:textId="77777777" w:rsidR="000F6986" w:rsidRPr="00EE45EF" w:rsidRDefault="000F6986" w:rsidP="000F6986">
            <w:pPr>
              <w:tabs>
                <w:tab w:val="left" w:pos="0"/>
              </w:tabs>
              <w:jc w:val="both"/>
              <w:rPr>
                <w:rStyle w:val="af3"/>
                <w:color w:val="auto"/>
                <w:sz w:val="20"/>
                <w:szCs w:val="20"/>
                <w:u w:val="none"/>
              </w:rPr>
            </w:pPr>
            <w:r w:rsidRPr="00EE45EF">
              <w:rPr>
                <w:rStyle w:val="af3"/>
                <w:color w:val="auto"/>
                <w:sz w:val="20"/>
                <w:szCs w:val="20"/>
                <w:u w:val="none"/>
              </w:rPr>
              <w:t xml:space="preserve"> </w:t>
            </w:r>
            <w:r w:rsidRPr="00EE45EF">
              <w:rPr>
                <w:rStyle w:val="af3"/>
                <w:color w:val="auto"/>
                <w:sz w:val="20"/>
                <w:szCs w:val="20"/>
                <w:u w:val="none"/>
                <w:lang w:val="en-US"/>
              </w:rPr>
              <w:t xml:space="preserve">     </w:t>
            </w:r>
            <w:r w:rsidRPr="00EE45EF">
              <w:rPr>
                <w:rStyle w:val="af3"/>
                <w:color w:val="auto"/>
                <w:sz w:val="20"/>
                <w:szCs w:val="20"/>
                <w:u w:val="none"/>
              </w:rPr>
              <w:t>Identificarea parametrilor de funcționare a sistemelor de alimentare și ardere a motoarelor cu ardere internă cu înscrierea computerizată a datelor actuale în formă digitală și grafică cu abatere față de cei originali. Valorificarea datelor amplificatorului în sistemul de direcție cu alocație electrică și alte procese în mecanismele autovehiculului de gen electric ce ține cont de siguranța circulației în trafic.</w:t>
            </w:r>
          </w:p>
          <w:p w14:paraId="50E3BC39" w14:textId="77777777" w:rsidR="000F6986" w:rsidRPr="00EE45EF" w:rsidRDefault="000F6986" w:rsidP="000F6986">
            <w:pPr>
              <w:jc w:val="both"/>
              <w:rPr>
                <w:bCs/>
                <w:i/>
                <w:sz w:val="20"/>
                <w:szCs w:val="20"/>
                <w:u w:val="single"/>
              </w:rPr>
            </w:pPr>
            <w:r w:rsidRPr="00EE45EF">
              <w:rPr>
                <w:bCs/>
                <w:i/>
                <w:sz w:val="20"/>
                <w:szCs w:val="20"/>
                <w:u w:val="single"/>
              </w:rPr>
              <w:t>Inclusiv:</w:t>
            </w:r>
          </w:p>
          <w:p w14:paraId="4BB8AE99" w14:textId="77777777" w:rsidR="000F6986" w:rsidRPr="00EE45EF" w:rsidRDefault="000F6986" w:rsidP="000F6986">
            <w:pPr>
              <w:jc w:val="both"/>
              <w:rPr>
                <w:bCs/>
                <w:i/>
                <w:sz w:val="20"/>
                <w:szCs w:val="20"/>
              </w:rPr>
            </w:pPr>
            <w:r w:rsidRPr="00EE45EF">
              <w:rPr>
                <w:b/>
                <w:i/>
                <w:sz w:val="20"/>
                <w:szCs w:val="20"/>
              </w:rPr>
              <w:t xml:space="preserve"> </w:t>
            </w:r>
            <w:r w:rsidRPr="00EE45EF">
              <w:rPr>
                <w:bCs/>
                <w:i/>
                <w:sz w:val="20"/>
                <w:szCs w:val="20"/>
              </w:rPr>
              <w:t>Pachetul de mărci cuprinde toate caroseriile și anul de producție al mașinilor incluse:</w:t>
            </w:r>
          </w:p>
          <w:p w14:paraId="070EFFE6" w14:textId="77777777" w:rsidR="000F6986" w:rsidRPr="00EE45EF" w:rsidRDefault="000F6986" w:rsidP="000F6986">
            <w:pPr>
              <w:jc w:val="both"/>
              <w:rPr>
                <w:sz w:val="20"/>
                <w:szCs w:val="20"/>
              </w:rPr>
            </w:pPr>
            <w:r w:rsidRPr="00EE45EF">
              <w:rPr>
                <w:sz w:val="20"/>
                <w:szCs w:val="20"/>
              </w:rPr>
              <w:t>- Afișează codurile, suportă înghețarea cadrului;</w:t>
            </w:r>
          </w:p>
          <w:p w14:paraId="657BC5A3" w14:textId="77777777" w:rsidR="000F6986" w:rsidRPr="00EE45EF" w:rsidRDefault="000F6986" w:rsidP="000F6986">
            <w:pPr>
              <w:jc w:val="both"/>
              <w:rPr>
                <w:sz w:val="20"/>
                <w:szCs w:val="20"/>
              </w:rPr>
            </w:pPr>
            <w:r w:rsidRPr="00EE45EF">
              <w:rPr>
                <w:sz w:val="20"/>
                <w:szCs w:val="20"/>
              </w:rPr>
              <w:t>- Informații despre vehicul;</w:t>
            </w:r>
          </w:p>
          <w:p w14:paraId="5859E910" w14:textId="77777777" w:rsidR="000F6986" w:rsidRPr="00EE45EF" w:rsidRDefault="000F6986" w:rsidP="000F6986">
            <w:pPr>
              <w:jc w:val="both"/>
              <w:rPr>
                <w:sz w:val="20"/>
                <w:szCs w:val="20"/>
              </w:rPr>
            </w:pPr>
            <w:r w:rsidRPr="00EE45EF">
              <w:rPr>
                <w:sz w:val="20"/>
                <w:szCs w:val="20"/>
              </w:rPr>
              <w:t>- Modul „Schemă”, conține diagrama care arată sistemul diagnosticat și senzorii cu parametrii actuali localizați pe acesta;</w:t>
            </w:r>
          </w:p>
          <w:p w14:paraId="0C4EE567" w14:textId="77777777" w:rsidR="000F6986" w:rsidRPr="00EE45EF" w:rsidRDefault="000F6986" w:rsidP="000F6986">
            <w:pPr>
              <w:jc w:val="both"/>
              <w:rPr>
                <w:sz w:val="20"/>
                <w:szCs w:val="20"/>
              </w:rPr>
            </w:pPr>
            <w:r w:rsidRPr="00EE45EF">
              <w:rPr>
                <w:sz w:val="20"/>
                <w:szCs w:val="20"/>
              </w:rPr>
              <w:t>- Configurare flexibilă a fluxului de date.</w:t>
            </w:r>
          </w:p>
          <w:p w14:paraId="008984F7" w14:textId="49C36B0C" w:rsidR="000F6986" w:rsidRPr="00EE45EF" w:rsidRDefault="000F6986" w:rsidP="000F6986">
            <w:pPr>
              <w:rPr>
                <w:bCs/>
                <w:sz w:val="20"/>
                <w:szCs w:val="20"/>
                <w:lang w:val="en-US" w:eastAsia="ro-RO"/>
              </w:rPr>
            </w:pPr>
            <w:r w:rsidRPr="00EE45EF">
              <w:rPr>
                <w:i/>
                <w:sz w:val="20"/>
                <w:szCs w:val="20"/>
              </w:rPr>
              <w:lastRenderedPageBreak/>
              <w:t xml:space="preserve"> </w:t>
            </w:r>
            <w:r w:rsidRPr="00EE45EF">
              <w:rPr>
                <w:i/>
                <w:sz w:val="20"/>
                <w:szCs w:val="20"/>
                <w:u w:val="single"/>
              </w:rPr>
              <w:t>Alte caracteristici ale dispozitivului:</w:t>
            </w:r>
            <w:r w:rsidRPr="00EE45EF">
              <w:rPr>
                <w:sz w:val="20"/>
                <w:szCs w:val="20"/>
              </w:rPr>
              <w:t xml:space="preserve"> Toate funcțiile implementate în program sunt afișate pe harta de acoperire. Persistă acces la baze de date de informații și descrieri suplimentare la îndemână, la efectuarea operațiunilor complexe. Asistența tehnică permite să aflăm motivul diagnosticului nereușit (probleme cu mașina, probleme de cablare, eroare de program etc.) și, în unele cazuri, va oferi imediat un patch sau o versiune separată a programului pentru a lucra cu mașina cu probleme</w:t>
            </w:r>
          </w:p>
        </w:tc>
        <w:tc>
          <w:tcPr>
            <w:tcW w:w="3519" w:type="dxa"/>
          </w:tcPr>
          <w:p w14:paraId="36BEA8BC" w14:textId="77777777" w:rsidR="000F6986" w:rsidRPr="00EE45EF" w:rsidRDefault="000F6986" w:rsidP="000F6986">
            <w:pPr>
              <w:rPr>
                <w:sz w:val="20"/>
                <w:szCs w:val="20"/>
              </w:rPr>
            </w:pPr>
          </w:p>
        </w:tc>
        <w:tc>
          <w:tcPr>
            <w:tcW w:w="1123" w:type="dxa"/>
          </w:tcPr>
          <w:p w14:paraId="4B5C0632" w14:textId="77777777" w:rsidR="000F6986" w:rsidRPr="00EE45EF" w:rsidRDefault="000F6986" w:rsidP="008351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tc>
      </w:tr>
      <w:tr w:rsidR="00C6143F" w:rsidRPr="009B5055" w14:paraId="3AC93F95" w14:textId="77777777" w:rsidTr="00C6143F">
        <w:tc>
          <w:tcPr>
            <w:tcW w:w="844" w:type="dxa"/>
          </w:tcPr>
          <w:p w14:paraId="70E5602F" w14:textId="51CECDEC" w:rsidR="00C6143F" w:rsidRPr="00EE45EF" w:rsidRDefault="00C6143F" w:rsidP="008351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0"/>
                <w:szCs w:val="20"/>
                <w:lang w:val="en-US"/>
              </w:rPr>
            </w:pPr>
            <w:r w:rsidRPr="00EE45EF">
              <w:rPr>
                <w:b/>
                <w:bCs/>
                <w:i/>
                <w:iCs/>
                <w:sz w:val="20"/>
                <w:szCs w:val="20"/>
                <w:lang w:val="en-US"/>
              </w:rPr>
              <w:lastRenderedPageBreak/>
              <w:t>Lot 2</w:t>
            </w:r>
            <w:r w:rsidRPr="00EE45EF">
              <w:rPr>
                <w:b/>
                <w:bCs/>
                <w:i/>
                <w:iCs/>
                <w:sz w:val="20"/>
                <w:szCs w:val="20"/>
              </w:rPr>
              <w:t xml:space="preserve">                                                                                                                                 </w:t>
            </w:r>
          </w:p>
        </w:tc>
        <w:tc>
          <w:tcPr>
            <w:tcW w:w="14850" w:type="dxa"/>
            <w:gridSpan w:val="7"/>
          </w:tcPr>
          <w:p w14:paraId="429DCCDE" w14:textId="328FD788" w:rsidR="00C6143F" w:rsidRPr="00EE45EF" w:rsidRDefault="00C6143F" w:rsidP="008351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0"/>
                <w:szCs w:val="20"/>
                <w:lang w:val="en-US"/>
              </w:rPr>
            </w:pPr>
            <w:r w:rsidRPr="00EE45EF">
              <w:rPr>
                <w:b/>
                <w:bCs/>
                <w:i/>
                <w:iCs/>
                <w:sz w:val="20"/>
                <w:szCs w:val="20"/>
              </w:rPr>
              <w:t xml:space="preserve">Cod CPV: </w:t>
            </w:r>
            <w:r w:rsidRPr="00EE45EF">
              <w:rPr>
                <w:b/>
                <w:bCs/>
                <w:i/>
                <w:iCs/>
                <w:sz w:val="20"/>
                <w:szCs w:val="20"/>
                <w:lang w:val="ro-MD"/>
              </w:rPr>
              <w:t>30236000-2</w:t>
            </w:r>
          </w:p>
        </w:tc>
      </w:tr>
      <w:tr w:rsidR="0092602F" w:rsidRPr="009B5055" w14:paraId="2EE5378E" w14:textId="77777777" w:rsidTr="00B17D6B">
        <w:tc>
          <w:tcPr>
            <w:tcW w:w="844" w:type="dxa"/>
          </w:tcPr>
          <w:p w14:paraId="199B6C1E" w14:textId="06D26DE6" w:rsidR="0092602F" w:rsidRPr="00EE45EF" w:rsidRDefault="0092602F" w:rsidP="0092602F">
            <w:pPr>
              <w:jc w:val="center"/>
              <w:rPr>
                <w:sz w:val="20"/>
                <w:szCs w:val="20"/>
              </w:rPr>
            </w:pPr>
          </w:p>
        </w:tc>
        <w:tc>
          <w:tcPr>
            <w:tcW w:w="2893" w:type="dxa"/>
            <w:vAlign w:val="center"/>
          </w:tcPr>
          <w:p w14:paraId="7A8F7364" w14:textId="6989E775" w:rsidR="0092602F" w:rsidRPr="00EE45EF" w:rsidRDefault="0092602F" w:rsidP="0092602F">
            <w:pPr>
              <w:tabs>
                <w:tab w:val="left" w:pos="0"/>
              </w:tabs>
              <w:jc w:val="center"/>
              <w:rPr>
                <w:b/>
                <w:i/>
                <w:iCs/>
                <w:sz w:val="20"/>
                <w:szCs w:val="20"/>
                <w:lang w:eastAsia="ro-RO"/>
              </w:rPr>
            </w:pPr>
            <w:r w:rsidRPr="00EE45EF">
              <w:rPr>
                <w:b/>
                <w:i/>
                <w:iCs/>
                <w:sz w:val="20"/>
                <w:szCs w:val="20"/>
                <w:lang w:eastAsia="ro-RO"/>
              </w:rPr>
              <w:t>Stand pentru încercarea și diagnosticarea motoarelor cu ardere internă</w:t>
            </w:r>
          </w:p>
        </w:tc>
        <w:tc>
          <w:tcPr>
            <w:tcW w:w="1283" w:type="dxa"/>
          </w:tcPr>
          <w:p w14:paraId="6C4AC1E1" w14:textId="77777777" w:rsidR="0092602F" w:rsidRPr="00EE45EF" w:rsidRDefault="0092602F" w:rsidP="0092602F">
            <w:pPr>
              <w:rPr>
                <w:sz w:val="20"/>
                <w:szCs w:val="20"/>
              </w:rPr>
            </w:pPr>
          </w:p>
        </w:tc>
        <w:tc>
          <w:tcPr>
            <w:tcW w:w="1091" w:type="dxa"/>
          </w:tcPr>
          <w:p w14:paraId="0AFCCD00" w14:textId="77777777" w:rsidR="0092602F" w:rsidRPr="00EE45EF" w:rsidRDefault="0092602F" w:rsidP="0092602F">
            <w:pPr>
              <w:rPr>
                <w:sz w:val="20"/>
                <w:szCs w:val="20"/>
              </w:rPr>
            </w:pPr>
          </w:p>
        </w:tc>
        <w:tc>
          <w:tcPr>
            <w:tcW w:w="1121" w:type="dxa"/>
          </w:tcPr>
          <w:p w14:paraId="1F514102" w14:textId="77777777" w:rsidR="0092602F" w:rsidRPr="00EE45EF" w:rsidRDefault="0092602F" w:rsidP="0092602F">
            <w:pPr>
              <w:rPr>
                <w:sz w:val="20"/>
                <w:szCs w:val="20"/>
              </w:rPr>
            </w:pPr>
          </w:p>
        </w:tc>
        <w:tc>
          <w:tcPr>
            <w:tcW w:w="3820" w:type="dxa"/>
          </w:tcPr>
          <w:p w14:paraId="7C790C87" w14:textId="77777777" w:rsidR="0092602F" w:rsidRPr="00EE45EF" w:rsidRDefault="0092602F" w:rsidP="0092602F">
            <w:pPr>
              <w:tabs>
                <w:tab w:val="left" w:pos="0"/>
              </w:tabs>
              <w:jc w:val="both"/>
              <w:rPr>
                <w:b/>
                <w:i/>
                <w:iCs/>
                <w:sz w:val="20"/>
                <w:szCs w:val="20"/>
                <w:lang w:eastAsia="ro-RO"/>
              </w:rPr>
            </w:pPr>
            <w:r w:rsidRPr="00EE45EF">
              <w:rPr>
                <w:b/>
                <w:i/>
                <w:iCs/>
                <w:sz w:val="20"/>
                <w:szCs w:val="20"/>
                <w:lang w:eastAsia="ro-RO"/>
              </w:rPr>
              <w:t>Stand pentru încercarea și diagnosticarea motoarelor cu ardere internă</w:t>
            </w:r>
          </w:p>
          <w:p w14:paraId="4AE28F74" w14:textId="77777777" w:rsidR="0092602F" w:rsidRPr="00EE45EF" w:rsidRDefault="0092602F" w:rsidP="0092602F">
            <w:pPr>
              <w:tabs>
                <w:tab w:val="left" w:pos="0"/>
              </w:tabs>
              <w:jc w:val="both"/>
              <w:rPr>
                <w:rStyle w:val="af3"/>
                <w:b/>
                <w:i/>
                <w:iCs/>
                <w:color w:val="auto"/>
                <w:sz w:val="20"/>
                <w:szCs w:val="20"/>
                <w:lang w:eastAsia="ro-RO"/>
              </w:rPr>
            </w:pPr>
          </w:p>
          <w:p w14:paraId="70A62B15" w14:textId="77777777" w:rsidR="0092602F" w:rsidRPr="00EE45EF" w:rsidRDefault="0092602F" w:rsidP="0092602F">
            <w:pPr>
              <w:tabs>
                <w:tab w:val="left" w:pos="0"/>
              </w:tabs>
              <w:rPr>
                <w:rStyle w:val="af3"/>
                <w:b/>
                <w:caps/>
                <w:color w:val="auto"/>
                <w:sz w:val="20"/>
                <w:szCs w:val="20"/>
                <w:u w:val="none"/>
              </w:rPr>
            </w:pPr>
            <w:r w:rsidRPr="00EE45EF">
              <w:rPr>
                <w:rStyle w:val="af3"/>
                <w:b/>
                <w:caps/>
                <w:color w:val="auto"/>
                <w:sz w:val="20"/>
                <w:szCs w:val="20"/>
                <w:u w:val="none"/>
              </w:rPr>
              <w:t>Caracteristici</w:t>
            </w:r>
            <w:r w:rsidRPr="00EE45EF">
              <w:rPr>
                <w:rStyle w:val="af3"/>
                <w:b/>
                <w:caps/>
                <w:color w:val="auto"/>
                <w:sz w:val="20"/>
                <w:szCs w:val="20"/>
                <w:u w:val="none"/>
                <w:lang w:val="en-US"/>
              </w:rPr>
              <w:t>:</w:t>
            </w:r>
          </w:p>
          <w:p w14:paraId="31CFAB95" w14:textId="77777777" w:rsidR="0092602F" w:rsidRPr="00EE45EF" w:rsidRDefault="0092602F" w:rsidP="0092602F">
            <w:pPr>
              <w:tabs>
                <w:tab w:val="left" w:pos="0"/>
              </w:tabs>
              <w:jc w:val="both"/>
              <w:rPr>
                <w:rStyle w:val="af3"/>
                <w:color w:val="auto"/>
                <w:sz w:val="20"/>
                <w:szCs w:val="20"/>
                <w:u w:val="none"/>
              </w:rPr>
            </w:pPr>
            <w:r w:rsidRPr="00EE45EF">
              <w:rPr>
                <w:rStyle w:val="af3"/>
                <w:color w:val="auto"/>
                <w:sz w:val="20"/>
                <w:szCs w:val="20"/>
                <w:u w:val="none"/>
              </w:rPr>
              <w:t xml:space="preserve"> </w:t>
            </w:r>
            <w:r w:rsidRPr="00EE45EF">
              <w:rPr>
                <w:rStyle w:val="af3"/>
                <w:color w:val="auto"/>
                <w:sz w:val="20"/>
                <w:szCs w:val="20"/>
                <w:u w:val="none"/>
                <w:lang w:val="en-US"/>
              </w:rPr>
              <w:t xml:space="preserve">     </w:t>
            </w:r>
            <w:r w:rsidRPr="00EE45EF">
              <w:rPr>
                <w:rStyle w:val="af3"/>
                <w:color w:val="auto"/>
                <w:sz w:val="20"/>
                <w:szCs w:val="20"/>
                <w:u w:val="none"/>
              </w:rPr>
              <w:t>Standul o</w:t>
            </w:r>
            <w:r w:rsidRPr="00EE45EF">
              <w:rPr>
                <w:rStyle w:val="af3"/>
                <w:color w:val="auto"/>
                <w:sz w:val="20"/>
                <w:szCs w:val="20"/>
                <w:u w:val="none"/>
                <w:lang w:val="en-US"/>
              </w:rPr>
              <w:t>feră</w:t>
            </w:r>
            <w:r w:rsidRPr="00EE45EF">
              <w:rPr>
                <w:rStyle w:val="af3"/>
                <w:color w:val="auto"/>
                <w:sz w:val="20"/>
                <w:szCs w:val="20"/>
                <w:u w:val="none"/>
              </w:rPr>
              <w:t xml:space="preserve"> posibilitatea de a obține diverse caracteristici ale motoarelor cu ardere internă, în corespundere cu standardele europene (de reglaj, principale și speciale). Standul o</w:t>
            </w:r>
            <w:r w:rsidRPr="00EE45EF">
              <w:rPr>
                <w:rStyle w:val="af3"/>
                <w:color w:val="auto"/>
                <w:sz w:val="20"/>
                <w:szCs w:val="20"/>
                <w:u w:val="none"/>
                <w:lang w:val="en-US"/>
              </w:rPr>
              <w:t>feră</w:t>
            </w:r>
            <w:r w:rsidRPr="00EE45EF">
              <w:rPr>
                <w:rStyle w:val="af3"/>
                <w:color w:val="auto"/>
                <w:sz w:val="20"/>
                <w:szCs w:val="20"/>
                <w:u w:val="none"/>
              </w:rPr>
              <w:t xml:space="preserve"> posibilitatea de a testa motoarele cu ardere internă de diferite dimensiuni de gabarit cu sarcini de la 50 kW până la 150 kW având viteze de la 0-5000 min</w:t>
            </w:r>
            <w:r w:rsidRPr="00EE45EF">
              <w:rPr>
                <w:rStyle w:val="af3"/>
                <w:color w:val="auto"/>
                <w:sz w:val="20"/>
                <w:szCs w:val="20"/>
                <w:u w:val="none"/>
                <w:vertAlign w:val="superscript"/>
              </w:rPr>
              <w:t>-1</w:t>
            </w:r>
            <w:r w:rsidRPr="00EE45EF">
              <w:rPr>
                <w:rStyle w:val="af3"/>
                <w:color w:val="auto"/>
                <w:sz w:val="20"/>
                <w:szCs w:val="20"/>
                <w:u w:val="none"/>
              </w:rPr>
              <w:t>, acest lucru se realizează prin schimbarea suporturilor și a adaptoarelor în toate direcțiile pentru conectare. Procesul de funcționare este complet automat, fără implicarea operatorului. Datele primite sunt afișate pe monitorul panoului de control și stocate în memoria computerului, cu capacitatea de a imprima protocoalele.</w:t>
            </w:r>
          </w:p>
          <w:p w14:paraId="06F63CCA" w14:textId="77777777" w:rsidR="0092602F" w:rsidRPr="00EE45EF" w:rsidRDefault="0092602F" w:rsidP="0092602F">
            <w:pPr>
              <w:jc w:val="both"/>
              <w:rPr>
                <w:bCs/>
                <w:i/>
                <w:sz w:val="20"/>
                <w:szCs w:val="20"/>
                <w:u w:val="single"/>
              </w:rPr>
            </w:pPr>
            <w:r w:rsidRPr="00EE45EF">
              <w:rPr>
                <w:bCs/>
                <w:i/>
                <w:sz w:val="20"/>
                <w:szCs w:val="20"/>
                <w:u w:val="single"/>
              </w:rPr>
              <w:t xml:space="preserve">Inclusiv: </w:t>
            </w:r>
          </w:p>
          <w:p w14:paraId="2F86B3B4" w14:textId="77777777" w:rsidR="0092602F" w:rsidRPr="00EE45EF" w:rsidRDefault="0092602F" w:rsidP="0092602F">
            <w:pPr>
              <w:jc w:val="both"/>
              <w:rPr>
                <w:sz w:val="20"/>
                <w:szCs w:val="20"/>
              </w:rPr>
            </w:pPr>
            <w:r w:rsidRPr="00EE45EF">
              <w:rPr>
                <w:sz w:val="20"/>
                <w:szCs w:val="20"/>
              </w:rPr>
              <w:t>Oferă lucru cu orice motor cu ardere internă. Acest lucru se realizează prin deplasarea suporturilor și adaptoarelor în toate direcțiile pentru conectare;</w:t>
            </w:r>
          </w:p>
          <w:p w14:paraId="5DA8BB35" w14:textId="77777777" w:rsidR="0092602F" w:rsidRPr="00EE45EF" w:rsidRDefault="0092602F" w:rsidP="0092602F">
            <w:pPr>
              <w:jc w:val="both"/>
              <w:rPr>
                <w:sz w:val="20"/>
                <w:szCs w:val="20"/>
              </w:rPr>
            </w:pPr>
            <w:r w:rsidRPr="00EE45EF">
              <w:rPr>
                <w:sz w:val="20"/>
                <w:szCs w:val="20"/>
              </w:rPr>
              <w:t>Procesul de rulare este complet automat, ceea ce nu necesită participarea operatorului;</w:t>
            </w:r>
          </w:p>
          <w:p w14:paraId="2D22D0A6" w14:textId="77777777" w:rsidR="0092602F" w:rsidRPr="00EE45EF" w:rsidRDefault="0092602F" w:rsidP="0092602F">
            <w:pPr>
              <w:jc w:val="both"/>
              <w:rPr>
                <w:sz w:val="20"/>
                <w:szCs w:val="20"/>
              </w:rPr>
            </w:pPr>
            <w:r w:rsidRPr="00EE45EF">
              <w:rPr>
                <w:sz w:val="20"/>
                <w:szCs w:val="20"/>
              </w:rPr>
              <w:lastRenderedPageBreak/>
              <w:t>Parametrii funcționării și testării motorului cu ardere internă sunt măsurați și controlați;</w:t>
            </w:r>
          </w:p>
          <w:p w14:paraId="2BAB3577" w14:textId="77777777" w:rsidR="0092602F" w:rsidRPr="00EE45EF" w:rsidRDefault="0092602F" w:rsidP="0092602F">
            <w:pPr>
              <w:jc w:val="both"/>
              <w:rPr>
                <w:sz w:val="20"/>
                <w:szCs w:val="20"/>
              </w:rPr>
            </w:pPr>
            <w:r w:rsidRPr="00EE45EF">
              <w:rPr>
                <w:sz w:val="20"/>
                <w:szCs w:val="20"/>
              </w:rPr>
              <w:t>Datele primite sunt afișate pe monitorul panoului de control și stocate în memoria computerului, cu posibilitatea de a imprima protocoale;</w:t>
            </w:r>
          </w:p>
          <w:p w14:paraId="622EE2CE" w14:textId="77777777" w:rsidR="0092602F" w:rsidRPr="00EE45EF" w:rsidRDefault="0092602F" w:rsidP="0092602F">
            <w:pPr>
              <w:jc w:val="both"/>
              <w:rPr>
                <w:sz w:val="20"/>
                <w:szCs w:val="20"/>
              </w:rPr>
            </w:pPr>
            <w:r w:rsidRPr="00EE45EF">
              <w:rPr>
                <w:sz w:val="20"/>
                <w:szCs w:val="20"/>
              </w:rPr>
              <w:t>Atunci când apar situații anormale, se declanșează automat o oprire de urgență.</w:t>
            </w:r>
          </w:p>
          <w:p w14:paraId="3BBFEB1A" w14:textId="77777777" w:rsidR="0092602F" w:rsidRPr="00EE45EF" w:rsidRDefault="0092602F" w:rsidP="0092602F">
            <w:pPr>
              <w:tabs>
                <w:tab w:val="left" w:pos="0"/>
              </w:tabs>
              <w:jc w:val="both"/>
              <w:rPr>
                <w:sz w:val="20"/>
                <w:szCs w:val="20"/>
              </w:rPr>
            </w:pPr>
            <w:r w:rsidRPr="00EE45EF">
              <w:rPr>
                <w:i/>
                <w:sz w:val="20"/>
                <w:szCs w:val="20"/>
              </w:rPr>
              <w:t xml:space="preserve"> </w:t>
            </w:r>
            <w:r w:rsidRPr="00EE45EF">
              <w:rPr>
                <w:i/>
                <w:sz w:val="20"/>
                <w:szCs w:val="20"/>
                <w:u w:val="single"/>
              </w:rPr>
              <w:t>Completarea:</w:t>
            </w:r>
            <w:r w:rsidRPr="00EE45EF">
              <w:rPr>
                <w:i/>
                <w:sz w:val="20"/>
                <w:szCs w:val="20"/>
              </w:rPr>
              <w:t xml:space="preserve"> </w:t>
            </w:r>
            <w:r w:rsidRPr="00EE45EF">
              <w:rPr>
                <w:sz w:val="20"/>
                <w:szCs w:val="20"/>
              </w:rPr>
              <w:t xml:space="preserve"> </w:t>
            </w:r>
          </w:p>
          <w:p w14:paraId="0B37B28F" w14:textId="4CAB1E5C" w:rsidR="0092602F" w:rsidRPr="00EE45EF" w:rsidRDefault="0092602F" w:rsidP="0092602F">
            <w:pPr>
              <w:tabs>
                <w:tab w:val="left" w:pos="0"/>
              </w:tabs>
              <w:jc w:val="both"/>
              <w:rPr>
                <w:b/>
                <w:i/>
                <w:iCs/>
                <w:sz w:val="20"/>
                <w:szCs w:val="20"/>
                <w:lang w:eastAsia="ro-RO"/>
              </w:rPr>
            </w:pPr>
            <w:r w:rsidRPr="00EE45EF">
              <w:rPr>
                <w:sz w:val="20"/>
                <w:szCs w:val="20"/>
              </w:rPr>
              <w:t>Bloc de încărcare; Cadru; Unitate de răcire a motorului cu ardere internă;      Modul de răcire a complexului de sarcină; Telecomandă; Sistem de control MAI;  Set senzor; Software; Sistem de evacuare a noxelor; Set adaptor; Documentație tehnică.</w:t>
            </w:r>
          </w:p>
        </w:tc>
        <w:tc>
          <w:tcPr>
            <w:tcW w:w="3519" w:type="dxa"/>
          </w:tcPr>
          <w:p w14:paraId="72C9E0B4" w14:textId="77777777" w:rsidR="0092602F" w:rsidRPr="00EE45EF" w:rsidRDefault="0092602F" w:rsidP="0092602F">
            <w:pPr>
              <w:rPr>
                <w:sz w:val="20"/>
                <w:szCs w:val="20"/>
              </w:rPr>
            </w:pPr>
          </w:p>
        </w:tc>
        <w:tc>
          <w:tcPr>
            <w:tcW w:w="1123" w:type="dxa"/>
          </w:tcPr>
          <w:p w14:paraId="45BE418A" w14:textId="77777777" w:rsidR="0092602F" w:rsidRPr="00EE45EF" w:rsidRDefault="0092602F" w:rsidP="009260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tc>
      </w:tr>
      <w:tr w:rsidR="00C6143F" w:rsidRPr="009B5055" w14:paraId="04690483" w14:textId="77777777" w:rsidTr="00C6143F">
        <w:tc>
          <w:tcPr>
            <w:tcW w:w="844" w:type="dxa"/>
          </w:tcPr>
          <w:p w14:paraId="145750F7" w14:textId="0EB06CD9" w:rsidR="00C6143F" w:rsidRPr="00EE45EF" w:rsidRDefault="00C6143F" w:rsidP="00C614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0"/>
                <w:szCs w:val="20"/>
                <w:lang w:val="en-US"/>
              </w:rPr>
            </w:pPr>
            <w:r w:rsidRPr="00EE45EF">
              <w:rPr>
                <w:b/>
                <w:bCs/>
                <w:i/>
                <w:iCs/>
                <w:sz w:val="20"/>
                <w:szCs w:val="20"/>
                <w:lang w:val="en-US"/>
              </w:rPr>
              <w:lastRenderedPageBreak/>
              <w:t>Lot 3</w:t>
            </w:r>
          </w:p>
        </w:tc>
        <w:tc>
          <w:tcPr>
            <w:tcW w:w="14850" w:type="dxa"/>
            <w:gridSpan w:val="7"/>
          </w:tcPr>
          <w:p w14:paraId="39F4EE5C" w14:textId="53A9D886" w:rsidR="00C6143F" w:rsidRPr="00EE45EF" w:rsidRDefault="00C6143F" w:rsidP="00015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0"/>
                <w:szCs w:val="20"/>
                <w:lang w:val="en-US"/>
              </w:rPr>
            </w:pPr>
            <w:r w:rsidRPr="00EE45EF">
              <w:rPr>
                <w:b/>
                <w:bCs/>
                <w:i/>
                <w:iCs/>
                <w:sz w:val="20"/>
                <w:szCs w:val="20"/>
              </w:rPr>
              <w:t xml:space="preserve"> Cod CPV: </w:t>
            </w:r>
            <w:r w:rsidRPr="00EE45EF">
              <w:rPr>
                <w:b/>
                <w:bCs/>
                <w:i/>
                <w:iCs/>
                <w:sz w:val="20"/>
                <w:szCs w:val="20"/>
                <w:lang w:val="ro-MD"/>
              </w:rPr>
              <w:t>30236000-2</w:t>
            </w:r>
          </w:p>
        </w:tc>
      </w:tr>
      <w:tr w:rsidR="0092602F" w:rsidRPr="009B5055" w14:paraId="7AB94952" w14:textId="77777777" w:rsidTr="00B17D6B">
        <w:tc>
          <w:tcPr>
            <w:tcW w:w="844" w:type="dxa"/>
          </w:tcPr>
          <w:p w14:paraId="086A3088" w14:textId="77777777" w:rsidR="0092602F" w:rsidRPr="00EE45EF" w:rsidRDefault="0092602F" w:rsidP="0092602F">
            <w:pPr>
              <w:jc w:val="center"/>
              <w:rPr>
                <w:sz w:val="20"/>
                <w:szCs w:val="20"/>
              </w:rPr>
            </w:pPr>
          </w:p>
        </w:tc>
        <w:tc>
          <w:tcPr>
            <w:tcW w:w="2893" w:type="dxa"/>
            <w:vAlign w:val="center"/>
          </w:tcPr>
          <w:p w14:paraId="6CD477D8" w14:textId="77777777" w:rsidR="0092602F" w:rsidRPr="00EE45EF" w:rsidRDefault="0092602F" w:rsidP="0092602F">
            <w:pPr>
              <w:tabs>
                <w:tab w:val="left" w:pos="0"/>
              </w:tabs>
              <w:jc w:val="center"/>
              <w:rPr>
                <w:b/>
                <w:i/>
                <w:iCs/>
                <w:sz w:val="20"/>
                <w:szCs w:val="20"/>
                <w:lang w:eastAsia="ro-RO"/>
              </w:rPr>
            </w:pPr>
          </w:p>
        </w:tc>
        <w:tc>
          <w:tcPr>
            <w:tcW w:w="1283" w:type="dxa"/>
          </w:tcPr>
          <w:p w14:paraId="2E067A47" w14:textId="77777777" w:rsidR="0092602F" w:rsidRPr="00EE45EF" w:rsidRDefault="0092602F" w:rsidP="0092602F">
            <w:pPr>
              <w:rPr>
                <w:sz w:val="20"/>
                <w:szCs w:val="20"/>
              </w:rPr>
            </w:pPr>
          </w:p>
        </w:tc>
        <w:tc>
          <w:tcPr>
            <w:tcW w:w="1091" w:type="dxa"/>
          </w:tcPr>
          <w:p w14:paraId="498DC358" w14:textId="77777777" w:rsidR="0092602F" w:rsidRPr="00EE45EF" w:rsidRDefault="0092602F" w:rsidP="0092602F">
            <w:pPr>
              <w:rPr>
                <w:sz w:val="20"/>
                <w:szCs w:val="20"/>
              </w:rPr>
            </w:pPr>
          </w:p>
        </w:tc>
        <w:tc>
          <w:tcPr>
            <w:tcW w:w="1121" w:type="dxa"/>
          </w:tcPr>
          <w:p w14:paraId="5E8BE0BB" w14:textId="77777777" w:rsidR="0092602F" w:rsidRPr="00EE45EF" w:rsidRDefault="0092602F" w:rsidP="0092602F">
            <w:pPr>
              <w:rPr>
                <w:sz w:val="20"/>
                <w:szCs w:val="20"/>
              </w:rPr>
            </w:pPr>
          </w:p>
        </w:tc>
        <w:tc>
          <w:tcPr>
            <w:tcW w:w="3820" w:type="dxa"/>
          </w:tcPr>
          <w:p w14:paraId="18E12AF0" w14:textId="77777777" w:rsidR="00CC71AB" w:rsidRPr="00EE45EF" w:rsidRDefault="00CC71AB" w:rsidP="00CC71AB">
            <w:pPr>
              <w:jc w:val="both"/>
              <w:rPr>
                <w:b/>
                <w:i/>
                <w:iCs/>
                <w:sz w:val="20"/>
                <w:szCs w:val="20"/>
              </w:rPr>
            </w:pPr>
            <w:r w:rsidRPr="00EE45EF">
              <w:rPr>
                <w:b/>
                <w:i/>
                <w:iCs/>
                <w:sz w:val="20"/>
                <w:szCs w:val="20"/>
              </w:rPr>
              <w:t>Stand pentru diagnosticarea sistemelor de injecție ale automobilelor</w:t>
            </w:r>
          </w:p>
          <w:p w14:paraId="113902B2" w14:textId="77777777" w:rsidR="00CC71AB" w:rsidRPr="00EE45EF" w:rsidRDefault="00CC71AB" w:rsidP="00CC71AB">
            <w:pPr>
              <w:jc w:val="both"/>
              <w:rPr>
                <w:b/>
                <w:i/>
                <w:iCs/>
                <w:sz w:val="20"/>
                <w:szCs w:val="20"/>
              </w:rPr>
            </w:pPr>
          </w:p>
          <w:p w14:paraId="53292168" w14:textId="77777777" w:rsidR="00CC71AB" w:rsidRPr="00EE45EF" w:rsidRDefault="00CC71AB" w:rsidP="00CC71AB">
            <w:pPr>
              <w:tabs>
                <w:tab w:val="left" w:pos="594"/>
              </w:tabs>
              <w:rPr>
                <w:rStyle w:val="af3"/>
                <w:b/>
                <w:caps/>
                <w:color w:val="auto"/>
                <w:sz w:val="20"/>
                <w:szCs w:val="20"/>
              </w:rPr>
            </w:pPr>
            <w:r w:rsidRPr="00EE45EF">
              <w:rPr>
                <w:rStyle w:val="af3"/>
                <w:b/>
                <w:caps/>
                <w:color w:val="auto"/>
                <w:sz w:val="20"/>
                <w:szCs w:val="20"/>
              </w:rPr>
              <w:t>Caracteristici:</w:t>
            </w:r>
          </w:p>
          <w:p w14:paraId="6BF37C34" w14:textId="77777777" w:rsidR="00CC71AB" w:rsidRPr="00EE45EF" w:rsidRDefault="00CC71AB" w:rsidP="00CC71AB">
            <w:pPr>
              <w:tabs>
                <w:tab w:val="left" w:pos="0"/>
              </w:tabs>
              <w:rPr>
                <w:b/>
                <w:caps/>
                <w:sz w:val="20"/>
                <w:szCs w:val="20"/>
                <w:u w:val="single"/>
              </w:rPr>
            </w:pPr>
            <w:r w:rsidRPr="00EE45EF">
              <w:rPr>
                <w:sz w:val="20"/>
                <w:szCs w:val="20"/>
              </w:rPr>
              <w:t>Stand specializat universal de verificare a componentelor cu următoarea destinație:</w:t>
            </w:r>
          </w:p>
          <w:p w14:paraId="76F0C688" w14:textId="77777777" w:rsidR="00CC71AB" w:rsidRPr="00EE45EF" w:rsidRDefault="00CC71AB" w:rsidP="00CC71AB">
            <w:pPr>
              <w:tabs>
                <w:tab w:val="left" w:pos="257"/>
              </w:tabs>
              <w:jc w:val="both"/>
              <w:rPr>
                <w:sz w:val="20"/>
                <w:szCs w:val="20"/>
              </w:rPr>
            </w:pPr>
            <w:r w:rsidRPr="00EE45EF">
              <w:rPr>
                <w:sz w:val="20"/>
                <w:szCs w:val="20"/>
              </w:rPr>
              <w:t>• Pentru verificarea pompelor convenționale de injecție în serie și a regulatoarelor;</w:t>
            </w:r>
          </w:p>
          <w:p w14:paraId="0DFD4220" w14:textId="77777777" w:rsidR="00CC71AB" w:rsidRPr="00EE45EF" w:rsidRDefault="00CC71AB" w:rsidP="00CC71AB">
            <w:pPr>
              <w:tabs>
                <w:tab w:val="left" w:pos="257"/>
              </w:tabs>
              <w:jc w:val="both"/>
              <w:rPr>
                <w:sz w:val="20"/>
                <w:szCs w:val="20"/>
              </w:rPr>
            </w:pPr>
            <w:r w:rsidRPr="00EE45EF">
              <w:rPr>
                <w:sz w:val="20"/>
                <w:szCs w:val="20"/>
              </w:rPr>
              <w:t>• Pentru verificarea pompelor convenționale de distribuție a injecției cu regulatoare mecanice și electronice;</w:t>
            </w:r>
          </w:p>
          <w:p w14:paraId="47DE7CB2" w14:textId="77777777" w:rsidR="00CC71AB" w:rsidRPr="00EE45EF" w:rsidRDefault="00CC71AB" w:rsidP="00CC71AB">
            <w:pPr>
              <w:tabs>
                <w:tab w:val="left" w:pos="257"/>
              </w:tabs>
              <w:jc w:val="both"/>
              <w:rPr>
                <w:sz w:val="20"/>
                <w:szCs w:val="20"/>
              </w:rPr>
            </w:pPr>
            <w:r w:rsidRPr="00EE45EF">
              <w:rPr>
                <w:sz w:val="20"/>
                <w:szCs w:val="20"/>
              </w:rPr>
              <w:t>• Compatibilitatea cu seturile de post-echipare existente;</w:t>
            </w:r>
          </w:p>
          <w:p w14:paraId="3D62A5E9" w14:textId="77777777" w:rsidR="00CC71AB" w:rsidRPr="00EE45EF" w:rsidRDefault="00CC71AB" w:rsidP="00CC71AB">
            <w:pPr>
              <w:tabs>
                <w:tab w:val="left" w:pos="257"/>
              </w:tabs>
              <w:jc w:val="both"/>
              <w:rPr>
                <w:sz w:val="20"/>
                <w:szCs w:val="20"/>
              </w:rPr>
            </w:pPr>
            <w:r w:rsidRPr="00EE45EF">
              <w:rPr>
                <w:sz w:val="20"/>
                <w:szCs w:val="20"/>
              </w:rPr>
              <w:t>• Răcire cu apă integrată și reglarea electronică a turației motorului de acționare;</w:t>
            </w:r>
          </w:p>
          <w:p w14:paraId="37395700" w14:textId="0C83AF0B" w:rsidR="0092602F" w:rsidRPr="00EE45EF" w:rsidRDefault="00CC71AB" w:rsidP="00CC71AB">
            <w:pPr>
              <w:tabs>
                <w:tab w:val="left" w:pos="0"/>
              </w:tabs>
              <w:jc w:val="both"/>
              <w:rPr>
                <w:b/>
                <w:i/>
                <w:iCs/>
                <w:sz w:val="20"/>
                <w:szCs w:val="20"/>
                <w:lang w:eastAsia="ro-RO"/>
              </w:rPr>
            </w:pPr>
            <w:r w:rsidRPr="00EE45EF">
              <w:rPr>
                <w:sz w:val="20"/>
                <w:szCs w:val="20"/>
              </w:rPr>
              <w:t>• Suport flexibil de date prin conexiunea PC opțională.</w:t>
            </w:r>
          </w:p>
        </w:tc>
        <w:tc>
          <w:tcPr>
            <w:tcW w:w="3519" w:type="dxa"/>
          </w:tcPr>
          <w:p w14:paraId="2DCB7883" w14:textId="77777777" w:rsidR="0092602F" w:rsidRPr="00EE45EF" w:rsidRDefault="0092602F" w:rsidP="0092602F">
            <w:pPr>
              <w:rPr>
                <w:sz w:val="20"/>
                <w:szCs w:val="20"/>
              </w:rPr>
            </w:pPr>
          </w:p>
        </w:tc>
        <w:tc>
          <w:tcPr>
            <w:tcW w:w="1123" w:type="dxa"/>
          </w:tcPr>
          <w:p w14:paraId="71DB0770" w14:textId="77777777" w:rsidR="0092602F" w:rsidRPr="00EE45EF" w:rsidRDefault="0092602F" w:rsidP="009260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tc>
      </w:tr>
      <w:tr w:rsidR="00FF3A8C" w:rsidRPr="009B5055" w14:paraId="47C5BB5C" w14:textId="77777777" w:rsidTr="000C1311">
        <w:tc>
          <w:tcPr>
            <w:tcW w:w="844" w:type="dxa"/>
          </w:tcPr>
          <w:p w14:paraId="0E1D52E5" w14:textId="35507B0A" w:rsidR="00FF3A8C" w:rsidRPr="00EE45EF" w:rsidRDefault="00FF3A8C" w:rsidP="0092602F">
            <w:pPr>
              <w:jc w:val="center"/>
              <w:rPr>
                <w:b/>
                <w:bCs/>
                <w:i/>
                <w:iCs/>
                <w:sz w:val="20"/>
                <w:szCs w:val="20"/>
              </w:rPr>
            </w:pPr>
            <w:r w:rsidRPr="00EE45EF">
              <w:rPr>
                <w:b/>
                <w:bCs/>
                <w:i/>
                <w:iCs/>
                <w:sz w:val="20"/>
                <w:szCs w:val="20"/>
              </w:rPr>
              <w:t>Lot 4</w:t>
            </w:r>
          </w:p>
        </w:tc>
        <w:tc>
          <w:tcPr>
            <w:tcW w:w="14850" w:type="dxa"/>
            <w:gridSpan w:val="7"/>
            <w:vAlign w:val="center"/>
          </w:tcPr>
          <w:p w14:paraId="2889C134" w14:textId="50A1A574" w:rsidR="00FF3A8C" w:rsidRPr="00EE45EF" w:rsidRDefault="00FF3A8C" w:rsidP="009260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EE45EF">
              <w:rPr>
                <w:b/>
                <w:bCs/>
                <w:i/>
                <w:iCs/>
                <w:sz w:val="20"/>
                <w:szCs w:val="20"/>
              </w:rPr>
              <w:t xml:space="preserve">Cod CPV: </w:t>
            </w:r>
            <w:r w:rsidR="000C1311" w:rsidRPr="00EE45EF">
              <w:rPr>
                <w:b/>
                <w:i/>
                <w:iCs/>
                <w:sz w:val="20"/>
                <w:szCs w:val="20"/>
                <w:lang w:val="ro-MD"/>
              </w:rPr>
              <w:t>38432100-3</w:t>
            </w:r>
          </w:p>
        </w:tc>
      </w:tr>
      <w:tr w:rsidR="000C1311" w:rsidRPr="009B5055" w14:paraId="7B762E12" w14:textId="77777777" w:rsidTr="00B17D6B">
        <w:tc>
          <w:tcPr>
            <w:tcW w:w="844" w:type="dxa"/>
          </w:tcPr>
          <w:p w14:paraId="29F18491" w14:textId="77777777" w:rsidR="000C1311" w:rsidRPr="00EE45EF" w:rsidRDefault="000C1311" w:rsidP="000C1311">
            <w:pPr>
              <w:jc w:val="center"/>
              <w:rPr>
                <w:sz w:val="20"/>
                <w:szCs w:val="20"/>
              </w:rPr>
            </w:pPr>
          </w:p>
        </w:tc>
        <w:tc>
          <w:tcPr>
            <w:tcW w:w="2893" w:type="dxa"/>
            <w:vAlign w:val="center"/>
          </w:tcPr>
          <w:p w14:paraId="3177781B" w14:textId="7A2B1104" w:rsidR="000C1311" w:rsidRPr="00EE45EF" w:rsidRDefault="000C1311" w:rsidP="000C1311">
            <w:pPr>
              <w:tabs>
                <w:tab w:val="left" w:pos="0"/>
              </w:tabs>
              <w:jc w:val="center"/>
              <w:rPr>
                <w:b/>
                <w:bCs/>
                <w:i/>
                <w:iCs/>
                <w:sz w:val="20"/>
                <w:szCs w:val="20"/>
                <w:lang w:eastAsia="ro-RO"/>
              </w:rPr>
            </w:pPr>
            <w:r w:rsidRPr="00EE45EF">
              <w:rPr>
                <w:b/>
                <w:bCs/>
                <w:i/>
                <w:iCs/>
                <w:sz w:val="20"/>
                <w:szCs w:val="20"/>
              </w:rPr>
              <w:t>Echipament pentru analiza optimă a gazelor arse pentru autovehicule diesel, benzină și gaz</w:t>
            </w:r>
          </w:p>
        </w:tc>
        <w:tc>
          <w:tcPr>
            <w:tcW w:w="1283" w:type="dxa"/>
          </w:tcPr>
          <w:p w14:paraId="4F477DF2" w14:textId="77777777" w:rsidR="000C1311" w:rsidRPr="00EE45EF" w:rsidRDefault="000C1311" w:rsidP="000C1311">
            <w:pPr>
              <w:rPr>
                <w:sz w:val="20"/>
                <w:szCs w:val="20"/>
              </w:rPr>
            </w:pPr>
          </w:p>
        </w:tc>
        <w:tc>
          <w:tcPr>
            <w:tcW w:w="1091" w:type="dxa"/>
          </w:tcPr>
          <w:p w14:paraId="04B79A77" w14:textId="77777777" w:rsidR="000C1311" w:rsidRPr="00EE45EF" w:rsidRDefault="000C1311" w:rsidP="000C1311">
            <w:pPr>
              <w:rPr>
                <w:sz w:val="20"/>
                <w:szCs w:val="20"/>
              </w:rPr>
            </w:pPr>
          </w:p>
        </w:tc>
        <w:tc>
          <w:tcPr>
            <w:tcW w:w="1121" w:type="dxa"/>
          </w:tcPr>
          <w:p w14:paraId="12AD69C7" w14:textId="77777777" w:rsidR="000C1311" w:rsidRPr="00EE45EF" w:rsidRDefault="000C1311" w:rsidP="000C1311">
            <w:pPr>
              <w:rPr>
                <w:sz w:val="20"/>
                <w:szCs w:val="20"/>
              </w:rPr>
            </w:pPr>
          </w:p>
        </w:tc>
        <w:tc>
          <w:tcPr>
            <w:tcW w:w="3820" w:type="dxa"/>
          </w:tcPr>
          <w:p w14:paraId="713908BB" w14:textId="38B41234" w:rsidR="000C1311" w:rsidRPr="00EE45EF" w:rsidRDefault="000C1311" w:rsidP="000C1311">
            <w:pPr>
              <w:pStyle w:val="1"/>
              <w:numPr>
                <w:ilvl w:val="0"/>
                <w:numId w:val="0"/>
              </w:numPr>
              <w:shd w:val="clear" w:color="auto" w:fill="FFFFFF"/>
              <w:tabs>
                <w:tab w:val="left" w:pos="993"/>
              </w:tabs>
              <w:ind w:left="27"/>
              <w:jc w:val="both"/>
              <w:outlineLvl w:val="0"/>
              <w:rPr>
                <w:i/>
                <w:iCs/>
                <w:sz w:val="20"/>
                <w:szCs w:val="20"/>
              </w:rPr>
            </w:pPr>
            <w:proofErr w:type="spellStart"/>
            <w:r w:rsidRPr="00EE45EF">
              <w:rPr>
                <w:i/>
                <w:iCs/>
                <w:sz w:val="20"/>
                <w:szCs w:val="20"/>
              </w:rPr>
              <w:t>Echipament</w:t>
            </w:r>
            <w:proofErr w:type="spellEnd"/>
            <w:r w:rsidRPr="00EE45EF">
              <w:rPr>
                <w:i/>
                <w:iCs/>
                <w:sz w:val="20"/>
                <w:szCs w:val="20"/>
              </w:rPr>
              <w:t xml:space="preserve"> </w:t>
            </w:r>
            <w:proofErr w:type="spellStart"/>
            <w:r w:rsidRPr="00EE45EF">
              <w:rPr>
                <w:i/>
                <w:iCs/>
                <w:sz w:val="20"/>
                <w:szCs w:val="20"/>
              </w:rPr>
              <w:t>pentru</w:t>
            </w:r>
            <w:proofErr w:type="spellEnd"/>
            <w:r w:rsidRPr="00EE45EF">
              <w:rPr>
                <w:i/>
                <w:iCs/>
                <w:sz w:val="20"/>
                <w:szCs w:val="20"/>
              </w:rPr>
              <w:t xml:space="preserve"> </w:t>
            </w:r>
            <w:proofErr w:type="spellStart"/>
            <w:r w:rsidRPr="00EE45EF">
              <w:rPr>
                <w:i/>
                <w:iCs/>
                <w:sz w:val="20"/>
                <w:szCs w:val="20"/>
              </w:rPr>
              <w:t>analiza</w:t>
            </w:r>
            <w:proofErr w:type="spellEnd"/>
            <w:r w:rsidRPr="00EE45EF">
              <w:rPr>
                <w:i/>
                <w:iCs/>
                <w:sz w:val="20"/>
                <w:szCs w:val="20"/>
              </w:rPr>
              <w:t xml:space="preserve"> </w:t>
            </w:r>
            <w:proofErr w:type="spellStart"/>
            <w:r w:rsidRPr="00EE45EF">
              <w:rPr>
                <w:i/>
                <w:iCs/>
                <w:sz w:val="20"/>
                <w:szCs w:val="20"/>
              </w:rPr>
              <w:t>optimă</w:t>
            </w:r>
            <w:proofErr w:type="spellEnd"/>
            <w:r w:rsidRPr="00EE45EF">
              <w:rPr>
                <w:i/>
                <w:iCs/>
                <w:sz w:val="20"/>
                <w:szCs w:val="20"/>
              </w:rPr>
              <w:t xml:space="preserve"> a </w:t>
            </w:r>
            <w:proofErr w:type="spellStart"/>
            <w:r w:rsidRPr="00EE45EF">
              <w:rPr>
                <w:i/>
                <w:iCs/>
                <w:sz w:val="20"/>
                <w:szCs w:val="20"/>
              </w:rPr>
              <w:t>gazelorarse</w:t>
            </w:r>
            <w:proofErr w:type="spellEnd"/>
            <w:r w:rsidRPr="00EE45EF">
              <w:rPr>
                <w:i/>
                <w:iCs/>
                <w:sz w:val="20"/>
                <w:szCs w:val="20"/>
              </w:rPr>
              <w:t xml:space="preserve"> </w:t>
            </w:r>
            <w:proofErr w:type="spellStart"/>
            <w:r w:rsidRPr="00EE45EF">
              <w:rPr>
                <w:i/>
                <w:iCs/>
                <w:sz w:val="20"/>
                <w:szCs w:val="20"/>
              </w:rPr>
              <w:t>pentru</w:t>
            </w:r>
            <w:proofErr w:type="spellEnd"/>
            <w:r w:rsidRPr="00EE45EF">
              <w:rPr>
                <w:i/>
                <w:iCs/>
                <w:sz w:val="20"/>
                <w:szCs w:val="20"/>
              </w:rPr>
              <w:t xml:space="preserve"> </w:t>
            </w:r>
            <w:proofErr w:type="spellStart"/>
            <w:r w:rsidRPr="00EE45EF">
              <w:rPr>
                <w:i/>
                <w:iCs/>
                <w:sz w:val="20"/>
                <w:szCs w:val="20"/>
              </w:rPr>
              <w:t>autovehicule</w:t>
            </w:r>
            <w:proofErr w:type="spellEnd"/>
            <w:r w:rsidRPr="00EE45EF">
              <w:rPr>
                <w:i/>
                <w:iCs/>
                <w:sz w:val="20"/>
                <w:szCs w:val="20"/>
              </w:rPr>
              <w:t xml:space="preserve"> diesel, </w:t>
            </w:r>
            <w:proofErr w:type="spellStart"/>
            <w:r w:rsidRPr="00EE45EF">
              <w:rPr>
                <w:i/>
                <w:iCs/>
                <w:sz w:val="20"/>
                <w:szCs w:val="20"/>
              </w:rPr>
              <w:t>benzină</w:t>
            </w:r>
            <w:proofErr w:type="spellEnd"/>
            <w:r w:rsidRPr="00EE45EF">
              <w:rPr>
                <w:i/>
                <w:iCs/>
                <w:sz w:val="20"/>
                <w:szCs w:val="20"/>
              </w:rPr>
              <w:t xml:space="preserve"> </w:t>
            </w:r>
            <w:proofErr w:type="spellStart"/>
            <w:r w:rsidRPr="00EE45EF">
              <w:rPr>
                <w:i/>
                <w:iCs/>
                <w:sz w:val="20"/>
                <w:szCs w:val="20"/>
              </w:rPr>
              <w:t>și</w:t>
            </w:r>
            <w:proofErr w:type="spellEnd"/>
            <w:r w:rsidRPr="00EE45EF">
              <w:rPr>
                <w:i/>
                <w:iCs/>
                <w:sz w:val="20"/>
                <w:szCs w:val="20"/>
              </w:rPr>
              <w:t xml:space="preserve"> </w:t>
            </w:r>
            <w:proofErr w:type="spellStart"/>
            <w:r w:rsidRPr="00EE45EF">
              <w:rPr>
                <w:i/>
                <w:iCs/>
                <w:sz w:val="20"/>
                <w:szCs w:val="20"/>
              </w:rPr>
              <w:t>gaz</w:t>
            </w:r>
            <w:proofErr w:type="spellEnd"/>
            <w:r w:rsidRPr="00EE45EF">
              <w:rPr>
                <w:i/>
                <w:iCs/>
                <w:sz w:val="20"/>
                <w:szCs w:val="20"/>
              </w:rPr>
              <w:t xml:space="preserve"> </w:t>
            </w:r>
          </w:p>
          <w:p w14:paraId="3410E658" w14:textId="77777777" w:rsidR="000C1311" w:rsidRPr="00EE45EF" w:rsidRDefault="000C1311" w:rsidP="000C1311">
            <w:pPr>
              <w:rPr>
                <w:sz w:val="20"/>
                <w:szCs w:val="20"/>
              </w:rPr>
            </w:pPr>
          </w:p>
          <w:p w14:paraId="076193EA" w14:textId="77777777" w:rsidR="000C1311" w:rsidRPr="00EE45EF" w:rsidRDefault="000C1311" w:rsidP="000C1311">
            <w:pPr>
              <w:tabs>
                <w:tab w:val="left" w:pos="993"/>
              </w:tabs>
              <w:jc w:val="both"/>
              <w:rPr>
                <w:rStyle w:val="af3"/>
                <w:b/>
                <w:caps/>
                <w:color w:val="auto"/>
                <w:sz w:val="20"/>
                <w:szCs w:val="20"/>
              </w:rPr>
            </w:pPr>
            <w:r w:rsidRPr="00EE45EF">
              <w:rPr>
                <w:rStyle w:val="af3"/>
                <w:b/>
                <w:caps/>
                <w:color w:val="auto"/>
                <w:sz w:val="20"/>
                <w:szCs w:val="20"/>
              </w:rPr>
              <w:t>Caracteristici</w:t>
            </w:r>
            <w:r w:rsidRPr="00EE45EF">
              <w:rPr>
                <w:rStyle w:val="af3"/>
                <w:b/>
                <w:caps/>
                <w:color w:val="auto"/>
                <w:sz w:val="20"/>
                <w:szCs w:val="20"/>
                <w:lang w:val="en-US"/>
              </w:rPr>
              <w:t>:</w:t>
            </w:r>
          </w:p>
          <w:p w14:paraId="45743899" w14:textId="77777777" w:rsidR="000C1311" w:rsidRPr="00EE45EF" w:rsidRDefault="000C1311" w:rsidP="000C1311">
            <w:pPr>
              <w:pStyle w:val="1"/>
              <w:numPr>
                <w:ilvl w:val="0"/>
                <w:numId w:val="0"/>
              </w:numPr>
              <w:shd w:val="clear" w:color="auto" w:fill="FFFFFF"/>
              <w:tabs>
                <w:tab w:val="left" w:pos="993"/>
              </w:tabs>
              <w:ind w:left="27"/>
              <w:jc w:val="both"/>
              <w:outlineLvl w:val="0"/>
              <w:rPr>
                <w:b w:val="0"/>
                <w:sz w:val="20"/>
                <w:szCs w:val="20"/>
              </w:rPr>
            </w:pPr>
            <w:proofErr w:type="spellStart"/>
            <w:r w:rsidRPr="00EE45EF">
              <w:rPr>
                <w:b w:val="0"/>
                <w:sz w:val="20"/>
                <w:szCs w:val="20"/>
              </w:rPr>
              <w:lastRenderedPageBreak/>
              <w:t>Instalația</w:t>
            </w:r>
            <w:proofErr w:type="spellEnd"/>
            <w:r w:rsidRPr="00EE45EF">
              <w:rPr>
                <w:b w:val="0"/>
                <w:sz w:val="20"/>
                <w:szCs w:val="20"/>
              </w:rPr>
              <w:t xml:space="preserve"> </w:t>
            </w:r>
            <w:proofErr w:type="spellStart"/>
            <w:r w:rsidRPr="00EE45EF">
              <w:rPr>
                <w:rStyle w:val="af3"/>
                <w:b w:val="0"/>
                <w:color w:val="auto"/>
                <w:sz w:val="20"/>
                <w:szCs w:val="20"/>
              </w:rPr>
              <w:t>este</w:t>
            </w:r>
            <w:proofErr w:type="spellEnd"/>
            <w:r w:rsidRPr="00EE45EF">
              <w:rPr>
                <w:rStyle w:val="af3"/>
                <w:b w:val="0"/>
                <w:color w:val="auto"/>
                <w:sz w:val="20"/>
                <w:szCs w:val="20"/>
              </w:rPr>
              <w:t xml:space="preserve"> </w:t>
            </w:r>
            <w:proofErr w:type="spellStart"/>
            <w:r w:rsidRPr="00EE45EF">
              <w:rPr>
                <w:rStyle w:val="af3"/>
                <w:b w:val="0"/>
                <w:color w:val="auto"/>
                <w:sz w:val="20"/>
                <w:szCs w:val="20"/>
              </w:rPr>
              <w:t>concepută</w:t>
            </w:r>
            <w:proofErr w:type="spellEnd"/>
            <w:r w:rsidRPr="00EE45EF">
              <w:rPr>
                <w:rStyle w:val="af3"/>
                <w:b w:val="0"/>
                <w:color w:val="auto"/>
                <w:sz w:val="20"/>
                <w:szCs w:val="20"/>
              </w:rPr>
              <w:t xml:space="preserve"> </w:t>
            </w:r>
            <w:proofErr w:type="spellStart"/>
            <w:r w:rsidRPr="00EE45EF">
              <w:rPr>
                <w:rStyle w:val="af3"/>
                <w:b w:val="0"/>
                <w:color w:val="auto"/>
                <w:sz w:val="20"/>
                <w:szCs w:val="20"/>
              </w:rPr>
              <w:t>pentru</w:t>
            </w:r>
            <w:proofErr w:type="spellEnd"/>
            <w:r w:rsidRPr="00EE45EF">
              <w:rPr>
                <w:rStyle w:val="af3"/>
                <w:b w:val="0"/>
                <w:color w:val="auto"/>
                <w:sz w:val="20"/>
                <w:szCs w:val="20"/>
              </w:rPr>
              <w:t xml:space="preserve"> a </w:t>
            </w:r>
            <w:proofErr w:type="spellStart"/>
            <w:r w:rsidRPr="00EE45EF">
              <w:rPr>
                <w:rStyle w:val="af3"/>
                <w:b w:val="0"/>
                <w:color w:val="auto"/>
                <w:sz w:val="20"/>
                <w:szCs w:val="20"/>
              </w:rPr>
              <w:t>testa</w:t>
            </w:r>
            <w:proofErr w:type="spellEnd"/>
            <w:r w:rsidRPr="00EE45EF">
              <w:rPr>
                <w:rStyle w:val="af3"/>
                <w:b w:val="0"/>
                <w:color w:val="auto"/>
                <w:sz w:val="20"/>
                <w:szCs w:val="20"/>
              </w:rPr>
              <w:t xml:space="preserve"> </w:t>
            </w:r>
            <w:proofErr w:type="spellStart"/>
            <w:r w:rsidRPr="00EE45EF">
              <w:rPr>
                <w:rStyle w:val="af3"/>
                <w:b w:val="0"/>
                <w:color w:val="auto"/>
                <w:sz w:val="20"/>
                <w:szCs w:val="20"/>
              </w:rPr>
              <w:t>și</w:t>
            </w:r>
            <w:proofErr w:type="spellEnd"/>
            <w:r w:rsidRPr="00EE45EF">
              <w:rPr>
                <w:rStyle w:val="af3"/>
                <w:b w:val="0"/>
                <w:color w:val="auto"/>
                <w:sz w:val="20"/>
                <w:szCs w:val="20"/>
              </w:rPr>
              <w:t xml:space="preserve"> a </w:t>
            </w:r>
            <w:proofErr w:type="spellStart"/>
            <w:r w:rsidRPr="00EE45EF">
              <w:rPr>
                <w:rStyle w:val="af3"/>
                <w:b w:val="0"/>
                <w:color w:val="auto"/>
                <w:sz w:val="20"/>
                <w:szCs w:val="20"/>
              </w:rPr>
              <w:t>diagnostica</w:t>
            </w:r>
            <w:proofErr w:type="spellEnd"/>
            <w:r w:rsidRPr="00EE45EF">
              <w:rPr>
                <w:rStyle w:val="af3"/>
                <w:b w:val="0"/>
                <w:color w:val="auto"/>
                <w:sz w:val="20"/>
                <w:szCs w:val="20"/>
              </w:rPr>
              <w:t xml:space="preserve"> </w:t>
            </w:r>
            <w:proofErr w:type="spellStart"/>
            <w:r w:rsidRPr="00EE45EF">
              <w:rPr>
                <w:rStyle w:val="af3"/>
                <w:b w:val="0"/>
                <w:color w:val="auto"/>
                <w:sz w:val="20"/>
                <w:szCs w:val="20"/>
              </w:rPr>
              <w:t>toate</w:t>
            </w:r>
            <w:proofErr w:type="spellEnd"/>
            <w:r w:rsidRPr="00EE45EF">
              <w:rPr>
                <w:rStyle w:val="af3"/>
                <w:b w:val="0"/>
                <w:color w:val="auto"/>
                <w:sz w:val="20"/>
                <w:szCs w:val="20"/>
              </w:rPr>
              <w:t xml:space="preserve"> </w:t>
            </w:r>
            <w:proofErr w:type="spellStart"/>
            <w:r w:rsidRPr="00EE45EF">
              <w:rPr>
                <w:rStyle w:val="af3"/>
                <w:b w:val="0"/>
                <w:color w:val="auto"/>
                <w:sz w:val="20"/>
                <w:szCs w:val="20"/>
              </w:rPr>
              <w:t>tipurile</w:t>
            </w:r>
            <w:proofErr w:type="spellEnd"/>
            <w:r w:rsidRPr="00EE45EF">
              <w:rPr>
                <w:rStyle w:val="af3"/>
                <w:b w:val="0"/>
                <w:color w:val="auto"/>
                <w:sz w:val="20"/>
                <w:szCs w:val="20"/>
              </w:rPr>
              <w:t xml:space="preserve"> de </w:t>
            </w:r>
            <w:proofErr w:type="spellStart"/>
            <w:r w:rsidRPr="00EE45EF">
              <w:rPr>
                <w:rStyle w:val="af3"/>
                <w:b w:val="0"/>
                <w:color w:val="auto"/>
                <w:sz w:val="20"/>
                <w:szCs w:val="20"/>
              </w:rPr>
              <w:t>motoare</w:t>
            </w:r>
            <w:proofErr w:type="spellEnd"/>
            <w:r w:rsidRPr="00EE45EF">
              <w:rPr>
                <w:rStyle w:val="af3"/>
                <w:b w:val="0"/>
                <w:color w:val="auto"/>
                <w:sz w:val="20"/>
                <w:szCs w:val="20"/>
              </w:rPr>
              <w:t xml:space="preserve"> cu </w:t>
            </w:r>
            <w:proofErr w:type="spellStart"/>
            <w:r w:rsidRPr="00EE45EF">
              <w:rPr>
                <w:rStyle w:val="af3"/>
                <w:b w:val="0"/>
                <w:color w:val="auto"/>
                <w:sz w:val="20"/>
                <w:szCs w:val="20"/>
              </w:rPr>
              <w:t>combustie</w:t>
            </w:r>
            <w:proofErr w:type="spellEnd"/>
            <w:r w:rsidRPr="00EE45EF">
              <w:rPr>
                <w:rStyle w:val="af3"/>
                <w:b w:val="0"/>
                <w:color w:val="auto"/>
                <w:sz w:val="20"/>
                <w:szCs w:val="20"/>
              </w:rPr>
              <w:t xml:space="preserve"> </w:t>
            </w:r>
            <w:proofErr w:type="spellStart"/>
            <w:r w:rsidRPr="00EE45EF">
              <w:rPr>
                <w:rStyle w:val="af3"/>
                <w:b w:val="0"/>
                <w:color w:val="auto"/>
                <w:sz w:val="20"/>
                <w:szCs w:val="20"/>
              </w:rPr>
              <w:t>internă</w:t>
            </w:r>
            <w:proofErr w:type="spellEnd"/>
            <w:r w:rsidRPr="00EE45EF">
              <w:rPr>
                <w:rStyle w:val="af3"/>
                <w:b w:val="0"/>
                <w:color w:val="auto"/>
                <w:sz w:val="20"/>
                <w:szCs w:val="20"/>
              </w:rPr>
              <w:t xml:space="preserve"> </w:t>
            </w:r>
            <w:proofErr w:type="spellStart"/>
            <w:r w:rsidRPr="00EE45EF">
              <w:rPr>
                <w:rStyle w:val="af3"/>
                <w:b w:val="0"/>
                <w:color w:val="auto"/>
                <w:sz w:val="20"/>
                <w:szCs w:val="20"/>
              </w:rPr>
              <w:t>după</w:t>
            </w:r>
            <w:proofErr w:type="spellEnd"/>
            <w:r w:rsidRPr="00EE45EF">
              <w:rPr>
                <w:rStyle w:val="af3"/>
                <w:b w:val="0"/>
                <w:color w:val="auto"/>
                <w:sz w:val="20"/>
                <w:szCs w:val="20"/>
              </w:rPr>
              <w:t xml:space="preserve"> </w:t>
            </w:r>
            <w:proofErr w:type="spellStart"/>
            <w:r w:rsidRPr="00EE45EF">
              <w:rPr>
                <w:rStyle w:val="af3"/>
                <w:b w:val="0"/>
                <w:color w:val="auto"/>
                <w:sz w:val="20"/>
                <w:szCs w:val="20"/>
              </w:rPr>
              <w:t>concentrația</w:t>
            </w:r>
            <w:proofErr w:type="spellEnd"/>
            <w:r w:rsidRPr="00EE45EF">
              <w:rPr>
                <w:rStyle w:val="af3"/>
                <w:b w:val="0"/>
                <w:color w:val="auto"/>
                <w:sz w:val="20"/>
                <w:szCs w:val="20"/>
              </w:rPr>
              <w:t xml:space="preserve"> </w:t>
            </w:r>
            <w:proofErr w:type="spellStart"/>
            <w:r w:rsidRPr="00EE45EF">
              <w:rPr>
                <w:rStyle w:val="af3"/>
                <w:b w:val="0"/>
                <w:color w:val="auto"/>
                <w:sz w:val="20"/>
                <w:szCs w:val="20"/>
              </w:rPr>
              <w:t>noxelor</w:t>
            </w:r>
            <w:proofErr w:type="spellEnd"/>
            <w:r w:rsidRPr="00EE45EF">
              <w:rPr>
                <w:rStyle w:val="af3"/>
                <w:b w:val="0"/>
                <w:color w:val="auto"/>
                <w:sz w:val="20"/>
                <w:szCs w:val="20"/>
              </w:rPr>
              <w:t xml:space="preserve"> </w:t>
            </w:r>
            <w:proofErr w:type="spellStart"/>
            <w:r w:rsidRPr="00EE45EF">
              <w:rPr>
                <w:rStyle w:val="af3"/>
                <w:b w:val="0"/>
                <w:color w:val="auto"/>
                <w:sz w:val="20"/>
                <w:szCs w:val="20"/>
              </w:rPr>
              <w:t>în</w:t>
            </w:r>
            <w:proofErr w:type="spellEnd"/>
            <w:r w:rsidRPr="00EE45EF">
              <w:rPr>
                <w:rStyle w:val="af3"/>
                <w:b w:val="0"/>
                <w:color w:val="auto"/>
                <w:sz w:val="20"/>
                <w:szCs w:val="20"/>
              </w:rPr>
              <w:t xml:space="preserve"> </w:t>
            </w:r>
            <w:proofErr w:type="spellStart"/>
            <w:r w:rsidRPr="00EE45EF">
              <w:rPr>
                <w:rStyle w:val="af3"/>
                <w:b w:val="0"/>
                <w:color w:val="auto"/>
                <w:sz w:val="20"/>
                <w:szCs w:val="20"/>
              </w:rPr>
              <w:t>gazele</w:t>
            </w:r>
            <w:proofErr w:type="spellEnd"/>
            <w:r w:rsidRPr="00EE45EF">
              <w:rPr>
                <w:rStyle w:val="af3"/>
                <w:b w:val="0"/>
                <w:color w:val="auto"/>
                <w:sz w:val="20"/>
                <w:szCs w:val="20"/>
              </w:rPr>
              <w:t xml:space="preserve"> de </w:t>
            </w:r>
            <w:proofErr w:type="spellStart"/>
            <w:r w:rsidRPr="00EE45EF">
              <w:rPr>
                <w:rStyle w:val="af3"/>
                <w:b w:val="0"/>
                <w:color w:val="auto"/>
                <w:sz w:val="20"/>
                <w:szCs w:val="20"/>
              </w:rPr>
              <w:t>eșapament</w:t>
            </w:r>
            <w:proofErr w:type="spellEnd"/>
            <w:r w:rsidRPr="00EE45EF">
              <w:rPr>
                <w:rStyle w:val="af3"/>
                <w:b w:val="0"/>
                <w:color w:val="auto"/>
                <w:sz w:val="20"/>
                <w:szCs w:val="20"/>
              </w:rPr>
              <w:t xml:space="preserve">. </w:t>
            </w:r>
            <w:proofErr w:type="spellStart"/>
            <w:r w:rsidRPr="00EE45EF">
              <w:rPr>
                <w:b w:val="0"/>
                <w:sz w:val="20"/>
                <w:szCs w:val="20"/>
              </w:rPr>
              <w:t>Ponderea</w:t>
            </w:r>
            <w:proofErr w:type="spellEnd"/>
            <w:r w:rsidRPr="00EE45EF">
              <w:rPr>
                <w:b w:val="0"/>
                <w:sz w:val="20"/>
                <w:szCs w:val="20"/>
              </w:rPr>
              <w:t xml:space="preserve"> </w:t>
            </w:r>
            <w:proofErr w:type="spellStart"/>
            <w:r w:rsidRPr="00EE45EF">
              <w:rPr>
                <w:b w:val="0"/>
                <w:sz w:val="20"/>
                <w:szCs w:val="20"/>
              </w:rPr>
              <w:t>cea</w:t>
            </w:r>
            <w:proofErr w:type="spellEnd"/>
            <w:r w:rsidRPr="00EE45EF">
              <w:rPr>
                <w:b w:val="0"/>
                <w:sz w:val="20"/>
                <w:szCs w:val="20"/>
              </w:rPr>
              <w:t xml:space="preserve"> </w:t>
            </w:r>
            <w:proofErr w:type="spellStart"/>
            <w:r w:rsidRPr="00EE45EF">
              <w:rPr>
                <w:b w:val="0"/>
                <w:sz w:val="20"/>
                <w:szCs w:val="20"/>
              </w:rPr>
              <w:t>mai</w:t>
            </w:r>
            <w:proofErr w:type="spellEnd"/>
            <w:r w:rsidRPr="00EE45EF">
              <w:rPr>
                <w:b w:val="0"/>
                <w:sz w:val="20"/>
                <w:szCs w:val="20"/>
              </w:rPr>
              <w:t xml:space="preserve"> mare </w:t>
            </w:r>
            <w:proofErr w:type="spellStart"/>
            <w:r w:rsidRPr="00EE45EF">
              <w:rPr>
                <w:b w:val="0"/>
                <w:sz w:val="20"/>
                <w:szCs w:val="20"/>
              </w:rPr>
              <w:t>dintre</w:t>
            </w:r>
            <w:proofErr w:type="spellEnd"/>
            <w:r w:rsidRPr="00EE45EF">
              <w:rPr>
                <w:b w:val="0"/>
                <w:sz w:val="20"/>
                <w:szCs w:val="20"/>
              </w:rPr>
              <w:t xml:space="preserve"> </w:t>
            </w:r>
            <w:proofErr w:type="spellStart"/>
            <w:r w:rsidRPr="00EE45EF">
              <w:rPr>
                <w:b w:val="0"/>
                <w:sz w:val="20"/>
                <w:szCs w:val="20"/>
              </w:rPr>
              <w:t>componentele</w:t>
            </w:r>
            <w:proofErr w:type="spellEnd"/>
            <w:r w:rsidRPr="00EE45EF">
              <w:rPr>
                <w:b w:val="0"/>
                <w:sz w:val="20"/>
                <w:szCs w:val="20"/>
              </w:rPr>
              <w:t xml:space="preserve"> </w:t>
            </w:r>
            <w:proofErr w:type="spellStart"/>
            <w:r w:rsidRPr="00EE45EF">
              <w:rPr>
                <w:b w:val="0"/>
                <w:sz w:val="20"/>
                <w:szCs w:val="20"/>
              </w:rPr>
              <w:t>substanțelor</w:t>
            </w:r>
            <w:proofErr w:type="spellEnd"/>
            <w:r w:rsidRPr="00EE45EF">
              <w:rPr>
                <w:b w:val="0"/>
                <w:sz w:val="20"/>
                <w:szCs w:val="20"/>
              </w:rPr>
              <w:t xml:space="preserve"> </w:t>
            </w:r>
            <w:proofErr w:type="spellStart"/>
            <w:r w:rsidRPr="00EE45EF">
              <w:rPr>
                <w:b w:val="0"/>
                <w:sz w:val="20"/>
                <w:szCs w:val="20"/>
              </w:rPr>
              <w:t>poluante</w:t>
            </w:r>
            <w:proofErr w:type="spellEnd"/>
            <w:r w:rsidRPr="00EE45EF">
              <w:rPr>
                <w:b w:val="0"/>
                <w:sz w:val="20"/>
                <w:szCs w:val="20"/>
              </w:rPr>
              <w:t xml:space="preserve"> </w:t>
            </w:r>
            <w:proofErr w:type="spellStart"/>
            <w:r w:rsidRPr="00EE45EF">
              <w:rPr>
                <w:b w:val="0"/>
                <w:sz w:val="20"/>
                <w:szCs w:val="20"/>
              </w:rPr>
              <w:t>degajate</w:t>
            </w:r>
            <w:proofErr w:type="spellEnd"/>
            <w:r w:rsidRPr="00EE45EF">
              <w:rPr>
                <w:b w:val="0"/>
                <w:sz w:val="20"/>
                <w:szCs w:val="20"/>
              </w:rPr>
              <w:t xml:space="preserve"> de </w:t>
            </w:r>
            <w:proofErr w:type="spellStart"/>
            <w:r w:rsidRPr="00EE45EF">
              <w:rPr>
                <w:b w:val="0"/>
                <w:sz w:val="20"/>
                <w:szCs w:val="20"/>
              </w:rPr>
              <w:t>către</w:t>
            </w:r>
            <w:proofErr w:type="spellEnd"/>
            <w:r w:rsidRPr="00EE45EF">
              <w:rPr>
                <w:b w:val="0"/>
                <w:sz w:val="20"/>
                <w:szCs w:val="20"/>
              </w:rPr>
              <w:t xml:space="preserve"> </w:t>
            </w:r>
            <w:proofErr w:type="spellStart"/>
            <w:r w:rsidRPr="00EE45EF">
              <w:rPr>
                <w:b w:val="0"/>
                <w:sz w:val="20"/>
                <w:szCs w:val="20"/>
              </w:rPr>
              <w:t>transportul</w:t>
            </w:r>
            <w:proofErr w:type="spellEnd"/>
            <w:r w:rsidRPr="00EE45EF">
              <w:rPr>
                <w:b w:val="0"/>
                <w:sz w:val="20"/>
                <w:szCs w:val="20"/>
              </w:rPr>
              <w:t xml:space="preserve"> auto </w:t>
            </w:r>
            <w:proofErr w:type="spellStart"/>
            <w:r w:rsidRPr="00EE45EF">
              <w:rPr>
                <w:b w:val="0"/>
                <w:sz w:val="20"/>
                <w:szCs w:val="20"/>
              </w:rPr>
              <w:t>revine</w:t>
            </w:r>
            <w:proofErr w:type="spellEnd"/>
            <w:r w:rsidRPr="00EE45EF">
              <w:rPr>
                <w:b w:val="0"/>
                <w:sz w:val="20"/>
                <w:szCs w:val="20"/>
              </w:rPr>
              <w:t xml:space="preserve"> </w:t>
            </w:r>
            <w:proofErr w:type="spellStart"/>
            <w:r w:rsidRPr="00EE45EF">
              <w:rPr>
                <w:b w:val="0"/>
                <w:sz w:val="20"/>
                <w:szCs w:val="20"/>
              </w:rPr>
              <w:t>emisiilor</w:t>
            </w:r>
            <w:proofErr w:type="spellEnd"/>
            <w:r w:rsidRPr="00EE45EF">
              <w:rPr>
                <w:b w:val="0"/>
                <w:sz w:val="20"/>
                <w:szCs w:val="20"/>
              </w:rPr>
              <w:t xml:space="preserve"> </w:t>
            </w:r>
            <w:r w:rsidRPr="00EE45EF">
              <w:rPr>
                <w:b w:val="0"/>
                <w:i/>
                <w:iCs/>
                <w:sz w:val="20"/>
                <w:szCs w:val="20"/>
              </w:rPr>
              <w:t>CO,</w:t>
            </w:r>
            <w:r w:rsidRPr="00EE45EF">
              <w:rPr>
                <w:b w:val="0"/>
                <w:sz w:val="20"/>
                <w:szCs w:val="20"/>
              </w:rPr>
              <w:t xml:space="preserve"> </w:t>
            </w:r>
            <w:r w:rsidRPr="00EE45EF">
              <w:rPr>
                <w:b w:val="0"/>
                <w:i/>
                <w:iCs/>
                <w:sz w:val="20"/>
                <w:szCs w:val="20"/>
              </w:rPr>
              <w:t>CH</w:t>
            </w:r>
            <w:r w:rsidRPr="00EE45EF">
              <w:rPr>
                <w:b w:val="0"/>
                <w:sz w:val="20"/>
                <w:szCs w:val="20"/>
              </w:rPr>
              <w:t xml:space="preserve"> </w:t>
            </w:r>
            <w:proofErr w:type="spellStart"/>
            <w:r w:rsidRPr="00EE45EF">
              <w:rPr>
                <w:b w:val="0"/>
                <w:sz w:val="20"/>
                <w:szCs w:val="20"/>
              </w:rPr>
              <w:t>și</w:t>
            </w:r>
            <w:proofErr w:type="spellEnd"/>
            <w:r w:rsidRPr="00EE45EF">
              <w:rPr>
                <w:b w:val="0"/>
                <w:sz w:val="20"/>
                <w:szCs w:val="20"/>
              </w:rPr>
              <w:t xml:space="preserve"> </w:t>
            </w:r>
            <w:r w:rsidRPr="00EE45EF">
              <w:rPr>
                <w:b w:val="0"/>
                <w:i/>
                <w:iCs/>
                <w:sz w:val="20"/>
                <w:szCs w:val="20"/>
              </w:rPr>
              <w:t>NO</w:t>
            </w:r>
            <w:r w:rsidRPr="00EE45EF">
              <w:rPr>
                <w:b w:val="0"/>
                <w:sz w:val="20"/>
                <w:szCs w:val="20"/>
                <w:vertAlign w:val="subscript"/>
              </w:rPr>
              <w:t>2</w:t>
            </w:r>
            <w:r w:rsidRPr="00EE45EF">
              <w:rPr>
                <w:b w:val="0"/>
                <w:sz w:val="20"/>
                <w:szCs w:val="20"/>
              </w:rPr>
              <w:t xml:space="preserve">. </w:t>
            </w:r>
          </w:p>
          <w:p w14:paraId="16AC0F17" w14:textId="77777777" w:rsidR="000C1311" w:rsidRPr="00EE45EF" w:rsidRDefault="000C1311" w:rsidP="000C1311">
            <w:pPr>
              <w:pStyle w:val="1"/>
              <w:numPr>
                <w:ilvl w:val="0"/>
                <w:numId w:val="0"/>
              </w:numPr>
              <w:shd w:val="clear" w:color="auto" w:fill="FFFFFF"/>
              <w:tabs>
                <w:tab w:val="left" w:pos="993"/>
              </w:tabs>
              <w:jc w:val="both"/>
              <w:outlineLvl w:val="0"/>
              <w:rPr>
                <w:sz w:val="20"/>
                <w:szCs w:val="20"/>
              </w:rPr>
            </w:pPr>
            <w:proofErr w:type="spellStart"/>
            <w:r w:rsidRPr="00EE45EF">
              <w:rPr>
                <w:i/>
                <w:sz w:val="20"/>
                <w:szCs w:val="20"/>
              </w:rPr>
              <w:t>Incluzând</w:t>
            </w:r>
            <w:proofErr w:type="spellEnd"/>
            <w:r w:rsidRPr="00EE45EF">
              <w:rPr>
                <w:i/>
                <w:sz w:val="20"/>
                <w:szCs w:val="20"/>
              </w:rPr>
              <w:t xml:space="preserve"> </w:t>
            </w:r>
            <w:proofErr w:type="spellStart"/>
            <w:r w:rsidRPr="00EE45EF">
              <w:rPr>
                <w:i/>
                <w:sz w:val="20"/>
                <w:szCs w:val="20"/>
              </w:rPr>
              <w:t>următoarele</w:t>
            </w:r>
            <w:proofErr w:type="spellEnd"/>
            <w:r w:rsidRPr="00EE45EF">
              <w:rPr>
                <w:i/>
                <w:sz w:val="20"/>
                <w:szCs w:val="20"/>
              </w:rPr>
              <w:t xml:space="preserve"> </w:t>
            </w:r>
            <w:proofErr w:type="spellStart"/>
            <w:r w:rsidRPr="00EE45EF">
              <w:rPr>
                <w:i/>
                <w:sz w:val="20"/>
                <w:szCs w:val="20"/>
              </w:rPr>
              <w:t>dotări</w:t>
            </w:r>
            <w:proofErr w:type="spellEnd"/>
            <w:r w:rsidRPr="00EE45EF">
              <w:rPr>
                <w:i/>
                <w:sz w:val="20"/>
                <w:szCs w:val="20"/>
              </w:rPr>
              <w:t>:</w:t>
            </w:r>
          </w:p>
          <w:p w14:paraId="61CBA019" w14:textId="77777777" w:rsidR="000C1311" w:rsidRPr="00EE45EF" w:rsidRDefault="000C1311" w:rsidP="000C1311">
            <w:pPr>
              <w:numPr>
                <w:ilvl w:val="0"/>
                <w:numId w:val="45"/>
              </w:numPr>
              <w:shd w:val="clear" w:color="auto" w:fill="FFFFFF"/>
              <w:tabs>
                <w:tab w:val="clear" w:pos="720"/>
                <w:tab w:val="num" w:pos="311"/>
                <w:tab w:val="left" w:pos="993"/>
              </w:tabs>
              <w:ind w:left="0" w:firstLine="0"/>
              <w:jc w:val="both"/>
              <w:rPr>
                <w:sz w:val="20"/>
                <w:szCs w:val="20"/>
              </w:rPr>
            </w:pPr>
            <w:r w:rsidRPr="00EE45EF">
              <w:rPr>
                <w:sz w:val="20"/>
                <w:szCs w:val="20"/>
              </w:rPr>
              <w:t>modul de măsurare gaz 4/5 (CO, CO</w:t>
            </w:r>
            <w:r w:rsidRPr="00EE45EF">
              <w:rPr>
                <w:sz w:val="20"/>
                <w:szCs w:val="20"/>
                <w:vertAlign w:val="subscript"/>
              </w:rPr>
              <w:t>2</w:t>
            </w:r>
            <w:r w:rsidRPr="00EE45EF">
              <w:rPr>
                <w:sz w:val="20"/>
                <w:szCs w:val="20"/>
              </w:rPr>
              <w:t>, HC, O</w:t>
            </w:r>
            <w:r w:rsidRPr="00EE45EF">
              <w:rPr>
                <w:sz w:val="20"/>
                <w:szCs w:val="20"/>
                <w:vertAlign w:val="subscript"/>
              </w:rPr>
              <w:t>2</w:t>
            </w:r>
            <w:r w:rsidRPr="00EE45EF">
              <w:rPr>
                <w:sz w:val="20"/>
                <w:szCs w:val="20"/>
              </w:rPr>
              <w:t>, opțiunea NO);</w:t>
            </w:r>
          </w:p>
          <w:p w14:paraId="5BC9C881" w14:textId="77777777" w:rsidR="000C1311" w:rsidRPr="00EE45EF" w:rsidRDefault="000C1311" w:rsidP="000C1311">
            <w:pPr>
              <w:numPr>
                <w:ilvl w:val="0"/>
                <w:numId w:val="45"/>
              </w:numPr>
              <w:shd w:val="clear" w:color="auto" w:fill="FFFFFF"/>
              <w:tabs>
                <w:tab w:val="clear" w:pos="720"/>
                <w:tab w:val="num" w:pos="311"/>
                <w:tab w:val="left" w:pos="993"/>
              </w:tabs>
              <w:ind w:left="0" w:firstLine="0"/>
              <w:jc w:val="both"/>
              <w:rPr>
                <w:sz w:val="20"/>
                <w:szCs w:val="20"/>
              </w:rPr>
            </w:pPr>
            <w:r w:rsidRPr="00EE45EF">
              <w:rPr>
                <w:sz w:val="20"/>
                <w:szCs w:val="20"/>
              </w:rPr>
              <w:t>modul de măsurare pentru opacizare - gaz de ardere, Bluetooth, opțiune: Acumulator și stație de încărcare;</w:t>
            </w:r>
          </w:p>
          <w:p w14:paraId="671DEC81" w14:textId="77777777" w:rsidR="000C1311" w:rsidRPr="00EE45EF" w:rsidRDefault="000C1311" w:rsidP="000C1311">
            <w:pPr>
              <w:numPr>
                <w:ilvl w:val="0"/>
                <w:numId w:val="45"/>
              </w:numPr>
              <w:shd w:val="clear" w:color="auto" w:fill="FFFFFF"/>
              <w:tabs>
                <w:tab w:val="clear" w:pos="720"/>
                <w:tab w:val="num" w:pos="311"/>
                <w:tab w:val="left" w:pos="993"/>
              </w:tabs>
              <w:ind w:left="0" w:firstLine="0"/>
              <w:jc w:val="both"/>
              <w:rPr>
                <w:sz w:val="20"/>
                <w:szCs w:val="20"/>
              </w:rPr>
            </w:pPr>
            <w:r w:rsidRPr="00EE45EF">
              <w:rPr>
                <w:sz w:val="20"/>
                <w:szCs w:val="20"/>
              </w:rPr>
              <w:t>modul de măsurare a turației, Bluetooth (B+/B-, TN/TD, Kl1/15, temperatura);</w:t>
            </w:r>
          </w:p>
          <w:p w14:paraId="0207036F" w14:textId="77777777" w:rsidR="000C1311" w:rsidRPr="00EE45EF" w:rsidRDefault="000C1311" w:rsidP="000C1311">
            <w:pPr>
              <w:numPr>
                <w:ilvl w:val="0"/>
                <w:numId w:val="45"/>
              </w:numPr>
              <w:shd w:val="clear" w:color="auto" w:fill="FFFFFF"/>
              <w:tabs>
                <w:tab w:val="clear" w:pos="720"/>
                <w:tab w:val="num" w:pos="311"/>
                <w:tab w:val="left" w:pos="993"/>
              </w:tabs>
              <w:ind w:left="0" w:firstLine="27"/>
              <w:jc w:val="both"/>
              <w:rPr>
                <w:sz w:val="20"/>
                <w:szCs w:val="20"/>
              </w:rPr>
            </w:pPr>
            <w:r w:rsidRPr="00EE45EF">
              <w:rPr>
                <w:sz w:val="20"/>
                <w:szCs w:val="20"/>
              </w:rPr>
              <w:t>semnalul sunetelor propagate în corpuri solide și prin aer;</w:t>
            </w:r>
          </w:p>
          <w:p w14:paraId="21BFA0A8" w14:textId="621B6262" w:rsidR="000C1311" w:rsidRPr="00EE45EF" w:rsidRDefault="000C1311" w:rsidP="000C1311">
            <w:pPr>
              <w:tabs>
                <w:tab w:val="left" w:pos="0"/>
                <w:tab w:val="num" w:pos="311"/>
              </w:tabs>
              <w:ind w:firstLine="27"/>
              <w:jc w:val="both"/>
              <w:rPr>
                <w:b/>
                <w:i/>
                <w:iCs/>
                <w:sz w:val="20"/>
                <w:szCs w:val="20"/>
                <w:lang w:eastAsia="ro-RO"/>
              </w:rPr>
            </w:pPr>
            <w:r w:rsidRPr="00EE45EF">
              <w:rPr>
                <w:sz w:val="20"/>
                <w:szCs w:val="20"/>
              </w:rPr>
              <w:t>Software PC.</w:t>
            </w:r>
          </w:p>
        </w:tc>
        <w:tc>
          <w:tcPr>
            <w:tcW w:w="3519" w:type="dxa"/>
          </w:tcPr>
          <w:p w14:paraId="4F830AB2" w14:textId="77777777" w:rsidR="000C1311" w:rsidRPr="00EE45EF" w:rsidRDefault="000C1311" w:rsidP="000C1311">
            <w:pPr>
              <w:rPr>
                <w:sz w:val="20"/>
                <w:szCs w:val="20"/>
              </w:rPr>
            </w:pPr>
          </w:p>
        </w:tc>
        <w:tc>
          <w:tcPr>
            <w:tcW w:w="1123" w:type="dxa"/>
          </w:tcPr>
          <w:p w14:paraId="713E3B4F" w14:textId="77777777" w:rsidR="000C1311" w:rsidRPr="00EE45EF" w:rsidRDefault="000C1311" w:rsidP="000C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tc>
      </w:tr>
      <w:tr w:rsidR="000C1311" w:rsidRPr="009B5055" w14:paraId="47F44DC3" w14:textId="77777777" w:rsidTr="000C1311">
        <w:tc>
          <w:tcPr>
            <w:tcW w:w="844" w:type="dxa"/>
          </w:tcPr>
          <w:p w14:paraId="6105F229" w14:textId="62471F58" w:rsidR="000C1311" w:rsidRPr="00EE45EF" w:rsidRDefault="000C1311" w:rsidP="000C1311">
            <w:pPr>
              <w:jc w:val="center"/>
              <w:rPr>
                <w:sz w:val="20"/>
                <w:szCs w:val="20"/>
              </w:rPr>
            </w:pPr>
            <w:r w:rsidRPr="00EE45EF">
              <w:rPr>
                <w:b/>
                <w:bCs/>
                <w:i/>
                <w:iCs/>
                <w:sz w:val="20"/>
                <w:szCs w:val="20"/>
              </w:rPr>
              <w:lastRenderedPageBreak/>
              <w:t>Lot 5</w:t>
            </w:r>
          </w:p>
        </w:tc>
        <w:tc>
          <w:tcPr>
            <w:tcW w:w="14850" w:type="dxa"/>
            <w:gridSpan w:val="7"/>
            <w:vAlign w:val="center"/>
          </w:tcPr>
          <w:p w14:paraId="6F73C909" w14:textId="6B684B00" w:rsidR="000C1311" w:rsidRPr="00EE45EF" w:rsidRDefault="000C1311" w:rsidP="000C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EE45EF">
              <w:rPr>
                <w:b/>
                <w:bCs/>
                <w:i/>
                <w:iCs/>
                <w:sz w:val="20"/>
                <w:szCs w:val="20"/>
              </w:rPr>
              <w:t xml:space="preserve">Cod CPV: </w:t>
            </w:r>
            <w:r w:rsidRPr="00EE45EF">
              <w:rPr>
                <w:b/>
                <w:i/>
                <w:iCs/>
                <w:sz w:val="20"/>
                <w:szCs w:val="20"/>
                <w:lang w:val="ro-MD"/>
              </w:rPr>
              <w:t>30216110-0</w:t>
            </w:r>
          </w:p>
        </w:tc>
      </w:tr>
      <w:tr w:rsidR="000C1311" w:rsidRPr="009B5055" w14:paraId="4FB50683" w14:textId="77777777" w:rsidTr="00B17D6B">
        <w:tc>
          <w:tcPr>
            <w:tcW w:w="844" w:type="dxa"/>
          </w:tcPr>
          <w:p w14:paraId="27EEF0A4" w14:textId="77777777" w:rsidR="000C1311" w:rsidRPr="00EE45EF" w:rsidRDefault="000C1311" w:rsidP="000C1311">
            <w:pPr>
              <w:jc w:val="center"/>
              <w:rPr>
                <w:sz w:val="20"/>
                <w:szCs w:val="20"/>
              </w:rPr>
            </w:pPr>
          </w:p>
        </w:tc>
        <w:tc>
          <w:tcPr>
            <w:tcW w:w="2893" w:type="dxa"/>
            <w:vAlign w:val="center"/>
          </w:tcPr>
          <w:p w14:paraId="7E7A7441" w14:textId="77777777" w:rsidR="000C1311" w:rsidRPr="00EE45EF" w:rsidRDefault="000C1311" w:rsidP="000C1311">
            <w:pPr>
              <w:tabs>
                <w:tab w:val="left" w:pos="993"/>
              </w:tabs>
              <w:jc w:val="center"/>
              <w:rPr>
                <w:b/>
                <w:bCs/>
                <w:i/>
                <w:iCs/>
                <w:kern w:val="36"/>
                <w:sz w:val="20"/>
                <w:szCs w:val="20"/>
              </w:rPr>
            </w:pPr>
            <w:r w:rsidRPr="00EE45EF">
              <w:rPr>
                <w:b/>
                <w:bCs/>
                <w:i/>
                <w:iCs/>
                <w:kern w:val="36"/>
                <w:sz w:val="20"/>
                <w:szCs w:val="20"/>
              </w:rPr>
              <w:t>Scanning code and scanning tools</w:t>
            </w:r>
          </w:p>
          <w:p w14:paraId="1492981A" w14:textId="77777777" w:rsidR="000C1311" w:rsidRPr="00EE45EF" w:rsidRDefault="000C1311" w:rsidP="000C1311">
            <w:pPr>
              <w:tabs>
                <w:tab w:val="left" w:pos="0"/>
              </w:tabs>
              <w:jc w:val="center"/>
              <w:rPr>
                <w:b/>
                <w:i/>
                <w:iCs/>
                <w:sz w:val="20"/>
                <w:szCs w:val="20"/>
                <w:lang w:eastAsia="ro-RO"/>
              </w:rPr>
            </w:pPr>
          </w:p>
        </w:tc>
        <w:tc>
          <w:tcPr>
            <w:tcW w:w="1283" w:type="dxa"/>
          </w:tcPr>
          <w:p w14:paraId="56E1CCB9" w14:textId="77777777" w:rsidR="000C1311" w:rsidRPr="00EE45EF" w:rsidRDefault="000C1311" w:rsidP="000C1311">
            <w:pPr>
              <w:rPr>
                <w:sz w:val="20"/>
                <w:szCs w:val="20"/>
              </w:rPr>
            </w:pPr>
          </w:p>
        </w:tc>
        <w:tc>
          <w:tcPr>
            <w:tcW w:w="1091" w:type="dxa"/>
          </w:tcPr>
          <w:p w14:paraId="2F77C6A6" w14:textId="77777777" w:rsidR="000C1311" w:rsidRPr="00EE45EF" w:rsidRDefault="000C1311" w:rsidP="000C1311">
            <w:pPr>
              <w:rPr>
                <w:sz w:val="20"/>
                <w:szCs w:val="20"/>
              </w:rPr>
            </w:pPr>
          </w:p>
        </w:tc>
        <w:tc>
          <w:tcPr>
            <w:tcW w:w="1121" w:type="dxa"/>
          </w:tcPr>
          <w:p w14:paraId="210CA84C" w14:textId="77777777" w:rsidR="000C1311" w:rsidRPr="00EE45EF" w:rsidRDefault="000C1311" w:rsidP="000C1311">
            <w:pPr>
              <w:rPr>
                <w:sz w:val="20"/>
                <w:szCs w:val="20"/>
              </w:rPr>
            </w:pPr>
          </w:p>
        </w:tc>
        <w:tc>
          <w:tcPr>
            <w:tcW w:w="3820" w:type="dxa"/>
          </w:tcPr>
          <w:p w14:paraId="5CB814CA" w14:textId="77777777" w:rsidR="000C1311" w:rsidRPr="00EE45EF" w:rsidRDefault="000C1311" w:rsidP="000C1311">
            <w:pPr>
              <w:tabs>
                <w:tab w:val="left" w:pos="993"/>
              </w:tabs>
              <w:rPr>
                <w:b/>
                <w:bCs/>
                <w:i/>
                <w:iCs/>
                <w:kern w:val="36"/>
                <w:sz w:val="20"/>
                <w:szCs w:val="20"/>
              </w:rPr>
            </w:pPr>
            <w:r w:rsidRPr="00EE45EF">
              <w:rPr>
                <w:b/>
                <w:bCs/>
                <w:i/>
                <w:iCs/>
                <w:kern w:val="36"/>
                <w:sz w:val="20"/>
                <w:szCs w:val="20"/>
              </w:rPr>
              <w:t>Scanning code and scanning tools</w:t>
            </w:r>
          </w:p>
          <w:p w14:paraId="1D027C8D" w14:textId="77777777" w:rsidR="000C1311" w:rsidRPr="00EE45EF" w:rsidRDefault="000C1311" w:rsidP="000C1311">
            <w:pPr>
              <w:tabs>
                <w:tab w:val="left" w:pos="993"/>
              </w:tabs>
              <w:rPr>
                <w:b/>
                <w:bCs/>
                <w:kern w:val="36"/>
                <w:sz w:val="20"/>
                <w:szCs w:val="20"/>
              </w:rPr>
            </w:pPr>
          </w:p>
          <w:p w14:paraId="0370E7AC" w14:textId="77777777" w:rsidR="000C1311" w:rsidRPr="00EE45EF" w:rsidRDefault="000C1311" w:rsidP="000C1311">
            <w:pPr>
              <w:tabs>
                <w:tab w:val="left" w:pos="993"/>
              </w:tabs>
              <w:rPr>
                <w:rStyle w:val="af3"/>
                <w:b/>
                <w:caps/>
                <w:color w:val="auto"/>
                <w:sz w:val="20"/>
                <w:szCs w:val="20"/>
              </w:rPr>
            </w:pPr>
            <w:r w:rsidRPr="00EE45EF">
              <w:rPr>
                <w:rStyle w:val="af3"/>
                <w:b/>
                <w:caps/>
                <w:color w:val="auto"/>
                <w:sz w:val="20"/>
                <w:szCs w:val="20"/>
              </w:rPr>
              <w:t>Caracteristici</w:t>
            </w:r>
            <w:r w:rsidRPr="00EE45EF">
              <w:rPr>
                <w:rStyle w:val="af3"/>
                <w:b/>
                <w:caps/>
                <w:color w:val="auto"/>
                <w:sz w:val="20"/>
                <w:szCs w:val="20"/>
                <w:lang w:val="en-US"/>
              </w:rPr>
              <w:t>:</w:t>
            </w:r>
          </w:p>
          <w:p w14:paraId="7DA124DA" w14:textId="1D7458AD" w:rsidR="000C1311" w:rsidRPr="00EE45EF" w:rsidRDefault="000C1311" w:rsidP="000C1311">
            <w:pPr>
              <w:tabs>
                <w:tab w:val="left" w:pos="0"/>
              </w:tabs>
              <w:jc w:val="both"/>
              <w:rPr>
                <w:b/>
                <w:i/>
                <w:iCs/>
                <w:sz w:val="20"/>
                <w:szCs w:val="20"/>
                <w:lang w:eastAsia="ro-RO"/>
              </w:rPr>
            </w:pPr>
            <w:r w:rsidRPr="00EE45EF">
              <w:rPr>
                <w:kern w:val="36"/>
                <w:sz w:val="20"/>
                <w:szCs w:val="20"/>
              </w:rPr>
              <w:t>Modulatorul să aibă 21 de funcții de service. Acest scaner să citească toate modelele de mașini și să efectueze diagnostice complete, având capacitatea de a reseta erorile cu afișarea parametrilor folosind protocolul OBD 2. Având capacitatea de a citi protocoalele OBD 2, EOBD, KOBD, JOBD și folosirea acestora pentru diagnosticarea auto, ștergerea erorilor, descriind și afișând starea senzorilor pentru toate sistemele.</w:t>
            </w:r>
          </w:p>
        </w:tc>
        <w:tc>
          <w:tcPr>
            <w:tcW w:w="3519" w:type="dxa"/>
          </w:tcPr>
          <w:p w14:paraId="2A0FB6B5" w14:textId="77777777" w:rsidR="000C1311" w:rsidRPr="00EE45EF" w:rsidRDefault="000C1311" w:rsidP="000C1311">
            <w:pPr>
              <w:rPr>
                <w:sz w:val="20"/>
                <w:szCs w:val="20"/>
              </w:rPr>
            </w:pPr>
          </w:p>
        </w:tc>
        <w:tc>
          <w:tcPr>
            <w:tcW w:w="1123" w:type="dxa"/>
          </w:tcPr>
          <w:p w14:paraId="37E10CCE" w14:textId="77777777" w:rsidR="000C1311" w:rsidRPr="00EE45EF" w:rsidRDefault="000C1311" w:rsidP="000C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tc>
      </w:tr>
      <w:tr w:rsidR="000C1311" w:rsidRPr="009B5055" w14:paraId="29091E4E" w14:textId="77777777" w:rsidTr="00B17D6B">
        <w:tc>
          <w:tcPr>
            <w:tcW w:w="844" w:type="dxa"/>
          </w:tcPr>
          <w:p w14:paraId="571F7234" w14:textId="77777777" w:rsidR="000C1311" w:rsidRPr="00EE45EF" w:rsidRDefault="000C1311" w:rsidP="000C1311">
            <w:pPr>
              <w:jc w:val="center"/>
              <w:rPr>
                <w:sz w:val="20"/>
                <w:szCs w:val="20"/>
              </w:rPr>
            </w:pPr>
          </w:p>
        </w:tc>
        <w:tc>
          <w:tcPr>
            <w:tcW w:w="2893" w:type="dxa"/>
            <w:vAlign w:val="center"/>
          </w:tcPr>
          <w:p w14:paraId="6C6D06C9" w14:textId="77777777" w:rsidR="000C1311" w:rsidRPr="00EE45EF" w:rsidRDefault="000C1311" w:rsidP="000C1311">
            <w:pPr>
              <w:tabs>
                <w:tab w:val="left" w:pos="0"/>
              </w:tabs>
              <w:jc w:val="center"/>
              <w:rPr>
                <w:b/>
                <w:i/>
                <w:iCs/>
                <w:sz w:val="20"/>
                <w:szCs w:val="20"/>
                <w:lang w:eastAsia="ro-RO"/>
              </w:rPr>
            </w:pPr>
          </w:p>
        </w:tc>
        <w:tc>
          <w:tcPr>
            <w:tcW w:w="1283" w:type="dxa"/>
          </w:tcPr>
          <w:p w14:paraId="2DAA3B51" w14:textId="77777777" w:rsidR="000C1311" w:rsidRPr="00EE45EF" w:rsidRDefault="000C1311" w:rsidP="000C1311">
            <w:pPr>
              <w:rPr>
                <w:sz w:val="20"/>
                <w:szCs w:val="20"/>
              </w:rPr>
            </w:pPr>
          </w:p>
        </w:tc>
        <w:tc>
          <w:tcPr>
            <w:tcW w:w="1091" w:type="dxa"/>
          </w:tcPr>
          <w:p w14:paraId="76B25449" w14:textId="77777777" w:rsidR="000C1311" w:rsidRPr="00EE45EF" w:rsidRDefault="000C1311" w:rsidP="000C1311">
            <w:pPr>
              <w:rPr>
                <w:sz w:val="20"/>
                <w:szCs w:val="20"/>
              </w:rPr>
            </w:pPr>
          </w:p>
        </w:tc>
        <w:tc>
          <w:tcPr>
            <w:tcW w:w="1121" w:type="dxa"/>
          </w:tcPr>
          <w:p w14:paraId="325867C3" w14:textId="77777777" w:rsidR="000C1311" w:rsidRPr="00EE45EF" w:rsidRDefault="000C1311" w:rsidP="000C1311">
            <w:pPr>
              <w:rPr>
                <w:sz w:val="20"/>
                <w:szCs w:val="20"/>
              </w:rPr>
            </w:pPr>
          </w:p>
        </w:tc>
        <w:tc>
          <w:tcPr>
            <w:tcW w:w="3820" w:type="dxa"/>
          </w:tcPr>
          <w:p w14:paraId="04916568" w14:textId="77777777" w:rsidR="000C1311" w:rsidRPr="00EE45EF" w:rsidRDefault="000C1311" w:rsidP="000C1311">
            <w:pPr>
              <w:tabs>
                <w:tab w:val="left" w:pos="0"/>
              </w:tabs>
              <w:jc w:val="both"/>
              <w:rPr>
                <w:b/>
                <w:i/>
                <w:iCs/>
                <w:sz w:val="20"/>
                <w:szCs w:val="20"/>
                <w:lang w:eastAsia="ro-RO"/>
              </w:rPr>
            </w:pPr>
          </w:p>
        </w:tc>
        <w:tc>
          <w:tcPr>
            <w:tcW w:w="3519" w:type="dxa"/>
          </w:tcPr>
          <w:p w14:paraId="58EBF7C8" w14:textId="77777777" w:rsidR="000C1311" w:rsidRPr="00EE45EF" w:rsidRDefault="000C1311" w:rsidP="000C1311">
            <w:pPr>
              <w:rPr>
                <w:sz w:val="20"/>
                <w:szCs w:val="20"/>
              </w:rPr>
            </w:pPr>
          </w:p>
        </w:tc>
        <w:tc>
          <w:tcPr>
            <w:tcW w:w="1123" w:type="dxa"/>
          </w:tcPr>
          <w:p w14:paraId="6F8DABEA" w14:textId="77777777" w:rsidR="000C1311" w:rsidRPr="00EE45EF" w:rsidRDefault="000C1311" w:rsidP="000C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tc>
      </w:tr>
    </w:tbl>
    <w:p w14:paraId="0B387129" w14:textId="77777777" w:rsidR="001215F5" w:rsidRDefault="001215F5" w:rsidP="001215F5"/>
    <w:p w14:paraId="0F59EE11" w14:textId="77777777" w:rsidR="001215F5" w:rsidRPr="001C7ED3" w:rsidRDefault="001215F5" w:rsidP="001215F5">
      <w:r w:rsidRPr="001C7ED3">
        <w:t>Semnat:_______________ Numele, Prenumele:_____________________________ În calitate de: ________________</w:t>
      </w:r>
    </w:p>
    <w:p w14:paraId="080EB02F" w14:textId="77777777" w:rsidR="001215F5" w:rsidRPr="001C7ED3" w:rsidRDefault="001215F5" w:rsidP="001215F5">
      <w:pPr>
        <w:rPr>
          <w:bCs/>
          <w:iCs/>
        </w:rPr>
      </w:pPr>
      <w:r w:rsidRPr="001C7ED3">
        <w:rPr>
          <w:bCs/>
          <w:iCs/>
        </w:rPr>
        <w:t>Ofertantul: _______________________ Adresa: ______________________________</w:t>
      </w:r>
    </w:p>
    <w:p w14:paraId="3689C2C8" w14:textId="77777777" w:rsidR="001215F5" w:rsidRDefault="001215F5" w:rsidP="001215F5"/>
    <w:p w14:paraId="5E0245FA" w14:textId="77777777" w:rsidR="001215F5" w:rsidRDefault="001215F5" w:rsidP="001215F5"/>
    <w:p w14:paraId="18436110" w14:textId="77777777" w:rsidR="0021568B" w:rsidRDefault="0021568B" w:rsidP="001215F5"/>
    <w:tbl>
      <w:tblPr>
        <w:tblW w:w="15168" w:type="dxa"/>
        <w:tblLook w:val="00A0" w:firstRow="1" w:lastRow="0" w:firstColumn="1" w:lastColumn="0" w:noHBand="0" w:noVBand="0"/>
      </w:tblPr>
      <w:tblGrid>
        <w:gridCol w:w="15168"/>
      </w:tblGrid>
      <w:tr w:rsidR="000E6CE8" w:rsidRPr="00EB324B" w14:paraId="3A5226FC" w14:textId="77777777" w:rsidTr="000E6CE8">
        <w:trPr>
          <w:trHeight w:val="813"/>
        </w:trPr>
        <w:tc>
          <w:tcPr>
            <w:tcW w:w="15168" w:type="dxa"/>
            <w:vAlign w:val="center"/>
          </w:tcPr>
          <w:p w14:paraId="22C6A91B" w14:textId="77777777" w:rsidR="000E6CE8" w:rsidRPr="00EB324B" w:rsidRDefault="000E6CE8" w:rsidP="000E6CE8">
            <w:pPr>
              <w:pStyle w:val="2"/>
              <w:spacing w:before="0"/>
              <w:rPr>
                <w:rFonts w:ascii="Times New Roman" w:hAnsi="Times New Roman" w:cs="Times New Roman"/>
                <w:color w:val="auto"/>
                <w:sz w:val="24"/>
                <w:lang w:val="en-US"/>
              </w:rPr>
            </w:pPr>
            <w:bookmarkStart w:id="168" w:name="_Toc392180207"/>
            <w:bookmarkStart w:id="169" w:name="_Toc449539096"/>
            <w:r w:rsidRPr="00EB324B">
              <w:rPr>
                <w:rFonts w:ascii="Times New Roman" w:hAnsi="Times New Roman" w:cs="Times New Roman"/>
                <w:color w:val="auto"/>
              </w:rPr>
              <w:lastRenderedPageBreak/>
              <w:t xml:space="preserve">Specificații de preț </w:t>
            </w:r>
            <w:r w:rsidRPr="00EB324B">
              <w:rPr>
                <w:rFonts w:ascii="Times New Roman" w:hAnsi="Times New Roman" w:cs="Times New Roman"/>
                <w:color w:val="auto"/>
                <w:lang w:val="en-US"/>
              </w:rPr>
              <w:t>(F4.2)</w:t>
            </w:r>
            <w:bookmarkEnd w:id="168"/>
            <w:bookmarkEnd w:id="169"/>
          </w:p>
        </w:tc>
      </w:tr>
      <w:tr w:rsidR="000E6CE8" w:rsidRPr="00EB324B" w14:paraId="467AD341" w14:textId="77777777" w:rsidTr="000E6CE8">
        <w:trPr>
          <w:trHeight w:val="325"/>
        </w:trPr>
        <w:tc>
          <w:tcPr>
            <w:tcW w:w="15168" w:type="dxa"/>
            <w:tcBorders>
              <w:bottom w:val="single" w:sz="4" w:space="0" w:color="auto"/>
            </w:tcBorders>
          </w:tcPr>
          <w:p w14:paraId="7CAE5188" w14:textId="35279D70" w:rsidR="000E6CE8" w:rsidRPr="00EB324B" w:rsidRDefault="000E6CE8" w:rsidP="00C2354B">
            <w:pPr>
              <w:jc w:val="both"/>
              <w:rPr>
                <w:lang w:val="en-US"/>
              </w:rPr>
            </w:pPr>
            <w:r w:rsidRPr="00EB324B">
              <w:rPr>
                <w:i/>
                <w:iCs/>
                <w:lang w:val="en-US"/>
              </w:rPr>
              <w:t>[Acest tabel va fi completat de către ofertant în coloanele 5,6,7,8, iar de către autoritatea contractantă – în coloanele 1,2,3,4,</w:t>
            </w:r>
            <w:r w:rsidR="00C40F7A">
              <w:rPr>
                <w:i/>
                <w:iCs/>
                <w:lang w:val="en-US"/>
              </w:rPr>
              <w:t>9</w:t>
            </w:r>
            <w:r w:rsidR="00C2354B">
              <w:rPr>
                <w:i/>
                <w:iCs/>
                <w:lang w:val="en-US"/>
              </w:rPr>
              <w:t>,1</w:t>
            </w:r>
            <w:r w:rsidR="00C40F7A">
              <w:rPr>
                <w:i/>
                <w:iCs/>
                <w:lang w:val="en-US"/>
              </w:rPr>
              <w:t>0</w:t>
            </w:r>
            <w:r w:rsidRPr="00EB324B">
              <w:rPr>
                <w:i/>
                <w:iCs/>
                <w:lang w:val="en-US"/>
              </w:rPr>
              <w:t>]</w:t>
            </w:r>
          </w:p>
        </w:tc>
      </w:tr>
      <w:tr w:rsidR="000E6CE8" w:rsidRPr="00EB324B" w14:paraId="3E3E7673" w14:textId="77777777" w:rsidTr="000E6CE8">
        <w:trPr>
          <w:trHeight w:val="463"/>
        </w:trPr>
        <w:tc>
          <w:tcPr>
            <w:tcW w:w="15168" w:type="dxa"/>
            <w:tcBorders>
              <w:top w:val="single" w:sz="4" w:space="0" w:color="auto"/>
              <w:left w:val="single" w:sz="4" w:space="0" w:color="auto"/>
              <w:bottom w:val="single" w:sz="4" w:space="0" w:color="auto"/>
              <w:right w:val="single" w:sz="4" w:space="0" w:color="auto"/>
            </w:tcBorders>
            <w:vAlign w:val="center"/>
          </w:tcPr>
          <w:p w14:paraId="71074066" w14:textId="77777777" w:rsidR="000E6CE8" w:rsidRPr="00EB324B" w:rsidRDefault="000E6CE8" w:rsidP="00A40A80">
            <w:pPr>
              <w:rPr>
                <w:lang w:val="en-US"/>
              </w:rPr>
            </w:pPr>
            <w:r w:rsidRPr="00EB324B">
              <w:rPr>
                <w:lang w:val="en-US"/>
              </w:rPr>
              <w:t>Numărul  procedurii de achiziție</w:t>
            </w:r>
            <w:r>
              <w:rPr>
                <w:lang w:val="en-US"/>
              </w:rPr>
              <w:t>:</w:t>
            </w:r>
            <w:r w:rsidRPr="00911CD6">
              <w:rPr>
                <w:b/>
                <w:sz w:val="22"/>
                <w:szCs w:val="22"/>
                <w:shd w:val="clear" w:color="auto" w:fill="FFFFFF"/>
              </w:rPr>
              <w:t xml:space="preserve"> </w:t>
            </w:r>
          </w:p>
        </w:tc>
      </w:tr>
      <w:tr w:rsidR="000E6CE8" w:rsidRPr="00EB324B" w14:paraId="73783923" w14:textId="77777777" w:rsidTr="000E6CE8">
        <w:trPr>
          <w:trHeight w:val="463"/>
        </w:trPr>
        <w:tc>
          <w:tcPr>
            <w:tcW w:w="15168" w:type="dxa"/>
            <w:tcBorders>
              <w:top w:val="single" w:sz="4" w:space="0" w:color="auto"/>
              <w:left w:val="single" w:sz="4" w:space="0" w:color="auto"/>
              <w:bottom w:val="single" w:sz="4" w:space="0" w:color="auto"/>
              <w:right w:val="single" w:sz="4" w:space="0" w:color="auto"/>
            </w:tcBorders>
            <w:vAlign w:val="center"/>
          </w:tcPr>
          <w:p w14:paraId="7D52FB1B" w14:textId="77777777" w:rsidR="000E6CE8" w:rsidRPr="00EB324B" w:rsidRDefault="000E6CE8" w:rsidP="000E6CE8">
            <w:pPr>
              <w:rPr>
                <w:lang w:val="en-US"/>
              </w:rPr>
            </w:pPr>
            <w:r w:rsidRPr="00EB324B">
              <w:rPr>
                <w:lang w:val="en-US"/>
              </w:rPr>
              <w:t xml:space="preserve">Denumirea  procedurii de achiziție: </w:t>
            </w:r>
            <w:r w:rsidRPr="00EB324B">
              <w:rPr>
                <w:b/>
                <w:bCs/>
                <w:color w:val="000000"/>
                <w:lang w:val="en-US" w:eastAsia="ro-RO"/>
              </w:rPr>
              <w:t xml:space="preserve"> Cererea ofertelor de prețuri</w:t>
            </w:r>
          </w:p>
        </w:tc>
      </w:tr>
    </w:tbl>
    <w:tbl>
      <w:tblPr>
        <w:tblStyle w:val="af1"/>
        <w:tblpPr w:leftFromText="180" w:rightFromText="180" w:vertAnchor="text" w:horzAnchor="margin" w:tblpY="130"/>
        <w:tblW w:w="15062" w:type="dxa"/>
        <w:tblLayout w:type="fixed"/>
        <w:tblLook w:val="04A0" w:firstRow="1" w:lastRow="0" w:firstColumn="1" w:lastColumn="0" w:noHBand="0" w:noVBand="1"/>
      </w:tblPr>
      <w:tblGrid>
        <w:gridCol w:w="704"/>
        <w:gridCol w:w="2378"/>
        <w:gridCol w:w="1096"/>
        <w:gridCol w:w="870"/>
        <w:gridCol w:w="1261"/>
        <w:gridCol w:w="1261"/>
        <w:gridCol w:w="1532"/>
        <w:gridCol w:w="1386"/>
        <w:gridCol w:w="1753"/>
        <w:gridCol w:w="2821"/>
      </w:tblGrid>
      <w:tr w:rsidR="00D610B8" w14:paraId="70E7C6F7" w14:textId="77777777" w:rsidTr="006703AC">
        <w:tc>
          <w:tcPr>
            <w:tcW w:w="704" w:type="dxa"/>
          </w:tcPr>
          <w:p w14:paraId="6634D725" w14:textId="77777777" w:rsidR="00D610B8" w:rsidRPr="000E6CE8" w:rsidRDefault="00D610B8" w:rsidP="004D25ED">
            <w:pPr>
              <w:jc w:val="center"/>
              <w:rPr>
                <w:b/>
              </w:rPr>
            </w:pPr>
            <w:r w:rsidRPr="000E6CE8">
              <w:rPr>
                <w:b/>
              </w:rPr>
              <w:t>Nr.</w:t>
            </w:r>
          </w:p>
          <w:p w14:paraId="142E81C8" w14:textId="77777777" w:rsidR="00D610B8" w:rsidRPr="000E6CE8" w:rsidRDefault="00D610B8" w:rsidP="004D25ED">
            <w:pPr>
              <w:jc w:val="center"/>
            </w:pPr>
            <w:r w:rsidRPr="000E6CE8">
              <w:rPr>
                <w:b/>
              </w:rPr>
              <w:t>crit.</w:t>
            </w:r>
          </w:p>
        </w:tc>
        <w:tc>
          <w:tcPr>
            <w:tcW w:w="2378" w:type="dxa"/>
          </w:tcPr>
          <w:p w14:paraId="5735993E" w14:textId="77777777" w:rsidR="00D610B8" w:rsidRPr="000E6CE8" w:rsidRDefault="00D610B8" w:rsidP="004D25ED">
            <w:pPr>
              <w:jc w:val="center"/>
            </w:pPr>
            <w:r w:rsidRPr="000E6CE8">
              <w:rPr>
                <w:b/>
              </w:rPr>
              <w:t>Denumirea bunurilor</w:t>
            </w:r>
          </w:p>
        </w:tc>
        <w:tc>
          <w:tcPr>
            <w:tcW w:w="1096" w:type="dxa"/>
          </w:tcPr>
          <w:p w14:paraId="3E44B338" w14:textId="27926570" w:rsidR="00D610B8" w:rsidRPr="000E6CE8" w:rsidRDefault="00D610B8" w:rsidP="004D25ED">
            <w:pPr>
              <w:jc w:val="center"/>
              <w:rPr>
                <w:b/>
              </w:rPr>
            </w:pPr>
            <w:r w:rsidRPr="000E6CE8">
              <w:rPr>
                <w:b/>
              </w:rPr>
              <w:t>Unitatea</w:t>
            </w:r>
          </w:p>
          <w:p w14:paraId="595CB747" w14:textId="77777777" w:rsidR="00D610B8" w:rsidRDefault="00D610B8" w:rsidP="004D25ED">
            <w:pPr>
              <w:jc w:val="center"/>
              <w:rPr>
                <w:b/>
              </w:rPr>
            </w:pPr>
            <w:r w:rsidRPr="000E6CE8">
              <w:rPr>
                <w:b/>
              </w:rPr>
              <w:t xml:space="preserve">de </w:t>
            </w:r>
          </w:p>
          <w:p w14:paraId="6C9C410F" w14:textId="364A3EEC" w:rsidR="00D610B8" w:rsidRPr="000E6CE8" w:rsidRDefault="00D610B8" w:rsidP="004D25ED">
            <w:pPr>
              <w:jc w:val="center"/>
            </w:pPr>
            <w:r w:rsidRPr="000E6CE8">
              <w:rPr>
                <w:b/>
              </w:rPr>
              <w:t>măsură</w:t>
            </w:r>
          </w:p>
        </w:tc>
        <w:tc>
          <w:tcPr>
            <w:tcW w:w="870" w:type="dxa"/>
          </w:tcPr>
          <w:p w14:paraId="4178D4DC" w14:textId="77777777" w:rsidR="00D610B8" w:rsidRPr="000E6CE8" w:rsidRDefault="00D610B8" w:rsidP="004D25ED">
            <w:pPr>
              <w:jc w:val="center"/>
              <w:rPr>
                <w:b/>
              </w:rPr>
            </w:pPr>
            <w:r w:rsidRPr="000E6CE8">
              <w:rPr>
                <w:b/>
              </w:rPr>
              <w:t>Canti-</w:t>
            </w:r>
          </w:p>
          <w:p w14:paraId="538AD1DD" w14:textId="77777777" w:rsidR="00D610B8" w:rsidRPr="000E6CE8" w:rsidRDefault="00D610B8" w:rsidP="004D25ED">
            <w:pPr>
              <w:jc w:val="center"/>
            </w:pPr>
            <w:r w:rsidRPr="000E6CE8">
              <w:rPr>
                <w:b/>
              </w:rPr>
              <w:t>tatea</w:t>
            </w:r>
          </w:p>
        </w:tc>
        <w:tc>
          <w:tcPr>
            <w:tcW w:w="1261" w:type="dxa"/>
          </w:tcPr>
          <w:p w14:paraId="0FA1F23D" w14:textId="77777777" w:rsidR="00D610B8" w:rsidRPr="000E6CE8" w:rsidRDefault="00D610B8" w:rsidP="004D25ED">
            <w:pPr>
              <w:jc w:val="center"/>
            </w:pPr>
            <w:r w:rsidRPr="000E6CE8">
              <w:rPr>
                <w:b/>
              </w:rPr>
              <w:t>Preţ unitar (fără TVA)</w:t>
            </w:r>
          </w:p>
        </w:tc>
        <w:tc>
          <w:tcPr>
            <w:tcW w:w="1261" w:type="dxa"/>
          </w:tcPr>
          <w:p w14:paraId="52D6D7AA" w14:textId="77777777" w:rsidR="00D610B8" w:rsidRPr="000E6CE8" w:rsidRDefault="00D610B8" w:rsidP="004D25ED">
            <w:pPr>
              <w:jc w:val="center"/>
              <w:rPr>
                <w:b/>
              </w:rPr>
            </w:pPr>
            <w:r w:rsidRPr="000E6CE8">
              <w:rPr>
                <w:b/>
              </w:rPr>
              <w:t>Preţ unitar</w:t>
            </w:r>
          </w:p>
          <w:p w14:paraId="171C75DE" w14:textId="77777777" w:rsidR="00D610B8" w:rsidRPr="000E6CE8" w:rsidRDefault="00D610B8" w:rsidP="004D25ED">
            <w:pPr>
              <w:jc w:val="center"/>
            </w:pPr>
            <w:r w:rsidRPr="000E6CE8">
              <w:rPr>
                <w:b/>
              </w:rPr>
              <w:t>(cu TVA)</w:t>
            </w:r>
          </w:p>
        </w:tc>
        <w:tc>
          <w:tcPr>
            <w:tcW w:w="1532" w:type="dxa"/>
          </w:tcPr>
          <w:p w14:paraId="39E288B6" w14:textId="77777777" w:rsidR="00D610B8" w:rsidRPr="000E6CE8" w:rsidRDefault="00D610B8" w:rsidP="004D25ED">
            <w:pPr>
              <w:jc w:val="center"/>
              <w:rPr>
                <w:b/>
              </w:rPr>
            </w:pPr>
            <w:r w:rsidRPr="000E6CE8">
              <w:rPr>
                <w:b/>
              </w:rPr>
              <w:t>Suma</w:t>
            </w:r>
          </w:p>
          <w:p w14:paraId="42A37766" w14:textId="77777777" w:rsidR="00D610B8" w:rsidRPr="000E6CE8" w:rsidRDefault="00D610B8" w:rsidP="004D25ED">
            <w:pPr>
              <w:jc w:val="center"/>
              <w:rPr>
                <w:b/>
              </w:rPr>
            </w:pPr>
            <w:r w:rsidRPr="000E6CE8">
              <w:rPr>
                <w:b/>
              </w:rPr>
              <w:t>fără TVA</w:t>
            </w:r>
          </w:p>
          <w:p w14:paraId="14285042" w14:textId="77777777" w:rsidR="00D610B8" w:rsidRPr="000E6CE8" w:rsidRDefault="00D610B8" w:rsidP="004D25ED">
            <w:pPr>
              <w:jc w:val="center"/>
            </w:pPr>
          </w:p>
        </w:tc>
        <w:tc>
          <w:tcPr>
            <w:tcW w:w="1386" w:type="dxa"/>
          </w:tcPr>
          <w:p w14:paraId="699BC366" w14:textId="77777777" w:rsidR="00D610B8" w:rsidRPr="000E6CE8" w:rsidRDefault="00D610B8" w:rsidP="004D25ED">
            <w:pPr>
              <w:jc w:val="center"/>
              <w:rPr>
                <w:b/>
              </w:rPr>
            </w:pPr>
            <w:r w:rsidRPr="000E6CE8">
              <w:rPr>
                <w:b/>
              </w:rPr>
              <w:t>Suma</w:t>
            </w:r>
          </w:p>
          <w:p w14:paraId="17A40E94" w14:textId="77777777" w:rsidR="00D610B8" w:rsidRPr="000E6CE8" w:rsidRDefault="00D610B8" w:rsidP="004D25ED">
            <w:pPr>
              <w:jc w:val="center"/>
            </w:pPr>
            <w:r w:rsidRPr="000E6CE8">
              <w:rPr>
                <w:b/>
              </w:rPr>
              <w:t>cu TVA</w:t>
            </w:r>
          </w:p>
          <w:p w14:paraId="0BCFF42C" w14:textId="77777777" w:rsidR="00D610B8" w:rsidRPr="000E6CE8" w:rsidRDefault="00D610B8" w:rsidP="004D25ED">
            <w:pPr>
              <w:jc w:val="center"/>
            </w:pPr>
          </w:p>
        </w:tc>
        <w:tc>
          <w:tcPr>
            <w:tcW w:w="1753" w:type="dxa"/>
          </w:tcPr>
          <w:p w14:paraId="29A17D0A" w14:textId="77777777" w:rsidR="00D610B8" w:rsidRPr="000E6CE8" w:rsidRDefault="00D610B8" w:rsidP="004D25ED">
            <w:pPr>
              <w:ind w:right="435"/>
              <w:jc w:val="center"/>
              <w:rPr>
                <w:b/>
              </w:rPr>
            </w:pPr>
            <w:r w:rsidRPr="000E6CE8">
              <w:rPr>
                <w:b/>
              </w:rPr>
              <w:t>Termenul de</w:t>
            </w:r>
          </w:p>
          <w:p w14:paraId="3346A780" w14:textId="77777777" w:rsidR="00D610B8" w:rsidRPr="000E6CE8" w:rsidRDefault="00D610B8" w:rsidP="004D25ED">
            <w:pPr>
              <w:ind w:left="151" w:right="636"/>
              <w:jc w:val="center"/>
              <w:rPr>
                <w:b/>
              </w:rPr>
            </w:pPr>
            <w:r w:rsidRPr="000E6CE8">
              <w:rPr>
                <w:b/>
              </w:rPr>
              <w:t>livrare</w:t>
            </w:r>
          </w:p>
        </w:tc>
        <w:tc>
          <w:tcPr>
            <w:tcW w:w="2821" w:type="dxa"/>
          </w:tcPr>
          <w:p w14:paraId="38949C30" w14:textId="77777777" w:rsidR="00D610B8" w:rsidRPr="000E6CE8" w:rsidRDefault="00D610B8" w:rsidP="004D25ED">
            <w:pPr>
              <w:jc w:val="center"/>
              <w:rPr>
                <w:b/>
              </w:rPr>
            </w:pPr>
            <w:r w:rsidRPr="000E6CE8">
              <w:rPr>
                <w:b/>
              </w:rPr>
              <w:t>Clasificație bugetară</w:t>
            </w:r>
          </w:p>
          <w:p w14:paraId="3838AA3D" w14:textId="77777777" w:rsidR="00D610B8" w:rsidRPr="000E6CE8" w:rsidRDefault="00D610B8" w:rsidP="004D25ED">
            <w:pPr>
              <w:jc w:val="center"/>
              <w:rPr>
                <w:b/>
              </w:rPr>
            </w:pPr>
            <w:r w:rsidRPr="000E6CE8">
              <w:rPr>
                <w:b/>
              </w:rPr>
              <w:t>(IBAN)</w:t>
            </w:r>
          </w:p>
        </w:tc>
      </w:tr>
      <w:tr w:rsidR="00D610B8" w14:paraId="7E106779" w14:textId="77777777" w:rsidTr="006703AC">
        <w:tc>
          <w:tcPr>
            <w:tcW w:w="704" w:type="dxa"/>
            <w:shd w:val="clear" w:color="auto" w:fill="BFBFBF" w:themeFill="background1" w:themeFillShade="BF"/>
          </w:tcPr>
          <w:p w14:paraId="06C8E5A6" w14:textId="77777777" w:rsidR="00D610B8" w:rsidRPr="00D55574" w:rsidRDefault="00D610B8" w:rsidP="004D25ED">
            <w:pPr>
              <w:jc w:val="center"/>
              <w:rPr>
                <w:b/>
                <w:sz w:val="18"/>
                <w:szCs w:val="18"/>
              </w:rPr>
            </w:pPr>
            <w:r w:rsidRPr="00D55574">
              <w:rPr>
                <w:b/>
                <w:sz w:val="18"/>
                <w:szCs w:val="18"/>
              </w:rPr>
              <w:t>1</w:t>
            </w:r>
          </w:p>
        </w:tc>
        <w:tc>
          <w:tcPr>
            <w:tcW w:w="2378" w:type="dxa"/>
            <w:shd w:val="clear" w:color="auto" w:fill="BFBFBF" w:themeFill="background1" w:themeFillShade="BF"/>
          </w:tcPr>
          <w:p w14:paraId="641EC4C7" w14:textId="77777777" w:rsidR="00D610B8" w:rsidRPr="00D55574" w:rsidRDefault="00D610B8" w:rsidP="004D25ED">
            <w:pPr>
              <w:jc w:val="center"/>
              <w:rPr>
                <w:b/>
                <w:sz w:val="18"/>
                <w:szCs w:val="18"/>
              </w:rPr>
            </w:pPr>
            <w:r w:rsidRPr="00D55574">
              <w:rPr>
                <w:b/>
                <w:sz w:val="18"/>
                <w:szCs w:val="18"/>
              </w:rPr>
              <w:t>2</w:t>
            </w:r>
          </w:p>
        </w:tc>
        <w:tc>
          <w:tcPr>
            <w:tcW w:w="1096" w:type="dxa"/>
            <w:shd w:val="clear" w:color="auto" w:fill="BFBFBF" w:themeFill="background1" w:themeFillShade="BF"/>
          </w:tcPr>
          <w:p w14:paraId="0B6FFE55" w14:textId="77777777" w:rsidR="00D610B8" w:rsidRPr="00D55574" w:rsidRDefault="00D610B8" w:rsidP="004D25ED">
            <w:pPr>
              <w:jc w:val="center"/>
              <w:rPr>
                <w:b/>
                <w:sz w:val="18"/>
                <w:szCs w:val="18"/>
              </w:rPr>
            </w:pPr>
            <w:r w:rsidRPr="00D55574">
              <w:rPr>
                <w:b/>
                <w:sz w:val="18"/>
                <w:szCs w:val="18"/>
              </w:rPr>
              <w:t>3</w:t>
            </w:r>
          </w:p>
        </w:tc>
        <w:tc>
          <w:tcPr>
            <w:tcW w:w="870" w:type="dxa"/>
            <w:shd w:val="clear" w:color="auto" w:fill="BFBFBF" w:themeFill="background1" w:themeFillShade="BF"/>
          </w:tcPr>
          <w:p w14:paraId="627CB5E7" w14:textId="77777777" w:rsidR="00D610B8" w:rsidRPr="00D55574" w:rsidRDefault="00D610B8" w:rsidP="004D25ED">
            <w:pPr>
              <w:jc w:val="center"/>
              <w:rPr>
                <w:b/>
                <w:sz w:val="18"/>
                <w:szCs w:val="18"/>
              </w:rPr>
            </w:pPr>
            <w:r w:rsidRPr="00D55574">
              <w:rPr>
                <w:b/>
                <w:sz w:val="18"/>
                <w:szCs w:val="18"/>
              </w:rPr>
              <w:t>4</w:t>
            </w:r>
          </w:p>
        </w:tc>
        <w:tc>
          <w:tcPr>
            <w:tcW w:w="1261" w:type="dxa"/>
            <w:shd w:val="clear" w:color="auto" w:fill="BFBFBF" w:themeFill="background1" w:themeFillShade="BF"/>
          </w:tcPr>
          <w:p w14:paraId="655B5381" w14:textId="77777777" w:rsidR="00D610B8" w:rsidRPr="00D55574" w:rsidRDefault="00D610B8" w:rsidP="004D25ED">
            <w:pPr>
              <w:jc w:val="center"/>
              <w:rPr>
                <w:b/>
                <w:sz w:val="18"/>
                <w:szCs w:val="18"/>
              </w:rPr>
            </w:pPr>
            <w:r w:rsidRPr="00D55574">
              <w:rPr>
                <w:b/>
                <w:sz w:val="18"/>
                <w:szCs w:val="18"/>
              </w:rPr>
              <w:t>5</w:t>
            </w:r>
          </w:p>
        </w:tc>
        <w:tc>
          <w:tcPr>
            <w:tcW w:w="1261" w:type="dxa"/>
            <w:shd w:val="clear" w:color="auto" w:fill="BFBFBF" w:themeFill="background1" w:themeFillShade="BF"/>
          </w:tcPr>
          <w:p w14:paraId="7B9F6DFA" w14:textId="77777777" w:rsidR="00D610B8" w:rsidRPr="00D55574" w:rsidRDefault="00D610B8" w:rsidP="004D25ED">
            <w:pPr>
              <w:jc w:val="center"/>
              <w:rPr>
                <w:b/>
                <w:sz w:val="18"/>
                <w:szCs w:val="18"/>
              </w:rPr>
            </w:pPr>
            <w:r w:rsidRPr="00D55574">
              <w:rPr>
                <w:b/>
                <w:sz w:val="18"/>
                <w:szCs w:val="18"/>
              </w:rPr>
              <w:t>6</w:t>
            </w:r>
          </w:p>
        </w:tc>
        <w:tc>
          <w:tcPr>
            <w:tcW w:w="1532" w:type="dxa"/>
            <w:shd w:val="clear" w:color="auto" w:fill="BFBFBF" w:themeFill="background1" w:themeFillShade="BF"/>
          </w:tcPr>
          <w:p w14:paraId="2E4B022A" w14:textId="77777777" w:rsidR="00D610B8" w:rsidRPr="00D55574" w:rsidRDefault="00D610B8" w:rsidP="004D25ED">
            <w:pPr>
              <w:jc w:val="center"/>
              <w:rPr>
                <w:b/>
                <w:sz w:val="18"/>
                <w:szCs w:val="18"/>
              </w:rPr>
            </w:pPr>
            <w:r w:rsidRPr="00D55574">
              <w:rPr>
                <w:b/>
                <w:sz w:val="18"/>
                <w:szCs w:val="18"/>
              </w:rPr>
              <w:t>7</w:t>
            </w:r>
          </w:p>
        </w:tc>
        <w:tc>
          <w:tcPr>
            <w:tcW w:w="1386" w:type="dxa"/>
            <w:shd w:val="clear" w:color="auto" w:fill="BFBFBF" w:themeFill="background1" w:themeFillShade="BF"/>
          </w:tcPr>
          <w:p w14:paraId="0E9EBFEE" w14:textId="77777777" w:rsidR="00D610B8" w:rsidRPr="00D55574" w:rsidRDefault="00D610B8" w:rsidP="004D25ED">
            <w:pPr>
              <w:jc w:val="center"/>
              <w:rPr>
                <w:b/>
                <w:sz w:val="18"/>
                <w:szCs w:val="18"/>
              </w:rPr>
            </w:pPr>
            <w:r w:rsidRPr="00D55574">
              <w:rPr>
                <w:b/>
                <w:sz w:val="18"/>
                <w:szCs w:val="18"/>
              </w:rPr>
              <w:t>8</w:t>
            </w:r>
          </w:p>
        </w:tc>
        <w:tc>
          <w:tcPr>
            <w:tcW w:w="1753" w:type="dxa"/>
            <w:shd w:val="clear" w:color="auto" w:fill="BFBFBF" w:themeFill="background1" w:themeFillShade="BF"/>
          </w:tcPr>
          <w:p w14:paraId="598219FC" w14:textId="7FE6CAE3" w:rsidR="00D610B8" w:rsidRPr="00D55574" w:rsidRDefault="00D610B8" w:rsidP="004D25ED">
            <w:pPr>
              <w:ind w:right="435"/>
              <w:jc w:val="center"/>
              <w:rPr>
                <w:b/>
                <w:sz w:val="18"/>
                <w:szCs w:val="18"/>
              </w:rPr>
            </w:pPr>
            <w:r>
              <w:rPr>
                <w:b/>
                <w:sz w:val="18"/>
                <w:szCs w:val="18"/>
              </w:rPr>
              <w:t>9</w:t>
            </w:r>
          </w:p>
        </w:tc>
        <w:tc>
          <w:tcPr>
            <w:tcW w:w="2821" w:type="dxa"/>
            <w:shd w:val="clear" w:color="auto" w:fill="BFBFBF" w:themeFill="background1" w:themeFillShade="BF"/>
          </w:tcPr>
          <w:p w14:paraId="6F2BCACF" w14:textId="7ABF24B9" w:rsidR="00D610B8" w:rsidRPr="00D55574" w:rsidRDefault="00D610B8" w:rsidP="004D25ED">
            <w:pPr>
              <w:jc w:val="center"/>
              <w:rPr>
                <w:b/>
                <w:sz w:val="18"/>
                <w:szCs w:val="18"/>
              </w:rPr>
            </w:pPr>
            <w:r w:rsidRPr="00D55574">
              <w:rPr>
                <w:b/>
                <w:sz w:val="18"/>
                <w:szCs w:val="18"/>
              </w:rPr>
              <w:t>1</w:t>
            </w:r>
            <w:r>
              <w:rPr>
                <w:b/>
                <w:sz w:val="18"/>
                <w:szCs w:val="18"/>
              </w:rPr>
              <w:t>0</w:t>
            </w:r>
          </w:p>
        </w:tc>
      </w:tr>
      <w:tr w:rsidR="004D25ED" w14:paraId="1DA968D4" w14:textId="77777777" w:rsidTr="006703AC">
        <w:tc>
          <w:tcPr>
            <w:tcW w:w="12241" w:type="dxa"/>
            <w:gridSpan w:val="9"/>
          </w:tcPr>
          <w:p w14:paraId="2B7977D8" w14:textId="77777777" w:rsidR="00962AE5" w:rsidRDefault="00962AE5" w:rsidP="004D25ED">
            <w:pPr>
              <w:jc w:val="center"/>
              <w:rPr>
                <w:b/>
              </w:rPr>
            </w:pPr>
            <w:r w:rsidRPr="00962AE5">
              <w:rPr>
                <w:b/>
              </w:rPr>
              <w:t xml:space="preserve">                        </w:t>
            </w:r>
          </w:p>
          <w:p w14:paraId="565E8BF6" w14:textId="13A5979A" w:rsidR="004D25ED" w:rsidRPr="00962AE5" w:rsidRDefault="00962AE5" w:rsidP="004D25ED">
            <w:pPr>
              <w:jc w:val="center"/>
              <w:rPr>
                <w:b/>
                <w:u w:val="single"/>
              </w:rPr>
            </w:pPr>
            <w:r w:rsidRPr="00962AE5">
              <w:rPr>
                <w:b/>
              </w:rPr>
              <w:t xml:space="preserve">                                 </w:t>
            </w:r>
            <w:r w:rsidR="004D25ED" w:rsidRPr="00962AE5">
              <w:rPr>
                <w:b/>
                <w:u w:val="single"/>
              </w:rPr>
              <w:t>Bunuri</w:t>
            </w:r>
          </w:p>
          <w:p w14:paraId="629A6C0C" w14:textId="77777777" w:rsidR="004D25ED" w:rsidRDefault="004D25ED" w:rsidP="00962AE5">
            <w:pPr>
              <w:jc w:val="center"/>
            </w:pPr>
          </w:p>
        </w:tc>
        <w:tc>
          <w:tcPr>
            <w:tcW w:w="2821" w:type="dxa"/>
          </w:tcPr>
          <w:p w14:paraId="592FE678" w14:textId="77777777" w:rsidR="004D25ED" w:rsidRPr="009B5055" w:rsidRDefault="004D25ED" w:rsidP="004D25ED">
            <w:pPr>
              <w:rPr>
                <w:rFonts w:asciiTheme="minorHAnsi" w:hAnsiTheme="minorHAnsi" w:cstheme="minorBidi"/>
                <w:sz w:val="20"/>
                <w:lang w:val="ro-MD"/>
              </w:rPr>
            </w:pPr>
          </w:p>
        </w:tc>
      </w:tr>
      <w:tr w:rsidR="006703AC" w:rsidRPr="006703AC" w14:paraId="0CDB5A28" w14:textId="77777777" w:rsidTr="00962AE5">
        <w:trPr>
          <w:trHeight w:val="369"/>
        </w:trPr>
        <w:tc>
          <w:tcPr>
            <w:tcW w:w="704" w:type="dxa"/>
          </w:tcPr>
          <w:p w14:paraId="28BC3501" w14:textId="518CB573" w:rsidR="006703AC" w:rsidRPr="006703AC" w:rsidRDefault="006703AC" w:rsidP="004D25ED">
            <w:pPr>
              <w:rPr>
                <w:sz w:val="20"/>
                <w:szCs w:val="20"/>
              </w:rPr>
            </w:pPr>
            <w:r w:rsidRPr="006703AC">
              <w:rPr>
                <w:sz w:val="20"/>
                <w:szCs w:val="20"/>
              </w:rPr>
              <w:t>Lot</w:t>
            </w:r>
            <w:r>
              <w:rPr>
                <w:sz w:val="20"/>
                <w:szCs w:val="20"/>
              </w:rPr>
              <w:t xml:space="preserve"> </w:t>
            </w:r>
            <w:r w:rsidRPr="006703AC">
              <w:rPr>
                <w:sz w:val="20"/>
                <w:szCs w:val="20"/>
              </w:rPr>
              <w:t>1</w:t>
            </w:r>
            <w:r>
              <w:rPr>
                <w:sz w:val="20"/>
                <w:szCs w:val="20"/>
              </w:rPr>
              <w:t xml:space="preserve">     </w:t>
            </w:r>
          </w:p>
        </w:tc>
        <w:tc>
          <w:tcPr>
            <w:tcW w:w="14358" w:type="dxa"/>
            <w:gridSpan w:val="9"/>
          </w:tcPr>
          <w:p w14:paraId="7397233F" w14:textId="76B1E6C1" w:rsidR="00962AE5" w:rsidRPr="00962AE5" w:rsidRDefault="00962AE5" w:rsidP="00962AE5">
            <w:pPr>
              <w:rPr>
                <w:i/>
                <w:iCs/>
                <w:sz w:val="22"/>
                <w:szCs w:val="22"/>
              </w:rPr>
            </w:pPr>
            <w:r w:rsidRPr="00962AE5">
              <w:rPr>
                <w:b/>
                <w:bCs/>
                <w:i/>
                <w:iCs/>
                <w:color w:val="000000"/>
                <w:sz w:val="22"/>
                <w:szCs w:val="22"/>
              </w:rPr>
              <w:t xml:space="preserve">Cod CPV: </w:t>
            </w:r>
            <w:r w:rsidR="001411E5" w:rsidRPr="00922C58">
              <w:rPr>
                <w:b/>
                <w:i/>
                <w:iCs/>
                <w:sz w:val="22"/>
                <w:szCs w:val="22"/>
                <w:lang w:val="ro-MD"/>
              </w:rPr>
              <w:t>30216110-0</w:t>
            </w:r>
          </w:p>
          <w:p w14:paraId="072761B0" w14:textId="7402C13D" w:rsidR="006703AC" w:rsidRPr="006703AC" w:rsidRDefault="006703AC" w:rsidP="004D25ED">
            <w:pPr>
              <w:rPr>
                <w:sz w:val="20"/>
                <w:szCs w:val="20"/>
              </w:rPr>
            </w:pPr>
          </w:p>
        </w:tc>
      </w:tr>
      <w:tr w:rsidR="00962AE5" w:rsidRPr="006703AC" w14:paraId="4FB30CB9" w14:textId="77777777" w:rsidTr="006703AC">
        <w:tc>
          <w:tcPr>
            <w:tcW w:w="704" w:type="dxa"/>
          </w:tcPr>
          <w:p w14:paraId="561E735E" w14:textId="2AF6ECE9" w:rsidR="00962AE5" w:rsidRPr="006703AC" w:rsidRDefault="00962AE5" w:rsidP="00962AE5">
            <w:pPr>
              <w:rPr>
                <w:sz w:val="20"/>
                <w:szCs w:val="20"/>
              </w:rPr>
            </w:pPr>
          </w:p>
        </w:tc>
        <w:tc>
          <w:tcPr>
            <w:tcW w:w="2378" w:type="dxa"/>
          </w:tcPr>
          <w:p w14:paraId="59675807" w14:textId="70158D5B" w:rsidR="00962AE5" w:rsidRPr="00962AE5" w:rsidRDefault="00962AE5" w:rsidP="00962AE5">
            <w:pPr>
              <w:jc w:val="center"/>
              <w:rPr>
                <w:b/>
                <w:i/>
                <w:iCs/>
                <w:sz w:val="22"/>
                <w:szCs w:val="22"/>
              </w:rPr>
            </w:pPr>
            <w:r w:rsidRPr="00962AE5">
              <w:rPr>
                <w:b/>
                <w:i/>
                <w:iCs/>
                <w:color w:val="202124"/>
                <w:sz w:val="22"/>
                <w:szCs w:val="22"/>
                <w:lang w:eastAsia="ro-RO"/>
              </w:rPr>
              <w:t>Echipament de scanare, diagnosticare computerizată a sistemelor de funcționare a autovehiculelor</w:t>
            </w:r>
          </w:p>
        </w:tc>
        <w:tc>
          <w:tcPr>
            <w:tcW w:w="1096" w:type="dxa"/>
          </w:tcPr>
          <w:p w14:paraId="6CA8F934" w14:textId="77777777" w:rsidR="00962AE5" w:rsidRPr="006703AC" w:rsidRDefault="00962AE5" w:rsidP="00962AE5">
            <w:pPr>
              <w:jc w:val="center"/>
              <w:rPr>
                <w:sz w:val="20"/>
                <w:szCs w:val="20"/>
              </w:rPr>
            </w:pPr>
            <w:r w:rsidRPr="006703AC">
              <w:rPr>
                <w:sz w:val="20"/>
                <w:szCs w:val="20"/>
              </w:rPr>
              <w:t>buc.</w:t>
            </w:r>
          </w:p>
        </w:tc>
        <w:tc>
          <w:tcPr>
            <w:tcW w:w="870" w:type="dxa"/>
          </w:tcPr>
          <w:p w14:paraId="296D38FA" w14:textId="77777777" w:rsidR="00962AE5" w:rsidRPr="006703AC" w:rsidRDefault="00962AE5" w:rsidP="00962AE5">
            <w:pPr>
              <w:jc w:val="center"/>
              <w:rPr>
                <w:sz w:val="20"/>
                <w:szCs w:val="20"/>
              </w:rPr>
            </w:pPr>
            <w:r w:rsidRPr="006703AC">
              <w:rPr>
                <w:sz w:val="20"/>
                <w:szCs w:val="20"/>
              </w:rPr>
              <w:t>1</w:t>
            </w:r>
          </w:p>
        </w:tc>
        <w:tc>
          <w:tcPr>
            <w:tcW w:w="1261" w:type="dxa"/>
          </w:tcPr>
          <w:p w14:paraId="5E2F96AD" w14:textId="77777777" w:rsidR="00962AE5" w:rsidRPr="006703AC" w:rsidRDefault="00962AE5" w:rsidP="00962AE5">
            <w:pPr>
              <w:rPr>
                <w:sz w:val="20"/>
                <w:szCs w:val="20"/>
              </w:rPr>
            </w:pPr>
          </w:p>
        </w:tc>
        <w:tc>
          <w:tcPr>
            <w:tcW w:w="1261" w:type="dxa"/>
          </w:tcPr>
          <w:p w14:paraId="62B44C1A" w14:textId="77777777" w:rsidR="00962AE5" w:rsidRPr="006703AC" w:rsidRDefault="00962AE5" w:rsidP="00962AE5">
            <w:pPr>
              <w:rPr>
                <w:sz w:val="20"/>
                <w:szCs w:val="20"/>
              </w:rPr>
            </w:pPr>
          </w:p>
        </w:tc>
        <w:tc>
          <w:tcPr>
            <w:tcW w:w="1532" w:type="dxa"/>
          </w:tcPr>
          <w:p w14:paraId="39D878CF" w14:textId="77777777" w:rsidR="00962AE5" w:rsidRPr="006703AC" w:rsidRDefault="00962AE5" w:rsidP="00962AE5">
            <w:pPr>
              <w:rPr>
                <w:sz w:val="20"/>
                <w:szCs w:val="20"/>
              </w:rPr>
            </w:pPr>
          </w:p>
        </w:tc>
        <w:tc>
          <w:tcPr>
            <w:tcW w:w="1386" w:type="dxa"/>
          </w:tcPr>
          <w:p w14:paraId="409F5E3D" w14:textId="77777777" w:rsidR="00962AE5" w:rsidRPr="006703AC" w:rsidRDefault="00962AE5" w:rsidP="00962AE5">
            <w:pPr>
              <w:rPr>
                <w:sz w:val="20"/>
                <w:szCs w:val="20"/>
              </w:rPr>
            </w:pPr>
          </w:p>
        </w:tc>
        <w:tc>
          <w:tcPr>
            <w:tcW w:w="1753" w:type="dxa"/>
          </w:tcPr>
          <w:p w14:paraId="3B567BEB" w14:textId="77777777" w:rsidR="00962AE5" w:rsidRPr="006703AC" w:rsidRDefault="00962AE5" w:rsidP="00384E20">
            <w:pPr>
              <w:rPr>
                <w:sz w:val="20"/>
                <w:szCs w:val="20"/>
              </w:rPr>
            </w:pPr>
            <w:r w:rsidRPr="006703AC">
              <w:rPr>
                <w:sz w:val="20"/>
                <w:szCs w:val="20"/>
              </w:rPr>
              <w:t>60 zile</w:t>
            </w:r>
          </w:p>
        </w:tc>
        <w:tc>
          <w:tcPr>
            <w:tcW w:w="2821" w:type="dxa"/>
          </w:tcPr>
          <w:p w14:paraId="7FDCABAD" w14:textId="3DD1FB69" w:rsidR="00962AE5" w:rsidRPr="002D7451" w:rsidRDefault="002D7451" w:rsidP="00962AE5">
            <w:pPr>
              <w:rPr>
                <w:sz w:val="20"/>
                <w:szCs w:val="20"/>
              </w:rPr>
            </w:pPr>
            <w:r w:rsidRPr="002C077E">
              <w:rPr>
                <w:b/>
                <w:i/>
                <w:sz w:val="20"/>
                <w:szCs w:val="20"/>
                <w:lang w:val="en-US"/>
              </w:rPr>
              <w:t>MD</w:t>
            </w:r>
            <w:r w:rsidR="002C077E" w:rsidRPr="002C077E">
              <w:rPr>
                <w:b/>
                <w:i/>
                <w:sz w:val="20"/>
                <w:szCs w:val="20"/>
                <w:lang w:val="en-US"/>
              </w:rPr>
              <w:t>85</w:t>
            </w:r>
            <w:r w:rsidRPr="002C077E">
              <w:rPr>
                <w:b/>
                <w:i/>
                <w:sz w:val="20"/>
                <w:szCs w:val="20"/>
                <w:lang w:val="en-US"/>
              </w:rPr>
              <w:t>AG0000000225</w:t>
            </w:r>
            <w:r w:rsidR="002C077E" w:rsidRPr="002C077E">
              <w:rPr>
                <w:b/>
                <w:i/>
                <w:sz w:val="20"/>
                <w:szCs w:val="20"/>
                <w:lang w:val="en-US"/>
              </w:rPr>
              <w:t>13990634</w:t>
            </w:r>
          </w:p>
        </w:tc>
      </w:tr>
      <w:tr w:rsidR="00962AE5" w:rsidRPr="006703AC" w14:paraId="7DE58B4C" w14:textId="77777777" w:rsidTr="002C077E">
        <w:tc>
          <w:tcPr>
            <w:tcW w:w="704" w:type="dxa"/>
          </w:tcPr>
          <w:p w14:paraId="1EEA0406" w14:textId="510F70B7" w:rsidR="00962AE5" w:rsidRPr="006703AC" w:rsidRDefault="00962AE5" w:rsidP="00962AE5">
            <w:pPr>
              <w:rPr>
                <w:sz w:val="20"/>
                <w:szCs w:val="20"/>
              </w:rPr>
            </w:pPr>
            <w:r w:rsidRPr="006703AC">
              <w:rPr>
                <w:sz w:val="20"/>
                <w:szCs w:val="20"/>
              </w:rPr>
              <w:t>Lot</w:t>
            </w:r>
            <w:r>
              <w:rPr>
                <w:sz w:val="20"/>
                <w:szCs w:val="20"/>
              </w:rPr>
              <w:t xml:space="preserve"> 2</w:t>
            </w:r>
          </w:p>
        </w:tc>
        <w:tc>
          <w:tcPr>
            <w:tcW w:w="14358" w:type="dxa"/>
            <w:gridSpan w:val="9"/>
          </w:tcPr>
          <w:p w14:paraId="5C670004" w14:textId="22B4C266" w:rsidR="00962AE5" w:rsidRPr="00962AE5" w:rsidRDefault="00962AE5" w:rsidP="00962AE5">
            <w:pPr>
              <w:rPr>
                <w:i/>
                <w:iCs/>
                <w:sz w:val="22"/>
                <w:szCs w:val="22"/>
              </w:rPr>
            </w:pPr>
            <w:r w:rsidRPr="00962AE5">
              <w:rPr>
                <w:b/>
                <w:bCs/>
                <w:i/>
                <w:iCs/>
                <w:color w:val="000000"/>
                <w:sz w:val="22"/>
                <w:szCs w:val="22"/>
              </w:rPr>
              <w:t xml:space="preserve">Cod CPV: </w:t>
            </w:r>
            <w:r w:rsidR="001411E5" w:rsidRPr="00922C58">
              <w:rPr>
                <w:b/>
                <w:i/>
                <w:iCs/>
                <w:sz w:val="22"/>
                <w:szCs w:val="22"/>
                <w:lang w:val="ro-MD"/>
              </w:rPr>
              <w:t>30236000-2</w:t>
            </w:r>
          </w:p>
          <w:p w14:paraId="2B9E95CC" w14:textId="77777777" w:rsidR="00962AE5" w:rsidRPr="006703AC" w:rsidRDefault="00962AE5" w:rsidP="00962AE5">
            <w:pPr>
              <w:rPr>
                <w:sz w:val="20"/>
                <w:szCs w:val="20"/>
              </w:rPr>
            </w:pPr>
          </w:p>
        </w:tc>
      </w:tr>
      <w:tr w:rsidR="005C6A74" w:rsidRPr="006703AC" w14:paraId="5AFC209D" w14:textId="77777777" w:rsidTr="006703AC">
        <w:tc>
          <w:tcPr>
            <w:tcW w:w="704" w:type="dxa"/>
          </w:tcPr>
          <w:p w14:paraId="22FBFF3C" w14:textId="0CA92C26" w:rsidR="005C6A74" w:rsidRPr="006703AC" w:rsidRDefault="005C6A74" w:rsidP="005C6A74">
            <w:pPr>
              <w:rPr>
                <w:sz w:val="20"/>
                <w:szCs w:val="20"/>
              </w:rPr>
            </w:pPr>
          </w:p>
        </w:tc>
        <w:tc>
          <w:tcPr>
            <w:tcW w:w="2378" w:type="dxa"/>
          </w:tcPr>
          <w:p w14:paraId="387B5519" w14:textId="06022054" w:rsidR="005C6A74" w:rsidRPr="00962AE5" w:rsidRDefault="005C6A74" w:rsidP="005C6A74">
            <w:pPr>
              <w:jc w:val="center"/>
              <w:rPr>
                <w:b/>
                <w:i/>
                <w:iCs/>
                <w:sz w:val="22"/>
                <w:szCs w:val="22"/>
              </w:rPr>
            </w:pPr>
            <w:r w:rsidRPr="00962AE5">
              <w:rPr>
                <w:b/>
                <w:i/>
                <w:iCs/>
                <w:color w:val="202124"/>
                <w:sz w:val="22"/>
                <w:szCs w:val="22"/>
                <w:lang w:eastAsia="ro-RO"/>
              </w:rPr>
              <w:t>Stand pentru încercarea și diagnosticarea motoarelor cu ardere internă</w:t>
            </w:r>
          </w:p>
        </w:tc>
        <w:tc>
          <w:tcPr>
            <w:tcW w:w="1096" w:type="dxa"/>
          </w:tcPr>
          <w:p w14:paraId="6E7C71AD" w14:textId="5C7D5E68" w:rsidR="005C6A74" w:rsidRPr="006703AC" w:rsidRDefault="005C6A74" w:rsidP="005C6A74">
            <w:pPr>
              <w:jc w:val="center"/>
              <w:rPr>
                <w:sz w:val="20"/>
                <w:szCs w:val="20"/>
              </w:rPr>
            </w:pPr>
            <w:r w:rsidRPr="006703AC">
              <w:rPr>
                <w:sz w:val="20"/>
                <w:szCs w:val="20"/>
              </w:rPr>
              <w:t>buc.</w:t>
            </w:r>
          </w:p>
        </w:tc>
        <w:tc>
          <w:tcPr>
            <w:tcW w:w="870" w:type="dxa"/>
          </w:tcPr>
          <w:p w14:paraId="3721F2A2" w14:textId="509B9AB7" w:rsidR="005C6A74" w:rsidRPr="006703AC" w:rsidRDefault="005C6A74" w:rsidP="005C6A74">
            <w:pPr>
              <w:rPr>
                <w:sz w:val="20"/>
                <w:szCs w:val="20"/>
              </w:rPr>
            </w:pPr>
            <w:r w:rsidRPr="006703AC">
              <w:rPr>
                <w:sz w:val="20"/>
                <w:szCs w:val="20"/>
              </w:rPr>
              <w:t>1</w:t>
            </w:r>
          </w:p>
        </w:tc>
        <w:tc>
          <w:tcPr>
            <w:tcW w:w="1261" w:type="dxa"/>
          </w:tcPr>
          <w:p w14:paraId="2C660333" w14:textId="77777777" w:rsidR="005C6A74" w:rsidRPr="006703AC" w:rsidRDefault="005C6A74" w:rsidP="005C6A74">
            <w:pPr>
              <w:rPr>
                <w:sz w:val="20"/>
                <w:szCs w:val="20"/>
              </w:rPr>
            </w:pPr>
          </w:p>
        </w:tc>
        <w:tc>
          <w:tcPr>
            <w:tcW w:w="1261" w:type="dxa"/>
          </w:tcPr>
          <w:p w14:paraId="609586E7" w14:textId="77777777" w:rsidR="005C6A74" w:rsidRPr="006703AC" w:rsidRDefault="005C6A74" w:rsidP="005C6A74">
            <w:pPr>
              <w:rPr>
                <w:sz w:val="20"/>
                <w:szCs w:val="20"/>
              </w:rPr>
            </w:pPr>
          </w:p>
        </w:tc>
        <w:tc>
          <w:tcPr>
            <w:tcW w:w="1532" w:type="dxa"/>
          </w:tcPr>
          <w:p w14:paraId="636541C7" w14:textId="77777777" w:rsidR="005C6A74" w:rsidRPr="006703AC" w:rsidRDefault="005C6A74" w:rsidP="005C6A74">
            <w:pPr>
              <w:rPr>
                <w:sz w:val="20"/>
                <w:szCs w:val="20"/>
              </w:rPr>
            </w:pPr>
          </w:p>
        </w:tc>
        <w:tc>
          <w:tcPr>
            <w:tcW w:w="1386" w:type="dxa"/>
          </w:tcPr>
          <w:p w14:paraId="3E9964C8" w14:textId="77777777" w:rsidR="005C6A74" w:rsidRPr="006703AC" w:rsidRDefault="005C6A74" w:rsidP="005C6A74">
            <w:pPr>
              <w:rPr>
                <w:sz w:val="20"/>
                <w:szCs w:val="20"/>
              </w:rPr>
            </w:pPr>
          </w:p>
        </w:tc>
        <w:tc>
          <w:tcPr>
            <w:tcW w:w="1753" w:type="dxa"/>
          </w:tcPr>
          <w:p w14:paraId="5509B439" w14:textId="184E571C" w:rsidR="005C6A74" w:rsidRPr="006703AC" w:rsidRDefault="005C6A74" w:rsidP="005C6A74">
            <w:pPr>
              <w:rPr>
                <w:sz w:val="20"/>
                <w:szCs w:val="20"/>
              </w:rPr>
            </w:pPr>
            <w:r w:rsidRPr="006703AC">
              <w:rPr>
                <w:sz w:val="20"/>
                <w:szCs w:val="20"/>
              </w:rPr>
              <w:t>60 zile</w:t>
            </w:r>
          </w:p>
        </w:tc>
        <w:tc>
          <w:tcPr>
            <w:tcW w:w="2821" w:type="dxa"/>
          </w:tcPr>
          <w:p w14:paraId="7053D415" w14:textId="48729D64" w:rsidR="005C6A74" w:rsidRPr="006703AC" w:rsidRDefault="002C077E" w:rsidP="005C6A74">
            <w:pPr>
              <w:rPr>
                <w:sz w:val="20"/>
                <w:szCs w:val="20"/>
              </w:rPr>
            </w:pPr>
            <w:r w:rsidRPr="002C077E">
              <w:rPr>
                <w:b/>
                <w:i/>
                <w:sz w:val="20"/>
                <w:szCs w:val="20"/>
                <w:lang w:val="en-US"/>
              </w:rPr>
              <w:t>MD85AG000000022513990634</w:t>
            </w:r>
          </w:p>
        </w:tc>
      </w:tr>
      <w:tr w:rsidR="00962AE5" w:rsidRPr="006703AC" w14:paraId="0C60E58D" w14:textId="77777777" w:rsidTr="00962AE5">
        <w:trPr>
          <w:trHeight w:val="260"/>
        </w:trPr>
        <w:tc>
          <w:tcPr>
            <w:tcW w:w="704" w:type="dxa"/>
          </w:tcPr>
          <w:p w14:paraId="18E76FD8" w14:textId="54082A71" w:rsidR="00962AE5" w:rsidRPr="006703AC" w:rsidRDefault="00962AE5" w:rsidP="00962AE5">
            <w:pPr>
              <w:rPr>
                <w:sz w:val="20"/>
                <w:szCs w:val="20"/>
              </w:rPr>
            </w:pPr>
            <w:r w:rsidRPr="006703AC">
              <w:rPr>
                <w:sz w:val="20"/>
                <w:szCs w:val="20"/>
              </w:rPr>
              <w:t>Lot</w:t>
            </w:r>
            <w:r>
              <w:rPr>
                <w:sz w:val="20"/>
                <w:szCs w:val="20"/>
              </w:rPr>
              <w:t xml:space="preserve"> 3</w:t>
            </w:r>
          </w:p>
        </w:tc>
        <w:tc>
          <w:tcPr>
            <w:tcW w:w="14358" w:type="dxa"/>
            <w:gridSpan w:val="9"/>
          </w:tcPr>
          <w:p w14:paraId="2B5510E3" w14:textId="506C14C1" w:rsidR="00962AE5" w:rsidRPr="00962AE5" w:rsidRDefault="00962AE5" w:rsidP="00962AE5">
            <w:pPr>
              <w:rPr>
                <w:i/>
                <w:iCs/>
                <w:sz w:val="22"/>
                <w:szCs w:val="22"/>
              </w:rPr>
            </w:pPr>
            <w:r w:rsidRPr="00962AE5">
              <w:rPr>
                <w:b/>
                <w:bCs/>
                <w:i/>
                <w:iCs/>
                <w:color w:val="000000"/>
                <w:sz w:val="22"/>
                <w:szCs w:val="22"/>
              </w:rPr>
              <w:t xml:space="preserve">Cod CPV: </w:t>
            </w:r>
            <w:r w:rsidR="00922C58" w:rsidRPr="00922C58">
              <w:rPr>
                <w:b/>
                <w:i/>
                <w:iCs/>
                <w:sz w:val="22"/>
                <w:szCs w:val="22"/>
                <w:lang w:val="ro-MD"/>
              </w:rPr>
              <w:t>30236000-2</w:t>
            </w:r>
          </w:p>
          <w:p w14:paraId="1FE0C136" w14:textId="77777777" w:rsidR="00962AE5" w:rsidRPr="006703AC" w:rsidRDefault="00962AE5" w:rsidP="00962AE5">
            <w:pPr>
              <w:rPr>
                <w:sz w:val="20"/>
                <w:szCs w:val="20"/>
              </w:rPr>
            </w:pPr>
          </w:p>
        </w:tc>
      </w:tr>
      <w:tr w:rsidR="005C6A74" w:rsidRPr="006703AC" w14:paraId="12614659" w14:textId="77777777" w:rsidTr="002C077E">
        <w:tc>
          <w:tcPr>
            <w:tcW w:w="704" w:type="dxa"/>
          </w:tcPr>
          <w:p w14:paraId="157C11F6" w14:textId="77777777" w:rsidR="005C6A74" w:rsidRPr="006703AC" w:rsidRDefault="005C6A74" w:rsidP="005C6A74">
            <w:pPr>
              <w:rPr>
                <w:sz w:val="20"/>
                <w:szCs w:val="20"/>
              </w:rPr>
            </w:pPr>
          </w:p>
        </w:tc>
        <w:tc>
          <w:tcPr>
            <w:tcW w:w="2378" w:type="dxa"/>
          </w:tcPr>
          <w:p w14:paraId="1A9EF5E8" w14:textId="77777777" w:rsidR="005C6A74" w:rsidRPr="00962AE5" w:rsidRDefault="005C6A74" w:rsidP="005C6A74">
            <w:pPr>
              <w:jc w:val="center"/>
              <w:rPr>
                <w:b/>
                <w:i/>
                <w:iCs/>
                <w:sz w:val="22"/>
                <w:szCs w:val="22"/>
              </w:rPr>
            </w:pPr>
            <w:r w:rsidRPr="00962AE5">
              <w:rPr>
                <w:b/>
                <w:i/>
                <w:iCs/>
                <w:sz w:val="22"/>
                <w:szCs w:val="22"/>
              </w:rPr>
              <w:t xml:space="preserve">Stand pentru diagnosticarea </w:t>
            </w:r>
            <w:r w:rsidRPr="00962AE5">
              <w:rPr>
                <w:b/>
                <w:i/>
                <w:iCs/>
                <w:sz w:val="22"/>
                <w:szCs w:val="22"/>
              </w:rPr>
              <w:lastRenderedPageBreak/>
              <w:t>sistemelor de injecție ale automobilelor</w:t>
            </w:r>
          </w:p>
          <w:p w14:paraId="53C9C58F" w14:textId="77777777" w:rsidR="005C6A74" w:rsidRPr="00962AE5" w:rsidRDefault="005C6A74" w:rsidP="005C6A74">
            <w:pPr>
              <w:jc w:val="center"/>
              <w:rPr>
                <w:b/>
                <w:i/>
                <w:iCs/>
                <w:sz w:val="22"/>
                <w:szCs w:val="22"/>
              </w:rPr>
            </w:pPr>
          </w:p>
        </w:tc>
        <w:tc>
          <w:tcPr>
            <w:tcW w:w="1096" w:type="dxa"/>
          </w:tcPr>
          <w:p w14:paraId="7EACEBD1" w14:textId="79C86CBB" w:rsidR="005C6A74" w:rsidRPr="006703AC" w:rsidRDefault="005C6A74" w:rsidP="005C6A74">
            <w:pPr>
              <w:jc w:val="center"/>
              <w:rPr>
                <w:sz w:val="20"/>
                <w:szCs w:val="20"/>
              </w:rPr>
            </w:pPr>
            <w:r w:rsidRPr="006703AC">
              <w:rPr>
                <w:sz w:val="20"/>
                <w:szCs w:val="20"/>
              </w:rPr>
              <w:lastRenderedPageBreak/>
              <w:t>buc.</w:t>
            </w:r>
          </w:p>
        </w:tc>
        <w:tc>
          <w:tcPr>
            <w:tcW w:w="870" w:type="dxa"/>
          </w:tcPr>
          <w:p w14:paraId="4ADFAE35" w14:textId="19002F7B" w:rsidR="005C6A74" w:rsidRPr="006703AC" w:rsidRDefault="005C6A74" w:rsidP="005C6A74">
            <w:pPr>
              <w:rPr>
                <w:sz w:val="20"/>
                <w:szCs w:val="20"/>
              </w:rPr>
            </w:pPr>
            <w:r w:rsidRPr="006703AC">
              <w:rPr>
                <w:sz w:val="20"/>
                <w:szCs w:val="20"/>
              </w:rPr>
              <w:t>1</w:t>
            </w:r>
          </w:p>
        </w:tc>
        <w:tc>
          <w:tcPr>
            <w:tcW w:w="1261" w:type="dxa"/>
          </w:tcPr>
          <w:p w14:paraId="022AF5B5" w14:textId="77777777" w:rsidR="005C6A74" w:rsidRPr="006703AC" w:rsidRDefault="005C6A74" w:rsidP="005C6A74">
            <w:pPr>
              <w:rPr>
                <w:sz w:val="20"/>
                <w:szCs w:val="20"/>
              </w:rPr>
            </w:pPr>
          </w:p>
        </w:tc>
        <w:tc>
          <w:tcPr>
            <w:tcW w:w="1261" w:type="dxa"/>
          </w:tcPr>
          <w:p w14:paraId="4520DB0C" w14:textId="77777777" w:rsidR="005C6A74" w:rsidRPr="006703AC" w:rsidRDefault="005C6A74" w:rsidP="005C6A74">
            <w:pPr>
              <w:rPr>
                <w:sz w:val="20"/>
                <w:szCs w:val="20"/>
              </w:rPr>
            </w:pPr>
          </w:p>
        </w:tc>
        <w:tc>
          <w:tcPr>
            <w:tcW w:w="1532" w:type="dxa"/>
          </w:tcPr>
          <w:p w14:paraId="18804158" w14:textId="77777777" w:rsidR="005C6A74" w:rsidRPr="006703AC" w:rsidRDefault="005C6A74" w:rsidP="005C6A74">
            <w:pPr>
              <w:rPr>
                <w:sz w:val="20"/>
                <w:szCs w:val="20"/>
              </w:rPr>
            </w:pPr>
          </w:p>
        </w:tc>
        <w:tc>
          <w:tcPr>
            <w:tcW w:w="1386" w:type="dxa"/>
          </w:tcPr>
          <w:p w14:paraId="0B577941" w14:textId="77777777" w:rsidR="005C6A74" w:rsidRPr="006703AC" w:rsidRDefault="005C6A74" w:rsidP="005C6A74">
            <w:pPr>
              <w:rPr>
                <w:sz w:val="20"/>
                <w:szCs w:val="20"/>
              </w:rPr>
            </w:pPr>
          </w:p>
        </w:tc>
        <w:tc>
          <w:tcPr>
            <w:tcW w:w="1753" w:type="dxa"/>
          </w:tcPr>
          <w:p w14:paraId="0C02DAE2" w14:textId="7DF26AB5" w:rsidR="005C6A74" w:rsidRPr="006703AC" w:rsidRDefault="005C6A74" w:rsidP="005C6A74">
            <w:pPr>
              <w:rPr>
                <w:sz w:val="20"/>
                <w:szCs w:val="20"/>
              </w:rPr>
            </w:pPr>
            <w:r w:rsidRPr="006703AC">
              <w:rPr>
                <w:sz w:val="20"/>
                <w:szCs w:val="20"/>
              </w:rPr>
              <w:t>60 zile</w:t>
            </w:r>
          </w:p>
        </w:tc>
        <w:tc>
          <w:tcPr>
            <w:tcW w:w="2821" w:type="dxa"/>
          </w:tcPr>
          <w:p w14:paraId="6493BA5C" w14:textId="3BDF8381" w:rsidR="005C6A74" w:rsidRPr="006703AC" w:rsidRDefault="002C077E" w:rsidP="005C6A74">
            <w:pPr>
              <w:rPr>
                <w:sz w:val="20"/>
                <w:szCs w:val="20"/>
              </w:rPr>
            </w:pPr>
            <w:r w:rsidRPr="002C077E">
              <w:rPr>
                <w:b/>
                <w:i/>
                <w:sz w:val="20"/>
                <w:szCs w:val="20"/>
                <w:lang w:val="en-US"/>
              </w:rPr>
              <w:t>MD85AG000000022513990634</w:t>
            </w:r>
          </w:p>
        </w:tc>
      </w:tr>
      <w:tr w:rsidR="00962AE5" w:rsidRPr="006703AC" w14:paraId="79EDD1C0" w14:textId="77777777" w:rsidTr="002C077E">
        <w:tc>
          <w:tcPr>
            <w:tcW w:w="704" w:type="dxa"/>
          </w:tcPr>
          <w:p w14:paraId="7332AA30" w14:textId="73CF35A8" w:rsidR="00962AE5" w:rsidRPr="006703AC" w:rsidRDefault="00962AE5" w:rsidP="00962AE5">
            <w:pPr>
              <w:rPr>
                <w:sz w:val="20"/>
                <w:szCs w:val="20"/>
              </w:rPr>
            </w:pPr>
            <w:r w:rsidRPr="006703AC">
              <w:rPr>
                <w:sz w:val="20"/>
                <w:szCs w:val="20"/>
              </w:rPr>
              <w:lastRenderedPageBreak/>
              <w:t>Lot</w:t>
            </w:r>
            <w:r>
              <w:rPr>
                <w:sz w:val="20"/>
                <w:szCs w:val="20"/>
              </w:rPr>
              <w:t xml:space="preserve"> 4</w:t>
            </w:r>
          </w:p>
        </w:tc>
        <w:tc>
          <w:tcPr>
            <w:tcW w:w="14358" w:type="dxa"/>
            <w:gridSpan w:val="9"/>
          </w:tcPr>
          <w:p w14:paraId="290249B0" w14:textId="2FD137C5" w:rsidR="00962AE5" w:rsidRPr="00962AE5" w:rsidRDefault="00962AE5" w:rsidP="00962AE5">
            <w:pPr>
              <w:rPr>
                <w:i/>
                <w:iCs/>
                <w:sz w:val="22"/>
                <w:szCs w:val="22"/>
              </w:rPr>
            </w:pPr>
            <w:r w:rsidRPr="00962AE5">
              <w:rPr>
                <w:b/>
                <w:bCs/>
                <w:i/>
                <w:iCs/>
                <w:color w:val="000000"/>
                <w:sz w:val="22"/>
                <w:szCs w:val="22"/>
              </w:rPr>
              <w:t xml:space="preserve">Cod CPV: </w:t>
            </w:r>
            <w:r w:rsidR="00922C58" w:rsidRPr="00922C58">
              <w:rPr>
                <w:b/>
                <w:i/>
                <w:iCs/>
                <w:sz w:val="22"/>
                <w:szCs w:val="22"/>
                <w:lang w:val="ro-MD"/>
              </w:rPr>
              <w:t>38432100-3</w:t>
            </w:r>
          </w:p>
          <w:p w14:paraId="5B0C177C" w14:textId="77777777" w:rsidR="00962AE5" w:rsidRPr="006703AC" w:rsidRDefault="00962AE5" w:rsidP="00962AE5">
            <w:pPr>
              <w:rPr>
                <w:sz w:val="20"/>
                <w:szCs w:val="20"/>
              </w:rPr>
            </w:pPr>
          </w:p>
        </w:tc>
      </w:tr>
      <w:tr w:rsidR="005C6A74" w:rsidRPr="006703AC" w14:paraId="23DFF62B" w14:textId="77777777" w:rsidTr="002C077E">
        <w:tc>
          <w:tcPr>
            <w:tcW w:w="704" w:type="dxa"/>
          </w:tcPr>
          <w:p w14:paraId="757EBF7D" w14:textId="77777777" w:rsidR="005C6A74" w:rsidRPr="006703AC" w:rsidRDefault="005C6A74" w:rsidP="005C6A74">
            <w:pPr>
              <w:rPr>
                <w:sz w:val="20"/>
                <w:szCs w:val="20"/>
              </w:rPr>
            </w:pPr>
          </w:p>
        </w:tc>
        <w:tc>
          <w:tcPr>
            <w:tcW w:w="2378" w:type="dxa"/>
          </w:tcPr>
          <w:p w14:paraId="1A852103" w14:textId="5F4C9262" w:rsidR="005C6A74" w:rsidRPr="00962AE5" w:rsidRDefault="005C6A74" w:rsidP="005C6A74">
            <w:pPr>
              <w:jc w:val="center"/>
              <w:rPr>
                <w:b/>
                <w:i/>
                <w:iCs/>
                <w:sz w:val="22"/>
                <w:szCs w:val="22"/>
              </w:rPr>
            </w:pPr>
            <w:r w:rsidRPr="00962AE5">
              <w:rPr>
                <w:b/>
                <w:i/>
                <w:iCs/>
                <w:sz w:val="22"/>
                <w:szCs w:val="22"/>
              </w:rPr>
              <w:t>Echipament pentru analiza optimă a gazelor arse pentru autovehicule diesel, benzină și gaz</w:t>
            </w:r>
          </w:p>
        </w:tc>
        <w:tc>
          <w:tcPr>
            <w:tcW w:w="1096" w:type="dxa"/>
          </w:tcPr>
          <w:p w14:paraId="00503AA6" w14:textId="2BC25E50" w:rsidR="005C6A74" w:rsidRPr="006703AC" w:rsidRDefault="005C6A74" w:rsidP="005C6A74">
            <w:pPr>
              <w:jc w:val="center"/>
              <w:rPr>
                <w:sz w:val="20"/>
                <w:szCs w:val="20"/>
              </w:rPr>
            </w:pPr>
            <w:r w:rsidRPr="006703AC">
              <w:rPr>
                <w:sz w:val="20"/>
                <w:szCs w:val="20"/>
              </w:rPr>
              <w:t>buc.</w:t>
            </w:r>
          </w:p>
        </w:tc>
        <w:tc>
          <w:tcPr>
            <w:tcW w:w="870" w:type="dxa"/>
          </w:tcPr>
          <w:p w14:paraId="20E69B84" w14:textId="5AA8F6E8" w:rsidR="005C6A74" w:rsidRPr="006703AC" w:rsidRDefault="005C6A74" w:rsidP="005C6A74">
            <w:pPr>
              <w:rPr>
                <w:sz w:val="20"/>
                <w:szCs w:val="20"/>
              </w:rPr>
            </w:pPr>
            <w:r w:rsidRPr="006703AC">
              <w:rPr>
                <w:sz w:val="20"/>
                <w:szCs w:val="20"/>
              </w:rPr>
              <w:t>1</w:t>
            </w:r>
          </w:p>
        </w:tc>
        <w:tc>
          <w:tcPr>
            <w:tcW w:w="1261" w:type="dxa"/>
          </w:tcPr>
          <w:p w14:paraId="49E8ED0C" w14:textId="77777777" w:rsidR="005C6A74" w:rsidRPr="006703AC" w:rsidRDefault="005C6A74" w:rsidP="005C6A74">
            <w:pPr>
              <w:rPr>
                <w:sz w:val="20"/>
                <w:szCs w:val="20"/>
              </w:rPr>
            </w:pPr>
          </w:p>
        </w:tc>
        <w:tc>
          <w:tcPr>
            <w:tcW w:w="1261" w:type="dxa"/>
          </w:tcPr>
          <w:p w14:paraId="07DAC246" w14:textId="77777777" w:rsidR="005C6A74" w:rsidRPr="006703AC" w:rsidRDefault="005C6A74" w:rsidP="005C6A74">
            <w:pPr>
              <w:rPr>
                <w:sz w:val="20"/>
                <w:szCs w:val="20"/>
              </w:rPr>
            </w:pPr>
          </w:p>
        </w:tc>
        <w:tc>
          <w:tcPr>
            <w:tcW w:w="1532" w:type="dxa"/>
          </w:tcPr>
          <w:p w14:paraId="6E5BB3E5" w14:textId="77777777" w:rsidR="005C6A74" w:rsidRPr="006703AC" w:rsidRDefault="005C6A74" w:rsidP="005C6A74">
            <w:pPr>
              <w:rPr>
                <w:sz w:val="20"/>
                <w:szCs w:val="20"/>
              </w:rPr>
            </w:pPr>
          </w:p>
        </w:tc>
        <w:tc>
          <w:tcPr>
            <w:tcW w:w="1386" w:type="dxa"/>
          </w:tcPr>
          <w:p w14:paraId="4F11486F" w14:textId="77777777" w:rsidR="005C6A74" w:rsidRPr="006703AC" w:rsidRDefault="005C6A74" w:rsidP="005C6A74">
            <w:pPr>
              <w:rPr>
                <w:sz w:val="20"/>
                <w:szCs w:val="20"/>
              </w:rPr>
            </w:pPr>
          </w:p>
        </w:tc>
        <w:tc>
          <w:tcPr>
            <w:tcW w:w="1753" w:type="dxa"/>
          </w:tcPr>
          <w:p w14:paraId="6514A80F" w14:textId="3E14DD53" w:rsidR="005C6A74" w:rsidRPr="006703AC" w:rsidRDefault="005C6A74" w:rsidP="005C6A74">
            <w:pPr>
              <w:rPr>
                <w:sz w:val="20"/>
                <w:szCs w:val="20"/>
              </w:rPr>
            </w:pPr>
            <w:r w:rsidRPr="006703AC">
              <w:rPr>
                <w:sz w:val="20"/>
                <w:szCs w:val="20"/>
              </w:rPr>
              <w:t>60 zile</w:t>
            </w:r>
          </w:p>
        </w:tc>
        <w:tc>
          <w:tcPr>
            <w:tcW w:w="2821" w:type="dxa"/>
          </w:tcPr>
          <w:p w14:paraId="64802A34" w14:textId="006B55DC" w:rsidR="005C6A74" w:rsidRPr="006703AC" w:rsidRDefault="002C077E" w:rsidP="005C6A74">
            <w:pPr>
              <w:rPr>
                <w:sz w:val="20"/>
                <w:szCs w:val="20"/>
              </w:rPr>
            </w:pPr>
            <w:r w:rsidRPr="002C077E">
              <w:rPr>
                <w:b/>
                <w:i/>
                <w:sz w:val="20"/>
                <w:szCs w:val="20"/>
                <w:lang w:val="en-US"/>
              </w:rPr>
              <w:t>MD85AG000000022513990634</w:t>
            </w:r>
          </w:p>
        </w:tc>
      </w:tr>
      <w:tr w:rsidR="00962AE5" w:rsidRPr="006703AC" w14:paraId="29AEDB7D" w14:textId="77777777" w:rsidTr="002C077E">
        <w:tc>
          <w:tcPr>
            <w:tcW w:w="704" w:type="dxa"/>
          </w:tcPr>
          <w:p w14:paraId="6A5DD1E8" w14:textId="7752EDB7" w:rsidR="00962AE5" w:rsidRPr="006703AC" w:rsidRDefault="00962AE5" w:rsidP="00962AE5">
            <w:pPr>
              <w:rPr>
                <w:sz w:val="20"/>
                <w:szCs w:val="20"/>
              </w:rPr>
            </w:pPr>
            <w:r w:rsidRPr="006703AC">
              <w:rPr>
                <w:sz w:val="20"/>
                <w:szCs w:val="20"/>
              </w:rPr>
              <w:t>Lot</w:t>
            </w:r>
            <w:r>
              <w:rPr>
                <w:sz w:val="20"/>
                <w:szCs w:val="20"/>
              </w:rPr>
              <w:t xml:space="preserve"> 5</w:t>
            </w:r>
          </w:p>
        </w:tc>
        <w:tc>
          <w:tcPr>
            <w:tcW w:w="14358" w:type="dxa"/>
            <w:gridSpan w:val="9"/>
          </w:tcPr>
          <w:p w14:paraId="2039FA2D" w14:textId="22345A61" w:rsidR="00962AE5" w:rsidRPr="00962AE5" w:rsidRDefault="00962AE5" w:rsidP="00962AE5">
            <w:pPr>
              <w:rPr>
                <w:i/>
                <w:iCs/>
                <w:sz w:val="22"/>
                <w:szCs w:val="22"/>
              </w:rPr>
            </w:pPr>
            <w:r w:rsidRPr="00962AE5">
              <w:rPr>
                <w:b/>
                <w:bCs/>
                <w:i/>
                <w:iCs/>
                <w:color w:val="000000"/>
                <w:sz w:val="22"/>
                <w:szCs w:val="22"/>
              </w:rPr>
              <w:t xml:space="preserve">Cod CPV: </w:t>
            </w:r>
            <w:r w:rsidR="00922C58" w:rsidRPr="00922C58">
              <w:rPr>
                <w:b/>
                <w:i/>
                <w:iCs/>
                <w:sz w:val="22"/>
                <w:szCs w:val="22"/>
                <w:lang w:val="ro-MD"/>
              </w:rPr>
              <w:t>30216110-0</w:t>
            </w:r>
          </w:p>
          <w:p w14:paraId="13A12FAE" w14:textId="77777777" w:rsidR="00962AE5" w:rsidRPr="006703AC" w:rsidRDefault="00962AE5" w:rsidP="00962AE5">
            <w:pPr>
              <w:rPr>
                <w:sz w:val="20"/>
                <w:szCs w:val="20"/>
              </w:rPr>
            </w:pPr>
          </w:p>
        </w:tc>
      </w:tr>
      <w:tr w:rsidR="005C6A74" w:rsidRPr="006703AC" w14:paraId="48CD107F" w14:textId="77777777" w:rsidTr="002C077E">
        <w:tc>
          <w:tcPr>
            <w:tcW w:w="704" w:type="dxa"/>
          </w:tcPr>
          <w:p w14:paraId="37B47457" w14:textId="77777777" w:rsidR="005C6A74" w:rsidRPr="006703AC" w:rsidRDefault="005C6A74" w:rsidP="005C6A74">
            <w:pPr>
              <w:rPr>
                <w:sz w:val="20"/>
                <w:szCs w:val="20"/>
              </w:rPr>
            </w:pPr>
          </w:p>
        </w:tc>
        <w:tc>
          <w:tcPr>
            <w:tcW w:w="2378" w:type="dxa"/>
          </w:tcPr>
          <w:p w14:paraId="17988FEC" w14:textId="77777777" w:rsidR="005C6A74" w:rsidRPr="00962AE5" w:rsidRDefault="005C6A74" w:rsidP="005C6A74">
            <w:pPr>
              <w:tabs>
                <w:tab w:val="left" w:pos="993"/>
              </w:tabs>
              <w:jc w:val="center"/>
              <w:rPr>
                <w:b/>
                <w:i/>
                <w:iCs/>
                <w:kern w:val="36"/>
                <w:sz w:val="22"/>
                <w:szCs w:val="22"/>
              </w:rPr>
            </w:pPr>
            <w:r w:rsidRPr="00962AE5">
              <w:rPr>
                <w:b/>
                <w:i/>
                <w:iCs/>
                <w:kern w:val="36"/>
                <w:sz w:val="22"/>
                <w:szCs w:val="22"/>
              </w:rPr>
              <w:t>Scanning code and scanning tools</w:t>
            </w:r>
          </w:p>
          <w:p w14:paraId="20DFFB02" w14:textId="77777777" w:rsidR="005C6A74" w:rsidRPr="00962AE5" w:rsidRDefault="005C6A74" w:rsidP="005C6A74">
            <w:pPr>
              <w:jc w:val="center"/>
              <w:rPr>
                <w:b/>
                <w:i/>
                <w:iCs/>
                <w:sz w:val="22"/>
                <w:szCs w:val="22"/>
              </w:rPr>
            </w:pPr>
          </w:p>
        </w:tc>
        <w:tc>
          <w:tcPr>
            <w:tcW w:w="1096" w:type="dxa"/>
          </w:tcPr>
          <w:p w14:paraId="4BAD478E" w14:textId="5194D258" w:rsidR="005C6A74" w:rsidRPr="006703AC" w:rsidRDefault="005C6A74" w:rsidP="005C6A74">
            <w:pPr>
              <w:jc w:val="center"/>
              <w:rPr>
                <w:sz w:val="20"/>
                <w:szCs w:val="20"/>
              </w:rPr>
            </w:pPr>
            <w:r w:rsidRPr="006703AC">
              <w:rPr>
                <w:sz w:val="20"/>
                <w:szCs w:val="20"/>
              </w:rPr>
              <w:t>buc.</w:t>
            </w:r>
          </w:p>
        </w:tc>
        <w:tc>
          <w:tcPr>
            <w:tcW w:w="870" w:type="dxa"/>
          </w:tcPr>
          <w:p w14:paraId="519EE588" w14:textId="55565E72" w:rsidR="005C6A74" w:rsidRPr="006703AC" w:rsidRDefault="005C6A74" w:rsidP="005C6A74">
            <w:pPr>
              <w:rPr>
                <w:sz w:val="20"/>
                <w:szCs w:val="20"/>
              </w:rPr>
            </w:pPr>
            <w:r w:rsidRPr="006703AC">
              <w:rPr>
                <w:sz w:val="20"/>
                <w:szCs w:val="20"/>
              </w:rPr>
              <w:t>1</w:t>
            </w:r>
          </w:p>
        </w:tc>
        <w:tc>
          <w:tcPr>
            <w:tcW w:w="1261" w:type="dxa"/>
          </w:tcPr>
          <w:p w14:paraId="57D86F2B" w14:textId="77777777" w:rsidR="005C6A74" w:rsidRPr="006703AC" w:rsidRDefault="005C6A74" w:rsidP="005C6A74">
            <w:pPr>
              <w:rPr>
                <w:sz w:val="20"/>
                <w:szCs w:val="20"/>
              </w:rPr>
            </w:pPr>
          </w:p>
        </w:tc>
        <w:tc>
          <w:tcPr>
            <w:tcW w:w="1261" w:type="dxa"/>
          </w:tcPr>
          <w:p w14:paraId="252D9984" w14:textId="77777777" w:rsidR="005C6A74" w:rsidRPr="006703AC" w:rsidRDefault="005C6A74" w:rsidP="005C6A74">
            <w:pPr>
              <w:rPr>
                <w:sz w:val="20"/>
                <w:szCs w:val="20"/>
              </w:rPr>
            </w:pPr>
          </w:p>
        </w:tc>
        <w:tc>
          <w:tcPr>
            <w:tcW w:w="1532" w:type="dxa"/>
          </w:tcPr>
          <w:p w14:paraId="61672F13" w14:textId="77777777" w:rsidR="005C6A74" w:rsidRPr="006703AC" w:rsidRDefault="005C6A74" w:rsidP="005C6A74">
            <w:pPr>
              <w:rPr>
                <w:sz w:val="20"/>
                <w:szCs w:val="20"/>
              </w:rPr>
            </w:pPr>
          </w:p>
        </w:tc>
        <w:tc>
          <w:tcPr>
            <w:tcW w:w="1386" w:type="dxa"/>
          </w:tcPr>
          <w:p w14:paraId="4E85C8BD" w14:textId="77777777" w:rsidR="005C6A74" w:rsidRPr="006703AC" w:rsidRDefault="005C6A74" w:rsidP="005C6A74">
            <w:pPr>
              <w:rPr>
                <w:sz w:val="20"/>
                <w:szCs w:val="20"/>
              </w:rPr>
            </w:pPr>
          </w:p>
        </w:tc>
        <w:tc>
          <w:tcPr>
            <w:tcW w:w="1753" w:type="dxa"/>
          </w:tcPr>
          <w:p w14:paraId="7D72D685" w14:textId="424AD5C2" w:rsidR="005C6A74" w:rsidRPr="006703AC" w:rsidRDefault="005C6A74" w:rsidP="005C6A74">
            <w:pPr>
              <w:rPr>
                <w:sz w:val="20"/>
                <w:szCs w:val="20"/>
              </w:rPr>
            </w:pPr>
            <w:r w:rsidRPr="006703AC">
              <w:rPr>
                <w:sz w:val="20"/>
                <w:szCs w:val="20"/>
              </w:rPr>
              <w:t>60 zile</w:t>
            </w:r>
          </w:p>
        </w:tc>
        <w:tc>
          <w:tcPr>
            <w:tcW w:w="2821" w:type="dxa"/>
          </w:tcPr>
          <w:p w14:paraId="399CA0AE" w14:textId="3E24C1DA" w:rsidR="005C6A74" w:rsidRPr="006703AC" w:rsidRDefault="002C077E" w:rsidP="005C6A74">
            <w:pPr>
              <w:rPr>
                <w:sz w:val="20"/>
                <w:szCs w:val="20"/>
              </w:rPr>
            </w:pPr>
            <w:r w:rsidRPr="002C077E">
              <w:rPr>
                <w:b/>
                <w:i/>
                <w:sz w:val="20"/>
                <w:szCs w:val="20"/>
                <w:lang w:val="en-US"/>
              </w:rPr>
              <w:t>MD85AG000000022513990634</w:t>
            </w:r>
          </w:p>
        </w:tc>
      </w:tr>
      <w:tr w:rsidR="00962AE5" w:rsidRPr="006703AC" w14:paraId="7CF26DE4" w14:textId="77777777" w:rsidTr="006703AC">
        <w:tc>
          <w:tcPr>
            <w:tcW w:w="704" w:type="dxa"/>
          </w:tcPr>
          <w:p w14:paraId="2383D9C6" w14:textId="77777777" w:rsidR="00962AE5" w:rsidRPr="006703AC" w:rsidRDefault="00962AE5" w:rsidP="00962AE5">
            <w:pPr>
              <w:rPr>
                <w:sz w:val="20"/>
                <w:szCs w:val="20"/>
              </w:rPr>
            </w:pPr>
          </w:p>
        </w:tc>
        <w:tc>
          <w:tcPr>
            <w:tcW w:w="2378" w:type="dxa"/>
          </w:tcPr>
          <w:p w14:paraId="14464D36" w14:textId="77777777" w:rsidR="00962AE5" w:rsidRPr="006703AC" w:rsidRDefault="00962AE5" w:rsidP="00962AE5">
            <w:pPr>
              <w:rPr>
                <w:b/>
                <w:sz w:val="20"/>
                <w:szCs w:val="20"/>
              </w:rPr>
            </w:pPr>
            <w:r w:rsidRPr="006703AC">
              <w:rPr>
                <w:b/>
                <w:sz w:val="20"/>
                <w:szCs w:val="20"/>
              </w:rPr>
              <w:t>TOTAL</w:t>
            </w:r>
          </w:p>
        </w:tc>
        <w:tc>
          <w:tcPr>
            <w:tcW w:w="1096" w:type="dxa"/>
          </w:tcPr>
          <w:p w14:paraId="680CC0A5" w14:textId="77777777" w:rsidR="00962AE5" w:rsidRPr="006703AC" w:rsidRDefault="00962AE5" w:rsidP="00962AE5">
            <w:pPr>
              <w:rPr>
                <w:sz w:val="20"/>
                <w:szCs w:val="20"/>
              </w:rPr>
            </w:pPr>
          </w:p>
        </w:tc>
        <w:tc>
          <w:tcPr>
            <w:tcW w:w="870" w:type="dxa"/>
          </w:tcPr>
          <w:p w14:paraId="4C476457" w14:textId="77777777" w:rsidR="00962AE5" w:rsidRPr="006703AC" w:rsidRDefault="00962AE5" w:rsidP="00962AE5">
            <w:pPr>
              <w:rPr>
                <w:sz w:val="20"/>
                <w:szCs w:val="20"/>
              </w:rPr>
            </w:pPr>
          </w:p>
        </w:tc>
        <w:tc>
          <w:tcPr>
            <w:tcW w:w="1261" w:type="dxa"/>
          </w:tcPr>
          <w:p w14:paraId="69E134BF" w14:textId="77777777" w:rsidR="00962AE5" w:rsidRPr="006703AC" w:rsidRDefault="00962AE5" w:rsidP="00962AE5">
            <w:pPr>
              <w:rPr>
                <w:sz w:val="20"/>
                <w:szCs w:val="20"/>
              </w:rPr>
            </w:pPr>
          </w:p>
        </w:tc>
        <w:tc>
          <w:tcPr>
            <w:tcW w:w="1261" w:type="dxa"/>
          </w:tcPr>
          <w:p w14:paraId="7FB166BD" w14:textId="77777777" w:rsidR="00962AE5" w:rsidRPr="006703AC" w:rsidRDefault="00962AE5" w:rsidP="00962AE5">
            <w:pPr>
              <w:rPr>
                <w:sz w:val="20"/>
                <w:szCs w:val="20"/>
              </w:rPr>
            </w:pPr>
          </w:p>
        </w:tc>
        <w:tc>
          <w:tcPr>
            <w:tcW w:w="1532" w:type="dxa"/>
          </w:tcPr>
          <w:p w14:paraId="53BF5B51" w14:textId="77777777" w:rsidR="00962AE5" w:rsidRPr="006703AC" w:rsidRDefault="00962AE5" w:rsidP="00962AE5">
            <w:pPr>
              <w:rPr>
                <w:sz w:val="20"/>
                <w:szCs w:val="20"/>
              </w:rPr>
            </w:pPr>
          </w:p>
        </w:tc>
        <w:tc>
          <w:tcPr>
            <w:tcW w:w="1386" w:type="dxa"/>
          </w:tcPr>
          <w:p w14:paraId="6F1F1999" w14:textId="77777777" w:rsidR="00962AE5" w:rsidRPr="006703AC" w:rsidRDefault="00962AE5" w:rsidP="00962AE5">
            <w:pPr>
              <w:rPr>
                <w:sz w:val="20"/>
                <w:szCs w:val="20"/>
              </w:rPr>
            </w:pPr>
          </w:p>
        </w:tc>
        <w:tc>
          <w:tcPr>
            <w:tcW w:w="1753" w:type="dxa"/>
          </w:tcPr>
          <w:p w14:paraId="28F502CE" w14:textId="77777777" w:rsidR="00962AE5" w:rsidRPr="006703AC" w:rsidRDefault="00962AE5" w:rsidP="00962AE5">
            <w:pPr>
              <w:rPr>
                <w:sz w:val="20"/>
                <w:szCs w:val="20"/>
              </w:rPr>
            </w:pPr>
          </w:p>
        </w:tc>
        <w:tc>
          <w:tcPr>
            <w:tcW w:w="2821" w:type="dxa"/>
          </w:tcPr>
          <w:p w14:paraId="5A795D05" w14:textId="77777777" w:rsidR="00962AE5" w:rsidRPr="006703AC" w:rsidRDefault="00962AE5" w:rsidP="00962AE5">
            <w:pPr>
              <w:rPr>
                <w:sz w:val="20"/>
                <w:szCs w:val="20"/>
              </w:rPr>
            </w:pPr>
          </w:p>
        </w:tc>
      </w:tr>
    </w:tbl>
    <w:p w14:paraId="7B6EC54D" w14:textId="77777777" w:rsidR="001215F5" w:rsidRPr="006703AC" w:rsidRDefault="001215F5" w:rsidP="00A20ACF">
      <w:pPr>
        <w:rPr>
          <w:sz w:val="20"/>
          <w:szCs w:val="20"/>
        </w:rPr>
      </w:pPr>
    </w:p>
    <w:p w14:paraId="63941661" w14:textId="77777777" w:rsidR="001215F5" w:rsidRPr="001C7ED3" w:rsidRDefault="001215F5" w:rsidP="001215F5">
      <w:r w:rsidRPr="001C7ED3">
        <w:t>Semnat:_______________ Numele, Prenumele:_____________________________ În calitate de: ________________</w:t>
      </w:r>
    </w:p>
    <w:p w14:paraId="432B675F" w14:textId="77777777" w:rsidR="001215F5" w:rsidRPr="001C7ED3" w:rsidRDefault="001215F5" w:rsidP="001215F5">
      <w:pPr>
        <w:rPr>
          <w:bCs/>
          <w:iCs/>
        </w:rPr>
      </w:pPr>
      <w:r w:rsidRPr="001C7ED3">
        <w:rPr>
          <w:bCs/>
          <w:iCs/>
        </w:rPr>
        <w:t>Ofertantul: _______________________ Adresa: ______________________________</w:t>
      </w:r>
    </w:p>
    <w:p w14:paraId="73298312" w14:textId="77777777" w:rsidR="001215F5" w:rsidRPr="00C60D06" w:rsidRDefault="001215F5" w:rsidP="00A20ACF">
      <w:pPr>
        <w:sectPr w:rsidR="001215F5" w:rsidRPr="00C60D06" w:rsidSect="001215F5">
          <w:pgSz w:w="16838" w:h="11906" w:orient="landscape" w:code="9"/>
          <w:pgMar w:top="1418" w:right="425" w:bottom="1134" w:left="1134" w:header="720" w:footer="510" w:gutter="0"/>
          <w:cols w:space="720"/>
          <w:titlePg/>
          <w:docGrid w:linePitch="326"/>
        </w:sectPr>
      </w:pPr>
    </w:p>
    <w:p w14:paraId="1A964865" w14:textId="77777777" w:rsidR="00432D07" w:rsidRDefault="00432D07" w:rsidP="00A3742D"/>
    <w:p w14:paraId="1264121A" w14:textId="77777777" w:rsidR="00432D07" w:rsidRDefault="00432D07" w:rsidP="00432D07"/>
    <w:tbl>
      <w:tblPr>
        <w:tblW w:w="9747" w:type="dxa"/>
        <w:tblLayout w:type="fixed"/>
        <w:tblLook w:val="04A0" w:firstRow="1" w:lastRow="0" w:firstColumn="1" w:lastColumn="0" w:noHBand="0" w:noVBand="1"/>
      </w:tblPr>
      <w:tblGrid>
        <w:gridCol w:w="1788"/>
        <w:gridCol w:w="7959"/>
      </w:tblGrid>
      <w:tr w:rsidR="00A20ACF" w:rsidRPr="00C60D06" w14:paraId="273BE28E" w14:textId="77777777" w:rsidTr="00457832">
        <w:trPr>
          <w:trHeight w:val="850"/>
        </w:trPr>
        <w:tc>
          <w:tcPr>
            <w:tcW w:w="9747" w:type="dxa"/>
            <w:gridSpan w:val="2"/>
            <w:vAlign w:val="center"/>
          </w:tcPr>
          <w:p w14:paraId="241726E5" w14:textId="77777777" w:rsidR="00A20ACF" w:rsidRPr="00C60D06" w:rsidRDefault="00432D07" w:rsidP="007621CB">
            <w:pPr>
              <w:pStyle w:val="1"/>
              <w:numPr>
                <w:ilvl w:val="0"/>
                <w:numId w:val="0"/>
              </w:numPr>
              <w:ind w:left="360"/>
              <w:rPr>
                <w:lang w:val="ro-RO"/>
              </w:rPr>
            </w:pPr>
            <w:r>
              <w:tab/>
            </w:r>
            <w:r w:rsidR="007621CB">
              <w:rPr>
                <w:lang w:val="ro-RO"/>
              </w:rPr>
              <w:t>C</w:t>
            </w:r>
            <w:bookmarkStart w:id="170" w:name="_Toc392180208"/>
            <w:bookmarkStart w:id="171" w:name="_Toc449539097"/>
            <w:r w:rsidR="007621CB">
              <w:rPr>
                <w:lang w:val="ro-RO"/>
              </w:rPr>
              <w:t>APITOLUL V</w:t>
            </w:r>
            <w:r w:rsidR="00A20ACF" w:rsidRPr="00C60D06">
              <w:rPr>
                <w:lang w:val="ro-RO"/>
              </w:rPr>
              <w:br w:type="textWrapping" w:clear="all"/>
              <w:t>FORMULARUL DE CONTRACT</w:t>
            </w:r>
            <w:bookmarkEnd w:id="170"/>
            <w:bookmarkEnd w:id="171"/>
          </w:p>
        </w:tc>
      </w:tr>
      <w:tr w:rsidR="00A20ACF" w:rsidRPr="00C60D06" w14:paraId="2539E4F5" w14:textId="77777777" w:rsidTr="00457832">
        <w:trPr>
          <w:trHeight w:val="600"/>
        </w:trPr>
        <w:tc>
          <w:tcPr>
            <w:tcW w:w="9747" w:type="dxa"/>
            <w:gridSpan w:val="2"/>
            <w:vAlign w:val="center"/>
          </w:tcPr>
          <w:p w14:paraId="3F6F2060" w14:textId="77777777" w:rsidR="00A20ACF" w:rsidRPr="00C60D06" w:rsidRDefault="00A20ACF" w:rsidP="00457832">
            <w:pPr>
              <w:pStyle w:val="2"/>
            </w:pPr>
          </w:p>
        </w:tc>
      </w:tr>
      <w:tr w:rsidR="00A20ACF" w:rsidRPr="00C60D06" w14:paraId="2E5CF97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9115BED"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A007387"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3CBD71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FDBABB1"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566E21"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62FA9E5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E080EF6"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0632B947"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56E04FB3" w14:textId="77777777" w:rsidTr="00457832">
        <w:trPr>
          <w:trHeight w:val="697"/>
        </w:trPr>
        <w:tc>
          <w:tcPr>
            <w:tcW w:w="9747" w:type="dxa"/>
            <w:gridSpan w:val="2"/>
          </w:tcPr>
          <w:p w14:paraId="4398C592" w14:textId="77777777" w:rsidR="00A20ACF" w:rsidRPr="00C60D06" w:rsidRDefault="00A20ACF" w:rsidP="00457832">
            <w:pPr>
              <w:spacing w:after="120"/>
              <w:jc w:val="both"/>
              <w:rPr>
                <w:bCs/>
                <w:i/>
              </w:rPr>
            </w:pPr>
          </w:p>
        </w:tc>
      </w:tr>
    </w:tbl>
    <w:p w14:paraId="765E61D0"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027D7957" w14:textId="77777777" w:rsidTr="00457832">
        <w:trPr>
          <w:gridBefore w:val="1"/>
          <w:wBefore w:w="34" w:type="dxa"/>
          <w:trHeight w:val="697"/>
        </w:trPr>
        <w:tc>
          <w:tcPr>
            <w:tcW w:w="9747" w:type="dxa"/>
            <w:gridSpan w:val="3"/>
            <w:vAlign w:val="center"/>
          </w:tcPr>
          <w:p w14:paraId="1DDB55F6" w14:textId="77777777" w:rsidR="003B50B6" w:rsidRPr="00C00499" w:rsidRDefault="003B50B6" w:rsidP="003B50B6">
            <w:pPr>
              <w:pStyle w:val="2"/>
            </w:pPr>
            <w:bookmarkStart w:id="172" w:name="_Toc392180209"/>
            <w:bookmarkStart w:id="173" w:name="_Toc449539098"/>
            <w:r w:rsidRPr="00C00499">
              <w:lastRenderedPageBreak/>
              <w:t xml:space="preserve">Contract-model </w:t>
            </w:r>
            <w:r>
              <w:t>Bunuri</w:t>
            </w:r>
            <w:r w:rsidRPr="00C00499">
              <w:t>(F5.1)</w:t>
            </w:r>
            <w:bookmarkEnd w:id="172"/>
            <w:bookmarkEnd w:id="173"/>
          </w:p>
        </w:tc>
      </w:tr>
      <w:tr w:rsidR="003B50B6" w:rsidRPr="00C60D06" w14:paraId="2308C48A"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2A4B036" w14:textId="77777777" w:rsidR="003B50B6" w:rsidRPr="00C00499" w:rsidRDefault="003B50B6" w:rsidP="003B50B6">
            <w:pPr>
              <w:pStyle w:val="ab"/>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48B5C9AF" wp14:editId="01070DD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80CD7" w14:textId="77777777" w:rsidR="002C077E" w:rsidRDefault="002C077E" w:rsidP="00277A9E">
                                  <w:r w:rsidRPr="00EC278C">
                                    <w:object w:dxaOrig="611" w:dyaOrig="747" w14:anchorId="4A87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7.5pt" fillcolor="window">
                                        <v:imagedata r:id="rId10" o:title=""/>
                                      </v:shape>
                                      <o:OLEObject Type="Embed" ProgID="Word.Picture.8" ShapeID="_x0000_i1026" DrawAspect="Content" ObjectID="_168395898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B5C9A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10D80CD7" w14:textId="77777777" w:rsidR="002C077E" w:rsidRDefault="002C077E" w:rsidP="00277A9E">
                            <w:r w:rsidRPr="00EC278C">
                              <w:object w:dxaOrig="611" w:dyaOrig="747" w14:anchorId="4A878A34">
                                <v:shape id="_x0000_i1026" type="#_x0000_t75" style="width:30.5pt;height:37.5pt" fillcolor="window">
                                  <v:imagedata r:id="rId12" o:title=""/>
                                </v:shape>
                                <o:OLEObject Type="Embed" ProgID="Word.Picture.8" ShapeID="_x0000_i1026" DrawAspect="Content" ObjectID="_1680615301" r:id="rId13"/>
                              </w:object>
                            </w:r>
                          </w:p>
                        </w:txbxContent>
                      </v:textbox>
                    </v:shape>
                  </w:pict>
                </mc:Fallback>
              </mc:AlternateContent>
            </w:r>
            <w:r w:rsidRPr="00C00499">
              <w:rPr>
                <w:spacing w:val="196"/>
                <w:sz w:val="44"/>
                <w:lang w:val="ro-RO"/>
              </w:rPr>
              <w:t>ACHIZIŢII PUBLICE</w:t>
            </w:r>
          </w:p>
        </w:tc>
      </w:tr>
      <w:tr w:rsidR="003B50B6" w:rsidRPr="00C60D06" w14:paraId="22D2C13D" w14:textId="77777777" w:rsidTr="00457832">
        <w:trPr>
          <w:gridBefore w:val="1"/>
          <w:wBefore w:w="34" w:type="dxa"/>
          <w:trHeight w:val="567"/>
        </w:trPr>
        <w:tc>
          <w:tcPr>
            <w:tcW w:w="9747" w:type="dxa"/>
            <w:gridSpan w:val="3"/>
            <w:vAlign w:val="center"/>
          </w:tcPr>
          <w:p w14:paraId="2268A01A" w14:textId="77777777" w:rsidR="003B50B6" w:rsidRPr="00C00499" w:rsidRDefault="003B50B6" w:rsidP="003B50B6">
            <w:pPr>
              <w:pStyle w:val="2"/>
            </w:pPr>
          </w:p>
        </w:tc>
      </w:tr>
      <w:tr w:rsidR="003B50B6" w:rsidRPr="00C60D06" w14:paraId="604453AD" w14:textId="77777777" w:rsidTr="00457832">
        <w:trPr>
          <w:gridBefore w:val="1"/>
          <w:wBefore w:w="34" w:type="dxa"/>
          <w:trHeight w:val="697"/>
        </w:trPr>
        <w:tc>
          <w:tcPr>
            <w:tcW w:w="9747" w:type="dxa"/>
            <w:gridSpan w:val="3"/>
            <w:tcBorders>
              <w:bottom w:val="single" w:sz="4" w:space="0" w:color="auto"/>
            </w:tcBorders>
            <w:vAlign w:val="center"/>
          </w:tcPr>
          <w:p w14:paraId="0A4C190E" w14:textId="77777777" w:rsidR="003B50B6" w:rsidRPr="00C00499" w:rsidRDefault="003B50B6" w:rsidP="003B50B6">
            <w:pPr>
              <w:jc w:val="center"/>
              <w:rPr>
                <w:b/>
                <w:caps/>
                <w:sz w:val="40"/>
              </w:rPr>
            </w:pPr>
          </w:p>
          <w:p w14:paraId="2469E409"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0D5DFEB8" w14:textId="77777777" w:rsidR="003B50B6" w:rsidRPr="00C00499" w:rsidRDefault="003B50B6" w:rsidP="003B50B6">
            <w:pPr>
              <w:rPr>
                <w:sz w:val="28"/>
                <w:szCs w:val="28"/>
              </w:rPr>
            </w:pPr>
          </w:p>
          <w:p w14:paraId="79A81F87" w14:textId="77777777" w:rsidR="00C57B42" w:rsidRDefault="003B50B6" w:rsidP="003B50B6">
            <w:pPr>
              <w:tabs>
                <w:tab w:val="center" w:pos="-6663"/>
                <w:tab w:val="right" w:pos="9531"/>
              </w:tabs>
              <w:spacing w:line="360" w:lineRule="auto"/>
              <w:jc w:val="both"/>
              <w:rPr>
                <w:b/>
                <w:bCs/>
                <w:i/>
                <w:iCs/>
                <w:color w:val="3B3B3B"/>
                <w:sz w:val="32"/>
                <w:szCs w:val="32"/>
                <w:u w:val="single"/>
                <w:shd w:val="clear" w:color="auto" w:fill="FFFFFF"/>
                <w:lang w:val="en-US"/>
              </w:rPr>
            </w:pPr>
            <w:r w:rsidRPr="00C00499">
              <w:rPr>
                <w:b/>
                <w:sz w:val="28"/>
                <w:szCs w:val="28"/>
              </w:rPr>
              <w:t>de achiziţionare</w:t>
            </w:r>
            <w:r w:rsidR="00C57B42">
              <w:rPr>
                <w:b/>
                <w:sz w:val="28"/>
                <w:szCs w:val="28"/>
              </w:rPr>
              <w:t>:</w:t>
            </w:r>
            <w:r w:rsidRPr="00C00499">
              <w:rPr>
                <w:b/>
                <w:sz w:val="28"/>
                <w:szCs w:val="28"/>
              </w:rPr>
              <w:t xml:space="preserve"> </w:t>
            </w:r>
            <w:r w:rsidR="00C57B42" w:rsidRPr="001A6608">
              <w:rPr>
                <w:b/>
                <w:bCs/>
                <w:i/>
                <w:iCs/>
                <w:color w:val="3B3B3B"/>
                <w:sz w:val="32"/>
                <w:szCs w:val="32"/>
                <w:u w:val="single"/>
                <w:shd w:val="clear" w:color="auto" w:fill="FFFFFF"/>
                <w:lang w:val="en-US"/>
              </w:rPr>
              <w:t xml:space="preserve">Diverse tipuri de echipamente computerizate </w:t>
            </w:r>
          </w:p>
          <w:p w14:paraId="49422870" w14:textId="43F627F2"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124C41">
              <w:rPr>
                <w:b/>
                <w:sz w:val="32"/>
                <w:szCs w:val="32"/>
                <w:u w:val="single"/>
                <w:lang w:val="ro-MD"/>
              </w:rPr>
              <w:t>30200000-1</w:t>
            </w:r>
            <w:bookmarkStart w:id="174" w:name="_GoBack"/>
            <w:bookmarkEnd w:id="174"/>
          </w:p>
          <w:p w14:paraId="0A16273C" w14:textId="77777777" w:rsidR="003B50B6" w:rsidRPr="00C00499" w:rsidRDefault="003B50B6" w:rsidP="003B50B6">
            <w:pPr>
              <w:tabs>
                <w:tab w:val="center" w:pos="-6663"/>
                <w:tab w:val="right" w:pos="9531"/>
              </w:tabs>
              <w:jc w:val="both"/>
            </w:pPr>
          </w:p>
          <w:p w14:paraId="57886EB5" w14:textId="4D5538D5" w:rsidR="0075275F" w:rsidRDefault="003B50B6" w:rsidP="0075275F">
            <w:pPr>
              <w:tabs>
                <w:tab w:val="center" w:pos="-6663"/>
                <w:tab w:val="right" w:pos="9531"/>
              </w:tabs>
              <w:jc w:val="both"/>
              <w:rPr>
                <w:i/>
                <w:sz w:val="18"/>
                <w:szCs w:val="18"/>
                <w:lang w:val="en-GB"/>
              </w:rPr>
            </w:pPr>
            <w:r w:rsidRPr="00C00499">
              <w:rPr>
                <w:sz w:val="28"/>
                <w:szCs w:val="28"/>
              </w:rPr>
              <w:t>“___”_________</w:t>
            </w:r>
            <w:r w:rsidRPr="0075275F">
              <w:rPr>
                <w:sz w:val="28"/>
                <w:szCs w:val="28"/>
                <w:u w:val="single"/>
              </w:rPr>
              <w:t>20</w:t>
            </w:r>
            <w:r w:rsidR="0075275F" w:rsidRPr="0075275F">
              <w:rPr>
                <w:sz w:val="28"/>
                <w:szCs w:val="28"/>
                <w:u w:val="single"/>
              </w:rPr>
              <w:t>21</w:t>
            </w:r>
            <w:r w:rsidR="0075275F">
              <w:rPr>
                <w:sz w:val="28"/>
                <w:szCs w:val="28"/>
              </w:rPr>
              <w:t xml:space="preserve">                                                                          </w:t>
            </w:r>
            <w:r w:rsidR="0075275F" w:rsidRPr="00810161">
              <w:rPr>
                <w:sz w:val="28"/>
                <w:szCs w:val="28"/>
                <w:u w:val="single"/>
                <w:lang w:val="en-GB"/>
              </w:rPr>
              <w:t>mun.Chișinău</w:t>
            </w:r>
            <w:r w:rsidR="0075275F">
              <w:rPr>
                <w:i/>
                <w:sz w:val="18"/>
                <w:szCs w:val="18"/>
                <w:lang w:val="en-GB"/>
              </w:rPr>
              <w:t xml:space="preserve">    </w:t>
            </w:r>
          </w:p>
          <w:p w14:paraId="29FCBF51" w14:textId="280C03C0" w:rsidR="003B50B6" w:rsidRPr="00C00499" w:rsidRDefault="0075275F" w:rsidP="0075275F">
            <w:pPr>
              <w:ind w:firstLine="5812"/>
              <w:jc w:val="center"/>
              <w:rPr>
                <w:lang w:val="en-US"/>
              </w:rPr>
            </w:pPr>
            <w:r>
              <w:rPr>
                <w:i/>
                <w:sz w:val="18"/>
                <w:szCs w:val="18"/>
                <w:lang w:val="en-GB"/>
              </w:rPr>
              <w:t xml:space="preserve">                                     (localitataea)</w:t>
            </w:r>
          </w:p>
        </w:tc>
      </w:tr>
      <w:tr w:rsidR="00FB5FE8" w:rsidRPr="00C60D06" w14:paraId="00AF9ADE"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84AF81A" w14:textId="77777777" w:rsidR="00FB5FE8" w:rsidRPr="00C00499" w:rsidRDefault="00FB5FE8" w:rsidP="00FB5FE8">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F1CD8A2" w14:textId="46747F60" w:rsidR="00FB5FE8" w:rsidRPr="00C00499" w:rsidRDefault="00FB5FE8" w:rsidP="00FB5FE8">
            <w:pPr>
              <w:jc w:val="center"/>
              <w:rPr>
                <w:b/>
                <w:caps/>
                <w:sz w:val="40"/>
              </w:rPr>
            </w:pPr>
            <w:r>
              <w:rPr>
                <w:b/>
                <w:lang w:val="en-GB"/>
              </w:rPr>
              <w:t>Autoritatea contractantă</w:t>
            </w:r>
          </w:p>
        </w:tc>
      </w:tr>
      <w:tr w:rsidR="00FB5FE8" w:rsidRPr="00C60D06" w14:paraId="2EF4F540" w14:textId="77777777" w:rsidTr="00FB5FE8">
        <w:trPr>
          <w:gridBefore w:val="1"/>
          <w:wBefore w:w="34" w:type="dxa"/>
          <w:trHeight w:val="2969"/>
        </w:trPr>
        <w:tc>
          <w:tcPr>
            <w:tcW w:w="4873" w:type="dxa"/>
            <w:tcBorders>
              <w:top w:val="single" w:sz="4" w:space="0" w:color="auto"/>
              <w:left w:val="single" w:sz="4" w:space="0" w:color="auto"/>
              <w:bottom w:val="single" w:sz="4" w:space="0" w:color="auto"/>
              <w:right w:val="single" w:sz="4" w:space="0" w:color="auto"/>
            </w:tcBorders>
          </w:tcPr>
          <w:p w14:paraId="6BD4EC38" w14:textId="77777777" w:rsidR="00FB5FE8" w:rsidRPr="00C00499" w:rsidRDefault="00FB5FE8" w:rsidP="00FB5FE8">
            <w:pPr>
              <w:rPr>
                <w:b/>
              </w:rPr>
            </w:pPr>
          </w:p>
          <w:p w14:paraId="62771BAD" w14:textId="77777777" w:rsidR="00FB5FE8" w:rsidRPr="00C00499" w:rsidRDefault="00FB5FE8" w:rsidP="00FB5FE8">
            <w:r w:rsidRPr="00C00499">
              <w:rPr>
                <w:b/>
              </w:rPr>
              <w:t>______________________________________</w:t>
            </w:r>
            <w:r w:rsidRPr="00C00499">
              <w:t>,</w:t>
            </w:r>
          </w:p>
          <w:p w14:paraId="0E6DA07B" w14:textId="77777777" w:rsidR="00FB5FE8" w:rsidRPr="00C00499" w:rsidRDefault="00FB5FE8" w:rsidP="00FB5FE8">
            <w:pPr>
              <w:rPr>
                <w:i/>
                <w:sz w:val="18"/>
                <w:szCs w:val="18"/>
              </w:rPr>
            </w:pPr>
            <w:r w:rsidRPr="00C00499">
              <w:rPr>
                <w:i/>
                <w:sz w:val="18"/>
                <w:szCs w:val="18"/>
              </w:rPr>
              <w:t>(denumirea completă a întreprinderii, asociaţiei, organizaţiei)</w:t>
            </w:r>
          </w:p>
          <w:p w14:paraId="1EB23FFD" w14:textId="77777777" w:rsidR="00FB5FE8" w:rsidRPr="00C00499" w:rsidRDefault="00FB5FE8" w:rsidP="00FB5FE8">
            <w:r w:rsidRPr="00C00499">
              <w:t xml:space="preserve">reprezentată prin </w:t>
            </w:r>
            <w:r w:rsidRPr="00C00499">
              <w:rPr>
                <w:b/>
              </w:rPr>
              <w:t>________________________</w:t>
            </w:r>
            <w:r w:rsidRPr="00C00499">
              <w:t>,</w:t>
            </w:r>
          </w:p>
          <w:p w14:paraId="374D9451" w14:textId="77777777" w:rsidR="00FB5FE8" w:rsidRPr="00C00499" w:rsidRDefault="00FB5FE8" w:rsidP="00FB5FE8">
            <w:pPr>
              <w:ind w:firstLine="1701"/>
              <w:jc w:val="center"/>
              <w:rPr>
                <w:i/>
                <w:sz w:val="18"/>
                <w:szCs w:val="18"/>
              </w:rPr>
            </w:pPr>
            <w:r w:rsidRPr="00C00499">
              <w:rPr>
                <w:i/>
                <w:sz w:val="18"/>
                <w:szCs w:val="18"/>
              </w:rPr>
              <w:t>(funcţia, numele, prenumele)</w:t>
            </w:r>
          </w:p>
          <w:p w14:paraId="363FC53D" w14:textId="77777777" w:rsidR="00FB5FE8" w:rsidRPr="00C00499" w:rsidRDefault="00FB5FE8" w:rsidP="00FB5FE8">
            <w:r w:rsidRPr="00C00499">
              <w:t xml:space="preserve">care acţionează în baza </w:t>
            </w:r>
            <w:r w:rsidRPr="00C00499">
              <w:rPr>
                <w:b/>
              </w:rPr>
              <w:t>___________________</w:t>
            </w:r>
            <w:r w:rsidRPr="00C00499">
              <w:t>,</w:t>
            </w:r>
          </w:p>
          <w:p w14:paraId="477E7885" w14:textId="77777777" w:rsidR="00FB5FE8" w:rsidRPr="00C00499" w:rsidRDefault="00FB5FE8" w:rsidP="00FB5FE8">
            <w:pPr>
              <w:ind w:firstLine="2198"/>
              <w:rPr>
                <w:i/>
                <w:sz w:val="18"/>
                <w:szCs w:val="18"/>
              </w:rPr>
            </w:pPr>
            <w:r w:rsidRPr="00C00499">
              <w:rPr>
                <w:i/>
                <w:sz w:val="18"/>
                <w:szCs w:val="18"/>
              </w:rPr>
              <w:t>(statut, regulament, hotărîre etc.)</w:t>
            </w:r>
          </w:p>
          <w:p w14:paraId="59E26B78" w14:textId="77777777" w:rsidR="00FB5FE8" w:rsidRPr="00C00499" w:rsidRDefault="00FB5FE8" w:rsidP="00FB5FE8">
            <w:r w:rsidRPr="00C00499">
              <w:t xml:space="preserve">denumit(a) în continuare </w:t>
            </w:r>
            <w:r w:rsidRPr="00C00499">
              <w:rPr>
                <w:i/>
              </w:rPr>
              <w:t>Vînzător</w:t>
            </w:r>
            <w:r w:rsidRPr="00C00499">
              <w:t xml:space="preserve"> </w:t>
            </w:r>
          </w:p>
          <w:p w14:paraId="5E41BCAC" w14:textId="77777777" w:rsidR="00FB5FE8" w:rsidRPr="00C00499" w:rsidRDefault="00FB5FE8" w:rsidP="00FB5FE8">
            <w:r w:rsidRPr="00C00499">
              <w:rPr>
                <w:b/>
              </w:rPr>
              <w:t>______________________________________</w:t>
            </w:r>
            <w:r w:rsidRPr="00C00499">
              <w:t>,</w:t>
            </w:r>
          </w:p>
          <w:p w14:paraId="1AF009C6" w14:textId="77777777" w:rsidR="00FB5FE8" w:rsidRPr="00C00499" w:rsidRDefault="00FB5FE8" w:rsidP="00FB5FE8">
            <w:pPr>
              <w:jc w:val="center"/>
              <w:rPr>
                <w:i/>
                <w:sz w:val="18"/>
                <w:szCs w:val="18"/>
              </w:rPr>
            </w:pPr>
            <w:r w:rsidRPr="00C00499">
              <w:rPr>
                <w:i/>
                <w:sz w:val="18"/>
                <w:szCs w:val="18"/>
              </w:rPr>
              <w:t>(se indică nr. şi data de înregistrare în Registrul de Stat)</w:t>
            </w:r>
          </w:p>
          <w:p w14:paraId="05B3AB01" w14:textId="77777777" w:rsidR="00FB5FE8" w:rsidRPr="00C00499" w:rsidRDefault="00FB5FE8" w:rsidP="00FB5FE8">
            <w:pPr>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10839FEF" w14:textId="7BFA6692" w:rsidR="00FB5FE8" w:rsidRPr="00634345" w:rsidRDefault="00FB5FE8" w:rsidP="00FB5FE8">
            <w:pPr>
              <w:rPr>
                <w:u w:val="single"/>
                <w:lang w:val="en-GB"/>
              </w:rPr>
            </w:pPr>
            <w:r>
              <w:rPr>
                <w:b/>
                <w:u w:val="single"/>
              </w:rPr>
              <w:t xml:space="preserve">               </w:t>
            </w:r>
            <w:r w:rsidRPr="00634345">
              <w:rPr>
                <w:u w:val="single"/>
              </w:rPr>
              <w:t xml:space="preserve"> </w:t>
            </w:r>
            <w:r w:rsidRPr="00634345">
              <w:rPr>
                <w:b/>
                <w:u w:val="single"/>
              </w:rPr>
              <w:t>Beneficiarul: UASM</w:t>
            </w:r>
            <w:r>
              <w:rPr>
                <w:b/>
                <w:u w:val="single"/>
              </w:rPr>
              <w:t xml:space="preserve">                         ,</w:t>
            </w:r>
            <w:r w:rsidRPr="00634345">
              <w:rPr>
                <w:u w:val="single"/>
                <w:lang w:val="en-GB"/>
              </w:rPr>
              <w:t xml:space="preserve">                  </w:t>
            </w:r>
          </w:p>
          <w:p w14:paraId="249B5C95" w14:textId="77777777" w:rsidR="00FB5FE8" w:rsidRDefault="00FB5FE8" w:rsidP="00FB5FE8">
            <w:pPr>
              <w:rPr>
                <w:i/>
                <w:sz w:val="18"/>
                <w:szCs w:val="18"/>
                <w:lang w:val="en-GB"/>
              </w:rPr>
            </w:pPr>
            <w:r>
              <w:rPr>
                <w:i/>
                <w:sz w:val="18"/>
                <w:szCs w:val="18"/>
                <w:lang w:val="en-GB"/>
              </w:rPr>
              <w:t>(denumirea completă a întreprinderii, asociaţiei, organizaţiei)</w:t>
            </w:r>
          </w:p>
          <w:p w14:paraId="773B81EA" w14:textId="4B57A24E" w:rsidR="00FB5FE8" w:rsidRDefault="00FB5FE8" w:rsidP="00FB5FE8">
            <w:pPr>
              <w:rPr>
                <w:lang w:val="en-GB"/>
              </w:rPr>
            </w:pPr>
            <w:r>
              <w:rPr>
                <w:lang w:val="en-GB"/>
              </w:rPr>
              <w:t xml:space="preserve">reprezentată prin </w:t>
            </w:r>
            <w:r w:rsidRPr="00634345">
              <w:rPr>
                <w:b/>
                <w:u w:val="single"/>
              </w:rPr>
              <w:t>Rector LiviuVolconovici</w:t>
            </w:r>
            <w:r>
              <w:rPr>
                <w:b/>
                <w:u w:val="single"/>
              </w:rPr>
              <w:t xml:space="preserve">      </w:t>
            </w:r>
            <w:r w:rsidRPr="007B5BB7">
              <w:rPr>
                <w:b/>
                <w:bCs/>
                <w:lang w:val="en-GB"/>
              </w:rPr>
              <w:t>,</w:t>
            </w:r>
          </w:p>
          <w:p w14:paraId="40F3DA48" w14:textId="77777777" w:rsidR="00FB5FE8" w:rsidRDefault="00FB5FE8" w:rsidP="00FB5FE8">
            <w:pPr>
              <w:ind w:firstLine="1701"/>
              <w:rPr>
                <w:i/>
                <w:sz w:val="18"/>
                <w:szCs w:val="18"/>
                <w:lang w:val="en-GB"/>
              </w:rPr>
            </w:pPr>
            <w:r>
              <w:rPr>
                <w:i/>
                <w:sz w:val="18"/>
                <w:szCs w:val="18"/>
                <w:lang w:val="en-GB"/>
              </w:rPr>
              <w:t xml:space="preserve">   (funcţia, numele, prenumele)</w:t>
            </w:r>
          </w:p>
          <w:p w14:paraId="6609C1C3" w14:textId="77777777" w:rsidR="00FB5FE8" w:rsidRPr="00B46AA9" w:rsidRDefault="00FB5FE8" w:rsidP="00FB5FE8">
            <w:pPr>
              <w:rPr>
                <w:u w:val="single"/>
                <w:lang w:val="en-GB"/>
              </w:rPr>
            </w:pPr>
            <w:r>
              <w:rPr>
                <w:lang w:val="en-GB"/>
              </w:rPr>
              <w:t xml:space="preserve">care acţionează în baza </w:t>
            </w:r>
            <w:r w:rsidRPr="00B46AA9">
              <w:rPr>
                <w:b/>
                <w:u w:val="single"/>
                <w:lang w:val="en-GB"/>
              </w:rPr>
              <w:t>Cart</w:t>
            </w:r>
            <w:r>
              <w:rPr>
                <w:b/>
                <w:u w:val="single"/>
                <w:lang w:val="en-GB"/>
              </w:rPr>
              <w:t>a</w:t>
            </w:r>
            <w:r w:rsidRPr="00B46AA9">
              <w:rPr>
                <w:b/>
                <w:u w:val="single"/>
                <w:lang w:val="en-GB"/>
              </w:rPr>
              <w:t xml:space="preserve"> Universitar</w:t>
            </w:r>
            <w:r>
              <w:rPr>
                <w:b/>
                <w:u w:val="single"/>
                <w:lang w:val="en-GB"/>
              </w:rPr>
              <w:t>ă</w:t>
            </w:r>
            <w:r w:rsidRPr="00B46AA9">
              <w:rPr>
                <w:b/>
                <w:u w:val="single"/>
                <w:lang w:val="en-GB"/>
              </w:rPr>
              <w:t xml:space="preserve">   </w:t>
            </w:r>
            <w:r>
              <w:rPr>
                <w:b/>
                <w:u w:val="single"/>
                <w:lang w:val="en-GB"/>
              </w:rPr>
              <w:t xml:space="preserve">  </w:t>
            </w:r>
            <w:r w:rsidRPr="00B46AA9">
              <w:rPr>
                <w:b/>
                <w:u w:val="single"/>
                <w:lang w:val="en-GB"/>
              </w:rPr>
              <w:t xml:space="preserve"> ,</w:t>
            </w:r>
          </w:p>
          <w:p w14:paraId="1F5B4C3B" w14:textId="77777777" w:rsidR="00FB5FE8" w:rsidRDefault="00FB5FE8" w:rsidP="00FB5FE8">
            <w:pPr>
              <w:ind w:firstLine="2198"/>
              <w:rPr>
                <w:i/>
                <w:sz w:val="18"/>
                <w:szCs w:val="18"/>
                <w:lang w:val="en-GB"/>
              </w:rPr>
            </w:pPr>
            <w:r>
              <w:rPr>
                <w:i/>
                <w:sz w:val="18"/>
                <w:szCs w:val="18"/>
                <w:lang w:val="en-GB"/>
              </w:rPr>
              <w:t>(statut, regulament, hotărîre etc.)</w:t>
            </w:r>
          </w:p>
          <w:p w14:paraId="0C88269D" w14:textId="77777777" w:rsidR="00FB5FE8" w:rsidRDefault="00FB5FE8" w:rsidP="00FB5FE8">
            <w:pPr>
              <w:rPr>
                <w:lang w:val="en-GB"/>
              </w:rPr>
            </w:pPr>
            <w:r>
              <w:rPr>
                <w:lang w:val="en-GB"/>
              </w:rPr>
              <w:t xml:space="preserve">denumit(a) în continuare </w:t>
            </w:r>
            <w:r>
              <w:rPr>
                <w:i/>
                <w:lang w:val="en-GB"/>
              </w:rPr>
              <w:t>Beneficiar</w:t>
            </w:r>
          </w:p>
          <w:p w14:paraId="5E3E0AD5" w14:textId="0FE7EAFF" w:rsidR="00FB5FE8" w:rsidRDefault="00FB5FE8" w:rsidP="00FB5FE8">
            <w:pPr>
              <w:rPr>
                <w:lang w:val="en-GB"/>
              </w:rPr>
            </w:pPr>
            <w:r>
              <w:rPr>
                <w:b/>
                <w:u w:val="single"/>
                <w:lang w:val="en-GB"/>
              </w:rPr>
              <w:t xml:space="preserve">                         </w:t>
            </w:r>
            <w:r w:rsidRPr="001809D0">
              <w:rPr>
                <w:b/>
                <w:u w:val="single"/>
              </w:rPr>
              <w:t>1007600002710</w:t>
            </w:r>
            <w:r>
              <w:rPr>
                <w:b/>
                <w:u w:val="single"/>
              </w:rPr>
              <w:t xml:space="preserve">                         </w:t>
            </w:r>
            <w:r w:rsidRPr="00FB5FE8">
              <w:rPr>
                <w:b/>
                <w:bCs/>
                <w:lang w:val="en-GB"/>
              </w:rPr>
              <w:t>,</w:t>
            </w:r>
          </w:p>
          <w:p w14:paraId="0D327742" w14:textId="77777777" w:rsidR="00FB5FE8" w:rsidRDefault="00FB5FE8" w:rsidP="00FB5FE8">
            <w:pPr>
              <w:rPr>
                <w:i/>
                <w:sz w:val="18"/>
                <w:szCs w:val="18"/>
                <w:lang w:val="en-GB"/>
              </w:rPr>
            </w:pPr>
            <w:r>
              <w:rPr>
                <w:i/>
                <w:sz w:val="18"/>
                <w:szCs w:val="18"/>
                <w:lang w:val="en-GB"/>
              </w:rPr>
              <w:t>(se indică nr. şi data de înregistrare în Registrul de Stat)</w:t>
            </w:r>
          </w:p>
          <w:p w14:paraId="081F2C59" w14:textId="6415C557" w:rsidR="00FB5FE8" w:rsidRPr="00C00499" w:rsidRDefault="00FB5FE8" w:rsidP="00FB5FE8">
            <w:pPr>
              <w:rPr>
                <w:b/>
                <w:caps/>
                <w:sz w:val="40"/>
              </w:rPr>
            </w:pPr>
            <w:r>
              <w:rPr>
                <w:bCs/>
                <w:lang w:val="en-GB"/>
              </w:rPr>
              <w:t>pe de altă parte</w:t>
            </w:r>
            <w:r>
              <w:rPr>
                <w:lang w:val="en-GB"/>
              </w:rPr>
              <w:t>,</w:t>
            </w:r>
          </w:p>
        </w:tc>
      </w:tr>
      <w:tr w:rsidR="003B50B6" w:rsidRPr="00C60D06" w14:paraId="47278591" w14:textId="77777777" w:rsidTr="00457832">
        <w:trPr>
          <w:gridBefore w:val="1"/>
          <w:wBefore w:w="34" w:type="dxa"/>
          <w:trHeight w:val="283"/>
        </w:trPr>
        <w:tc>
          <w:tcPr>
            <w:tcW w:w="9747" w:type="dxa"/>
            <w:gridSpan w:val="3"/>
            <w:tcBorders>
              <w:top w:val="single" w:sz="4" w:space="0" w:color="auto"/>
            </w:tcBorders>
          </w:tcPr>
          <w:p w14:paraId="06716475" w14:textId="77777777" w:rsidR="003B50B6" w:rsidRPr="00C00499" w:rsidRDefault="003B50B6" w:rsidP="003B50B6">
            <w:pPr>
              <w:rPr>
                <w:b/>
              </w:rPr>
            </w:pPr>
          </w:p>
        </w:tc>
      </w:tr>
      <w:tr w:rsidR="003B50B6" w:rsidRPr="00C60D06" w14:paraId="008C92A5" w14:textId="77777777" w:rsidTr="00457832">
        <w:trPr>
          <w:gridBefore w:val="1"/>
          <w:wBefore w:w="34" w:type="dxa"/>
          <w:trHeight w:val="567"/>
        </w:trPr>
        <w:tc>
          <w:tcPr>
            <w:tcW w:w="9747" w:type="dxa"/>
            <w:gridSpan w:val="3"/>
            <w:vAlign w:val="center"/>
          </w:tcPr>
          <w:p w14:paraId="523BD3D5"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5C3A6925" w14:textId="77777777" w:rsidR="003B50B6" w:rsidRPr="00C00499" w:rsidRDefault="003B50B6" w:rsidP="003B50B6">
            <w:pPr>
              <w:jc w:val="both"/>
            </w:pPr>
          </w:p>
          <w:p w14:paraId="47E09751" w14:textId="35031C09" w:rsidR="003B50B6" w:rsidRPr="00C00499" w:rsidRDefault="003B50B6" w:rsidP="003B50B6">
            <w:pPr>
              <w:numPr>
                <w:ilvl w:val="1"/>
                <w:numId w:val="20"/>
              </w:numPr>
              <w:ind w:left="426" w:hanging="426"/>
              <w:jc w:val="both"/>
            </w:pPr>
            <w:r w:rsidRPr="00C00499">
              <w:t xml:space="preserve">Achiziţionarea </w:t>
            </w:r>
            <w:r w:rsidR="00C57B42" w:rsidRPr="00C57B42">
              <w:rPr>
                <w:u w:val="single"/>
              </w:rPr>
              <w:t>Diverse tipuri de echipamente computerizate</w:t>
            </w:r>
            <w:r w:rsidRPr="00C00499">
              <w:t>,</w:t>
            </w:r>
          </w:p>
          <w:p w14:paraId="0E19E754" w14:textId="79CFAD17" w:rsidR="003B50B6" w:rsidRPr="00C00499" w:rsidRDefault="00C57B42" w:rsidP="00C57B42">
            <w:pPr>
              <w:ind w:left="426" w:firstLine="1559"/>
              <w:rPr>
                <w:i/>
                <w:sz w:val="18"/>
                <w:szCs w:val="18"/>
              </w:rPr>
            </w:pPr>
            <w:r>
              <w:rPr>
                <w:i/>
                <w:sz w:val="18"/>
                <w:szCs w:val="18"/>
              </w:rPr>
              <w:t xml:space="preserve">                        </w:t>
            </w:r>
            <w:r w:rsidR="003B50B6" w:rsidRPr="00C00499">
              <w:rPr>
                <w:i/>
                <w:sz w:val="18"/>
                <w:szCs w:val="18"/>
              </w:rPr>
              <w:t>(denumirea bunului</w:t>
            </w:r>
            <w:r w:rsidR="003B50B6">
              <w:rPr>
                <w:i/>
                <w:sz w:val="18"/>
                <w:szCs w:val="18"/>
              </w:rPr>
              <w:t>)</w:t>
            </w:r>
          </w:p>
          <w:p w14:paraId="12CC4062"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0CEB24A" w14:textId="77777777" w:rsidR="003B50B6" w:rsidRPr="00C00499" w:rsidRDefault="003B50B6" w:rsidP="003B50B6">
            <w:pPr>
              <w:ind w:left="426"/>
            </w:pPr>
            <w:r w:rsidRPr="00C00499">
              <w:t xml:space="preserve">în baza deciziei grupului de lucru al Cumpărătorului/Beneficiarului din </w:t>
            </w:r>
          </w:p>
          <w:p w14:paraId="549A8DAF" w14:textId="1FB214EB" w:rsidR="003B50B6" w:rsidRPr="00C00499" w:rsidRDefault="003B50B6" w:rsidP="003B50B6">
            <w:pPr>
              <w:ind w:left="426"/>
            </w:pPr>
            <w:r w:rsidRPr="00C00499">
              <w:t xml:space="preserve">„___” _______________________ </w:t>
            </w:r>
            <w:r w:rsidRPr="00C57B42">
              <w:rPr>
                <w:u w:val="single"/>
              </w:rPr>
              <w:t>20</w:t>
            </w:r>
            <w:r w:rsidR="00C57B42" w:rsidRPr="00C57B42">
              <w:rPr>
                <w:u w:val="single"/>
              </w:rPr>
              <w:t>21</w:t>
            </w:r>
            <w:r w:rsidRPr="00C00499">
              <w:t>.</w:t>
            </w:r>
          </w:p>
          <w:p w14:paraId="483A5362" w14:textId="77777777" w:rsidR="003B50B6" w:rsidRPr="00C00499" w:rsidRDefault="003B50B6" w:rsidP="003B50B6">
            <w:pPr>
              <w:ind w:firstLine="720"/>
              <w:jc w:val="both"/>
            </w:pPr>
          </w:p>
          <w:p w14:paraId="009DA428"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3AAF45EF" w14:textId="77777777" w:rsidR="003B50B6" w:rsidRDefault="003B50B6" w:rsidP="003B50B6">
            <w:pPr>
              <w:suppressAutoHyphens/>
              <w:ind w:left="1276"/>
              <w:jc w:val="both"/>
            </w:pPr>
          </w:p>
          <w:p w14:paraId="711AAC87" w14:textId="77777777" w:rsidR="003B50B6" w:rsidRPr="00C00499" w:rsidRDefault="003B50B6" w:rsidP="003B50B6">
            <w:pPr>
              <w:numPr>
                <w:ilvl w:val="0"/>
                <w:numId w:val="13"/>
              </w:numPr>
              <w:suppressAutoHyphens/>
              <w:ind w:left="1276" w:hanging="425"/>
              <w:jc w:val="both"/>
            </w:pPr>
            <w:r w:rsidRPr="00C00499">
              <w:t>Specificaţia tehnică;</w:t>
            </w:r>
          </w:p>
          <w:p w14:paraId="2759A005" w14:textId="77777777" w:rsidR="003B50B6" w:rsidRPr="00C00499" w:rsidRDefault="003B50B6" w:rsidP="003B50B6">
            <w:pPr>
              <w:numPr>
                <w:ilvl w:val="0"/>
                <w:numId w:val="13"/>
              </w:numPr>
              <w:suppressAutoHyphens/>
              <w:ind w:left="1276" w:hanging="425"/>
              <w:jc w:val="both"/>
            </w:pPr>
            <w:r w:rsidRPr="00C00499">
              <w:t>Specificația de preț;</w:t>
            </w:r>
          </w:p>
          <w:p w14:paraId="345CA5BA"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614E961A" w14:textId="77777777" w:rsidR="003B50B6" w:rsidRPr="00C00499" w:rsidRDefault="003B50B6" w:rsidP="003B50B6">
            <w:pPr>
              <w:ind w:firstLine="720"/>
              <w:jc w:val="both"/>
            </w:pPr>
          </w:p>
          <w:p w14:paraId="1EE152DE"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4534C5F2" w14:textId="77777777" w:rsidR="003B50B6" w:rsidRPr="00C00499" w:rsidRDefault="003B50B6" w:rsidP="003B50B6">
            <w:pPr>
              <w:suppressAutoHyphens/>
              <w:ind w:firstLine="720"/>
              <w:jc w:val="both"/>
            </w:pPr>
          </w:p>
          <w:p w14:paraId="149AB0B4"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0D79B06D" w14:textId="77777777" w:rsidR="003B50B6" w:rsidRPr="00C00499" w:rsidRDefault="003B50B6" w:rsidP="003B50B6">
            <w:pPr>
              <w:ind w:left="426" w:hanging="426"/>
              <w:jc w:val="both"/>
            </w:pPr>
            <w:r w:rsidRPr="00C00499">
              <w:t xml:space="preserve"> </w:t>
            </w:r>
          </w:p>
          <w:p w14:paraId="10720092"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2B764540" w14:textId="77777777" w:rsidTr="00457832">
        <w:trPr>
          <w:gridAfter w:val="1"/>
          <w:wAfter w:w="34" w:type="dxa"/>
          <w:trHeight w:val="697"/>
        </w:trPr>
        <w:tc>
          <w:tcPr>
            <w:tcW w:w="9747" w:type="dxa"/>
            <w:gridSpan w:val="3"/>
            <w:vAlign w:val="center"/>
          </w:tcPr>
          <w:p w14:paraId="2BE280D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09598D3F" w14:textId="77777777" w:rsidTr="00457832">
        <w:trPr>
          <w:gridAfter w:val="1"/>
          <w:wAfter w:w="34" w:type="dxa"/>
          <w:trHeight w:val="697"/>
        </w:trPr>
        <w:tc>
          <w:tcPr>
            <w:tcW w:w="9747" w:type="dxa"/>
            <w:gridSpan w:val="3"/>
            <w:vAlign w:val="center"/>
          </w:tcPr>
          <w:p w14:paraId="734B789C"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315EDE6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1F8658CE"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0098C57"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6367F24B" w14:textId="77777777" w:rsidTr="00457832">
        <w:trPr>
          <w:gridAfter w:val="1"/>
          <w:wAfter w:w="34" w:type="dxa"/>
          <w:trHeight w:val="697"/>
        </w:trPr>
        <w:tc>
          <w:tcPr>
            <w:tcW w:w="9747" w:type="dxa"/>
            <w:gridSpan w:val="3"/>
            <w:vAlign w:val="center"/>
          </w:tcPr>
          <w:p w14:paraId="4B8C60B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6FF129FF" w14:textId="77777777" w:rsidTr="00457832">
        <w:trPr>
          <w:gridAfter w:val="1"/>
          <w:wAfter w:w="34" w:type="dxa"/>
          <w:trHeight w:val="697"/>
        </w:trPr>
        <w:tc>
          <w:tcPr>
            <w:tcW w:w="9747" w:type="dxa"/>
            <w:gridSpan w:val="3"/>
            <w:vAlign w:val="center"/>
          </w:tcPr>
          <w:p w14:paraId="25C70163"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5E8CFA25"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61654CB5"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063CB1D8" w14:textId="77777777" w:rsidR="003B50B6" w:rsidRPr="00C00499" w:rsidRDefault="003B50B6" w:rsidP="003B50B6">
            <w:pPr>
              <w:tabs>
                <w:tab w:val="left" w:pos="1134"/>
              </w:tabs>
              <w:ind w:firstLine="567"/>
              <w:jc w:val="both"/>
              <w:rPr>
                <w:i/>
              </w:rPr>
            </w:pPr>
          </w:p>
          <w:p w14:paraId="617F6922"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19D7C1FB" w14:textId="77777777" w:rsidTr="00457832">
        <w:trPr>
          <w:gridAfter w:val="1"/>
          <w:wAfter w:w="34" w:type="dxa"/>
          <w:trHeight w:val="697"/>
        </w:trPr>
        <w:tc>
          <w:tcPr>
            <w:tcW w:w="9747" w:type="dxa"/>
            <w:gridSpan w:val="3"/>
            <w:vAlign w:val="center"/>
          </w:tcPr>
          <w:p w14:paraId="11E5040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73567B45" w14:textId="77777777" w:rsidTr="00457832">
        <w:trPr>
          <w:gridAfter w:val="1"/>
          <w:wAfter w:w="34" w:type="dxa"/>
          <w:trHeight w:val="697"/>
        </w:trPr>
        <w:tc>
          <w:tcPr>
            <w:tcW w:w="9747" w:type="dxa"/>
            <w:gridSpan w:val="3"/>
            <w:vAlign w:val="center"/>
          </w:tcPr>
          <w:p w14:paraId="05397A53"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09168837"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40745316"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49A45A2B"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41240208"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1D6EC1A7"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3D07E7DA"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1662348B" w14:textId="77777777" w:rsidTr="00457832">
        <w:trPr>
          <w:gridAfter w:val="1"/>
          <w:wAfter w:w="34" w:type="dxa"/>
          <w:trHeight w:val="697"/>
        </w:trPr>
        <w:tc>
          <w:tcPr>
            <w:tcW w:w="9747" w:type="dxa"/>
            <w:gridSpan w:val="3"/>
            <w:vAlign w:val="center"/>
          </w:tcPr>
          <w:p w14:paraId="57C4078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368157A1" w14:textId="77777777" w:rsidTr="00457832">
        <w:trPr>
          <w:gridAfter w:val="1"/>
          <w:wAfter w:w="34" w:type="dxa"/>
          <w:trHeight w:val="697"/>
        </w:trPr>
        <w:tc>
          <w:tcPr>
            <w:tcW w:w="9747" w:type="dxa"/>
            <w:gridSpan w:val="3"/>
            <w:vAlign w:val="center"/>
          </w:tcPr>
          <w:p w14:paraId="50867231"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50D79665"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79B17D4D"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2920E04B"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6D4977AF"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27300065" w14:textId="77777777" w:rsidTr="00457832">
        <w:trPr>
          <w:gridAfter w:val="1"/>
          <w:wAfter w:w="34" w:type="dxa"/>
          <w:trHeight w:val="697"/>
        </w:trPr>
        <w:tc>
          <w:tcPr>
            <w:tcW w:w="9747" w:type="dxa"/>
            <w:gridSpan w:val="3"/>
            <w:vAlign w:val="center"/>
          </w:tcPr>
          <w:p w14:paraId="1B0B9A6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5517395E" w14:textId="77777777" w:rsidTr="00457832">
        <w:trPr>
          <w:gridAfter w:val="1"/>
          <w:wAfter w:w="34" w:type="dxa"/>
          <w:trHeight w:val="697"/>
        </w:trPr>
        <w:tc>
          <w:tcPr>
            <w:tcW w:w="9747" w:type="dxa"/>
            <w:gridSpan w:val="3"/>
            <w:vAlign w:val="center"/>
          </w:tcPr>
          <w:p w14:paraId="778BF064"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4E921407"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6F6FE7F3" w14:textId="77777777" w:rsidTr="00457832">
        <w:trPr>
          <w:gridAfter w:val="1"/>
          <w:wAfter w:w="34" w:type="dxa"/>
          <w:trHeight w:val="697"/>
        </w:trPr>
        <w:tc>
          <w:tcPr>
            <w:tcW w:w="9747" w:type="dxa"/>
            <w:gridSpan w:val="3"/>
            <w:vAlign w:val="center"/>
          </w:tcPr>
          <w:p w14:paraId="7700A96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05FD33B1" w14:textId="77777777" w:rsidTr="00457832">
        <w:trPr>
          <w:gridAfter w:val="1"/>
          <w:wAfter w:w="34" w:type="dxa"/>
          <w:trHeight w:val="697"/>
        </w:trPr>
        <w:tc>
          <w:tcPr>
            <w:tcW w:w="9747" w:type="dxa"/>
            <w:gridSpan w:val="3"/>
            <w:vAlign w:val="center"/>
          </w:tcPr>
          <w:p w14:paraId="33224825"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45367873"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55B7B8C8"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0438A4CE"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0C1725A4"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6F0BBDE5"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3080F8AC"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5ED0A956"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7D0C04AA" w14:textId="77777777" w:rsidTr="00457832">
        <w:trPr>
          <w:gridAfter w:val="1"/>
          <w:wAfter w:w="34" w:type="dxa"/>
          <w:trHeight w:val="697"/>
        </w:trPr>
        <w:tc>
          <w:tcPr>
            <w:tcW w:w="9747" w:type="dxa"/>
            <w:gridSpan w:val="3"/>
            <w:vAlign w:val="center"/>
          </w:tcPr>
          <w:p w14:paraId="5DB4D2E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48783A7C" w14:textId="77777777" w:rsidTr="00457832">
        <w:trPr>
          <w:gridAfter w:val="1"/>
          <w:wAfter w:w="34" w:type="dxa"/>
          <w:trHeight w:val="697"/>
        </w:trPr>
        <w:tc>
          <w:tcPr>
            <w:tcW w:w="9747" w:type="dxa"/>
            <w:gridSpan w:val="3"/>
            <w:vAlign w:val="center"/>
          </w:tcPr>
          <w:p w14:paraId="511BEDA9"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77948A2"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2E43955" w14:textId="77777777"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0F33B57E" w14:textId="77777777" w:rsidTr="00457832">
        <w:trPr>
          <w:gridAfter w:val="1"/>
          <w:wAfter w:w="34" w:type="dxa"/>
          <w:trHeight w:val="697"/>
        </w:trPr>
        <w:tc>
          <w:tcPr>
            <w:tcW w:w="9747" w:type="dxa"/>
            <w:gridSpan w:val="3"/>
            <w:vAlign w:val="center"/>
          </w:tcPr>
          <w:p w14:paraId="4768814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6F413557" w14:textId="77777777" w:rsidTr="00457832">
        <w:trPr>
          <w:gridAfter w:val="1"/>
          <w:wAfter w:w="34" w:type="dxa"/>
          <w:trHeight w:val="697"/>
        </w:trPr>
        <w:tc>
          <w:tcPr>
            <w:tcW w:w="9747" w:type="dxa"/>
            <w:gridSpan w:val="3"/>
            <w:vAlign w:val="center"/>
          </w:tcPr>
          <w:p w14:paraId="4DC6678F"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4F7FA90C"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6F8511DD"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F0B49B0"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4F16CF43"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391A0D84"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37854211"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E445A19"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57457BCF" w14:textId="77777777" w:rsidTr="00457832">
        <w:trPr>
          <w:gridAfter w:val="1"/>
          <w:wAfter w:w="34" w:type="dxa"/>
          <w:trHeight w:val="697"/>
        </w:trPr>
        <w:tc>
          <w:tcPr>
            <w:tcW w:w="9747" w:type="dxa"/>
            <w:gridSpan w:val="3"/>
            <w:vAlign w:val="center"/>
          </w:tcPr>
          <w:p w14:paraId="33A836A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3719F5D2" w14:textId="77777777" w:rsidTr="00457832">
        <w:trPr>
          <w:gridAfter w:val="1"/>
          <w:wAfter w:w="34" w:type="dxa"/>
          <w:trHeight w:val="697"/>
        </w:trPr>
        <w:tc>
          <w:tcPr>
            <w:tcW w:w="9747" w:type="dxa"/>
            <w:gridSpan w:val="3"/>
            <w:vAlign w:val="center"/>
          </w:tcPr>
          <w:p w14:paraId="1FAB978E"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14E1F6E2"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BC8FCD7"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28989B8C"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019422BA"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2B04FD62"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9795AD6" w14:textId="77777777" w:rsidR="003B50B6" w:rsidRPr="00C00499" w:rsidRDefault="003B50B6" w:rsidP="003B50B6">
            <w:pPr>
              <w:tabs>
                <w:tab w:val="left" w:pos="1134"/>
              </w:tabs>
              <w:ind w:firstLine="567"/>
              <w:jc w:val="both"/>
            </w:pPr>
          </w:p>
          <w:p w14:paraId="3F9EBEF6"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4810C54C"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466DDDF5"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FE8E8AD"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5332B89" w14:textId="77777777" w:rsidR="003B50B6" w:rsidRPr="00923642" w:rsidRDefault="003B50B6" w:rsidP="003B50B6">
            <w:pPr>
              <w:numPr>
                <w:ilvl w:val="1"/>
                <w:numId w:val="14"/>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447AA31A" w14:textId="77777777" w:rsidTr="00457832">
        <w:trPr>
          <w:gridAfter w:val="1"/>
          <w:wAfter w:w="34" w:type="dxa"/>
          <w:trHeight w:val="697"/>
        </w:trPr>
        <w:tc>
          <w:tcPr>
            <w:tcW w:w="9747" w:type="dxa"/>
            <w:gridSpan w:val="3"/>
            <w:vAlign w:val="center"/>
          </w:tcPr>
          <w:p w14:paraId="79F844F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16881172" w14:textId="77777777" w:rsidTr="00457832">
        <w:trPr>
          <w:gridAfter w:val="1"/>
          <w:wAfter w:w="34" w:type="dxa"/>
          <w:trHeight w:val="697"/>
        </w:trPr>
        <w:tc>
          <w:tcPr>
            <w:tcW w:w="9747" w:type="dxa"/>
            <w:gridSpan w:val="3"/>
            <w:vAlign w:val="center"/>
          </w:tcPr>
          <w:p w14:paraId="2FD00186"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59D74CCB"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3A9DCCA"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3449C68E" w14:textId="77777777" w:rsidTr="00457832">
        <w:trPr>
          <w:gridAfter w:val="1"/>
          <w:wAfter w:w="34" w:type="dxa"/>
          <w:trHeight w:val="697"/>
        </w:trPr>
        <w:tc>
          <w:tcPr>
            <w:tcW w:w="9747" w:type="dxa"/>
            <w:gridSpan w:val="3"/>
            <w:vAlign w:val="center"/>
          </w:tcPr>
          <w:p w14:paraId="7D11F0A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7102F3" w:rsidRPr="00C60D06" w14:paraId="2327D329" w14:textId="77777777" w:rsidTr="000D1588">
        <w:trPr>
          <w:gridAfter w:val="1"/>
          <w:wAfter w:w="34" w:type="dxa"/>
          <w:trHeight w:val="697"/>
        </w:trPr>
        <w:tc>
          <w:tcPr>
            <w:tcW w:w="9747" w:type="dxa"/>
            <w:gridSpan w:val="3"/>
          </w:tcPr>
          <w:p w14:paraId="492B74AC" w14:textId="3EAB9A8B" w:rsidR="007102F3" w:rsidRPr="00C00499" w:rsidRDefault="007102F3" w:rsidP="007102F3">
            <w:pPr>
              <w:tabs>
                <w:tab w:val="left" w:pos="1134"/>
              </w:tabs>
              <w:ind w:firstLine="567"/>
              <w:jc w:val="both"/>
            </w:pPr>
            <w:r w:rsidRPr="002C077E">
              <w:rPr>
                <w:b/>
                <w:i/>
                <w:sz w:val="20"/>
                <w:szCs w:val="20"/>
                <w:lang w:val="en-US"/>
              </w:rPr>
              <w:t>MD85AG000000022513990634</w:t>
            </w:r>
          </w:p>
        </w:tc>
      </w:tr>
      <w:tr w:rsidR="007102F3" w:rsidRPr="00C60D06" w14:paraId="2F61DF65" w14:textId="77777777" w:rsidTr="00457832">
        <w:trPr>
          <w:gridAfter w:val="1"/>
          <w:wAfter w:w="34" w:type="dxa"/>
          <w:trHeight w:val="697"/>
        </w:trPr>
        <w:tc>
          <w:tcPr>
            <w:tcW w:w="9747" w:type="dxa"/>
            <w:gridSpan w:val="3"/>
            <w:vAlign w:val="center"/>
          </w:tcPr>
          <w:p w14:paraId="49DC9C38" w14:textId="77777777" w:rsidR="007102F3" w:rsidRPr="00C00499" w:rsidRDefault="007102F3" w:rsidP="007102F3">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7102F3" w:rsidRPr="00C60D06" w14:paraId="700F8E85" w14:textId="77777777" w:rsidTr="00457832">
        <w:trPr>
          <w:gridBefore w:val="1"/>
          <w:wBefore w:w="34" w:type="dxa"/>
          <w:trHeight w:val="113"/>
        </w:trPr>
        <w:tc>
          <w:tcPr>
            <w:tcW w:w="9747" w:type="dxa"/>
            <w:gridSpan w:val="3"/>
            <w:vAlign w:val="center"/>
          </w:tcPr>
          <w:p w14:paraId="58C3F15E" w14:textId="77777777" w:rsidR="007102F3" w:rsidRPr="00C00499" w:rsidRDefault="007102F3" w:rsidP="007102F3">
            <w:pPr>
              <w:tabs>
                <w:tab w:val="left" w:pos="1134"/>
              </w:tabs>
              <w:ind w:firstLine="567"/>
              <w:rPr>
                <w:b/>
                <w:sz w:val="28"/>
                <w:szCs w:val="28"/>
              </w:rPr>
            </w:pPr>
          </w:p>
        </w:tc>
      </w:tr>
      <w:tr w:rsidR="007102F3" w:rsidRPr="00C60D06" w14:paraId="0468A3FE"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DB6952" w14:textId="77777777" w:rsidR="007102F3" w:rsidRPr="00C00499" w:rsidRDefault="007102F3" w:rsidP="007102F3">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F6442EF" w14:textId="77777777" w:rsidR="007102F3" w:rsidRPr="00C00499" w:rsidRDefault="007102F3" w:rsidP="007102F3">
            <w:pPr>
              <w:tabs>
                <w:tab w:val="left" w:pos="1134"/>
              </w:tabs>
              <w:ind w:firstLine="567"/>
              <w:jc w:val="center"/>
              <w:rPr>
                <w:b/>
                <w:caps/>
                <w:sz w:val="40"/>
              </w:rPr>
            </w:pPr>
            <w:r w:rsidRPr="00DC72B4">
              <w:rPr>
                <w:b/>
                <w:bCs/>
                <w:lang w:val="ro-MD"/>
              </w:rPr>
              <w:t>Autoritatea contractantă</w:t>
            </w:r>
          </w:p>
        </w:tc>
      </w:tr>
      <w:tr w:rsidR="007102F3" w:rsidRPr="00C60D06" w14:paraId="3F4C7119"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9568C02" w14:textId="77777777" w:rsidR="007102F3" w:rsidRDefault="007102F3" w:rsidP="007102F3">
            <w:pPr>
              <w:tabs>
                <w:tab w:val="left" w:pos="1134"/>
                <w:tab w:val="left" w:pos="4680"/>
                <w:tab w:val="left" w:pos="7020"/>
              </w:tabs>
              <w:suppressAutoHyphens/>
            </w:pPr>
            <w:r w:rsidRPr="00C00499">
              <w:t xml:space="preserve">Adresa </w:t>
            </w:r>
          </w:p>
          <w:p w14:paraId="3D680098" w14:textId="67BDD9B9" w:rsidR="007102F3" w:rsidRPr="00C00499" w:rsidRDefault="007102F3" w:rsidP="007102F3">
            <w:pPr>
              <w:tabs>
                <w:tab w:val="left" w:pos="1134"/>
                <w:tab w:val="left" w:pos="4680"/>
                <w:tab w:val="left" w:pos="7020"/>
              </w:tabs>
              <w:suppressAutoHyphens/>
            </w:pPr>
            <w:r w:rsidRPr="00C00499">
              <w:t>poştală:</w:t>
            </w:r>
          </w:p>
        </w:tc>
        <w:tc>
          <w:tcPr>
            <w:tcW w:w="4874" w:type="dxa"/>
            <w:gridSpan w:val="2"/>
            <w:tcBorders>
              <w:top w:val="single" w:sz="4" w:space="0" w:color="auto"/>
              <w:left w:val="single" w:sz="4" w:space="0" w:color="auto"/>
              <w:right w:val="single" w:sz="4" w:space="0" w:color="auto"/>
            </w:tcBorders>
            <w:vAlign w:val="center"/>
          </w:tcPr>
          <w:p w14:paraId="72D51F4A" w14:textId="77777777" w:rsidR="007102F3" w:rsidRPr="00497598" w:rsidRDefault="007102F3" w:rsidP="007102F3">
            <w:pPr>
              <w:ind w:left="30"/>
            </w:pPr>
            <w:r w:rsidRPr="00497598">
              <w:t>Adresa</w:t>
            </w:r>
          </w:p>
          <w:p w14:paraId="59EB9F55" w14:textId="19360159" w:rsidR="007102F3" w:rsidRPr="00C00499" w:rsidRDefault="007102F3" w:rsidP="007102F3">
            <w:pPr>
              <w:tabs>
                <w:tab w:val="left" w:pos="1134"/>
                <w:tab w:val="left" w:pos="4680"/>
                <w:tab w:val="left" w:pos="7020"/>
              </w:tabs>
              <w:suppressAutoHyphens/>
            </w:pPr>
            <w:r w:rsidRPr="00497598">
              <w:t xml:space="preserve">poştală: </w:t>
            </w:r>
            <w:r>
              <w:rPr>
                <w:b/>
              </w:rPr>
              <w:t>mun. Chişinău, str. Mirceşti, 44</w:t>
            </w:r>
          </w:p>
        </w:tc>
      </w:tr>
      <w:tr w:rsidR="007102F3" w:rsidRPr="00C60D06" w14:paraId="506C7B88"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29B912A" w14:textId="77777777" w:rsidR="007102F3" w:rsidRPr="00C00499" w:rsidRDefault="007102F3" w:rsidP="007102F3">
            <w:pPr>
              <w:tabs>
                <w:tab w:val="left" w:pos="1134"/>
                <w:tab w:val="left" w:pos="4680"/>
                <w:tab w:val="left" w:pos="7020"/>
              </w:tabs>
              <w:suppressAutoHyphens/>
            </w:pPr>
            <w:r w:rsidRPr="00C00499">
              <w:t>Telefon:</w:t>
            </w:r>
          </w:p>
        </w:tc>
        <w:tc>
          <w:tcPr>
            <w:tcW w:w="4874" w:type="dxa"/>
            <w:gridSpan w:val="2"/>
            <w:tcBorders>
              <w:left w:val="single" w:sz="4" w:space="0" w:color="auto"/>
              <w:right w:val="single" w:sz="4" w:space="0" w:color="auto"/>
            </w:tcBorders>
            <w:vAlign w:val="center"/>
          </w:tcPr>
          <w:p w14:paraId="551CE43B" w14:textId="6F63FFB6" w:rsidR="007102F3" w:rsidRPr="00C00499" w:rsidRDefault="007102F3" w:rsidP="007102F3">
            <w:pPr>
              <w:tabs>
                <w:tab w:val="left" w:pos="1134"/>
                <w:tab w:val="left" w:pos="4680"/>
                <w:tab w:val="left" w:pos="7020"/>
              </w:tabs>
              <w:suppressAutoHyphens/>
            </w:pPr>
            <w:r>
              <w:rPr>
                <w:lang w:val="en-GB"/>
              </w:rPr>
              <w:t>Telefon:</w:t>
            </w:r>
            <w:r>
              <w:rPr>
                <w:b/>
              </w:rPr>
              <w:t xml:space="preserve"> 022-432-433, 022-312-246</w:t>
            </w:r>
          </w:p>
        </w:tc>
      </w:tr>
      <w:tr w:rsidR="007102F3" w:rsidRPr="00C60D06" w14:paraId="245BCBAF"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677A5F8" w14:textId="77777777" w:rsidR="007102F3" w:rsidRDefault="007102F3" w:rsidP="007102F3">
            <w:pPr>
              <w:tabs>
                <w:tab w:val="left" w:pos="1134"/>
                <w:tab w:val="left" w:pos="4680"/>
                <w:tab w:val="left" w:pos="7020"/>
              </w:tabs>
              <w:suppressAutoHyphens/>
            </w:pPr>
            <w:r w:rsidRPr="00C00499">
              <w:t xml:space="preserve">Cont de </w:t>
            </w:r>
          </w:p>
          <w:p w14:paraId="6CCBF0E9" w14:textId="084627F5" w:rsidR="007102F3" w:rsidRPr="00C00499" w:rsidRDefault="007102F3" w:rsidP="007102F3">
            <w:pPr>
              <w:tabs>
                <w:tab w:val="left" w:pos="1134"/>
                <w:tab w:val="left" w:pos="4680"/>
                <w:tab w:val="left" w:pos="7020"/>
              </w:tabs>
              <w:suppressAutoHyphens/>
            </w:pPr>
            <w:r w:rsidRPr="00C00499">
              <w:t>decontare:</w:t>
            </w:r>
          </w:p>
        </w:tc>
        <w:tc>
          <w:tcPr>
            <w:tcW w:w="4874" w:type="dxa"/>
            <w:gridSpan w:val="2"/>
            <w:tcBorders>
              <w:left w:val="single" w:sz="4" w:space="0" w:color="auto"/>
              <w:right w:val="single" w:sz="4" w:space="0" w:color="auto"/>
            </w:tcBorders>
            <w:vAlign w:val="center"/>
          </w:tcPr>
          <w:p w14:paraId="4BDC0362" w14:textId="77777777" w:rsidR="007102F3" w:rsidRDefault="007102F3" w:rsidP="007102F3">
            <w:pPr>
              <w:tabs>
                <w:tab w:val="left" w:pos="1134"/>
                <w:tab w:val="left" w:pos="4680"/>
                <w:tab w:val="left" w:pos="7020"/>
              </w:tabs>
              <w:suppressAutoHyphens/>
              <w:ind w:left="30"/>
              <w:rPr>
                <w:lang w:val="en-GB"/>
              </w:rPr>
            </w:pPr>
            <w:r>
              <w:rPr>
                <w:lang w:val="en-GB"/>
              </w:rPr>
              <w:t xml:space="preserve">Cont de </w:t>
            </w:r>
          </w:p>
          <w:p w14:paraId="66E6190C" w14:textId="3D7EFDD1" w:rsidR="007102F3" w:rsidRPr="00E45108" w:rsidRDefault="007102F3" w:rsidP="007102F3">
            <w:pPr>
              <w:tabs>
                <w:tab w:val="left" w:pos="1134"/>
                <w:tab w:val="left" w:pos="4680"/>
                <w:tab w:val="left" w:pos="7020"/>
              </w:tabs>
              <w:suppressAutoHyphens/>
              <w:ind w:left="30"/>
              <w:rPr>
                <w:lang w:val="en-GB"/>
              </w:rPr>
            </w:pPr>
            <w:r>
              <w:rPr>
                <w:lang w:val="en-GB"/>
              </w:rPr>
              <w:t>decontare:</w:t>
            </w:r>
            <w:r>
              <w:rPr>
                <w:b/>
              </w:rPr>
              <w:t xml:space="preserve"> MD36AG000000022512442426</w:t>
            </w:r>
          </w:p>
        </w:tc>
      </w:tr>
      <w:tr w:rsidR="007102F3" w:rsidRPr="00C60D06" w14:paraId="3AD5A848"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0A1C8BF" w14:textId="77777777" w:rsidR="007102F3" w:rsidRPr="00C00499" w:rsidRDefault="007102F3" w:rsidP="007102F3">
            <w:pPr>
              <w:tabs>
                <w:tab w:val="left" w:pos="1134"/>
                <w:tab w:val="left" w:pos="4680"/>
                <w:tab w:val="left" w:pos="7020"/>
              </w:tabs>
              <w:suppressAutoHyphens/>
            </w:pPr>
            <w:r w:rsidRPr="00C00499">
              <w:t>Banca:</w:t>
            </w:r>
          </w:p>
        </w:tc>
        <w:tc>
          <w:tcPr>
            <w:tcW w:w="4874" w:type="dxa"/>
            <w:gridSpan w:val="2"/>
            <w:tcBorders>
              <w:left w:val="single" w:sz="4" w:space="0" w:color="auto"/>
              <w:right w:val="single" w:sz="4" w:space="0" w:color="auto"/>
            </w:tcBorders>
            <w:vAlign w:val="center"/>
          </w:tcPr>
          <w:p w14:paraId="60F04D2F" w14:textId="77777777" w:rsidR="007102F3" w:rsidRDefault="007102F3" w:rsidP="007102F3">
            <w:pPr>
              <w:tabs>
                <w:tab w:val="left" w:pos="1134"/>
                <w:tab w:val="left" w:pos="4680"/>
                <w:tab w:val="left" w:pos="7020"/>
              </w:tabs>
              <w:suppressAutoHyphens/>
              <w:ind w:left="30"/>
              <w:rPr>
                <w:b/>
              </w:rPr>
            </w:pPr>
            <w:r w:rsidRPr="00372238">
              <w:t xml:space="preserve">Banca: </w:t>
            </w:r>
            <w:r>
              <w:rPr>
                <w:b/>
              </w:rPr>
              <w:t>B.C.”Moldova-Agroindbank” S.A.</w:t>
            </w:r>
          </w:p>
          <w:p w14:paraId="099F2EDE" w14:textId="7DCDEDCB" w:rsidR="007102F3" w:rsidRPr="00C00499" w:rsidRDefault="007102F3" w:rsidP="007102F3">
            <w:pPr>
              <w:tabs>
                <w:tab w:val="left" w:pos="1134"/>
                <w:tab w:val="left" w:pos="4680"/>
                <w:tab w:val="left" w:pos="7020"/>
              </w:tabs>
              <w:suppressAutoHyphens/>
            </w:pPr>
            <w:r>
              <w:rPr>
                <w:b/>
              </w:rPr>
              <w:t>fil.Miron Costin</w:t>
            </w:r>
          </w:p>
        </w:tc>
      </w:tr>
      <w:tr w:rsidR="007102F3" w:rsidRPr="00C60D06" w14:paraId="6F823268"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1A59D63" w14:textId="77777777" w:rsidR="007102F3" w:rsidRPr="00C00499" w:rsidRDefault="007102F3" w:rsidP="007102F3">
            <w:pPr>
              <w:tabs>
                <w:tab w:val="left" w:pos="1134"/>
                <w:tab w:val="left" w:pos="4680"/>
                <w:tab w:val="left" w:pos="7020"/>
              </w:tabs>
              <w:suppressAutoHyphens/>
            </w:pPr>
            <w:r w:rsidRPr="00C00499">
              <w:t>Adresa poştală a băncii:</w:t>
            </w:r>
          </w:p>
        </w:tc>
        <w:tc>
          <w:tcPr>
            <w:tcW w:w="4874" w:type="dxa"/>
            <w:gridSpan w:val="2"/>
            <w:tcBorders>
              <w:left w:val="single" w:sz="4" w:space="0" w:color="auto"/>
              <w:right w:val="single" w:sz="4" w:space="0" w:color="auto"/>
            </w:tcBorders>
            <w:vAlign w:val="center"/>
          </w:tcPr>
          <w:p w14:paraId="3993A087" w14:textId="0F333C93" w:rsidR="007102F3" w:rsidRPr="00C00499" w:rsidRDefault="007102F3" w:rsidP="007102F3">
            <w:pPr>
              <w:tabs>
                <w:tab w:val="left" w:pos="1134"/>
                <w:tab w:val="left" w:pos="4680"/>
                <w:tab w:val="left" w:pos="7020"/>
              </w:tabs>
              <w:suppressAutoHyphens/>
            </w:pPr>
            <w:r w:rsidRPr="00372238">
              <w:t>Adresa</w:t>
            </w:r>
            <w:r>
              <w:t xml:space="preserve"> </w:t>
            </w:r>
            <w:r w:rsidRPr="00372238">
              <w:t>poştală a băncii:</w:t>
            </w:r>
            <w:r>
              <w:rPr>
                <w:b/>
              </w:rPr>
              <w:t>mun. Chişinău</w:t>
            </w:r>
          </w:p>
        </w:tc>
      </w:tr>
      <w:tr w:rsidR="007102F3" w:rsidRPr="00C60D06" w14:paraId="7E7B5D4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0D4B80A" w14:textId="77777777" w:rsidR="007102F3" w:rsidRPr="00C00499" w:rsidRDefault="007102F3" w:rsidP="007102F3">
            <w:pPr>
              <w:tabs>
                <w:tab w:val="left" w:pos="1134"/>
                <w:tab w:val="left" w:pos="4680"/>
                <w:tab w:val="left" w:pos="7020"/>
              </w:tabs>
              <w:suppressAutoHyphens/>
            </w:pPr>
            <w:r w:rsidRPr="00C00499">
              <w:t>Cod:</w:t>
            </w:r>
          </w:p>
        </w:tc>
        <w:tc>
          <w:tcPr>
            <w:tcW w:w="4874" w:type="dxa"/>
            <w:gridSpan w:val="2"/>
            <w:tcBorders>
              <w:left w:val="single" w:sz="4" w:space="0" w:color="auto"/>
              <w:right w:val="single" w:sz="4" w:space="0" w:color="auto"/>
            </w:tcBorders>
            <w:vAlign w:val="center"/>
          </w:tcPr>
          <w:p w14:paraId="2BA54601" w14:textId="25AECEBF" w:rsidR="007102F3" w:rsidRPr="00C00499" w:rsidRDefault="007102F3" w:rsidP="007102F3">
            <w:pPr>
              <w:tabs>
                <w:tab w:val="left" w:pos="1134"/>
                <w:tab w:val="left" w:pos="4680"/>
                <w:tab w:val="left" w:pos="7020"/>
              </w:tabs>
              <w:suppressAutoHyphens/>
            </w:pPr>
            <w:r>
              <w:rPr>
                <w:lang w:val="en-GB"/>
              </w:rPr>
              <w:t>Cod bancar:</w:t>
            </w:r>
            <w:r>
              <w:rPr>
                <w:b/>
              </w:rPr>
              <w:t xml:space="preserve"> AGRNMD2X710</w:t>
            </w:r>
          </w:p>
        </w:tc>
      </w:tr>
      <w:tr w:rsidR="007102F3" w:rsidRPr="00C60D06" w14:paraId="182C34CB"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5DB5EFCA" w14:textId="77777777" w:rsidR="007102F3" w:rsidRPr="00C00499" w:rsidRDefault="007102F3" w:rsidP="007102F3">
            <w:pPr>
              <w:tabs>
                <w:tab w:val="left" w:pos="1134"/>
                <w:tab w:val="left" w:pos="4680"/>
                <w:tab w:val="left" w:pos="7020"/>
              </w:tabs>
              <w:suppressAutoHyphens/>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27BCFC6A" w14:textId="763EA394" w:rsidR="007102F3" w:rsidRPr="00C00499" w:rsidRDefault="007102F3" w:rsidP="007102F3">
            <w:pPr>
              <w:tabs>
                <w:tab w:val="left" w:pos="1134"/>
                <w:tab w:val="left" w:pos="4680"/>
                <w:tab w:val="left" w:pos="7020"/>
              </w:tabs>
              <w:suppressAutoHyphens/>
            </w:pPr>
            <w:r>
              <w:rPr>
                <w:lang w:val="en-GB"/>
              </w:rPr>
              <w:t>Cod fiscal:</w:t>
            </w:r>
            <w:r>
              <w:rPr>
                <w:b/>
              </w:rPr>
              <w:t xml:space="preserve"> 1007600002710</w:t>
            </w:r>
          </w:p>
        </w:tc>
      </w:tr>
      <w:tr w:rsidR="007102F3" w:rsidRPr="00C60D06" w14:paraId="4BA01A4A" w14:textId="77777777" w:rsidTr="00457832">
        <w:trPr>
          <w:gridBefore w:val="1"/>
          <w:wBefore w:w="34" w:type="dxa"/>
          <w:trHeight w:val="113"/>
        </w:trPr>
        <w:tc>
          <w:tcPr>
            <w:tcW w:w="9747" w:type="dxa"/>
            <w:gridSpan w:val="3"/>
            <w:tcBorders>
              <w:top w:val="single" w:sz="4" w:space="0" w:color="auto"/>
            </w:tcBorders>
            <w:vAlign w:val="center"/>
          </w:tcPr>
          <w:p w14:paraId="72F211C1" w14:textId="77777777" w:rsidR="007102F3" w:rsidRPr="00C00499" w:rsidRDefault="007102F3" w:rsidP="007102F3">
            <w:pPr>
              <w:tabs>
                <w:tab w:val="left" w:pos="1134"/>
              </w:tabs>
              <w:ind w:firstLine="567"/>
            </w:pPr>
          </w:p>
        </w:tc>
      </w:tr>
      <w:tr w:rsidR="007102F3" w:rsidRPr="00C60D06" w14:paraId="7B3B9B0C" w14:textId="77777777" w:rsidTr="00457832">
        <w:trPr>
          <w:gridBefore w:val="1"/>
          <w:wBefore w:w="34" w:type="dxa"/>
          <w:trHeight w:val="697"/>
        </w:trPr>
        <w:tc>
          <w:tcPr>
            <w:tcW w:w="9747" w:type="dxa"/>
            <w:gridSpan w:val="3"/>
            <w:vAlign w:val="center"/>
          </w:tcPr>
          <w:p w14:paraId="581D686A" w14:textId="77777777" w:rsidR="007102F3" w:rsidRPr="00C00499" w:rsidRDefault="007102F3" w:rsidP="007102F3">
            <w:pPr>
              <w:numPr>
                <w:ilvl w:val="0"/>
                <w:numId w:val="14"/>
              </w:numPr>
              <w:tabs>
                <w:tab w:val="left" w:pos="1134"/>
              </w:tabs>
              <w:ind w:left="0" w:firstLine="567"/>
              <w:rPr>
                <w:b/>
                <w:sz w:val="28"/>
                <w:szCs w:val="28"/>
              </w:rPr>
            </w:pPr>
            <w:r w:rsidRPr="00C00499">
              <w:rPr>
                <w:b/>
                <w:sz w:val="28"/>
                <w:szCs w:val="28"/>
              </w:rPr>
              <w:t>Semnăturile părţilor</w:t>
            </w:r>
          </w:p>
        </w:tc>
      </w:tr>
      <w:tr w:rsidR="007102F3" w:rsidRPr="00C60D06" w14:paraId="666D26A5"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8B814D2" w14:textId="77777777" w:rsidR="007102F3" w:rsidRPr="00C00499" w:rsidRDefault="007102F3" w:rsidP="007102F3">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90380B4" w14:textId="77777777" w:rsidR="007102F3" w:rsidRPr="00C00499" w:rsidRDefault="007102F3" w:rsidP="007102F3">
            <w:pPr>
              <w:tabs>
                <w:tab w:val="left" w:pos="1134"/>
              </w:tabs>
              <w:ind w:firstLine="567"/>
              <w:jc w:val="center"/>
              <w:rPr>
                <w:b/>
                <w:caps/>
                <w:sz w:val="40"/>
              </w:rPr>
            </w:pPr>
            <w:r w:rsidRPr="00DC72B4">
              <w:rPr>
                <w:b/>
                <w:bCs/>
                <w:lang w:val="ro-MD"/>
              </w:rPr>
              <w:t>Autoritatea contractantă</w:t>
            </w:r>
          </w:p>
        </w:tc>
      </w:tr>
      <w:tr w:rsidR="007102F3" w:rsidRPr="00C60D06" w14:paraId="72988B1B"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04707D0F" w14:textId="77777777" w:rsidR="007102F3" w:rsidRPr="00C00499" w:rsidRDefault="007102F3" w:rsidP="007102F3">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6A7A5840" w14:textId="77777777" w:rsidR="007102F3" w:rsidRPr="00C00499" w:rsidRDefault="007102F3" w:rsidP="007102F3">
            <w:pPr>
              <w:tabs>
                <w:tab w:val="left" w:pos="1134"/>
                <w:tab w:val="left" w:pos="4680"/>
                <w:tab w:val="left" w:pos="7020"/>
              </w:tabs>
              <w:suppressAutoHyphens/>
              <w:ind w:firstLine="567"/>
            </w:pPr>
            <w:r w:rsidRPr="00C00499">
              <w:t>Semnătura autorizată:</w:t>
            </w:r>
          </w:p>
        </w:tc>
      </w:tr>
      <w:tr w:rsidR="007102F3" w:rsidRPr="00C60D06" w14:paraId="308C7D1B"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611D6E50" w14:textId="77777777" w:rsidR="007102F3" w:rsidRPr="00C00499" w:rsidRDefault="007102F3" w:rsidP="007102F3">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411DD54B" w14:textId="77777777" w:rsidR="007102F3" w:rsidRPr="00C00499" w:rsidRDefault="007102F3" w:rsidP="007102F3">
            <w:pPr>
              <w:tabs>
                <w:tab w:val="left" w:pos="1134"/>
                <w:tab w:val="left" w:pos="4680"/>
                <w:tab w:val="left" w:pos="7020"/>
              </w:tabs>
              <w:suppressAutoHyphens/>
              <w:ind w:firstLine="567"/>
              <w:jc w:val="center"/>
            </w:pPr>
            <w:r w:rsidRPr="00C00499">
              <w:t>L.Ș.</w:t>
            </w:r>
          </w:p>
        </w:tc>
      </w:tr>
      <w:tr w:rsidR="007102F3" w:rsidRPr="00C60D06" w14:paraId="65D7C19D" w14:textId="77777777" w:rsidTr="00457832">
        <w:trPr>
          <w:gridBefore w:val="1"/>
          <w:wBefore w:w="34" w:type="dxa"/>
          <w:trHeight w:val="373"/>
        </w:trPr>
        <w:tc>
          <w:tcPr>
            <w:tcW w:w="4873" w:type="dxa"/>
            <w:tcBorders>
              <w:top w:val="single" w:sz="4" w:space="0" w:color="auto"/>
            </w:tcBorders>
            <w:vAlign w:val="center"/>
          </w:tcPr>
          <w:p w14:paraId="18A84D00" w14:textId="77777777" w:rsidR="007102F3" w:rsidRPr="00C00499" w:rsidRDefault="007102F3" w:rsidP="007102F3">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B9ECAD3" w14:textId="77777777" w:rsidR="007102F3" w:rsidRPr="00C00499" w:rsidRDefault="007102F3" w:rsidP="007102F3">
            <w:pPr>
              <w:tabs>
                <w:tab w:val="left" w:pos="1134"/>
                <w:tab w:val="left" w:pos="4680"/>
                <w:tab w:val="left" w:pos="7020"/>
              </w:tabs>
              <w:suppressAutoHyphens/>
              <w:ind w:firstLine="567"/>
            </w:pPr>
          </w:p>
        </w:tc>
      </w:tr>
      <w:tr w:rsidR="007102F3" w:rsidRPr="00C60D06" w14:paraId="2CF8ECBE" w14:textId="77777777" w:rsidTr="00457832">
        <w:trPr>
          <w:gridBefore w:val="1"/>
          <w:wBefore w:w="34" w:type="dxa"/>
          <w:trHeight w:val="373"/>
        </w:trPr>
        <w:tc>
          <w:tcPr>
            <w:tcW w:w="4873" w:type="dxa"/>
            <w:vAlign w:val="center"/>
          </w:tcPr>
          <w:p w14:paraId="212B9062" w14:textId="77777777" w:rsidR="007102F3" w:rsidRPr="00C00499" w:rsidRDefault="007102F3" w:rsidP="007102F3">
            <w:pPr>
              <w:tabs>
                <w:tab w:val="left" w:pos="1134"/>
                <w:tab w:val="left" w:pos="4680"/>
                <w:tab w:val="left" w:pos="7020"/>
              </w:tabs>
              <w:suppressAutoHyphens/>
              <w:ind w:firstLine="567"/>
            </w:pPr>
          </w:p>
        </w:tc>
        <w:tc>
          <w:tcPr>
            <w:tcW w:w="4874" w:type="dxa"/>
            <w:gridSpan w:val="2"/>
            <w:vAlign w:val="center"/>
          </w:tcPr>
          <w:p w14:paraId="1F4ECC1B" w14:textId="77777777" w:rsidR="007102F3" w:rsidRPr="00C00499" w:rsidRDefault="007102F3" w:rsidP="007102F3">
            <w:pPr>
              <w:tabs>
                <w:tab w:val="left" w:pos="1134"/>
                <w:tab w:val="left" w:pos="4680"/>
                <w:tab w:val="left" w:pos="7020"/>
              </w:tabs>
              <w:suppressAutoHyphens/>
              <w:ind w:firstLine="567"/>
            </w:pPr>
          </w:p>
        </w:tc>
      </w:tr>
      <w:tr w:rsidR="007102F3" w:rsidRPr="00C60D06" w14:paraId="4BFA8B45" w14:textId="77777777" w:rsidTr="00457832">
        <w:trPr>
          <w:gridBefore w:val="1"/>
          <w:wBefore w:w="34" w:type="dxa"/>
          <w:trHeight w:val="373"/>
        </w:trPr>
        <w:tc>
          <w:tcPr>
            <w:tcW w:w="4873" w:type="dxa"/>
            <w:vAlign w:val="center"/>
          </w:tcPr>
          <w:p w14:paraId="649F130E" w14:textId="77777777" w:rsidR="007102F3" w:rsidRPr="00C00499" w:rsidRDefault="007102F3" w:rsidP="007102F3">
            <w:pPr>
              <w:tabs>
                <w:tab w:val="left" w:pos="1134"/>
                <w:tab w:val="left" w:pos="4680"/>
                <w:tab w:val="left" w:pos="7020"/>
              </w:tabs>
              <w:suppressAutoHyphens/>
              <w:ind w:firstLine="567"/>
            </w:pPr>
          </w:p>
        </w:tc>
        <w:tc>
          <w:tcPr>
            <w:tcW w:w="4874" w:type="dxa"/>
            <w:gridSpan w:val="2"/>
            <w:vAlign w:val="center"/>
          </w:tcPr>
          <w:p w14:paraId="45AAFEB7" w14:textId="77777777" w:rsidR="007102F3" w:rsidRPr="00C00499" w:rsidRDefault="007102F3" w:rsidP="007102F3">
            <w:pPr>
              <w:tabs>
                <w:tab w:val="left" w:pos="1134"/>
                <w:tab w:val="left" w:pos="4680"/>
                <w:tab w:val="left" w:pos="7020"/>
              </w:tabs>
              <w:suppressAutoHyphens/>
              <w:ind w:firstLine="567"/>
            </w:pPr>
          </w:p>
        </w:tc>
      </w:tr>
      <w:tr w:rsidR="007102F3" w:rsidRPr="00C60D06" w14:paraId="611BA65C" w14:textId="77777777" w:rsidTr="00457832">
        <w:trPr>
          <w:gridBefore w:val="1"/>
          <w:wBefore w:w="34" w:type="dxa"/>
          <w:trHeight w:val="373"/>
        </w:trPr>
        <w:tc>
          <w:tcPr>
            <w:tcW w:w="4873" w:type="dxa"/>
            <w:vAlign w:val="center"/>
          </w:tcPr>
          <w:p w14:paraId="65BDB945" w14:textId="77777777" w:rsidR="007102F3" w:rsidRPr="00C00499" w:rsidRDefault="007102F3" w:rsidP="007102F3">
            <w:pPr>
              <w:tabs>
                <w:tab w:val="left" w:pos="1134"/>
                <w:tab w:val="left" w:pos="4680"/>
                <w:tab w:val="left" w:pos="7020"/>
              </w:tabs>
              <w:suppressAutoHyphens/>
              <w:ind w:firstLine="567"/>
            </w:pPr>
          </w:p>
        </w:tc>
        <w:tc>
          <w:tcPr>
            <w:tcW w:w="4874" w:type="dxa"/>
            <w:gridSpan w:val="2"/>
            <w:vAlign w:val="center"/>
          </w:tcPr>
          <w:p w14:paraId="3A7978CA" w14:textId="77777777" w:rsidR="007102F3" w:rsidRPr="00C00499" w:rsidRDefault="007102F3" w:rsidP="007102F3">
            <w:pPr>
              <w:tabs>
                <w:tab w:val="left" w:pos="1134"/>
                <w:tab w:val="left" w:pos="4680"/>
                <w:tab w:val="left" w:pos="7020"/>
              </w:tabs>
              <w:suppressAutoHyphens/>
              <w:ind w:firstLine="567"/>
            </w:pPr>
          </w:p>
        </w:tc>
      </w:tr>
    </w:tbl>
    <w:p w14:paraId="7CCA1479" w14:textId="77777777" w:rsidR="00A20ACF" w:rsidRPr="00C60D06" w:rsidRDefault="00A20ACF" w:rsidP="00A20ACF"/>
    <w:p w14:paraId="6F806C3A"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6EF8949" w14:textId="77777777" w:rsidTr="00277A9E">
        <w:trPr>
          <w:gridBefore w:val="1"/>
          <w:wBefore w:w="34" w:type="dxa"/>
          <w:trHeight w:val="697"/>
        </w:trPr>
        <w:tc>
          <w:tcPr>
            <w:tcW w:w="9747" w:type="dxa"/>
            <w:gridSpan w:val="3"/>
            <w:vAlign w:val="center"/>
          </w:tcPr>
          <w:p w14:paraId="2CC4DA18" w14:textId="77777777" w:rsidR="003B50B6" w:rsidRPr="00C60D06" w:rsidRDefault="003B50B6" w:rsidP="00277A9E">
            <w:pPr>
              <w:pStyle w:val="2"/>
            </w:pPr>
            <w:r>
              <w:lastRenderedPageBreak/>
              <w:t>Contract-model Servicii(F5.2</w:t>
            </w:r>
            <w:r w:rsidRPr="00C60D06">
              <w:t>)</w:t>
            </w:r>
          </w:p>
        </w:tc>
      </w:tr>
      <w:tr w:rsidR="003B50B6" w:rsidRPr="00C60D06" w14:paraId="0A0CC3F4"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E7282B1" w14:textId="77777777" w:rsidR="003B50B6" w:rsidRPr="00C60D06" w:rsidRDefault="003B50B6" w:rsidP="00277A9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06AB1E6B" wp14:editId="6DBAA784">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410060" w14:textId="77777777" w:rsidR="002C077E" w:rsidRDefault="002C077E" w:rsidP="003B50B6">
                                  <w:r w:rsidRPr="00EC278C">
                                    <w:object w:dxaOrig="611" w:dyaOrig="747" w14:anchorId="4CCDD737">
                                      <v:shape id="_x0000_i1028" type="#_x0000_t75" style="width:30.75pt;height:37.5pt" fillcolor="window">
                                        <v:imagedata r:id="rId10" o:title=""/>
                                      </v:shape>
                                      <o:OLEObject Type="Embed" ProgID="Word.Picture.8" ShapeID="_x0000_i1028" DrawAspect="Content" ObjectID="_1683958986"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B1E6B"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55410060" w14:textId="77777777" w:rsidR="002C077E" w:rsidRDefault="002C077E" w:rsidP="003B50B6">
                            <w:r w:rsidRPr="00EC278C">
                              <w:object w:dxaOrig="611" w:dyaOrig="747" w14:anchorId="4CCDD737">
                                <v:shape id="_x0000_i1028" type="#_x0000_t75" style="width:30.5pt;height:37.5pt" fillcolor="window">
                                  <v:imagedata r:id="rId12" o:title=""/>
                                </v:shape>
                                <o:OLEObject Type="Embed" ProgID="Word.Picture.8" ShapeID="_x0000_i1028" DrawAspect="Content" ObjectID="_1680615302" r:id="rId15"/>
                              </w:object>
                            </w:r>
                          </w:p>
                        </w:txbxContent>
                      </v:textbox>
                    </v:shape>
                  </w:pict>
                </mc:Fallback>
              </mc:AlternateContent>
            </w:r>
            <w:r w:rsidRPr="00C60D06">
              <w:rPr>
                <w:spacing w:val="196"/>
                <w:sz w:val="44"/>
                <w:lang w:val="ro-RO"/>
              </w:rPr>
              <w:t>ACHIZIŢII PUBLICE</w:t>
            </w:r>
          </w:p>
        </w:tc>
      </w:tr>
      <w:tr w:rsidR="003B50B6" w:rsidRPr="00C60D06" w14:paraId="19DFD601" w14:textId="77777777" w:rsidTr="00277A9E">
        <w:trPr>
          <w:gridBefore w:val="1"/>
          <w:wBefore w:w="34" w:type="dxa"/>
          <w:trHeight w:val="567"/>
        </w:trPr>
        <w:tc>
          <w:tcPr>
            <w:tcW w:w="9747" w:type="dxa"/>
            <w:gridSpan w:val="3"/>
            <w:vAlign w:val="center"/>
          </w:tcPr>
          <w:p w14:paraId="26C620AA" w14:textId="77777777" w:rsidR="003B50B6" w:rsidRPr="00C60D06" w:rsidRDefault="003B50B6" w:rsidP="00277A9E">
            <w:pPr>
              <w:pStyle w:val="2"/>
            </w:pPr>
          </w:p>
        </w:tc>
      </w:tr>
      <w:tr w:rsidR="003B50B6" w:rsidRPr="00C60D06" w14:paraId="767849E1" w14:textId="77777777" w:rsidTr="00277A9E">
        <w:trPr>
          <w:gridBefore w:val="1"/>
          <w:wBefore w:w="34" w:type="dxa"/>
          <w:trHeight w:val="697"/>
        </w:trPr>
        <w:tc>
          <w:tcPr>
            <w:tcW w:w="9747" w:type="dxa"/>
            <w:gridSpan w:val="3"/>
            <w:tcBorders>
              <w:bottom w:val="single" w:sz="4" w:space="0" w:color="auto"/>
            </w:tcBorders>
            <w:vAlign w:val="center"/>
          </w:tcPr>
          <w:p w14:paraId="3B219957" w14:textId="77777777" w:rsidR="003B50B6" w:rsidRPr="00C60D06" w:rsidRDefault="003B50B6" w:rsidP="00277A9E">
            <w:pPr>
              <w:jc w:val="center"/>
              <w:rPr>
                <w:b/>
                <w:caps/>
                <w:sz w:val="40"/>
              </w:rPr>
            </w:pPr>
          </w:p>
          <w:p w14:paraId="13046232"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2A37C57F" w14:textId="77777777" w:rsidR="003B50B6" w:rsidRPr="00C60D06" w:rsidRDefault="003B50B6" w:rsidP="00277A9E">
            <w:pPr>
              <w:rPr>
                <w:sz w:val="28"/>
                <w:szCs w:val="28"/>
              </w:rPr>
            </w:pPr>
          </w:p>
          <w:p w14:paraId="38A06EDB"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7DC9999A"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3A16A52D"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11CB8F7C" w14:textId="77777777" w:rsidR="003B50B6" w:rsidRPr="00C60D06" w:rsidRDefault="003B50B6" w:rsidP="00277A9E">
            <w:pPr>
              <w:tabs>
                <w:tab w:val="center" w:pos="-6663"/>
                <w:tab w:val="right" w:pos="9531"/>
              </w:tabs>
              <w:jc w:val="both"/>
            </w:pPr>
          </w:p>
          <w:p w14:paraId="494C3D3F"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0CD67261" w14:textId="77777777" w:rsidR="003B50B6" w:rsidRPr="00C60D06" w:rsidRDefault="003B50B6" w:rsidP="00277A9E">
            <w:pPr>
              <w:ind w:firstLine="5812"/>
              <w:jc w:val="center"/>
              <w:rPr>
                <w:i/>
                <w:sz w:val="18"/>
                <w:szCs w:val="18"/>
              </w:rPr>
            </w:pPr>
            <w:r w:rsidRPr="00C60D06">
              <w:rPr>
                <w:i/>
                <w:sz w:val="18"/>
                <w:szCs w:val="18"/>
              </w:rPr>
              <w:t>(localitataea)</w:t>
            </w:r>
          </w:p>
          <w:p w14:paraId="19EEBA93" w14:textId="77777777" w:rsidR="003B50B6" w:rsidRPr="00C60D06" w:rsidRDefault="003B50B6" w:rsidP="00277A9E">
            <w:pPr>
              <w:ind w:firstLine="5812"/>
              <w:jc w:val="center"/>
            </w:pPr>
          </w:p>
        </w:tc>
      </w:tr>
      <w:tr w:rsidR="003B50B6" w:rsidRPr="00C60D06" w14:paraId="0822BBB4"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FB72A94"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0E97B0F" w14:textId="77777777" w:rsidR="003B50B6" w:rsidRPr="00C60D06" w:rsidRDefault="003B50B6" w:rsidP="00277A9E">
            <w:pPr>
              <w:jc w:val="center"/>
              <w:rPr>
                <w:b/>
                <w:caps/>
                <w:sz w:val="40"/>
              </w:rPr>
            </w:pPr>
            <w:r w:rsidRPr="00C60D06">
              <w:rPr>
                <w:b/>
              </w:rPr>
              <w:t>Autoritatea contractantă</w:t>
            </w:r>
          </w:p>
        </w:tc>
      </w:tr>
      <w:tr w:rsidR="003B50B6" w:rsidRPr="00C60D06" w14:paraId="394AEB06"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787A648" w14:textId="77777777" w:rsidR="003B50B6" w:rsidRPr="00C60D06" w:rsidRDefault="003B50B6" w:rsidP="00277A9E">
            <w:pPr>
              <w:rPr>
                <w:b/>
              </w:rPr>
            </w:pPr>
          </w:p>
          <w:p w14:paraId="6A02F357" w14:textId="77777777" w:rsidR="003B50B6" w:rsidRPr="00C60D06" w:rsidRDefault="003B50B6" w:rsidP="00277A9E">
            <w:r w:rsidRPr="00C60D06">
              <w:rPr>
                <w:b/>
              </w:rPr>
              <w:t>______________________________________</w:t>
            </w:r>
            <w:r w:rsidRPr="00C60D06">
              <w:t>,</w:t>
            </w:r>
          </w:p>
          <w:p w14:paraId="0E3E52FC"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08024320" w14:textId="77777777" w:rsidR="003B50B6" w:rsidRPr="00C60D06" w:rsidRDefault="003B50B6" w:rsidP="00277A9E">
            <w:r w:rsidRPr="00C60D06">
              <w:t xml:space="preserve">reprezentată prin </w:t>
            </w:r>
            <w:r w:rsidRPr="00C60D06">
              <w:rPr>
                <w:b/>
              </w:rPr>
              <w:t>________________________</w:t>
            </w:r>
            <w:r w:rsidRPr="00C60D06">
              <w:t>,</w:t>
            </w:r>
          </w:p>
          <w:p w14:paraId="59D5D13B"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7AC89D85" w14:textId="77777777" w:rsidR="003B50B6" w:rsidRPr="00C60D06" w:rsidRDefault="003B50B6" w:rsidP="00277A9E">
            <w:r w:rsidRPr="00C60D06">
              <w:t xml:space="preserve">care acţionează în baza </w:t>
            </w:r>
            <w:r w:rsidRPr="00C60D06">
              <w:rPr>
                <w:b/>
              </w:rPr>
              <w:t>___________________</w:t>
            </w:r>
            <w:r w:rsidRPr="00C60D06">
              <w:t>,</w:t>
            </w:r>
          </w:p>
          <w:p w14:paraId="7D4FF664"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FAC5CED"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1275E105" w14:textId="77777777" w:rsidR="003B50B6" w:rsidRPr="00C60D06" w:rsidRDefault="003B50B6" w:rsidP="00277A9E">
            <w:r w:rsidRPr="00C60D06">
              <w:rPr>
                <w:b/>
              </w:rPr>
              <w:t>______________________________________</w:t>
            </w:r>
            <w:r w:rsidRPr="00C60D06">
              <w:t>,</w:t>
            </w:r>
          </w:p>
          <w:p w14:paraId="4F46261A"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51309081"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F2495A1" w14:textId="77777777" w:rsidR="003B50B6" w:rsidRPr="00C60D06" w:rsidRDefault="003B50B6" w:rsidP="00277A9E">
            <w:pPr>
              <w:rPr>
                <w:b/>
              </w:rPr>
            </w:pPr>
          </w:p>
          <w:p w14:paraId="498D297D" w14:textId="77777777" w:rsidR="003B50B6" w:rsidRPr="00C60D06" w:rsidRDefault="003B50B6" w:rsidP="00277A9E">
            <w:r w:rsidRPr="00C60D06">
              <w:rPr>
                <w:b/>
              </w:rPr>
              <w:t>______________________________________</w:t>
            </w:r>
            <w:r w:rsidRPr="00C60D06">
              <w:t>,</w:t>
            </w:r>
          </w:p>
          <w:p w14:paraId="477D7EBF"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3474332A" w14:textId="77777777" w:rsidR="003B50B6" w:rsidRPr="00C60D06" w:rsidRDefault="003B50B6" w:rsidP="00277A9E">
            <w:r w:rsidRPr="00C60D06">
              <w:t xml:space="preserve">reprezentată prin </w:t>
            </w:r>
            <w:r w:rsidRPr="00C60D06">
              <w:rPr>
                <w:b/>
              </w:rPr>
              <w:t>________________________</w:t>
            </w:r>
            <w:r w:rsidRPr="00C60D06">
              <w:t>,</w:t>
            </w:r>
          </w:p>
          <w:p w14:paraId="68DB9A90"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BC56B04" w14:textId="77777777" w:rsidR="003B50B6" w:rsidRPr="00C60D06" w:rsidRDefault="003B50B6" w:rsidP="00277A9E">
            <w:r w:rsidRPr="00C60D06">
              <w:t xml:space="preserve">care acţionează în baza </w:t>
            </w:r>
            <w:r w:rsidRPr="00C60D06">
              <w:rPr>
                <w:b/>
              </w:rPr>
              <w:t>___________________</w:t>
            </w:r>
            <w:r w:rsidRPr="00C60D06">
              <w:t>,</w:t>
            </w:r>
          </w:p>
          <w:p w14:paraId="6FA75716"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01C4D0A5"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768501E9" w14:textId="77777777" w:rsidR="003B50B6" w:rsidRPr="00C60D06" w:rsidRDefault="003B50B6" w:rsidP="00277A9E">
            <w:r w:rsidRPr="00C60D06">
              <w:rPr>
                <w:b/>
              </w:rPr>
              <w:t>______________________________________</w:t>
            </w:r>
            <w:r w:rsidRPr="00C60D06">
              <w:t>,</w:t>
            </w:r>
          </w:p>
          <w:p w14:paraId="67A73BC9"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15AD6D68"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1A1751E8" w14:textId="77777777" w:rsidTr="00277A9E">
        <w:trPr>
          <w:gridBefore w:val="1"/>
          <w:wBefore w:w="34" w:type="dxa"/>
          <w:trHeight w:val="283"/>
        </w:trPr>
        <w:tc>
          <w:tcPr>
            <w:tcW w:w="9747" w:type="dxa"/>
            <w:gridSpan w:val="3"/>
            <w:tcBorders>
              <w:top w:val="single" w:sz="4" w:space="0" w:color="auto"/>
            </w:tcBorders>
          </w:tcPr>
          <w:p w14:paraId="0A272085" w14:textId="77777777" w:rsidR="003B50B6" w:rsidRPr="00C60D06" w:rsidRDefault="003B50B6" w:rsidP="00277A9E">
            <w:pPr>
              <w:rPr>
                <w:b/>
              </w:rPr>
            </w:pPr>
          </w:p>
        </w:tc>
      </w:tr>
      <w:tr w:rsidR="003B50B6" w:rsidRPr="00C60D06" w14:paraId="3101C401" w14:textId="77777777" w:rsidTr="00277A9E">
        <w:trPr>
          <w:gridBefore w:val="1"/>
          <w:wBefore w:w="34" w:type="dxa"/>
          <w:trHeight w:val="567"/>
        </w:trPr>
        <w:tc>
          <w:tcPr>
            <w:tcW w:w="9747" w:type="dxa"/>
            <w:gridSpan w:val="3"/>
            <w:vAlign w:val="center"/>
          </w:tcPr>
          <w:p w14:paraId="0BADDE9E"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284202C1" w14:textId="77777777" w:rsidR="003B50B6" w:rsidRPr="00C60D06" w:rsidRDefault="003B50B6" w:rsidP="00277A9E">
            <w:pPr>
              <w:jc w:val="both"/>
            </w:pPr>
          </w:p>
          <w:p w14:paraId="0770782A" w14:textId="77777777"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14:paraId="00BE92C4" w14:textId="77777777"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14:paraId="2A1122D3" w14:textId="77777777"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w:t>
            </w:r>
            <w:proofErr w:type="gramStart"/>
            <w:r>
              <w:t>nr._</w:t>
            </w:r>
            <w:proofErr w:type="gramEnd"/>
            <w:r>
              <w:t>______ din_________________</w:t>
            </w:r>
            <w:r w:rsidRPr="00C60D06">
              <w:t>,</w:t>
            </w:r>
            <w:r w:rsidRPr="006D32CC">
              <w:rPr>
                <w:i/>
                <w:sz w:val="18"/>
                <w:szCs w:val="18"/>
              </w:rPr>
              <w:t>)</w:t>
            </w:r>
          </w:p>
          <w:p w14:paraId="6E71C647"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1DD07E08" w14:textId="77777777" w:rsidR="003B50B6" w:rsidRPr="00C60D06" w:rsidRDefault="003B50B6" w:rsidP="00277A9E">
            <w:pPr>
              <w:ind w:firstLine="720"/>
              <w:jc w:val="both"/>
            </w:pPr>
          </w:p>
          <w:p w14:paraId="627FA7E2"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56588508" w14:textId="77777777" w:rsidR="003B50B6" w:rsidRPr="00C60D06" w:rsidRDefault="003B50B6" w:rsidP="00277A9E">
            <w:pPr>
              <w:suppressAutoHyphens/>
              <w:ind w:left="1276"/>
              <w:jc w:val="both"/>
            </w:pPr>
          </w:p>
          <w:p w14:paraId="1CF46E62" w14:textId="77777777" w:rsidR="003B50B6" w:rsidRPr="00C60D06" w:rsidRDefault="003B50B6" w:rsidP="00410C1D">
            <w:pPr>
              <w:numPr>
                <w:ilvl w:val="0"/>
                <w:numId w:val="32"/>
              </w:numPr>
              <w:suppressAutoHyphens/>
              <w:jc w:val="both"/>
            </w:pPr>
            <w:r w:rsidRPr="00C60D06">
              <w:t>Specificaţia tehnică;</w:t>
            </w:r>
          </w:p>
          <w:p w14:paraId="683B5D59" w14:textId="77777777" w:rsidR="003B50B6" w:rsidRPr="00C60D06" w:rsidRDefault="003B50B6" w:rsidP="00410C1D">
            <w:pPr>
              <w:numPr>
                <w:ilvl w:val="0"/>
                <w:numId w:val="32"/>
              </w:numPr>
              <w:suppressAutoHyphens/>
              <w:jc w:val="both"/>
            </w:pPr>
            <w:r w:rsidRPr="00C60D06">
              <w:t>Specificația de preț;</w:t>
            </w:r>
          </w:p>
          <w:p w14:paraId="4878FE91"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64CAD558" w14:textId="77777777" w:rsidR="003B50B6" w:rsidRPr="00C60D06" w:rsidRDefault="003B50B6" w:rsidP="00277A9E">
            <w:pPr>
              <w:ind w:firstLine="720"/>
              <w:jc w:val="both"/>
            </w:pPr>
          </w:p>
          <w:p w14:paraId="5467748C" w14:textId="77777777"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14:paraId="1FEF0810" w14:textId="77777777"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14:paraId="30150230" w14:textId="77777777"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14:paraId="5F29D47A" w14:textId="77777777" w:rsidTr="00277A9E">
        <w:trPr>
          <w:gridAfter w:val="1"/>
          <w:wAfter w:w="34" w:type="dxa"/>
          <w:trHeight w:val="697"/>
        </w:trPr>
        <w:tc>
          <w:tcPr>
            <w:tcW w:w="9747" w:type="dxa"/>
            <w:gridSpan w:val="3"/>
            <w:vAlign w:val="center"/>
          </w:tcPr>
          <w:p w14:paraId="2BC928AA"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14:paraId="716BC989" w14:textId="77777777" w:rsidTr="00277A9E">
        <w:trPr>
          <w:gridAfter w:val="1"/>
          <w:wAfter w:w="34" w:type="dxa"/>
          <w:trHeight w:val="697"/>
        </w:trPr>
        <w:tc>
          <w:tcPr>
            <w:tcW w:w="9747" w:type="dxa"/>
            <w:gridSpan w:val="3"/>
            <w:vAlign w:val="center"/>
          </w:tcPr>
          <w:p w14:paraId="62C93A8A"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5CD7A163"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57574A53"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4ACB398E"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05D23C6A" w14:textId="77777777" w:rsidTr="00277A9E">
        <w:trPr>
          <w:gridAfter w:val="1"/>
          <w:wAfter w:w="34" w:type="dxa"/>
          <w:trHeight w:val="697"/>
        </w:trPr>
        <w:tc>
          <w:tcPr>
            <w:tcW w:w="9747" w:type="dxa"/>
            <w:gridSpan w:val="3"/>
            <w:vAlign w:val="center"/>
          </w:tcPr>
          <w:p w14:paraId="4F1F7B83"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2AFF2847" w14:textId="77777777" w:rsidTr="00277A9E">
        <w:trPr>
          <w:gridAfter w:val="1"/>
          <w:wAfter w:w="34" w:type="dxa"/>
          <w:trHeight w:val="697"/>
        </w:trPr>
        <w:tc>
          <w:tcPr>
            <w:tcW w:w="9747" w:type="dxa"/>
            <w:gridSpan w:val="3"/>
            <w:vAlign w:val="center"/>
          </w:tcPr>
          <w:p w14:paraId="6D647098" w14:textId="77777777"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41405900" w14:textId="77777777"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14:paraId="5CA3307C"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7B87FCEE"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699B6F36" w14:textId="77777777" w:rsidTr="00277A9E">
        <w:trPr>
          <w:gridAfter w:val="1"/>
          <w:wAfter w:w="34" w:type="dxa"/>
          <w:trHeight w:val="697"/>
        </w:trPr>
        <w:tc>
          <w:tcPr>
            <w:tcW w:w="9747" w:type="dxa"/>
            <w:gridSpan w:val="3"/>
            <w:vAlign w:val="center"/>
          </w:tcPr>
          <w:p w14:paraId="19B90256" w14:textId="77777777"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14:paraId="787D1FEE" w14:textId="77777777" w:rsidTr="00277A9E">
        <w:trPr>
          <w:gridAfter w:val="1"/>
          <w:wAfter w:w="34" w:type="dxa"/>
          <w:trHeight w:val="697"/>
        </w:trPr>
        <w:tc>
          <w:tcPr>
            <w:tcW w:w="9747" w:type="dxa"/>
            <w:gridSpan w:val="3"/>
            <w:vAlign w:val="center"/>
          </w:tcPr>
          <w:p w14:paraId="0B065FE2"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0E991ED9"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234111B9"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1251A41A"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61112E45"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6B28E913"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1B828035"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511EF9D8" w14:textId="77777777" w:rsidTr="00277A9E">
        <w:trPr>
          <w:gridAfter w:val="1"/>
          <w:wAfter w:w="34" w:type="dxa"/>
          <w:trHeight w:val="697"/>
        </w:trPr>
        <w:tc>
          <w:tcPr>
            <w:tcW w:w="9747" w:type="dxa"/>
            <w:gridSpan w:val="3"/>
            <w:vAlign w:val="center"/>
          </w:tcPr>
          <w:p w14:paraId="733EF3E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7E8C07D8" w14:textId="77777777" w:rsidTr="00277A9E">
        <w:trPr>
          <w:gridAfter w:val="1"/>
          <w:wAfter w:w="34" w:type="dxa"/>
          <w:trHeight w:val="697"/>
        </w:trPr>
        <w:tc>
          <w:tcPr>
            <w:tcW w:w="9747" w:type="dxa"/>
            <w:gridSpan w:val="3"/>
            <w:vAlign w:val="center"/>
          </w:tcPr>
          <w:p w14:paraId="2C63BE18"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09806468"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1D989A6A"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02688391"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2E925EA3" w14:textId="77777777" w:rsidTr="00277A9E">
        <w:trPr>
          <w:gridAfter w:val="1"/>
          <w:wAfter w:w="34" w:type="dxa"/>
          <w:trHeight w:val="697"/>
        </w:trPr>
        <w:tc>
          <w:tcPr>
            <w:tcW w:w="9747" w:type="dxa"/>
            <w:gridSpan w:val="3"/>
            <w:vAlign w:val="center"/>
          </w:tcPr>
          <w:p w14:paraId="5D15F62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66794531" w14:textId="77777777" w:rsidTr="00277A9E">
        <w:trPr>
          <w:gridAfter w:val="1"/>
          <w:wAfter w:w="34" w:type="dxa"/>
          <w:trHeight w:val="697"/>
        </w:trPr>
        <w:tc>
          <w:tcPr>
            <w:tcW w:w="9747" w:type="dxa"/>
            <w:gridSpan w:val="3"/>
            <w:vAlign w:val="center"/>
          </w:tcPr>
          <w:p w14:paraId="40456CD4"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426CE425"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6CC07305" w14:textId="77777777" w:rsidTr="00277A9E">
        <w:trPr>
          <w:gridAfter w:val="1"/>
          <w:wAfter w:w="34" w:type="dxa"/>
          <w:trHeight w:val="697"/>
        </w:trPr>
        <w:tc>
          <w:tcPr>
            <w:tcW w:w="9747" w:type="dxa"/>
            <w:gridSpan w:val="3"/>
            <w:vAlign w:val="center"/>
          </w:tcPr>
          <w:p w14:paraId="55605C44"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3E0C985E" w14:textId="77777777" w:rsidTr="00277A9E">
        <w:trPr>
          <w:gridAfter w:val="1"/>
          <w:wAfter w:w="34" w:type="dxa"/>
          <w:trHeight w:val="697"/>
        </w:trPr>
        <w:tc>
          <w:tcPr>
            <w:tcW w:w="9747" w:type="dxa"/>
            <w:gridSpan w:val="3"/>
            <w:vAlign w:val="center"/>
          </w:tcPr>
          <w:p w14:paraId="2E096A3F"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3A3DCE3A"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701D4AA7"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2EC5E2BA"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7897CF5C"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72FAFBCC"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219AB939"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47C079C7"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5CE4C55C" w14:textId="77777777" w:rsidTr="00277A9E">
        <w:trPr>
          <w:gridAfter w:val="1"/>
          <w:wAfter w:w="34" w:type="dxa"/>
          <w:trHeight w:val="697"/>
        </w:trPr>
        <w:tc>
          <w:tcPr>
            <w:tcW w:w="9747" w:type="dxa"/>
            <w:gridSpan w:val="3"/>
            <w:vAlign w:val="center"/>
          </w:tcPr>
          <w:p w14:paraId="043E162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0C28927F" w14:textId="77777777" w:rsidTr="00277A9E">
        <w:trPr>
          <w:gridAfter w:val="1"/>
          <w:wAfter w:w="34" w:type="dxa"/>
          <w:trHeight w:val="697"/>
        </w:trPr>
        <w:tc>
          <w:tcPr>
            <w:tcW w:w="9747" w:type="dxa"/>
            <w:gridSpan w:val="3"/>
            <w:vAlign w:val="center"/>
          </w:tcPr>
          <w:p w14:paraId="4F74498A"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B361B49"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25C1856E"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1C4DC477" w14:textId="77777777" w:rsidTr="00277A9E">
        <w:trPr>
          <w:gridAfter w:val="1"/>
          <w:wAfter w:w="34" w:type="dxa"/>
          <w:trHeight w:val="697"/>
        </w:trPr>
        <w:tc>
          <w:tcPr>
            <w:tcW w:w="9747" w:type="dxa"/>
            <w:gridSpan w:val="3"/>
            <w:vAlign w:val="center"/>
          </w:tcPr>
          <w:p w14:paraId="0B88DB3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154C8101" w14:textId="77777777" w:rsidTr="00277A9E">
        <w:trPr>
          <w:gridAfter w:val="1"/>
          <w:wAfter w:w="34" w:type="dxa"/>
          <w:trHeight w:val="697"/>
        </w:trPr>
        <w:tc>
          <w:tcPr>
            <w:tcW w:w="9747" w:type="dxa"/>
            <w:gridSpan w:val="3"/>
            <w:vAlign w:val="center"/>
          </w:tcPr>
          <w:p w14:paraId="6E76BEA7"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5C7CFA10"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41921925"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1CDB7869"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2AA71110"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66466023"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34E309F0"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5011342"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4A258A3C" w14:textId="77777777" w:rsidTr="00277A9E">
        <w:trPr>
          <w:gridAfter w:val="1"/>
          <w:wAfter w:w="34" w:type="dxa"/>
          <w:trHeight w:val="697"/>
        </w:trPr>
        <w:tc>
          <w:tcPr>
            <w:tcW w:w="9747" w:type="dxa"/>
            <w:gridSpan w:val="3"/>
            <w:vAlign w:val="center"/>
          </w:tcPr>
          <w:p w14:paraId="32FDB56B"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250EC157" w14:textId="77777777" w:rsidTr="00277A9E">
        <w:trPr>
          <w:gridAfter w:val="1"/>
          <w:wAfter w:w="34" w:type="dxa"/>
          <w:trHeight w:val="697"/>
        </w:trPr>
        <w:tc>
          <w:tcPr>
            <w:tcW w:w="9747" w:type="dxa"/>
            <w:gridSpan w:val="3"/>
            <w:vAlign w:val="center"/>
          </w:tcPr>
          <w:p w14:paraId="1D34FAC3"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1484D1F3"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46771937"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620F26D3"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7A51504E"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1C82B082"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5CBA1B8E" w14:textId="77777777" w:rsidR="003B50B6" w:rsidRPr="00C60D06" w:rsidRDefault="003B50B6" w:rsidP="00277A9E">
            <w:pPr>
              <w:tabs>
                <w:tab w:val="left" w:pos="1134"/>
              </w:tabs>
              <w:ind w:firstLine="567"/>
              <w:jc w:val="both"/>
            </w:pPr>
          </w:p>
          <w:p w14:paraId="6ABFF67E"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61602CCB"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41A34C9A"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30BE7628"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15C79794"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4256401E" w14:textId="77777777" w:rsidTr="00277A9E">
        <w:trPr>
          <w:gridAfter w:val="1"/>
          <w:wAfter w:w="34" w:type="dxa"/>
          <w:trHeight w:val="697"/>
        </w:trPr>
        <w:tc>
          <w:tcPr>
            <w:tcW w:w="9747" w:type="dxa"/>
            <w:gridSpan w:val="3"/>
            <w:vAlign w:val="center"/>
          </w:tcPr>
          <w:p w14:paraId="421BDF6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28EEEBCC" w14:textId="77777777" w:rsidTr="00277A9E">
        <w:trPr>
          <w:gridAfter w:val="1"/>
          <w:wAfter w:w="34" w:type="dxa"/>
          <w:trHeight w:val="697"/>
        </w:trPr>
        <w:tc>
          <w:tcPr>
            <w:tcW w:w="9747" w:type="dxa"/>
            <w:gridSpan w:val="3"/>
            <w:vAlign w:val="center"/>
          </w:tcPr>
          <w:p w14:paraId="01E6A69A"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08922469"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98B880B"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48059CEA" w14:textId="77777777" w:rsidTr="00277A9E">
        <w:trPr>
          <w:gridAfter w:val="1"/>
          <w:wAfter w:w="34" w:type="dxa"/>
          <w:trHeight w:val="697"/>
        </w:trPr>
        <w:tc>
          <w:tcPr>
            <w:tcW w:w="9747" w:type="dxa"/>
            <w:gridSpan w:val="3"/>
            <w:vAlign w:val="center"/>
          </w:tcPr>
          <w:p w14:paraId="70D8CB8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05FF2405" w14:textId="77777777" w:rsidTr="00277A9E">
        <w:trPr>
          <w:gridAfter w:val="1"/>
          <w:wAfter w:w="34" w:type="dxa"/>
          <w:trHeight w:val="697"/>
        </w:trPr>
        <w:tc>
          <w:tcPr>
            <w:tcW w:w="9747" w:type="dxa"/>
            <w:gridSpan w:val="3"/>
            <w:vAlign w:val="center"/>
          </w:tcPr>
          <w:p w14:paraId="1A619BF2"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2DA84BB6"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2C6D52D2"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790F03A0"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500AF9F3"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5023BD9D"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62DFDD1"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2D6EDCDF"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111C155B"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7D6BFC54" w14:textId="77777777" w:rsidR="003B50B6" w:rsidRPr="00C60D06" w:rsidRDefault="003B50B6" w:rsidP="00277A9E">
            <w:pPr>
              <w:tabs>
                <w:tab w:val="left" w:pos="1134"/>
              </w:tabs>
              <w:ind w:firstLine="567"/>
              <w:jc w:val="both"/>
            </w:pPr>
          </w:p>
          <w:p w14:paraId="32BC0C2A" w14:textId="77777777" w:rsidR="003B50B6" w:rsidRPr="00C60D06" w:rsidRDefault="003B50B6" w:rsidP="00277A9E">
            <w:pPr>
              <w:tabs>
                <w:tab w:val="left" w:pos="1134"/>
              </w:tabs>
              <w:ind w:firstLine="567"/>
              <w:jc w:val="both"/>
            </w:pPr>
          </w:p>
          <w:p w14:paraId="732B8597" w14:textId="77777777" w:rsidR="003B50B6" w:rsidRPr="00C60D06" w:rsidRDefault="003B50B6" w:rsidP="00277A9E">
            <w:pPr>
              <w:tabs>
                <w:tab w:val="left" w:pos="1134"/>
              </w:tabs>
              <w:ind w:firstLine="567"/>
              <w:jc w:val="both"/>
            </w:pPr>
          </w:p>
          <w:p w14:paraId="67B0E5FE" w14:textId="77777777" w:rsidR="003B50B6" w:rsidRPr="00C60D06" w:rsidRDefault="003B50B6" w:rsidP="00277A9E">
            <w:pPr>
              <w:tabs>
                <w:tab w:val="left" w:pos="1134"/>
              </w:tabs>
              <w:ind w:firstLine="567"/>
              <w:jc w:val="both"/>
            </w:pPr>
          </w:p>
          <w:p w14:paraId="08743019" w14:textId="77777777" w:rsidR="003B50B6" w:rsidRPr="00C60D06" w:rsidRDefault="003B50B6" w:rsidP="00277A9E">
            <w:pPr>
              <w:tabs>
                <w:tab w:val="left" w:pos="1134"/>
              </w:tabs>
              <w:ind w:firstLine="567"/>
              <w:jc w:val="both"/>
            </w:pPr>
          </w:p>
          <w:p w14:paraId="6C65D4FE" w14:textId="77777777" w:rsidR="003B50B6" w:rsidRPr="00C60D06" w:rsidRDefault="003B50B6" w:rsidP="00277A9E">
            <w:pPr>
              <w:tabs>
                <w:tab w:val="left" w:pos="1134"/>
              </w:tabs>
              <w:ind w:firstLine="567"/>
              <w:jc w:val="both"/>
            </w:pPr>
          </w:p>
          <w:p w14:paraId="19A91108" w14:textId="77777777" w:rsidR="003B50B6" w:rsidRPr="00C60D06" w:rsidRDefault="003B50B6" w:rsidP="00277A9E">
            <w:pPr>
              <w:tabs>
                <w:tab w:val="left" w:pos="1134"/>
              </w:tabs>
              <w:ind w:firstLine="567"/>
              <w:jc w:val="both"/>
            </w:pPr>
          </w:p>
        </w:tc>
      </w:tr>
      <w:tr w:rsidR="003B50B6" w:rsidRPr="00C60D06" w14:paraId="5D97F28B" w14:textId="77777777" w:rsidTr="00277A9E">
        <w:trPr>
          <w:gridAfter w:val="1"/>
          <w:wAfter w:w="34" w:type="dxa"/>
          <w:trHeight w:val="697"/>
        </w:trPr>
        <w:tc>
          <w:tcPr>
            <w:tcW w:w="9747" w:type="dxa"/>
            <w:gridSpan w:val="3"/>
            <w:vAlign w:val="center"/>
          </w:tcPr>
          <w:p w14:paraId="28158B9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331A53A0" w14:textId="77777777" w:rsidTr="00277A9E">
        <w:trPr>
          <w:gridBefore w:val="1"/>
          <w:wBefore w:w="34" w:type="dxa"/>
          <w:trHeight w:val="113"/>
        </w:trPr>
        <w:tc>
          <w:tcPr>
            <w:tcW w:w="9747" w:type="dxa"/>
            <w:gridSpan w:val="3"/>
            <w:vAlign w:val="center"/>
          </w:tcPr>
          <w:p w14:paraId="2940B988" w14:textId="77777777" w:rsidR="003B50B6" w:rsidRPr="00C60D06" w:rsidRDefault="003B50B6" w:rsidP="00277A9E">
            <w:pPr>
              <w:tabs>
                <w:tab w:val="left" w:pos="1134"/>
              </w:tabs>
              <w:ind w:firstLine="567"/>
              <w:rPr>
                <w:b/>
                <w:sz w:val="28"/>
                <w:szCs w:val="28"/>
              </w:rPr>
            </w:pPr>
          </w:p>
        </w:tc>
      </w:tr>
      <w:tr w:rsidR="003B50B6" w:rsidRPr="00C60D06" w14:paraId="096FF761"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406E3F7"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7642F1A"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005F7366"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771EC2D"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587E4D11"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5BA67C37"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8DACAF2"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CA89D47"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7EB2E09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CF83881"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799C5D44"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10A8C25C" w14:textId="77777777" w:rsidTr="00277A9E">
        <w:trPr>
          <w:gridBefore w:val="1"/>
          <w:wBefore w:w="34" w:type="dxa"/>
          <w:trHeight w:val="373"/>
        </w:trPr>
        <w:tc>
          <w:tcPr>
            <w:tcW w:w="4873" w:type="dxa"/>
            <w:tcBorders>
              <w:left w:val="single" w:sz="4" w:space="0" w:color="auto"/>
              <w:right w:val="single" w:sz="4" w:space="0" w:color="auto"/>
            </w:tcBorders>
            <w:vAlign w:val="center"/>
          </w:tcPr>
          <w:p w14:paraId="2F5E76BE"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55FE1CEE"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798355F8"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5350C7A"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4F2C81FB"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2E14B4FE"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E85F87D"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49AB4BE"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2D24A0D9"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6B703130"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4A1BF220"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120D02F2" w14:textId="77777777" w:rsidTr="00277A9E">
        <w:trPr>
          <w:gridBefore w:val="1"/>
          <w:wBefore w:w="34" w:type="dxa"/>
          <w:trHeight w:val="113"/>
        </w:trPr>
        <w:tc>
          <w:tcPr>
            <w:tcW w:w="9747" w:type="dxa"/>
            <w:gridSpan w:val="3"/>
            <w:tcBorders>
              <w:top w:val="single" w:sz="4" w:space="0" w:color="auto"/>
            </w:tcBorders>
            <w:vAlign w:val="center"/>
          </w:tcPr>
          <w:p w14:paraId="713B7BE5" w14:textId="77777777" w:rsidR="003B50B6" w:rsidRPr="00C60D06" w:rsidRDefault="003B50B6" w:rsidP="00277A9E">
            <w:pPr>
              <w:tabs>
                <w:tab w:val="left" w:pos="1134"/>
              </w:tabs>
              <w:ind w:firstLine="567"/>
            </w:pPr>
          </w:p>
        </w:tc>
      </w:tr>
      <w:tr w:rsidR="003B50B6" w:rsidRPr="00C60D06" w14:paraId="050C5D55" w14:textId="77777777" w:rsidTr="00277A9E">
        <w:trPr>
          <w:gridBefore w:val="1"/>
          <w:wBefore w:w="34" w:type="dxa"/>
          <w:trHeight w:val="697"/>
        </w:trPr>
        <w:tc>
          <w:tcPr>
            <w:tcW w:w="9747" w:type="dxa"/>
            <w:gridSpan w:val="3"/>
            <w:vAlign w:val="center"/>
          </w:tcPr>
          <w:p w14:paraId="1836B00B"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2D8B38B3"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665365C"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3E32EE8"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26106DFF"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10AEA44"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2ACA183C"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4337B6BE"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5F588BF4"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62FDF1F2"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7C6F79CF" w14:textId="77777777" w:rsidTr="00277A9E">
        <w:trPr>
          <w:gridBefore w:val="1"/>
          <w:wBefore w:w="34" w:type="dxa"/>
          <w:trHeight w:val="373"/>
        </w:trPr>
        <w:tc>
          <w:tcPr>
            <w:tcW w:w="4873" w:type="dxa"/>
            <w:tcBorders>
              <w:top w:val="single" w:sz="4" w:space="0" w:color="auto"/>
            </w:tcBorders>
            <w:vAlign w:val="center"/>
          </w:tcPr>
          <w:p w14:paraId="4B6A6B18"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4C9B49EA"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663F7DAD" w14:textId="77777777" w:rsidTr="00277A9E">
        <w:trPr>
          <w:gridBefore w:val="1"/>
          <w:wBefore w:w="34" w:type="dxa"/>
          <w:trHeight w:val="373"/>
        </w:trPr>
        <w:tc>
          <w:tcPr>
            <w:tcW w:w="4873" w:type="dxa"/>
            <w:vAlign w:val="center"/>
          </w:tcPr>
          <w:p w14:paraId="5BA0F84D"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96296C9"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5DBAF059" w14:textId="77777777" w:rsidTr="00277A9E">
        <w:trPr>
          <w:gridBefore w:val="1"/>
          <w:wBefore w:w="34" w:type="dxa"/>
          <w:trHeight w:val="373"/>
        </w:trPr>
        <w:tc>
          <w:tcPr>
            <w:tcW w:w="4873" w:type="dxa"/>
            <w:vAlign w:val="center"/>
          </w:tcPr>
          <w:p w14:paraId="2CC53BD4"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2594EFA9"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0944B1CA" w14:textId="77777777" w:rsidTr="00277A9E">
        <w:trPr>
          <w:gridBefore w:val="1"/>
          <w:wBefore w:w="34" w:type="dxa"/>
          <w:trHeight w:val="373"/>
        </w:trPr>
        <w:tc>
          <w:tcPr>
            <w:tcW w:w="4873" w:type="dxa"/>
            <w:vAlign w:val="center"/>
          </w:tcPr>
          <w:p w14:paraId="67A36AE2"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0348572B" w14:textId="77777777" w:rsidR="003B50B6" w:rsidRPr="00C60D06" w:rsidRDefault="003B50B6" w:rsidP="00277A9E">
            <w:pPr>
              <w:tabs>
                <w:tab w:val="left" w:pos="1134"/>
                <w:tab w:val="left" w:pos="4680"/>
                <w:tab w:val="left" w:pos="7020"/>
              </w:tabs>
              <w:suppressAutoHyphens/>
              <w:ind w:firstLine="567"/>
            </w:pPr>
            <w:r w:rsidRPr="00C60D06">
              <w:t>Data:</w:t>
            </w:r>
          </w:p>
        </w:tc>
      </w:tr>
    </w:tbl>
    <w:p w14:paraId="2B654976" w14:textId="77777777" w:rsidR="003B50B6" w:rsidRPr="00C60D06" w:rsidRDefault="003B50B6" w:rsidP="003B50B6"/>
    <w:p w14:paraId="67BFEB61" w14:textId="77777777" w:rsidR="00457832" w:rsidRDefault="00457832"/>
    <w:sectPr w:rsidR="0045783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066D" w14:textId="77777777" w:rsidR="00027045" w:rsidRDefault="00027045" w:rsidP="00A20ACF">
      <w:r>
        <w:separator/>
      </w:r>
    </w:p>
  </w:endnote>
  <w:endnote w:type="continuationSeparator" w:id="0">
    <w:p w14:paraId="426BF680" w14:textId="77777777" w:rsidR="00027045" w:rsidRDefault="0002704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1D81" w14:textId="021477BE" w:rsidR="002C077E" w:rsidRDefault="002C077E" w:rsidP="00457832">
    <w:pPr>
      <w:pStyle w:val="a4"/>
      <w:jc w:val="center"/>
    </w:pPr>
    <w:r>
      <w:fldChar w:fldCharType="begin"/>
    </w:r>
    <w:r>
      <w:instrText xml:space="preserve"> PAGE   \* MERGEFORMAT </w:instrText>
    </w:r>
    <w:r>
      <w:fldChar w:fldCharType="separate"/>
    </w:r>
    <w:r w:rsidR="00124C41">
      <w:t>33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6519" w14:textId="3A2F931D" w:rsidR="002C077E" w:rsidRDefault="002C077E" w:rsidP="00457832">
    <w:pPr>
      <w:pStyle w:val="a4"/>
      <w:jc w:val="center"/>
    </w:pPr>
    <w:r>
      <w:fldChar w:fldCharType="begin"/>
    </w:r>
    <w:r>
      <w:instrText xml:space="preserve"> PAGE   \* MERGEFORMAT </w:instrText>
    </w:r>
    <w:r>
      <w:fldChar w:fldCharType="separate"/>
    </w:r>
    <w:r w:rsidR="00124C41">
      <w:t>28</w:t>
    </w:r>
    <w:r>
      <w:fldChar w:fldCharType="end"/>
    </w:r>
  </w:p>
  <w:p w14:paraId="684D6771" w14:textId="77777777" w:rsidR="002C077E" w:rsidRDefault="002C077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CC18" w14:textId="77777777" w:rsidR="002C077E" w:rsidRDefault="002C077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9C1F8" w14:textId="77777777" w:rsidR="00027045" w:rsidRDefault="00027045" w:rsidP="00A20ACF">
      <w:r>
        <w:separator/>
      </w:r>
    </w:p>
  </w:footnote>
  <w:footnote w:type="continuationSeparator" w:id="0">
    <w:p w14:paraId="1AC64DE1" w14:textId="77777777" w:rsidR="00027045" w:rsidRDefault="00027045" w:rsidP="00A20ACF">
      <w:r>
        <w:continuationSeparator/>
      </w:r>
    </w:p>
  </w:footnote>
  <w:footnote w:id="1">
    <w:p w14:paraId="35441785" w14:textId="77777777" w:rsidR="002C077E" w:rsidRPr="00540469" w:rsidRDefault="002C077E"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BB097E"/>
    <w:multiLevelType w:val="hybridMultilevel"/>
    <w:tmpl w:val="C082BD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2BE3AFF"/>
    <w:multiLevelType w:val="multilevel"/>
    <w:tmpl w:val="108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E2EF5"/>
    <w:multiLevelType w:val="hybridMultilevel"/>
    <w:tmpl w:val="13D4F32C"/>
    <w:lvl w:ilvl="0" w:tplc="A7120FD0">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627B82"/>
    <w:multiLevelType w:val="hybridMultilevel"/>
    <w:tmpl w:val="C20CD7E0"/>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363" w:hanging="360"/>
      </w:pPr>
      <w:rPr>
        <w:rFonts w:ascii="Courier New" w:hAnsi="Courier New" w:cs="Courier New" w:hint="default"/>
      </w:rPr>
    </w:lvl>
    <w:lvl w:ilvl="2" w:tplc="04180005">
      <w:start w:val="1"/>
      <w:numFmt w:val="bullet"/>
      <w:lvlText w:val=""/>
      <w:lvlJc w:val="left"/>
      <w:pPr>
        <w:ind w:left="2083" w:hanging="360"/>
      </w:pPr>
      <w:rPr>
        <w:rFonts w:ascii="Wingdings" w:hAnsi="Wingdings" w:hint="default"/>
      </w:rPr>
    </w:lvl>
    <w:lvl w:ilvl="3" w:tplc="04180001">
      <w:start w:val="1"/>
      <w:numFmt w:val="bullet"/>
      <w:lvlText w:val=""/>
      <w:lvlJc w:val="left"/>
      <w:pPr>
        <w:ind w:left="2803" w:hanging="360"/>
      </w:pPr>
      <w:rPr>
        <w:rFonts w:ascii="Symbol" w:hAnsi="Symbol" w:hint="default"/>
      </w:rPr>
    </w:lvl>
    <w:lvl w:ilvl="4" w:tplc="04180003">
      <w:start w:val="1"/>
      <w:numFmt w:val="bullet"/>
      <w:lvlText w:val="o"/>
      <w:lvlJc w:val="left"/>
      <w:pPr>
        <w:ind w:left="3523" w:hanging="360"/>
      </w:pPr>
      <w:rPr>
        <w:rFonts w:ascii="Courier New" w:hAnsi="Courier New" w:cs="Courier New" w:hint="default"/>
      </w:rPr>
    </w:lvl>
    <w:lvl w:ilvl="5" w:tplc="04180005">
      <w:start w:val="1"/>
      <w:numFmt w:val="bullet"/>
      <w:lvlText w:val=""/>
      <w:lvlJc w:val="left"/>
      <w:pPr>
        <w:ind w:left="4243" w:hanging="360"/>
      </w:pPr>
      <w:rPr>
        <w:rFonts w:ascii="Wingdings" w:hAnsi="Wingdings" w:hint="default"/>
      </w:rPr>
    </w:lvl>
    <w:lvl w:ilvl="6" w:tplc="04180001">
      <w:start w:val="1"/>
      <w:numFmt w:val="bullet"/>
      <w:lvlText w:val=""/>
      <w:lvlJc w:val="left"/>
      <w:pPr>
        <w:ind w:left="4963" w:hanging="360"/>
      </w:pPr>
      <w:rPr>
        <w:rFonts w:ascii="Symbol" w:hAnsi="Symbol" w:hint="default"/>
      </w:rPr>
    </w:lvl>
    <w:lvl w:ilvl="7" w:tplc="04180003">
      <w:start w:val="1"/>
      <w:numFmt w:val="bullet"/>
      <w:lvlText w:val="o"/>
      <w:lvlJc w:val="left"/>
      <w:pPr>
        <w:ind w:left="5683" w:hanging="360"/>
      </w:pPr>
      <w:rPr>
        <w:rFonts w:ascii="Courier New" w:hAnsi="Courier New" w:cs="Courier New" w:hint="default"/>
      </w:rPr>
    </w:lvl>
    <w:lvl w:ilvl="8" w:tplc="04180005">
      <w:start w:val="1"/>
      <w:numFmt w:val="bullet"/>
      <w:lvlText w:val=""/>
      <w:lvlJc w:val="left"/>
      <w:pPr>
        <w:ind w:left="6403" w:hanging="360"/>
      </w:pPr>
      <w:rPr>
        <w:rFonts w:ascii="Wingdings" w:hAnsi="Wingdings" w:hint="default"/>
      </w:rPr>
    </w:lvl>
  </w:abstractNum>
  <w:abstractNum w:abstractNumId="3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43"/>
  </w:num>
  <w:num w:numId="3">
    <w:abstractNumId w:val="6"/>
  </w:num>
  <w:num w:numId="4">
    <w:abstractNumId w:val="3"/>
  </w:num>
  <w:num w:numId="5">
    <w:abstractNumId w:val="1"/>
  </w:num>
  <w:num w:numId="6">
    <w:abstractNumId w:val="28"/>
  </w:num>
  <w:num w:numId="7">
    <w:abstractNumId w:val="20"/>
  </w:num>
  <w:num w:numId="8">
    <w:abstractNumId w:val="35"/>
  </w:num>
  <w:num w:numId="9">
    <w:abstractNumId w:val="8"/>
  </w:num>
  <w:num w:numId="10">
    <w:abstractNumId w:val="34"/>
  </w:num>
  <w:num w:numId="11">
    <w:abstractNumId w:val="30"/>
  </w:num>
  <w:num w:numId="12">
    <w:abstractNumId w:val="44"/>
  </w:num>
  <w:num w:numId="13">
    <w:abstractNumId w:val="27"/>
  </w:num>
  <w:num w:numId="14">
    <w:abstractNumId w:val="18"/>
  </w:num>
  <w:num w:numId="15">
    <w:abstractNumId w:val="40"/>
  </w:num>
  <w:num w:numId="16">
    <w:abstractNumId w:val="26"/>
  </w:num>
  <w:num w:numId="17">
    <w:abstractNumId w:val="16"/>
  </w:num>
  <w:num w:numId="18">
    <w:abstractNumId w:val="19"/>
  </w:num>
  <w:num w:numId="19">
    <w:abstractNumId w:val="17"/>
  </w:num>
  <w:num w:numId="20">
    <w:abstractNumId w:val="37"/>
  </w:num>
  <w:num w:numId="21">
    <w:abstractNumId w:val="42"/>
  </w:num>
  <w:num w:numId="22">
    <w:abstractNumId w:val="21"/>
  </w:num>
  <w:num w:numId="23">
    <w:abstractNumId w:val="10"/>
  </w:num>
  <w:num w:numId="24">
    <w:abstractNumId w:val="22"/>
  </w:num>
  <w:num w:numId="25">
    <w:abstractNumId w:val="33"/>
  </w:num>
  <w:num w:numId="26">
    <w:abstractNumId w:val="14"/>
  </w:num>
  <w:num w:numId="27">
    <w:abstractNumId w:val="12"/>
  </w:num>
  <w:num w:numId="28">
    <w:abstractNumId w:val="32"/>
  </w:num>
  <w:num w:numId="29">
    <w:abstractNumId w:val="0"/>
  </w:num>
  <w:num w:numId="30">
    <w:abstractNumId w:val="29"/>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38"/>
  </w:num>
  <w:num w:numId="38">
    <w:abstractNumId w:val="9"/>
  </w:num>
  <w:num w:numId="39">
    <w:abstractNumId w:val="23"/>
  </w:num>
  <w:num w:numId="40">
    <w:abstractNumId w:val="41"/>
  </w:num>
  <w:num w:numId="41">
    <w:abstractNumId w:val="25"/>
  </w:num>
  <w:num w:numId="42">
    <w:abstractNumId w:val="31"/>
  </w:num>
  <w:num w:numId="43">
    <w:abstractNumId w:val="11"/>
  </w:num>
  <w:num w:numId="44">
    <w:abstractNumId w:val="39"/>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15F5E"/>
    <w:rsid w:val="0002312A"/>
    <w:rsid w:val="00027045"/>
    <w:rsid w:val="00031359"/>
    <w:rsid w:val="00055419"/>
    <w:rsid w:val="00066E8C"/>
    <w:rsid w:val="00067F6E"/>
    <w:rsid w:val="00070CAC"/>
    <w:rsid w:val="0008091D"/>
    <w:rsid w:val="00085C65"/>
    <w:rsid w:val="000C1311"/>
    <w:rsid w:val="000C2029"/>
    <w:rsid w:val="000E6CE8"/>
    <w:rsid w:val="000F632A"/>
    <w:rsid w:val="000F64AA"/>
    <w:rsid w:val="000F6986"/>
    <w:rsid w:val="00112F6A"/>
    <w:rsid w:val="001146D9"/>
    <w:rsid w:val="00114B02"/>
    <w:rsid w:val="001215F5"/>
    <w:rsid w:val="00124C41"/>
    <w:rsid w:val="001411E5"/>
    <w:rsid w:val="00150259"/>
    <w:rsid w:val="00173A95"/>
    <w:rsid w:val="001A6608"/>
    <w:rsid w:val="001A6C6C"/>
    <w:rsid w:val="001C21B9"/>
    <w:rsid w:val="001D0285"/>
    <w:rsid w:val="001D5D93"/>
    <w:rsid w:val="001E60CC"/>
    <w:rsid w:val="002044A4"/>
    <w:rsid w:val="0021458F"/>
    <w:rsid w:val="0021568B"/>
    <w:rsid w:val="00221692"/>
    <w:rsid w:val="00226540"/>
    <w:rsid w:val="002265E9"/>
    <w:rsid w:val="00270B97"/>
    <w:rsid w:val="00277A9E"/>
    <w:rsid w:val="00281ECA"/>
    <w:rsid w:val="0028577A"/>
    <w:rsid w:val="002C077E"/>
    <w:rsid w:val="002D7451"/>
    <w:rsid w:val="00307853"/>
    <w:rsid w:val="00310CB5"/>
    <w:rsid w:val="0034667A"/>
    <w:rsid w:val="003556B4"/>
    <w:rsid w:val="00370080"/>
    <w:rsid w:val="00371EE4"/>
    <w:rsid w:val="00384E20"/>
    <w:rsid w:val="003931FC"/>
    <w:rsid w:val="003B1D74"/>
    <w:rsid w:val="003B265F"/>
    <w:rsid w:val="003B36BD"/>
    <w:rsid w:val="003B50B6"/>
    <w:rsid w:val="003B6D45"/>
    <w:rsid w:val="003C029C"/>
    <w:rsid w:val="003D333A"/>
    <w:rsid w:val="00410C1D"/>
    <w:rsid w:val="00422061"/>
    <w:rsid w:val="00432D07"/>
    <w:rsid w:val="00457832"/>
    <w:rsid w:val="004676A0"/>
    <w:rsid w:val="0048659E"/>
    <w:rsid w:val="004C0C0E"/>
    <w:rsid w:val="004D25ED"/>
    <w:rsid w:val="004E24F9"/>
    <w:rsid w:val="004E7D6B"/>
    <w:rsid w:val="00546D82"/>
    <w:rsid w:val="005558A2"/>
    <w:rsid w:val="00563E68"/>
    <w:rsid w:val="00571ABC"/>
    <w:rsid w:val="00577DFC"/>
    <w:rsid w:val="005939A2"/>
    <w:rsid w:val="005A5901"/>
    <w:rsid w:val="005B4F68"/>
    <w:rsid w:val="005C6A74"/>
    <w:rsid w:val="005D0AA2"/>
    <w:rsid w:val="005D423C"/>
    <w:rsid w:val="005D5EC4"/>
    <w:rsid w:val="005F552D"/>
    <w:rsid w:val="005F610A"/>
    <w:rsid w:val="006076B5"/>
    <w:rsid w:val="00612D49"/>
    <w:rsid w:val="00635BCC"/>
    <w:rsid w:val="00662AD4"/>
    <w:rsid w:val="006637DF"/>
    <w:rsid w:val="006703AC"/>
    <w:rsid w:val="006A1387"/>
    <w:rsid w:val="006C2F6C"/>
    <w:rsid w:val="006D32CC"/>
    <w:rsid w:val="007102F3"/>
    <w:rsid w:val="00710F50"/>
    <w:rsid w:val="00711DB9"/>
    <w:rsid w:val="007341ED"/>
    <w:rsid w:val="00736561"/>
    <w:rsid w:val="0075275F"/>
    <w:rsid w:val="007621CB"/>
    <w:rsid w:val="00766FAD"/>
    <w:rsid w:val="007A6162"/>
    <w:rsid w:val="007E6334"/>
    <w:rsid w:val="00806C0E"/>
    <w:rsid w:val="00814552"/>
    <w:rsid w:val="008351FE"/>
    <w:rsid w:val="00835DF6"/>
    <w:rsid w:val="00837446"/>
    <w:rsid w:val="0084599F"/>
    <w:rsid w:val="008A210C"/>
    <w:rsid w:val="008C2C55"/>
    <w:rsid w:val="008D5EAB"/>
    <w:rsid w:val="008E4AFE"/>
    <w:rsid w:val="00911CD6"/>
    <w:rsid w:val="00921E04"/>
    <w:rsid w:val="00922C58"/>
    <w:rsid w:val="0092602F"/>
    <w:rsid w:val="00941A01"/>
    <w:rsid w:val="0095589A"/>
    <w:rsid w:val="00962AE5"/>
    <w:rsid w:val="00964920"/>
    <w:rsid w:val="009C33F6"/>
    <w:rsid w:val="009C3DD5"/>
    <w:rsid w:val="009E2793"/>
    <w:rsid w:val="009E2D44"/>
    <w:rsid w:val="00A02A6F"/>
    <w:rsid w:val="00A10BC0"/>
    <w:rsid w:val="00A12A6F"/>
    <w:rsid w:val="00A13C58"/>
    <w:rsid w:val="00A14105"/>
    <w:rsid w:val="00A149A9"/>
    <w:rsid w:val="00A20ACF"/>
    <w:rsid w:val="00A30CEB"/>
    <w:rsid w:val="00A3742D"/>
    <w:rsid w:val="00A40A80"/>
    <w:rsid w:val="00A45B60"/>
    <w:rsid w:val="00A54DC4"/>
    <w:rsid w:val="00A66614"/>
    <w:rsid w:val="00A76B48"/>
    <w:rsid w:val="00A848EF"/>
    <w:rsid w:val="00A857A3"/>
    <w:rsid w:val="00AA32CD"/>
    <w:rsid w:val="00AA4D95"/>
    <w:rsid w:val="00AB55EF"/>
    <w:rsid w:val="00AE6FDC"/>
    <w:rsid w:val="00B056A1"/>
    <w:rsid w:val="00B12DD5"/>
    <w:rsid w:val="00B17D6B"/>
    <w:rsid w:val="00B34D28"/>
    <w:rsid w:val="00B45BB5"/>
    <w:rsid w:val="00B546FA"/>
    <w:rsid w:val="00B70C02"/>
    <w:rsid w:val="00B759D0"/>
    <w:rsid w:val="00B92FD0"/>
    <w:rsid w:val="00B9491E"/>
    <w:rsid w:val="00B9677E"/>
    <w:rsid w:val="00BA4EA1"/>
    <w:rsid w:val="00BB2651"/>
    <w:rsid w:val="00BC0A51"/>
    <w:rsid w:val="00BC5EF7"/>
    <w:rsid w:val="00BD0613"/>
    <w:rsid w:val="00BF209C"/>
    <w:rsid w:val="00BF26A8"/>
    <w:rsid w:val="00C03CAE"/>
    <w:rsid w:val="00C117B7"/>
    <w:rsid w:val="00C17C48"/>
    <w:rsid w:val="00C2354B"/>
    <w:rsid w:val="00C3112F"/>
    <w:rsid w:val="00C33457"/>
    <w:rsid w:val="00C40F7A"/>
    <w:rsid w:val="00C5094D"/>
    <w:rsid w:val="00C518EC"/>
    <w:rsid w:val="00C57B42"/>
    <w:rsid w:val="00C6143F"/>
    <w:rsid w:val="00C708CA"/>
    <w:rsid w:val="00C85DBD"/>
    <w:rsid w:val="00CA45BD"/>
    <w:rsid w:val="00CA7184"/>
    <w:rsid w:val="00CC71AB"/>
    <w:rsid w:val="00CD08EC"/>
    <w:rsid w:val="00CD28EA"/>
    <w:rsid w:val="00CF0CDB"/>
    <w:rsid w:val="00D00A8C"/>
    <w:rsid w:val="00D20BCF"/>
    <w:rsid w:val="00D22092"/>
    <w:rsid w:val="00D354B0"/>
    <w:rsid w:val="00D42261"/>
    <w:rsid w:val="00D55574"/>
    <w:rsid w:val="00D610B8"/>
    <w:rsid w:val="00D742B7"/>
    <w:rsid w:val="00D768A5"/>
    <w:rsid w:val="00DA1B97"/>
    <w:rsid w:val="00DA6E24"/>
    <w:rsid w:val="00DA7D71"/>
    <w:rsid w:val="00DC5689"/>
    <w:rsid w:val="00DC72B4"/>
    <w:rsid w:val="00DE7D2D"/>
    <w:rsid w:val="00E012C5"/>
    <w:rsid w:val="00E20AA5"/>
    <w:rsid w:val="00E45108"/>
    <w:rsid w:val="00E82BA4"/>
    <w:rsid w:val="00EC035A"/>
    <w:rsid w:val="00EE4367"/>
    <w:rsid w:val="00EE45EF"/>
    <w:rsid w:val="00EF6587"/>
    <w:rsid w:val="00EF73A9"/>
    <w:rsid w:val="00F0336E"/>
    <w:rsid w:val="00F239B3"/>
    <w:rsid w:val="00F23CB1"/>
    <w:rsid w:val="00F23EE9"/>
    <w:rsid w:val="00F24218"/>
    <w:rsid w:val="00F3026B"/>
    <w:rsid w:val="00F4636E"/>
    <w:rsid w:val="00F46D0C"/>
    <w:rsid w:val="00F721F5"/>
    <w:rsid w:val="00F80BB0"/>
    <w:rsid w:val="00F979FB"/>
    <w:rsid w:val="00F97E70"/>
    <w:rsid w:val="00FA7345"/>
    <w:rsid w:val="00FB5FE8"/>
    <w:rsid w:val="00FB6572"/>
    <w:rsid w:val="00FE1849"/>
    <w:rsid w:val="00FF3A8C"/>
    <w:rsid w:val="00FF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A4A5"/>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ind w:left="720"/>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unhideWhenUsed/>
    <w:rsid w:val="00A20ACF"/>
    <w:rPr>
      <w:rFonts w:ascii="Consolas" w:hAnsi="Consolas"/>
      <w:sz w:val="20"/>
      <w:szCs w:val="20"/>
    </w:rPr>
  </w:style>
  <w:style w:type="character" w:customStyle="1" w:styleId="HTML0">
    <w:name w:val="Стандартный HTML Знак"/>
    <w:basedOn w:val="a1"/>
    <w:link w:val="HTML"/>
    <w:uiPriority w:val="99"/>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15472</Words>
  <Characters>89742</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2</cp:revision>
  <cp:lastPrinted>2020-10-06T12:40:00Z</cp:lastPrinted>
  <dcterms:created xsi:type="dcterms:W3CDTF">2021-05-31T06:36:00Z</dcterms:created>
  <dcterms:modified xsi:type="dcterms:W3CDTF">2021-05-31T06:36:00Z</dcterms:modified>
</cp:coreProperties>
</file>