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1301"/>
      </w:tblGrid>
      <w:tr w:rsidR="00EE1817" w:rsidRPr="00EE1817" w14:paraId="296136EE" w14:textId="77777777" w:rsidTr="00E1262A">
        <w:trPr>
          <w:trHeight w:val="697"/>
        </w:trPr>
        <w:tc>
          <w:tcPr>
            <w:tcW w:w="5000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E1262A" w14:paraId="367CBA00" w14:textId="77777777" w:rsidTr="00E1262A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E1262A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5E23A120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r w:rsidR="002E302B">
              <w:rPr>
                <w:rFonts w:ascii="Times New Roman" w:hAnsi="Times New Roman" w:cs="Times New Roman"/>
                <w:lang w:val="en-US"/>
              </w:rPr>
              <w:t>_______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E1262A" w14:paraId="32BD23F2" w14:textId="77777777" w:rsidTr="00EA3E2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7DA33686" w:rsidR="00EE1817" w:rsidRPr="00504775" w:rsidRDefault="00EE1817" w:rsidP="002E302B">
            <w:pPr>
              <w:ind w:left="567" w:hanging="567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5047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504775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="00E1262A" w:rsidRPr="00261602">
              <w:rPr>
                <w:b/>
                <w:i/>
                <w:iCs/>
                <w:color w:val="000000" w:themeColor="text1"/>
                <w:lang w:val="ro-MD"/>
              </w:rPr>
              <w:t xml:space="preserve"> </w:t>
            </w:r>
            <w:r w:rsidR="00E1262A" w:rsidRPr="00E1262A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Achiziția serviciilor de proiectare a rețelelor electrice la Stația de Pompare nr.11</w:t>
            </w:r>
          </w:p>
        </w:tc>
      </w:tr>
      <w:tr w:rsidR="00EE1817" w:rsidRPr="00950B97" w14:paraId="03972599" w14:textId="77777777" w:rsidTr="00E1262A">
        <w:trPr>
          <w:trHeight w:val="60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4EF4" w14:textId="5AF9CA49" w:rsidR="00EE1817" w:rsidRPr="00B54B0B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CA86" w14:textId="77777777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2F06" w14:textId="77777777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E9CC" w14:textId="77777777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8B6F" w14:textId="60DA3C62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A928" w14:textId="2DB8D7E4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4790" w14:textId="77777777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B47C13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B47C1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240B7FD" w:rsidR="0091498C" w:rsidRPr="00B47C13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B47C13">
              <w:rPr>
                <w:rFonts w:ascii="Times New Roman" w:hAnsi="Times New Roman" w:cs="Times New Roman"/>
                <w:b/>
              </w:rPr>
              <w:t>LOT</w:t>
            </w:r>
            <w:r w:rsidR="002E302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B47C1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E1262A" w14:paraId="1779EEC6" w14:textId="77777777" w:rsidTr="00495DAB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E8A3" w14:textId="54F08EBD" w:rsidR="00504775" w:rsidRPr="00E864E2" w:rsidRDefault="00E864E2" w:rsidP="00103CC0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864E2">
              <w:rPr>
                <w:rFonts w:ascii="Times New Roman" w:hAnsi="Times New Roman"/>
                <w:bCs/>
                <w:color w:val="000000" w:themeColor="text1"/>
                <w:lang w:val="ro-MD"/>
              </w:rPr>
              <w:t>Achiziționarea serviciilor de proiectare a rețelelor electrice la Stația de Pompare nr.11,</w:t>
            </w:r>
            <w:r w:rsidRPr="00E864E2">
              <w:rPr>
                <w:rFonts w:ascii="Times New Roman" w:hAnsi="Times New Roman"/>
                <w:bCs/>
                <w:lang w:val="en-US"/>
              </w:rPr>
              <w:t xml:space="preserve"> </w:t>
            </w:r>
            <w:r w:rsidRPr="00E864E2">
              <w:rPr>
                <w:rFonts w:ascii="Times New Roman" w:hAnsi="Times New Roman"/>
                <w:bCs/>
                <w:color w:val="000000" w:themeColor="text1"/>
                <w:lang w:val="ro-MD"/>
              </w:rPr>
              <w:t>compartimentul Alimentare cu Energie Electrică, Echipament Electric de Forță, Iluminat Electric Interior/Exterior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B26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A0B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714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D21A8" w14:textId="77777777" w:rsidR="00495DAB" w:rsidRPr="00495DAB" w:rsidRDefault="00495DAB" w:rsidP="00495DAB">
            <w:pPr>
              <w:pStyle w:val="a4"/>
              <w:jc w:val="center"/>
              <w:rPr>
                <w:rFonts w:ascii="Times New Roman" w:hAnsi="Times New Roman"/>
                <w:lang w:val="ro-MD"/>
              </w:rPr>
            </w:pPr>
            <w:r w:rsidRPr="00495DAB">
              <w:rPr>
                <w:rFonts w:ascii="Times New Roman" w:hAnsi="Times New Roman"/>
                <w:lang w:val="ro-MD"/>
              </w:rPr>
              <w:t>Conform Caietului de Sarcini</w:t>
            </w:r>
          </w:p>
          <w:p w14:paraId="0AC11482" w14:textId="77777777" w:rsidR="00495DAB" w:rsidRPr="00495DAB" w:rsidRDefault="00495DAB" w:rsidP="00495DAB">
            <w:pPr>
              <w:pStyle w:val="a4"/>
              <w:jc w:val="center"/>
              <w:rPr>
                <w:rFonts w:ascii="Times New Roman" w:hAnsi="Times New Roman"/>
                <w:lang w:val="ro-MD"/>
              </w:rPr>
            </w:pPr>
            <w:r w:rsidRPr="00495DAB">
              <w:rPr>
                <w:rFonts w:ascii="Times New Roman" w:hAnsi="Times New Roman"/>
                <w:lang w:val="ro-MD"/>
              </w:rPr>
              <w:t>Pct. 2, 4, 5,</w:t>
            </w:r>
          </w:p>
          <w:p w14:paraId="020DED96" w14:textId="46397DDC" w:rsidR="00504775" w:rsidRPr="00B47C13" w:rsidRDefault="00495DAB" w:rsidP="00495DAB">
            <w:pPr>
              <w:pStyle w:val="a4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495DAB">
              <w:rPr>
                <w:rFonts w:ascii="Times New Roman" w:hAnsi="Times New Roman"/>
                <w:lang w:val="ro-MD"/>
              </w:rPr>
              <w:t>Anexa nr.1</w:t>
            </w:r>
            <w:r>
              <w:rPr>
                <w:rFonts w:ascii="Times New Roman" w:hAnsi="Times New Roman"/>
                <w:lang w:val="ro-MD"/>
              </w:rPr>
              <w:t xml:space="preserve"> </w:t>
            </w:r>
            <w:r w:rsidRPr="00495DAB">
              <w:rPr>
                <w:rFonts w:ascii="Times New Roman" w:hAnsi="Times New Roman"/>
                <w:lang w:val="ro-MD"/>
              </w:rPr>
              <w:t>-</w:t>
            </w:r>
            <w:r>
              <w:rPr>
                <w:rFonts w:ascii="Times New Roman" w:hAnsi="Times New Roman"/>
                <w:lang w:val="ro-MD"/>
              </w:rPr>
              <w:t xml:space="preserve"> </w:t>
            </w:r>
            <w:r w:rsidRPr="00495DAB">
              <w:rPr>
                <w:rFonts w:ascii="Times New Roman" w:hAnsi="Times New Roman"/>
                <w:lang w:val="ro-MD"/>
              </w:rPr>
              <w:t>4.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499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053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0DBA1A2" w14:textId="77777777" w:rsidR="00581B5A" w:rsidRDefault="00581B5A" w:rsidP="00EE1817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CDA24E1" w14:textId="3D6AAF80" w:rsidR="00EE181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5389832D" w14:textId="77777777" w:rsidR="00EA3E29" w:rsidRPr="00950B97" w:rsidRDefault="00EA3E29" w:rsidP="00EE1817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C5CE4"/>
    <w:multiLevelType w:val="multilevel"/>
    <w:tmpl w:val="3DF08E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1"/>
  </w:num>
  <w:num w:numId="2" w16cid:durableId="888036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0569AF"/>
    <w:rsid w:val="00103CC0"/>
    <w:rsid w:val="00152000"/>
    <w:rsid w:val="00204D4D"/>
    <w:rsid w:val="0021588F"/>
    <w:rsid w:val="00221159"/>
    <w:rsid w:val="002653A0"/>
    <w:rsid w:val="00287042"/>
    <w:rsid w:val="002C76C2"/>
    <w:rsid w:val="002E19A7"/>
    <w:rsid w:val="002E302B"/>
    <w:rsid w:val="003916CC"/>
    <w:rsid w:val="004133B4"/>
    <w:rsid w:val="004306E6"/>
    <w:rsid w:val="00495DAB"/>
    <w:rsid w:val="00504775"/>
    <w:rsid w:val="00581B5A"/>
    <w:rsid w:val="005E0533"/>
    <w:rsid w:val="006B467F"/>
    <w:rsid w:val="00705004"/>
    <w:rsid w:val="007619DF"/>
    <w:rsid w:val="007813CD"/>
    <w:rsid w:val="007B2F0B"/>
    <w:rsid w:val="0087183C"/>
    <w:rsid w:val="008D1FB3"/>
    <w:rsid w:val="00903A57"/>
    <w:rsid w:val="0091498C"/>
    <w:rsid w:val="00950B97"/>
    <w:rsid w:val="009639E6"/>
    <w:rsid w:val="009E0161"/>
    <w:rsid w:val="009F4698"/>
    <w:rsid w:val="00A1073B"/>
    <w:rsid w:val="00A55DB1"/>
    <w:rsid w:val="00A71AE8"/>
    <w:rsid w:val="00A9211A"/>
    <w:rsid w:val="00B47C13"/>
    <w:rsid w:val="00B54B0B"/>
    <w:rsid w:val="00C240AC"/>
    <w:rsid w:val="00C33D3D"/>
    <w:rsid w:val="00D34454"/>
    <w:rsid w:val="00D60BEA"/>
    <w:rsid w:val="00D65464"/>
    <w:rsid w:val="00D732DB"/>
    <w:rsid w:val="00D820D1"/>
    <w:rsid w:val="00D87BAA"/>
    <w:rsid w:val="00E1262A"/>
    <w:rsid w:val="00E738E5"/>
    <w:rsid w:val="00E864E2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GorgosCI</cp:lastModifiedBy>
  <cp:revision>13</cp:revision>
  <cp:lastPrinted>2025-03-17T06:44:00Z</cp:lastPrinted>
  <dcterms:created xsi:type="dcterms:W3CDTF">2024-12-26T06:44:00Z</dcterms:created>
  <dcterms:modified xsi:type="dcterms:W3CDTF">2026-01-20T12:48:00Z</dcterms:modified>
</cp:coreProperties>
</file>