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832A042" w14:textId="77777777" w:rsidR="00D41D90" w:rsidRDefault="00D41D90" w:rsidP="00EE1E78">
      <w:pPr>
        <w:tabs>
          <w:tab w:val="left" w:pos="567"/>
        </w:tabs>
        <w:jc w:val="right"/>
        <w:rPr>
          <w:noProof w:val="0"/>
          <w:lang w:val="it-IT"/>
        </w:rPr>
      </w:pPr>
    </w:p>
    <w:p w14:paraId="293AE29D" w14:textId="77777777" w:rsidR="00D41D90" w:rsidRDefault="00D41D90" w:rsidP="00EE1E78">
      <w:pPr>
        <w:tabs>
          <w:tab w:val="left" w:pos="567"/>
        </w:tabs>
        <w:jc w:val="right"/>
        <w:rPr>
          <w:noProof w:val="0"/>
          <w:lang w:val="it-IT"/>
        </w:rPr>
      </w:pPr>
    </w:p>
    <w:p w14:paraId="53146452"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1E518D63" w14:textId="77777777" w:rsidR="00D41D90" w:rsidRDefault="00D41D90" w:rsidP="00D41D90">
      <w:pPr>
        <w:jc w:val="center"/>
        <w:rPr>
          <w:rFonts w:eastAsia="PMingLiU"/>
          <w:b/>
          <w:lang w:eastAsia="zh-CN"/>
        </w:rPr>
      </w:pPr>
    </w:p>
    <w:p w14:paraId="39A9BE65" w14:textId="77777777" w:rsidR="00D41D90" w:rsidRDefault="00D41D90" w:rsidP="00D41D90">
      <w:pPr>
        <w:jc w:val="center"/>
        <w:rPr>
          <w:b/>
        </w:rPr>
      </w:pPr>
    </w:p>
    <w:p w14:paraId="3FFA01B5" w14:textId="77777777" w:rsidR="00D41D90" w:rsidRDefault="00D41D90" w:rsidP="00D41D90">
      <w:pPr>
        <w:tabs>
          <w:tab w:val="left" w:pos="567"/>
        </w:tabs>
        <w:jc w:val="center"/>
        <w:rPr>
          <w:rFonts w:eastAsia="PMingLiU"/>
          <w:b/>
          <w:noProof w:val="0"/>
          <w:sz w:val="28"/>
          <w:szCs w:val="28"/>
          <w:lang w:eastAsia="zh-CN"/>
        </w:rPr>
      </w:pPr>
      <w:bookmarkStart w:id="6" w:name="_Hlk77771164"/>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737064DB" w14:textId="77777777" w:rsidR="00D41D90" w:rsidRDefault="00D41D90" w:rsidP="00D41D90">
      <w:pPr>
        <w:pStyle w:val="ListParagraph"/>
        <w:numPr>
          <w:ilvl w:val="0"/>
          <w:numId w:val="39"/>
        </w:numPr>
        <w:tabs>
          <w:tab w:val="left" w:pos="567"/>
        </w:tabs>
        <w:jc w:val="center"/>
        <w:rPr>
          <w:b/>
          <w:color w:val="2E74B5" w:themeColor="accent1" w:themeShade="BF"/>
        </w:rPr>
      </w:pPr>
      <w:r>
        <w:rPr>
          <w:b/>
          <w:i/>
          <w:iCs/>
          <w:color w:val="2E74B5" w:themeColor="accent1" w:themeShade="BF"/>
          <w:sz w:val="28"/>
          <w:szCs w:val="28"/>
        </w:rPr>
        <w:t xml:space="preserve">se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6"/>
    <w:p w14:paraId="39DA162D" w14:textId="77777777" w:rsidR="00D41D90" w:rsidRDefault="00D41D90" w:rsidP="00D41D90">
      <w:pPr>
        <w:tabs>
          <w:tab w:val="left" w:pos="567"/>
        </w:tabs>
        <w:jc w:val="center"/>
        <w:rPr>
          <w:b/>
          <w:noProof w:val="0"/>
        </w:rPr>
      </w:pPr>
    </w:p>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412C0FEF" w14:textId="77777777" w:rsidR="00D41D90" w:rsidRDefault="00D41D90" w:rsidP="00D41D90">
      <w:pPr>
        <w:keepNext/>
        <w:keepLines/>
        <w:jc w:val="center"/>
        <w:outlineLvl w:val="1"/>
        <w:rPr>
          <w:rFonts w:eastAsiaTheme="majorEastAsia"/>
          <w:b/>
          <w:bCs/>
        </w:rPr>
      </w:pPr>
    </w:p>
    <w:p w14:paraId="526C17F3" w14:textId="77777777" w:rsidR="00D41D90" w:rsidRDefault="00D41D90" w:rsidP="00D41D90">
      <w:pPr>
        <w:keepNext/>
        <w:keepLines/>
        <w:jc w:val="center"/>
        <w:outlineLvl w:val="1"/>
        <w:rPr>
          <w:rFonts w:eastAsiaTheme="majorEastAsia"/>
          <w:b/>
          <w:bCs/>
        </w:rPr>
      </w:pPr>
    </w:p>
    <w:p w14:paraId="17DFA650" w14:textId="77777777" w:rsidR="00D41D90" w:rsidRDefault="00D41D90" w:rsidP="00D41D90">
      <w:pPr>
        <w:keepNext/>
        <w:keepLines/>
        <w:jc w:val="center"/>
        <w:outlineLvl w:val="1"/>
        <w:rPr>
          <w:rFonts w:eastAsiaTheme="majorEastAsia"/>
          <w:b/>
          <w:bCs/>
        </w:rPr>
      </w:pPr>
    </w:p>
    <w:p w14:paraId="79FC0727" w14:textId="77777777" w:rsidR="00D41D90" w:rsidRDefault="00D41D90" w:rsidP="00D41D90">
      <w:pPr>
        <w:keepNext/>
        <w:keepLines/>
        <w:jc w:val="center"/>
        <w:outlineLvl w:val="1"/>
        <w:rPr>
          <w:rFonts w:eastAsiaTheme="majorEastAsia"/>
          <w:b/>
          <w:bCs/>
        </w:rPr>
      </w:pPr>
    </w:p>
    <w:p w14:paraId="54AB56EE" w14:textId="77777777" w:rsidR="00D41D90" w:rsidRDefault="00D41D90" w:rsidP="00D41D90">
      <w:pPr>
        <w:keepNext/>
        <w:keepLines/>
        <w:jc w:val="center"/>
        <w:outlineLvl w:val="1"/>
        <w:rPr>
          <w:rFonts w:eastAsiaTheme="majorEastAsia"/>
          <w:b/>
          <w:bCs/>
        </w:rPr>
      </w:pPr>
    </w:p>
    <w:p w14:paraId="325F8582" w14:textId="77777777" w:rsidR="00D41D90" w:rsidRDefault="00D41D90" w:rsidP="00EE1E78">
      <w:pPr>
        <w:tabs>
          <w:tab w:val="left" w:pos="567"/>
        </w:tabs>
        <w:jc w:val="right"/>
        <w:rPr>
          <w:noProof w:val="0"/>
          <w:lang w:val="it-IT"/>
        </w:rPr>
      </w:pPr>
    </w:p>
    <w:p w14:paraId="15918B8B" w14:textId="77777777" w:rsidR="00D41D90" w:rsidRDefault="00D41D90" w:rsidP="00EE1E78">
      <w:pPr>
        <w:tabs>
          <w:tab w:val="left" w:pos="567"/>
        </w:tabs>
        <w:jc w:val="right"/>
        <w:rPr>
          <w:noProof w:val="0"/>
          <w:lang w:val="it-IT"/>
        </w:rPr>
      </w:pPr>
    </w:p>
    <w:p w14:paraId="0BA319A2" w14:textId="77777777" w:rsidR="00D41D90" w:rsidRDefault="00D41D90" w:rsidP="00EE1E78">
      <w:pPr>
        <w:tabs>
          <w:tab w:val="left" w:pos="567"/>
        </w:tabs>
        <w:jc w:val="right"/>
        <w:rPr>
          <w:noProof w:val="0"/>
          <w:lang w:val="it-IT"/>
        </w:rPr>
      </w:pPr>
    </w:p>
    <w:p w14:paraId="0B1B0FEE" w14:textId="77777777" w:rsidR="00D41D90" w:rsidRDefault="00D41D90" w:rsidP="00EE1E78">
      <w:pPr>
        <w:tabs>
          <w:tab w:val="left" w:pos="567"/>
        </w:tabs>
        <w:jc w:val="right"/>
        <w:rPr>
          <w:noProof w:val="0"/>
          <w:lang w:val="it-IT"/>
        </w:rPr>
      </w:pPr>
    </w:p>
    <w:p w14:paraId="283EDA28" w14:textId="77777777" w:rsidR="00D41D90" w:rsidRDefault="00D41D90" w:rsidP="00EE1E78">
      <w:pPr>
        <w:tabs>
          <w:tab w:val="left" w:pos="567"/>
        </w:tabs>
        <w:jc w:val="right"/>
        <w:rPr>
          <w:noProof w:val="0"/>
          <w:lang w:val="it-IT"/>
        </w:rPr>
      </w:pPr>
    </w:p>
    <w:p w14:paraId="0E43E8F5" w14:textId="77777777" w:rsidR="00D41D90" w:rsidRDefault="00D41D90" w:rsidP="00EE1E78">
      <w:pPr>
        <w:tabs>
          <w:tab w:val="left" w:pos="567"/>
        </w:tabs>
        <w:jc w:val="right"/>
        <w:rPr>
          <w:noProof w:val="0"/>
          <w:lang w:val="it-IT"/>
        </w:rPr>
      </w:pPr>
    </w:p>
    <w:p w14:paraId="5E4CA9DD" w14:textId="77777777" w:rsidR="00D41D90" w:rsidRDefault="00D41D90" w:rsidP="00EE1E78">
      <w:pPr>
        <w:tabs>
          <w:tab w:val="left" w:pos="567"/>
        </w:tabs>
        <w:jc w:val="right"/>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3E1A4DDF" w14:textId="77777777" w:rsidR="003657BF" w:rsidRDefault="003657BF" w:rsidP="000B3F0B">
      <w:pPr>
        <w:jc w:val="right"/>
        <w:rPr>
          <w:b/>
          <w:bCs/>
          <w:i/>
          <w:iCs/>
          <w:lang w:val="it-IT"/>
        </w:rPr>
      </w:pPr>
    </w:p>
    <w:p w14:paraId="00353F28" w14:textId="15C492C3" w:rsidR="003A5A71" w:rsidRDefault="003A5A71" w:rsidP="00557F76">
      <w:pPr>
        <w:pStyle w:val="BodyText"/>
        <w:tabs>
          <w:tab w:val="left" w:pos="567"/>
        </w:tabs>
        <w:spacing w:line="360" w:lineRule="auto"/>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ayout w:type="fixed"/>
        <w:tblLook w:val="04A0" w:firstRow="1" w:lastRow="0" w:firstColumn="1" w:lastColumn="0" w:noHBand="0" w:noVBand="1"/>
      </w:tblPr>
      <w:tblGrid>
        <w:gridCol w:w="534"/>
        <w:gridCol w:w="2409"/>
        <w:gridCol w:w="1560"/>
        <w:gridCol w:w="1134"/>
        <w:gridCol w:w="1134"/>
        <w:gridCol w:w="4536"/>
        <w:gridCol w:w="2627"/>
        <w:gridCol w:w="1418"/>
      </w:tblGrid>
      <w:tr w:rsidR="003A5A71" w14:paraId="00CC4C9E" w14:textId="77777777" w:rsidTr="00557F76">
        <w:trPr>
          <w:trHeight w:val="403"/>
        </w:trPr>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6ECAAA1E" w14:textId="3C1362F1" w:rsidR="00557F76" w:rsidRPr="00DF0630" w:rsidRDefault="003A5A71" w:rsidP="00557F76">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4A731B" w:rsidRPr="004A731B">
              <w:rPr>
                <w:rFonts w:eastAsia="SimSun"/>
                <w:i/>
                <w:iCs/>
                <w:lang w:eastAsia="ru-RU"/>
              </w:rPr>
              <w:t xml:space="preserve">Servicii de </w:t>
            </w:r>
            <w:r w:rsidR="00557F76">
              <w:rPr>
                <w:rFonts w:eastAsia="SimSun"/>
                <w:i/>
                <w:iCs/>
                <w:lang w:eastAsia="ru-RU"/>
              </w:rPr>
              <w:t>acces la baze de date legislative</w:t>
            </w:r>
            <w:r w:rsidR="004A731B" w:rsidRPr="004A731B">
              <w:rPr>
                <w:rFonts w:eastAsia="SimSun"/>
                <w:i/>
                <w:iCs/>
                <w:lang w:eastAsia="ru-RU"/>
              </w:rPr>
              <w:t xml:space="preserve"> și </w:t>
            </w:r>
            <w:r w:rsidR="00557F76">
              <w:rPr>
                <w:rFonts w:eastAsia="SimSun"/>
                <w:i/>
                <w:iCs/>
                <w:lang w:eastAsia="ru-RU"/>
              </w:rPr>
              <w:t>practică juridică a Republicii Moldova.</w:t>
            </w:r>
          </w:p>
          <w:p w14:paraId="38A400B2" w14:textId="119D620B" w:rsidR="003A5A71" w:rsidRPr="00DF0630" w:rsidRDefault="003A5A71" w:rsidP="004A731B">
            <w:pPr>
              <w:rPr>
                <w:i/>
                <w:iCs/>
                <w:noProof w:val="0"/>
                <w:lang w:val="en-US"/>
              </w:rPr>
            </w:pP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3A78B8">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2409" w:type="dxa"/>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60"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627"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3A78B8">
        <w:tc>
          <w:tcPr>
            <w:tcW w:w="294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60"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134"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627"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3A78B8">
        <w:tc>
          <w:tcPr>
            <w:tcW w:w="534" w:type="dxa"/>
            <w:shd w:val="clear" w:color="auto" w:fill="FFFFFF" w:themeFill="background1"/>
          </w:tcPr>
          <w:p w14:paraId="48657E2B" w14:textId="5535AFFE" w:rsidR="0019311E" w:rsidRPr="00332ECF" w:rsidRDefault="0019311E" w:rsidP="008E4DC0">
            <w:pPr>
              <w:rPr>
                <w:b/>
                <w:bCs/>
                <w:noProof w:val="0"/>
                <w:lang w:val="en-US"/>
              </w:rPr>
            </w:pPr>
          </w:p>
        </w:tc>
        <w:tc>
          <w:tcPr>
            <w:tcW w:w="2409" w:type="dxa"/>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60" w:type="dxa"/>
            <w:shd w:val="clear" w:color="auto" w:fill="FFFFFF" w:themeFill="background1"/>
          </w:tcPr>
          <w:p w14:paraId="78A617FA" w14:textId="74CFCD44" w:rsidR="0019311E" w:rsidRPr="00332ECF" w:rsidRDefault="0019311E" w:rsidP="008E4DC0">
            <w:pPr>
              <w:rPr>
                <w:b/>
                <w:bCs/>
                <w:noProof w:val="0"/>
                <w:lang w:val="en-US"/>
              </w:rPr>
            </w:pPr>
          </w:p>
        </w:tc>
        <w:tc>
          <w:tcPr>
            <w:tcW w:w="1134" w:type="dxa"/>
            <w:shd w:val="clear" w:color="auto" w:fill="FFFFFF" w:themeFill="background1"/>
          </w:tcPr>
          <w:p w14:paraId="16F2CDC1" w14:textId="77777777" w:rsidR="0019311E" w:rsidRPr="00332ECF" w:rsidRDefault="0019311E" w:rsidP="008E4DC0">
            <w:pPr>
              <w:rPr>
                <w:b/>
                <w:bCs/>
                <w:noProof w:val="0"/>
                <w:lang w:val="en-US"/>
              </w:rPr>
            </w:pPr>
          </w:p>
        </w:tc>
        <w:tc>
          <w:tcPr>
            <w:tcW w:w="1134" w:type="dxa"/>
            <w:shd w:val="clear" w:color="auto" w:fill="FFFFFF" w:themeFill="background1"/>
          </w:tcPr>
          <w:p w14:paraId="7BCC295F" w14:textId="77777777" w:rsidR="0019311E" w:rsidRPr="00332ECF" w:rsidRDefault="0019311E" w:rsidP="008E4DC0">
            <w:pPr>
              <w:rPr>
                <w:b/>
                <w:bCs/>
                <w:noProof w:val="0"/>
                <w:lang w:val="en-US"/>
              </w:rPr>
            </w:pPr>
          </w:p>
        </w:tc>
        <w:tc>
          <w:tcPr>
            <w:tcW w:w="4536" w:type="dxa"/>
            <w:shd w:val="clear" w:color="auto" w:fill="FFFFFF" w:themeFill="background1"/>
          </w:tcPr>
          <w:p w14:paraId="625C0D8E" w14:textId="77777777" w:rsidR="0019311E" w:rsidRPr="00332ECF" w:rsidRDefault="0019311E" w:rsidP="008E4DC0">
            <w:pPr>
              <w:rPr>
                <w:b/>
                <w:bCs/>
                <w:noProof w:val="0"/>
                <w:lang w:val="en-US"/>
              </w:rPr>
            </w:pPr>
          </w:p>
        </w:tc>
        <w:tc>
          <w:tcPr>
            <w:tcW w:w="2627"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A78B8" w14:paraId="0DB6DFAD" w14:textId="77777777" w:rsidTr="00557F76">
        <w:trPr>
          <w:trHeight w:val="2402"/>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2409" w:type="dxa"/>
            <w:shd w:val="clear" w:color="auto" w:fill="FFFFFF" w:themeFill="background1"/>
            <w:vAlign w:val="center"/>
          </w:tcPr>
          <w:p w14:paraId="6936CF39" w14:textId="15BD85E4" w:rsidR="003A78B8" w:rsidRPr="003A78B8" w:rsidRDefault="00557F76" w:rsidP="004A731B">
            <w:pPr>
              <w:jc w:val="center"/>
              <w:rPr>
                <w:bCs/>
                <w:noProof w:val="0"/>
              </w:rPr>
            </w:pPr>
            <w:r w:rsidRPr="00557F76">
              <w:rPr>
                <w:szCs w:val="26"/>
              </w:rPr>
              <w:t>Servicii de acces la baze de date legislative și practică juridică a Republicii Moldova.</w:t>
            </w:r>
          </w:p>
        </w:tc>
        <w:tc>
          <w:tcPr>
            <w:tcW w:w="1560"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1134"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1134"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536" w:type="dxa"/>
            <w:shd w:val="clear" w:color="auto" w:fill="FFFFFF" w:themeFill="background1"/>
            <w:vAlign w:val="center"/>
          </w:tcPr>
          <w:p w14:paraId="201B7043" w14:textId="55460CF2" w:rsidR="003A78B8" w:rsidRPr="003A78B8" w:rsidRDefault="004A731B" w:rsidP="004A731B">
            <w:pPr>
              <w:tabs>
                <w:tab w:val="left" w:pos="174"/>
                <w:tab w:val="left" w:pos="1134"/>
              </w:tabs>
              <w:jc w:val="center"/>
              <w:rPr>
                <w:bCs/>
                <w:noProof w:val="0"/>
                <w:sz w:val="22"/>
                <w:szCs w:val="22"/>
              </w:rPr>
            </w:pPr>
            <w:r w:rsidRPr="004A731B">
              <w:rPr>
                <w:rFonts w:eastAsia="Calibri"/>
                <w:bCs/>
                <w:sz w:val="22"/>
                <w:szCs w:val="22"/>
              </w:rPr>
              <w:t>Conform Anexei nr. 1 la Anunțul de participare</w:t>
            </w:r>
          </w:p>
        </w:tc>
        <w:tc>
          <w:tcPr>
            <w:tcW w:w="2627"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3A78B8" w14:paraId="223A2756" w14:textId="77777777" w:rsidTr="003C2D27">
        <w:trPr>
          <w:trHeight w:val="285"/>
        </w:trPr>
        <w:tc>
          <w:tcPr>
            <w:tcW w:w="15352" w:type="dxa"/>
            <w:gridSpan w:val="8"/>
            <w:shd w:val="clear" w:color="auto" w:fill="FFFFFF" w:themeFill="background1"/>
            <w:vAlign w:val="center"/>
          </w:tcPr>
          <w:p w14:paraId="6C6054B1" w14:textId="77777777" w:rsidR="003A78B8" w:rsidRDefault="003A78B8" w:rsidP="003A78B8">
            <w:pPr>
              <w:jc w:val="center"/>
              <w:rPr>
                <w:b/>
                <w:bCs/>
                <w:spacing w:val="-16"/>
              </w:rPr>
            </w:pPr>
          </w:p>
          <w:p w14:paraId="5A62FABE" w14:textId="0975EE7E" w:rsidR="003A78B8" w:rsidRPr="00332ECF" w:rsidRDefault="003A78B8" w:rsidP="003A78B8">
            <w:pPr>
              <w:jc w:val="center"/>
              <w:rPr>
                <w:b/>
                <w:bCs/>
                <w:noProof w:val="0"/>
                <w:lang w:val="en-US"/>
              </w:rPr>
            </w:pPr>
          </w:p>
        </w:tc>
      </w:tr>
    </w:tbl>
    <w:p w14:paraId="30AAD53B" w14:textId="77777777" w:rsidR="003A5A71" w:rsidRDefault="003A5A71" w:rsidP="003A5A71">
      <w:pPr>
        <w:rPr>
          <w:i/>
          <w:iCs/>
          <w:noProof w:val="0"/>
          <w:lang w:val="en-US"/>
        </w:rPr>
      </w:pPr>
    </w:p>
    <w:p w14:paraId="1B36A77C" w14:textId="77777777" w:rsidR="00876647" w:rsidRDefault="00876647"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280" w:type="dxa"/>
        <w:tblLayout w:type="fixed"/>
        <w:tblLook w:val="04A0" w:firstRow="1" w:lastRow="0" w:firstColumn="1" w:lastColumn="0" w:noHBand="0" w:noVBand="1"/>
      </w:tblPr>
      <w:tblGrid>
        <w:gridCol w:w="959"/>
        <w:gridCol w:w="3402"/>
        <w:gridCol w:w="1129"/>
        <w:gridCol w:w="997"/>
        <w:gridCol w:w="992"/>
        <w:gridCol w:w="1134"/>
        <w:gridCol w:w="993"/>
        <w:gridCol w:w="1134"/>
        <w:gridCol w:w="2693"/>
        <w:gridCol w:w="1847"/>
      </w:tblGrid>
      <w:tr w:rsidR="003A5A71" w14:paraId="6A6718EB" w14:textId="77777777" w:rsidTr="000D14E2">
        <w:tc>
          <w:tcPr>
            <w:tcW w:w="1528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0D14E2">
        <w:tc>
          <w:tcPr>
            <w:tcW w:w="15280" w:type="dxa"/>
            <w:gridSpan w:val="10"/>
            <w:tcBorders>
              <w:bottom w:val="single" w:sz="4" w:space="0" w:color="auto"/>
            </w:tcBorders>
            <w:shd w:val="clear" w:color="auto" w:fill="D9D9D9" w:themeFill="background1" w:themeFillShade="D9"/>
          </w:tcPr>
          <w:p w14:paraId="3833A889" w14:textId="77777777" w:rsidR="003C3E34" w:rsidRPr="00DF0630" w:rsidRDefault="00DF0630" w:rsidP="003C3E34">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3C3E34" w:rsidRPr="004A731B">
              <w:rPr>
                <w:rFonts w:eastAsia="SimSun"/>
                <w:i/>
                <w:iCs/>
                <w:lang w:eastAsia="ru-RU"/>
              </w:rPr>
              <w:t xml:space="preserve">Servicii de </w:t>
            </w:r>
            <w:r w:rsidR="003C3E34">
              <w:rPr>
                <w:rFonts w:eastAsia="SimSun"/>
                <w:i/>
                <w:iCs/>
                <w:lang w:eastAsia="ru-RU"/>
              </w:rPr>
              <w:t>acces la baze de date legislative</w:t>
            </w:r>
            <w:r w:rsidR="003C3E34" w:rsidRPr="004A731B">
              <w:rPr>
                <w:rFonts w:eastAsia="SimSun"/>
                <w:i/>
                <w:iCs/>
                <w:lang w:eastAsia="ru-RU"/>
              </w:rPr>
              <w:t xml:space="preserve"> și </w:t>
            </w:r>
            <w:r w:rsidR="003C3E34">
              <w:rPr>
                <w:rFonts w:eastAsia="SimSun"/>
                <w:i/>
                <w:iCs/>
                <w:lang w:eastAsia="ru-RU"/>
              </w:rPr>
              <w:t>practică juridică a Republicii Moldova.</w:t>
            </w:r>
          </w:p>
          <w:p w14:paraId="1033DC65" w14:textId="42DD2079" w:rsidR="00617232" w:rsidRPr="003C3E34" w:rsidRDefault="00617232" w:rsidP="004A731B">
            <w:pPr>
              <w:rPr>
                <w:rFonts w:eastAsia="Calibri"/>
                <w:b/>
                <w:bCs/>
                <w:i/>
                <w:lang w:val="en-US"/>
              </w:rPr>
            </w:pPr>
          </w:p>
        </w:tc>
      </w:tr>
      <w:tr w:rsidR="00F643FF" w14:paraId="0C5EA892" w14:textId="77777777" w:rsidTr="000D14E2">
        <w:tc>
          <w:tcPr>
            <w:tcW w:w="1528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3A78B8">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402"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1129"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1590745" w:rsidR="00893DD9" w:rsidRPr="00332ECF" w:rsidRDefault="00893DD9" w:rsidP="008F2797">
            <w:pPr>
              <w:jc w:val="center"/>
              <w:rPr>
                <w:b/>
                <w:bCs/>
                <w:noProof w:val="0"/>
                <w:lang w:val="en-US"/>
              </w:rPr>
            </w:pPr>
            <w:proofErr w:type="spellStart"/>
            <w:r>
              <w:rPr>
                <w:b/>
                <w:bCs/>
                <w:noProof w:val="0"/>
                <w:lang w:val="en-US"/>
              </w:rPr>
              <w:t>ră</w:t>
            </w:r>
            <w:proofErr w:type="spellEnd"/>
            <w:r w:rsidR="00BF2D2A">
              <w:rPr>
                <w:b/>
                <w:bCs/>
                <w:noProof w:val="0"/>
                <w:lang w:val="en-US"/>
              </w:rPr>
              <w:t>/</w:t>
            </w:r>
            <w:proofErr w:type="spellStart"/>
            <w:r w:rsidR="00BF2D2A">
              <w:rPr>
                <w:b/>
                <w:bCs/>
                <w:noProof w:val="0"/>
                <w:lang w:val="en-US"/>
              </w:rPr>
              <w:t>luni</w:t>
            </w:r>
            <w:proofErr w:type="spellEnd"/>
          </w:p>
        </w:tc>
        <w:tc>
          <w:tcPr>
            <w:tcW w:w="997" w:type="dxa"/>
            <w:shd w:val="clear" w:color="auto" w:fill="D9D9D9" w:themeFill="background1" w:themeFillShade="D9"/>
            <w:textDirection w:val="btLr"/>
          </w:tcPr>
          <w:p w14:paraId="508C267B" w14:textId="68EE05BA" w:rsidR="00893DD9" w:rsidRPr="00332ECF" w:rsidRDefault="00BF2D2A" w:rsidP="008B2C56">
            <w:pPr>
              <w:ind w:left="113" w:right="113"/>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41DEC119" w:rsidR="00893DD9" w:rsidRPr="00332ECF" w:rsidRDefault="002F3982" w:rsidP="008F2797">
            <w:pPr>
              <w:jc w:val="center"/>
              <w:rPr>
                <w:b/>
                <w:bCs/>
                <w:noProof w:val="0"/>
                <w:lang w:val="en-US"/>
              </w:rPr>
            </w:pPr>
            <w:r>
              <w:rPr>
                <w:b/>
                <w:bCs/>
                <w:noProof w:val="0"/>
                <w:lang w:val="en-US"/>
              </w:rPr>
              <w:t>**</w:t>
            </w:r>
            <w:proofErr w:type="spellStart"/>
            <w:r w:rsidR="00893DD9">
              <w:rPr>
                <w:b/>
                <w:bCs/>
                <w:noProof w:val="0"/>
                <w:lang w:val="en-US"/>
              </w:rPr>
              <w:t>Preț</w:t>
            </w:r>
            <w:proofErr w:type="spellEnd"/>
            <w:r w:rsidR="00893DD9">
              <w:rPr>
                <w:b/>
                <w:bCs/>
                <w:noProof w:val="0"/>
                <w:lang w:val="en-US"/>
              </w:rPr>
              <w:t xml:space="preserve"> </w:t>
            </w:r>
            <w:proofErr w:type="spellStart"/>
            <w:r w:rsidR="00893DD9">
              <w:rPr>
                <w:b/>
                <w:bCs/>
                <w:noProof w:val="0"/>
                <w:lang w:val="en-US"/>
              </w:rPr>
              <w:t>unitar</w:t>
            </w:r>
            <w:proofErr w:type="spellEnd"/>
            <w:r w:rsidR="00893DD9">
              <w:rPr>
                <w:b/>
                <w:bCs/>
                <w:noProof w:val="0"/>
                <w:lang w:val="en-US"/>
              </w:rPr>
              <w:t xml:space="preserve"> (</w:t>
            </w:r>
            <w:proofErr w:type="spellStart"/>
            <w:r w:rsidR="00893DD9">
              <w:rPr>
                <w:b/>
                <w:bCs/>
                <w:noProof w:val="0"/>
                <w:lang w:val="en-US"/>
              </w:rPr>
              <w:t>fără</w:t>
            </w:r>
            <w:proofErr w:type="spellEnd"/>
            <w:r w:rsidR="00893DD9">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47"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3A78B8">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402"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129"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997"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847"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3A78B8">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402" w:type="dxa"/>
            <w:shd w:val="clear" w:color="auto" w:fill="FFFFFF" w:themeFill="background1"/>
          </w:tcPr>
          <w:p w14:paraId="52B854D2" w14:textId="3122324B" w:rsidR="00C7295D" w:rsidRPr="00332ECF" w:rsidRDefault="00C7295D"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29" w:type="dxa"/>
            <w:shd w:val="clear" w:color="auto" w:fill="FFFFFF" w:themeFill="background1"/>
          </w:tcPr>
          <w:p w14:paraId="049AD0AA" w14:textId="77777777" w:rsidR="00C7295D" w:rsidRPr="00332ECF" w:rsidRDefault="00C7295D" w:rsidP="008E4DC0">
            <w:pPr>
              <w:rPr>
                <w:b/>
                <w:bCs/>
                <w:noProof w:val="0"/>
                <w:lang w:val="en-US"/>
              </w:rPr>
            </w:pPr>
          </w:p>
        </w:tc>
        <w:tc>
          <w:tcPr>
            <w:tcW w:w="997"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3" w:type="dxa"/>
            <w:shd w:val="clear" w:color="auto" w:fill="FFFFFF" w:themeFill="background1"/>
          </w:tcPr>
          <w:p w14:paraId="37A6FCB4" w14:textId="77777777" w:rsidR="00C7295D" w:rsidRPr="00332ECF" w:rsidRDefault="00C7295D" w:rsidP="008E4DC0">
            <w:pPr>
              <w:rPr>
                <w:b/>
                <w:bCs/>
                <w:noProof w:val="0"/>
                <w:lang w:val="en-US"/>
              </w:rPr>
            </w:pPr>
          </w:p>
        </w:tc>
        <w:tc>
          <w:tcPr>
            <w:tcW w:w="1134"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847"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882F3A" w14:paraId="69DF5761" w14:textId="77777777" w:rsidTr="003A78B8">
        <w:trPr>
          <w:cantSplit/>
          <w:trHeight w:val="1268"/>
        </w:trPr>
        <w:tc>
          <w:tcPr>
            <w:tcW w:w="959" w:type="dxa"/>
            <w:shd w:val="clear" w:color="auto" w:fill="FFFFFF" w:themeFill="background1"/>
            <w:vAlign w:val="center"/>
          </w:tcPr>
          <w:p w14:paraId="17B9CC63" w14:textId="5C8539F7" w:rsidR="00882F3A" w:rsidRPr="00332ECF" w:rsidRDefault="00882F3A" w:rsidP="00BF2D2A">
            <w:pPr>
              <w:spacing w:line="256" w:lineRule="auto"/>
              <w:ind w:left="113" w:right="113"/>
              <w:jc w:val="center"/>
              <w:rPr>
                <w:b/>
                <w:bCs/>
                <w:noProof w:val="0"/>
                <w:lang w:val="en-US"/>
              </w:rPr>
            </w:pPr>
            <w:r w:rsidRPr="00953978">
              <w:rPr>
                <w:b/>
                <w:bCs/>
                <w:noProof w:val="0"/>
                <w:sz w:val="23"/>
                <w:szCs w:val="23"/>
              </w:rPr>
              <w:t>1</w:t>
            </w:r>
          </w:p>
        </w:tc>
        <w:tc>
          <w:tcPr>
            <w:tcW w:w="3402" w:type="dxa"/>
            <w:shd w:val="clear" w:color="auto" w:fill="FFFFFF" w:themeFill="background1"/>
            <w:vAlign w:val="center"/>
          </w:tcPr>
          <w:p w14:paraId="28EF86C3" w14:textId="77777777" w:rsidR="00882F3A" w:rsidRPr="00882F3A" w:rsidRDefault="00882F3A" w:rsidP="00882F3A">
            <w:pPr>
              <w:spacing w:line="256" w:lineRule="auto"/>
              <w:jc w:val="center"/>
              <w:rPr>
                <w:rFonts w:cs="Calibri"/>
                <w:b/>
                <w:noProof w:val="0"/>
                <w:sz w:val="20"/>
                <w:szCs w:val="20"/>
                <w:lang w:eastAsia="ru-RU"/>
              </w:rPr>
            </w:pPr>
          </w:p>
          <w:p w14:paraId="0455CD76" w14:textId="77777777" w:rsidR="003C3E34" w:rsidRPr="00DF0630" w:rsidRDefault="003C3E34" w:rsidP="003C3E34">
            <w:pPr>
              <w:rPr>
                <w:i/>
                <w:iCs/>
                <w:noProof w:val="0"/>
                <w:lang w:val="en-US"/>
              </w:rPr>
            </w:pPr>
            <w:r w:rsidRPr="004A731B">
              <w:rPr>
                <w:rFonts w:eastAsia="SimSun"/>
                <w:i/>
                <w:iCs/>
                <w:lang w:eastAsia="ru-RU"/>
              </w:rPr>
              <w:t xml:space="preserve">Servicii de </w:t>
            </w:r>
            <w:r>
              <w:rPr>
                <w:rFonts w:eastAsia="SimSun"/>
                <w:i/>
                <w:iCs/>
                <w:lang w:eastAsia="ru-RU"/>
              </w:rPr>
              <w:t>acces la baze de date legislative</w:t>
            </w:r>
            <w:r w:rsidRPr="004A731B">
              <w:rPr>
                <w:rFonts w:eastAsia="SimSun"/>
                <w:i/>
                <w:iCs/>
                <w:lang w:eastAsia="ru-RU"/>
              </w:rPr>
              <w:t xml:space="preserve"> și </w:t>
            </w:r>
            <w:r>
              <w:rPr>
                <w:rFonts w:eastAsia="SimSun"/>
                <w:i/>
                <w:iCs/>
                <w:lang w:eastAsia="ru-RU"/>
              </w:rPr>
              <w:t>practică juridică a Republicii Moldova.</w:t>
            </w:r>
          </w:p>
          <w:p w14:paraId="097E865B" w14:textId="6AB7E90D" w:rsidR="00882F3A" w:rsidRPr="0074101D" w:rsidRDefault="00882F3A" w:rsidP="004A731B">
            <w:pPr>
              <w:jc w:val="center"/>
              <w:rPr>
                <w:b/>
                <w:bCs/>
                <w:noProof w:val="0"/>
                <w:sz w:val="22"/>
                <w:lang w:val="en-US"/>
              </w:rPr>
            </w:pPr>
          </w:p>
        </w:tc>
        <w:tc>
          <w:tcPr>
            <w:tcW w:w="1129" w:type="dxa"/>
            <w:shd w:val="clear" w:color="auto" w:fill="FFFFFF" w:themeFill="background1"/>
            <w:vAlign w:val="center"/>
          </w:tcPr>
          <w:p w14:paraId="6583341F" w14:textId="354814E2" w:rsidR="00882F3A" w:rsidRPr="00FD7FFB" w:rsidRDefault="000F6E48" w:rsidP="00E337CC">
            <w:pPr>
              <w:jc w:val="center"/>
              <w:rPr>
                <w:noProof w:val="0"/>
                <w:lang w:val="en-US"/>
              </w:rPr>
            </w:pPr>
            <w:proofErr w:type="spellStart"/>
            <w:r>
              <w:rPr>
                <w:noProof w:val="0"/>
                <w:lang w:val="en-US"/>
              </w:rPr>
              <w:t>servicii</w:t>
            </w:r>
            <w:proofErr w:type="spellEnd"/>
          </w:p>
        </w:tc>
        <w:tc>
          <w:tcPr>
            <w:tcW w:w="997" w:type="dxa"/>
            <w:shd w:val="clear" w:color="auto" w:fill="FFFFFF" w:themeFill="background1"/>
            <w:vAlign w:val="center"/>
          </w:tcPr>
          <w:p w14:paraId="75737455" w14:textId="7A8CEBFF" w:rsidR="00882F3A" w:rsidRPr="00FD7FFB" w:rsidRDefault="000F6E48" w:rsidP="000F6E48">
            <w:pPr>
              <w:rPr>
                <w:noProof w:val="0"/>
                <w:lang w:val="en-US"/>
              </w:rPr>
            </w:pPr>
            <w:r>
              <w:rPr>
                <w:noProof w:val="0"/>
                <w:lang w:val="en-US"/>
              </w:rPr>
              <w:t>-</w:t>
            </w:r>
          </w:p>
        </w:tc>
        <w:tc>
          <w:tcPr>
            <w:tcW w:w="992" w:type="dxa"/>
            <w:shd w:val="clear" w:color="auto" w:fill="FFFFFF" w:themeFill="background1"/>
          </w:tcPr>
          <w:p w14:paraId="6942D05F" w14:textId="77777777" w:rsidR="00882F3A" w:rsidRPr="00332ECF" w:rsidRDefault="00882F3A" w:rsidP="003211A0">
            <w:pPr>
              <w:rPr>
                <w:b/>
                <w:bCs/>
                <w:noProof w:val="0"/>
                <w:lang w:val="en-US"/>
              </w:rPr>
            </w:pPr>
          </w:p>
        </w:tc>
        <w:tc>
          <w:tcPr>
            <w:tcW w:w="1134" w:type="dxa"/>
            <w:shd w:val="clear" w:color="auto" w:fill="FFFFFF" w:themeFill="background1"/>
          </w:tcPr>
          <w:p w14:paraId="4340B124" w14:textId="77777777" w:rsidR="00882F3A" w:rsidRPr="00332ECF" w:rsidRDefault="00882F3A" w:rsidP="003211A0">
            <w:pPr>
              <w:rPr>
                <w:b/>
                <w:bCs/>
                <w:noProof w:val="0"/>
                <w:lang w:val="en-US"/>
              </w:rPr>
            </w:pPr>
          </w:p>
        </w:tc>
        <w:tc>
          <w:tcPr>
            <w:tcW w:w="993" w:type="dxa"/>
            <w:shd w:val="clear" w:color="auto" w:fill="FFFFFF" w:themeFill="background1"/>
          </w:tcPr>
          <w:p w14:paraId="23D889BF" w14:textId="0B7F3193" w:rsidR="00882F3A" w:rsidRPr="00332ECF" w:rsidRDefault="00882F3A" w:rsidP="003211A0">
            <w:pPr>
              <w:rPr>
                <w:b/>
                <w:bCs/>
                <w:noProof w:val="0"/>
                <w:lang w:val="en-US"/>
              </w:rPr>
            </w:pPr>
          </w:p>
        </w:tc>
        <w:tc>
          <w:tcPr>
            <w:tcW w:w="1134" w:type="dxa"/>
            <w:shd w:val="clear" w:color="auto" w:fill="FFFFFF" w:themeFill="background1"/>
          </w:tcPr>
          <w:p w14:paraId="45292BCB" w14:textId="77777777" w:rsidR="00882F3A" w:rsidRPr="00332ECF" w:rsidRDefault="00882F3A" w:rsidP="003211A0">
            <w:pPr>
              <w:rPr>
                <w:b/>
                <w:bCs/>
                <w:noProof w:val="0"/>
                <w:lang w:val="en-US"/>
              </w:rPr>
            </w:pPr>
          </w:p>
        </w:tc>
        <w:tc>
          <w:tcPr>
            <w:tcW w:w="2693" w:type="dxa"/>
            <w:shd w:val="clear" w:color="auto" w:fill="FFFFFF" w:themeFill="background1"/>
            <w:vAlign w:val="center"/>
          </w:tcPr>
          <w:p w14:paraId="1CB37B81" w14:textId="77777777" w:rsidR="00FE34EF" w:rsidRPr="00EE6C08" w:rsidDel="00FE34EF" w:rsidRDefault="00882F3A" w:rsidP="00FE34EF">
            <w:pPr>
              <w:tabs>
                <w:tab w:val="left" w:pos="426"/>
              </w:tabs>
              <w:jc w:val="center"/>
              <w:rPr>
                <w:b/>
                <w:bCs/>
                <w:i/>
                <w:noProof w:val="0"/>
              </w:rPr>
            </w:pPr>
            <w:r w:rsidRPr="00EE6C08">
              <w:rPr>
                <w:bCs/>
                <w:i/>
                <w:noProof w:val="0"/>
              </w:rPr>
              <w:t>Serviciile vor fi prestate</w:t>
            </w:r>
            <w:r w:rsidR="00FE34EF">
              <w:rPr>
                <w:bCs/>
                <w:i/>
                <w:noProof w:val="0"/>
              </w:rPr>
              <w:t xml:space="preserve"> pe parcursul a 12 luni consecutive </w:t>
            </w:r>
            <w:r w:rsidR="00FE34EF" w:rsidRPr="00C91612">
              <w:rPr>
                <w:b/>
                <w:bCs/>
                <w:i/>
                <w:noProof w:val="0"/>
              </w:rPr>
              <w:t>(abonament)</w:t>
            </w:r>
            <w:r w:rsidRPr="00EE6C08">
              <w:rPr>
                <w:bCs/>
                <w:i/>
                <w:noProof w:val="0"/>
              </w:rPr>
              <w:t xml:space="preserve"> </w:t>
            </w:r>
          </w:p>
          <w:p w14:paraId="2E63B3A2" w14:textId="317BA78A" w:rsidR="00882F3A" w:rsidRPr="00EE6C08" w:rsidRDefault="00FE34EF">
            <w:pPr>
              <w:tabs>
                <w:tab w:val="left" w:pos="426"/>
              </w:tabs>
              <w:jc w:val="center"/>
              <w:rPr>
                <w:bCs/>
                <w:i/>
                <w:noProof w:val="0"/>
              </w:rPr>
            </w:pPr>
            <w:r>
              <w:rPr>
                <w:bCs/>
                <w:i/>
                <w:noProof w:val="0"/>
              </w:rPr>
              <w:t xml:space="preserve">în perioada </w:t>
            </w:r>
            <w:r w:rsidR="00882F3A" w:rsidRPr="00EE6C08">
              <w:rPr>
                <w:bCs/>
                <w:i/>
                <w:noProof w:val="0"/>
              </w:rPr>
              <w:t xml:space="preserve">01.01.2023 </w:t>
            </w:r>
            <w:r w:rsidR="004A731B" w:rsidRPr="00EE6C08">
              <w:rPr>
                <w:bCs/>
                <w:i/>
                <w:noProof w:val="0"/>
              </w:rPr>
              <w:t>-31.12.2023</w:t>
            </w:r>
            <w:r>
              <w:rPr>
                <w:bCs/>
                <w:i/>
                <w:noProof w:val="0"/>
              </w:rPr>
              <w:t>,</w:t>
            </w:r>
            <w:r w:rsidR="004A731B" w:rsidRPr="00EE6C08">
              <w:rPr>
                <w:bCs/>
                <w:i/>
                <w:noProof w:val="0"/>
              </w:rPr>
              <w:t xml:space="preserve"> </w:t>
            </w:r>
            <w:r w:rsidR="00882F3A" w:rsidRPr="00EE6C08">
              <w:rPr>
                <w:bCs/>
                <w:i/>
                <w:noProof w:val="0"/>
              </w:rPr>
              <w:t xml:space="preserve">conform cerințelor </w:t>
            </w:r>
            <w:r w:rsidR="004A731B" w:rsidRPr="00EE6C08">
              <w:rPr>
                <w:b/>
                <w:bCs/>
                <w:i/>
                <w:noProof w:val="0"/>
              </w:rPr>
              <w:t>indicate în Anexa nr.1</w:t>
            </w:r>
            <w:r w:rsidR="004A731B" w:rsidRPr="00EE6C08">
              <w:rPr>
                <w:bCs/>
                <w:i/>
                <w:noProof w:val="0"/>
              </w:rPr>
              <w:t xml:space="preserve"> din Anunțul de </w:t>
            </w:r>
            <w:r w:rsidR="00EE6C08" w:rsidRPr="00EE6C08">
              <w:rPr>
                <w:bCs/>
                <w:i/>
                <w:noProof w:val="0"/>
              </w:rPr>
              <w:t>pa</w:t>
            </w:r>
            <w:r w:rsidR="004A731B" w:rsidRPr="00EE6C08">
              <w:rPr>
                <w:bCs/>
                <w:i/>
                <w:noProof w:val="0"/>
              </w:rPr>
              <w:t>rticipare</w:t>
            </w:r>
          </w:p>
          <w:p w14:paraId="786104A2" w14:textId="12ADBE21" w:rsidR="00882F3A" w:rsidRPr="005559C3" w:rsidRDefault="00882F3A" w:rsidP="00882F3A">
            <w:pPr>
              <w:tabs>
                <w:tab w:val="right" w:pos="426"/>
              </w:tabs>
              <w:spacing w:before="120"/>
              <w:ind w:left="360" w:hanging="360"/>
              <w:jc w:val="center"/>
              <w:rPr>
                <w:b/>
                <w:bCs/>
                <w:noProof w:val="0"/>
              </w:rPr>
            </w:pPr>
          </w:p>
        </w:tc>
        <w:tc>
          <w:tcPr>
            <w:tcW w:w="1847" w:type="dxa"/>
            <w:shd w:val="clear" w:color="auto" w:fill="FFFFFF" w:themeFill="background1"/>
          </w:tcPr>
          <w:p w14:paraId="1EF0DB5F" w14:textId="77777777" w:rsidR="00882F3A" w:rsidRDefault="00882F3A" w:rsidP="00C3395E">
            <w:pPr>
              <w:jc w:val="center"/>
            </w:pPr>
          </w:p>
          <w:p w14:paraId="468A564E" w14:textId="77777777" w:rsidR="00882F3A" w:rsidRPr="003A78B8" w:rsidRDefault="00882F3A" w:rsidP="00C3395E">
            <w:pPr>
              <w:jc w:val="center"/>
              <w:rPr>
                <w:sz w:val="22"/>
                <w:szCs w:val="22"/>
              </w:rPr>
            </w:pPr>
            <w:r w:rsidRPr="003A78B8">
              <w:rPr>
                <w:sz w:val="22"/>
                <w:szCs w:val="22"/>
              </w:rPr>
              <w:t>MD97VI00000</w:t>
            </w:r>
          </w:p>
          <w:p w14:paraId="478F2142" w14:textId="3400349F" w:rsidR="00882F3A" w:rsidRPr="003A78B8" w:rsidRDefault="00882F3A" w:rsidP="00C3395E">
            <w:pPr>
              <w:jc w:val="center"/>
              <w:rPr>
                <w:sz w:val="22"/>
                <w:szCs w:val="22"/>
              </w:rPr>
            </w:pPr>
            <w:r w:rsidRPr="003A78B8">
              <w:rPr>
                <w:sz w:val="22"/>
                <w:szCs w:val="22"/>
              </w:rPr>
              <w:t>2224212555MDL</w:t>
            </w:r>
          </w:p>
          <w:p w14:paraId="7620F837" w14:textId="77777777" w:rsidR="00882F3A" w:rsidRPr="00332ECF" w:rsidRDefault="00882F3A" w:rsidP="00C3395E">
            <w:pPr>
              <w:rPr>
                <w:b/>
                <w:bCs/>
                <w:noProof w:val="0"/>
                <w:lang w:val="en-US"/>
              </w:rPr>
            </w:pPr>
          </w:p>
        </w:tc>
      </w:tr>
      <w:tr w:rsidR="00C3395E" w14:paraId="41DC1BD6" w14:textId="77777777" w:rsidTr="003A78B8">
        <w:trPr>
          <w:trHeight w:val="564"/>
        </w:trPr>
        <w:tc>
          <w:tcPr>
            <w:tcW w:w="959" w:type="dxa"/>
            <w:shd w:val="clear" w:color="auto" w:fill="FFFFFF" w:themeFill="background1"/>
            <w:textDirection w:val="btLr"/>
            <w:vAlign w:val="center"/>
          </w:tcPr>
          <w:p w14:paraId="2906DA26" w14:textId="388C3D65" w:rsidR="00C3395E" w:rsidRDefault="00C3395E" w:rsidP="008E4DC0">
            <w:pPr>
              <w:rPr>
                <w:rFonts w:eastAsia="Calibri"/>
              </w:rPr>
            </w:pPr>
          </w:p>
        </w:tc>
        <w:tc>
          <w:tcPr>
            <w:tcW w:w="3402" w:type="dxa"/>
            <w:shd w:val="clear" w:color="auto" w:fill="FFFFFF" w:themeFill="background1"/>
            <w:vAlign w:val="center"/>
          </w:tcPr>
          <w:p w14:paraId="06EB9CFB" w14:textId="33BAEDFB" w:rsidR="00C3395E" w:rsidRDefault="00C3395E" w:rsidP="008D5E1A">
            <w:pPr>
              <w:rPr>
                <w:b/>
              </w:rPr>
            </w:pPr>
            <w:r>
              <w:rPr>
                <w:b/>
              </w:rPr>
              <w:t>TOTAL</w:t>
            </w:r>
          </w:p>
        </w:tc>
        <w:tc>
          <w:tcPr>
            <w:tcW w:w="1129" w:type="dxa"/>
            <w:shd w:val="clear" w:color="auto" w:fill="FFFFFF" w:themeFill="background1"/>
          </w:tcPr>
          <w:p w14:paraId="17F1ED01" w14:textId="77777777" w:rsidR="00C3395E" w:rsidRPr="00E647AD" w:rsidRDefault="00C3395E" w:rsidP="008E4DC0">
            <w:pPr>
              <w:jc w:val="center"/>
              <w:rPr>
                <w:b/>
                <w:bCs/>
                <w:noProof w:val="0"/>
                <w:lang w:val="en-US"/>
              </w:rPr>
            </w:pPr>
          </w:p>
        </w:tc>
        <w:tc>
          <w:tcPr>
            <w:tcW w:w="997" w:type="dxa"/>
            <w:shd w:val="clear" w:color="auto" w:fill="FFFFFF" w:themeFill="background1"/>
          </w:tcPr>
          <w:p w14:paraId="371DEC19" w14:textId="77777777" w:rsidR="00C3395E" w:rsidRPr="00E647AD" w:rsidRDefault="00C3395E" w:rsidP="008E4DC0">
            <w:pPr>
              <w:jc w:val="center"/>
              <w:rPr>
                <w:b/>
                <w:bCs/>
                <w:noProof w:val="0"/>
                <w:lang w:val="en-US"/>
              </w:rPr>
            </w:pPr>
          </w:p>
        </w:tc>
        <w:tc>
          <w:tcPr>
            <w:tcW w:w="992" w:type="dxa"/>
            <w:shd w:val="clear" w:color="auto" w:fill="FFFFFF" w:themeFill="background1"/>
          </w:tcPr>
          <w:p w14:paraId="11F73F6B" w14:textId="77777777" w:rsidR="00C3395E" w:rsidRPr="00332ECF" w:rsidRDefault="00C3395E" w:rsidP="008E4DC0">
            <w:pPr>
              <w:rPr>
                <w:b/>
                <w:bCs/>
                <w:noProof w:val="0"/>
                <w:lang w:val="en-US"/>
              </w:rPr>
            </w:pPr>
          </w:p>
        </w:tc>
        <w:tc>
          <w:tcPr>
            <w:tcW w:w="1134" w:type="dxa"/>
            <w:shd w:val="clear" w:color="auto" w:fill="FFFFFF" w:themeFill="background1"/>
          </w:tcPr>
          <w:p w14:paraId="5548B886" w14:textId="77777777" w:rsidR="00C3395E" w:rsidRPr="00332ECF" w:rsidRDefault="00C3395E" w:rsidP="008E4DC0">
            <w:pPr>
              <w:rPr>
                <w:b/>
                <w:bCs/>
                <w:noProof w:val="0"/>
                <w:lang w:val="en-US"/>
              </w:rPr>
            </w:pPr>
          </w:p>
        </w:tc>
        <w:tc>
          <w:tcPr>
            <w:tcW w:w="993" w:type="dxa"/>
            <w:shd w:val="clear" w:color="auto" w:fill="FFFFFF" w:themeFill="background1"/>
          </w:tcPr>
          <w:p w14:paraId="61DBBF8C" w14:textId="77777777" w:rsidR="00C3395E" w:rsidRPr="00332ECF" w:rsidRDefault="00C3395E" w:rsidP="008E4DC0">
            <w:pPr>
              <w:rPr>
                <w:b/>
                <w:bCs/>
                <w:noProof w:val="0"/>
                <w:lang w:val="en-US"/>
              </w:rPr>
            </w:pPr>
          </w:p>
        </w:tc>
        <w:tc>
          <w:tcPr>
            <w:tcW w:w="1134" w:type="dxa"/>
            <w:shd w:val="clear" w:color="auto" w:fill="FFFFFF" w:themeFill="background1"/>
          </w:tcPr>
          <w:p w14:paraId="46505A04" w14:textId="77777777" w:rsidR="00C3395E" w:rsidRPr="00332ECF" w:rsidRDefault="00C3395E" w:rsidP="008E4DC0">
            <w:pPr>
              <w:rPr>
                <w:b/>
                <w:bCs/>
                <w:noProof w:val="0"/>
                <w:lang w:val="en-US"/>
              </w:rPr>
            </w:pPr>
          </w:p>
        </w:tc>
        <w:tc>
          <w:tcPr>
            <w:tcW w:w="2693" w:type="dxa"/>
            <w:shd w:val="clear" w:color="auto" w:fill="FFFFFF" w:themeFill="background1"/>
          </w:tcPr>
          <w:p w14:paraId="139A2479" w14:textId="77777777" w:rsidR="00C3395E" w:rsidRPr="00332ECF" w:rsidRDefault="00C3395E" w:rsidP="008E4DC0">
            <w:pPr>
              <w:rPr>
                <w:b/>
                <w:bCs/>
                <w:noProof w:val="0"/>
                <w:lang w:val="en-US"/>
              </w:rPr>
            </w:pPr>
          </w:p>
        </w:tc>
        <w:tc>
          <w:tcPr>
            <w:tcW w:w="1847" w:type="dxa"/>
            <w:shd w:val="clear" w:color="auto" w:fill="FFFFFF" w:themeFill="background1"/>
          </w:tcPr>
          <w:p w14:paraId="1452A6F7" w14:textId="77777777" w:rsidR="00C3395E" w:rsidRPr="00332ECF" w:rsidRDefault="00C3395E"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1779F5D1" w14:textId="1330712D" w:rsidR="004A731B"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4A731B">
        <w:rPr>
          <w:noProof w:val="0"/>
          <w:lang w:val="en-US"/>
        </w:rPr>
        <w:t>În</w:t>
      </w:r>
      <w:proofErr w:type="spellEnd"/>
      <w:r w:rsidR="004A731B">
        <w:rPr>
          <w:noProof w:val="0"/>
          <w:lang w:val="en-US"/>
        </w:rPr>
        <w:t xml:space="preserve"> </w:t>
      </w:r>
      <w:proofErr w:type="spellStart"/>
      <w:r w:rsidR="004A731B">
        <w:rPr>
          <w:noProof w:val="0"/>
          <w:lang w:val="en-US"/>
        </w:rPr>
        <w:t>calitate</w:t>
      </w:r>
      <w:proofErr w:type="spellEnd"/>
      <w:r w:rsidR="004A731B">
        <w:rPr>
          <w:noProof w:val="0"/>
          <w:lang w:val="en-US"/>
        </w:rPr>
        <w:t xml:space="preserve"> de: ______________</w:t>
      </w:r>
    </w:p>
    <w:p w14:paraId="4537FF1A" w14:textId="135A7F2F" w:rsidR="008342F5" w:rsidRPr="004A731B" w:rsidRDefault="003A5A71" w:rsidP="003A5A71">
      <w:pPr>
        <w:rPr>
          <w:noProof w:val="0"/>
          <w:lang w:val="en-US"/>
        </w:rPr>
        <w:sectPr w:rsidR="008342F5" w:rsidRPr="004A731B"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w:t>
      </w:r>
      <w:r w:rsidR="004A731B">
        <w:rPr>
          <w:noProof w:val="0"/>
          <w:lang w:val="en-US"/>
        </w:rPr>
        <w:t>_____________________________</w:t>
      </w:r>
    </w:p>
    <w:bookmarkEnd w:id="4"/>
    <w:bookmarkEnd w:id="5"/>
    <w:p w14:paraId="02C8C50E" w14:textId="1D051011" w:rsidR="00466504" w:rsidRPr="003F511B" w:rsidRDefault="00466504" w:rsidP="00466504">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DF0630">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41B4587B"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5559C3">
        <w:rPr>
          <w:i/>
          <w:iCs/>
          <w:u w:val="single"/>
        </w:rPr>
        <w:t>servicii</w:t>
      </w:r>
    </w:p>
    <w:p w14:paraId="6549ED80" w14:textId="77777777" w:rsidR="00524EF7" w:rsidRPr="00E91463" w:rsidRDefault="00524EF7" w:rsidP="00524EF7">
      <w:pPr>
        <w:jc w:val="center"/>
        <w:rPr>
          <w:i/>
        </w:rPr>
      </w:pPr>
    </w:p>
    <w:p w14:paraId="602946CD" w14:textId="43BE29C7" w:rsidR="00524EF7" w:rsidRPr="00D406F7" w:rsidRDefault="00524EF7" w:rsidP="00524EF7">
      <w:pPr>
        <w:jc w:val="center"/>
        <w:rPr>
          <w:b/>
          <w:bCs/>
          <w:iCs/>
        </w:rPr>
      </w:pPr>
      <w:r w:rsidRPr="00D406F7">
        <w:rPr>
          <w:b/>
          <w:bCs/>
          <w:iCs/>
        </w:rPr>
        <w:t>I</w:t>
      </w:r>
      <w:r w:rsidR="003F52A2" w:rsidRPr="00D406F7">
        <w:rPr>
          <w:b/>
          <w:bCs/>
          <w:iCs/>
        </w:rPr>
        <w:t>.</w:t>
      </w:r>
      <w:r w:rsidRPr="00D406F7">
        <w:rPr>
          <w:b/>
          <w:bCs/>
          <w:iCs/>
        </w:rPr>
        <w:t xml:space="preserve"> PARTEA GENERALĂ</w:t>
      </w:r>
    </w:p>
    <w:p w14:paraId="2A8E179E" w14:textId="77777777" w:rsidR="00524EF7" w:rsidRPr="00D406F7" w:rsidRDefault="00524EF7" w:rsidP="00524EF7">
      <w:pPr>
        <w:jc w:val="center"/>
        <w:rPr>
          <w:iCs/>
        </w:rPr>
      </w:pPr>
      <w:r w:rsidRPr="00D406F7">
        <w:rPr>
          <w:iCs/>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08A17A3D" w14:textId="62D72565" w:rsidR="00B26C6F" w:rsidRPr="00AB4058" w:rsidRDefault="00524EF7" w:rsidP="0074101D">
      <w:pPr>
        <w:ind w:left="2268" w:hanging="2268"/>
        <w:rPr>
          <w:rFonts w:eastAsia="Calibri"/>
          <w:i/>
          <w:u w:val="single"/>
          <w:lang w:val="en-US"/>
        </w:rPr>
      </w:pPr>
      <w:r w:rsidRPr="00DF0630">
        <w:rPr>
          <w:b/>
          <w:bCs/>
          <w:iCs/>
        </w:rPr>
        <w:t>Obiectul achiziției</w:t>
      </w:r>
      <w:r w:rsidRPr="00DF0630">
        <w:rPr>
          <w:iCs/>
        </w:rPr>
        <w:t>:</w:t>
      </w:r>
      <w:r w:rsidRPr="00B4228B">
        <w:rPr>
          <w:i/>
        </w:rPr>
        <w:t xml:space="preserve"> </w:t>
      </w:r>
      <w:r w:rsidR="006C14A2" w:rsidRPr="006C14A2">
        <w:t xml:space="preserve"> </w:t>
      </w:r>
      <w:r w:rsidR="0074101D" w:rsidRPr="0074101D">
        <w:rPr>
          <w:i/>
        </w:rPr>
        <w:t>Servicii de acces la baze de date legislative și practică juridică a Republicii Moldova</w:t>
      </w:r>
    </w:p>
    <w:p w14:paraId="243C777C" w14:textId="21C4BBF6" w:rsidR="005559C3" w:rsidRPr="00104C16" w:rsidRDefault="00524EF7" w:rsidP="005559C3">
      <w:pPr>
        <w:ind w:right="113"/>
        <w:rPr>
          <w:rFonts w:eastAsia="Calibri"/>
          <w:i/>
          <w:iCs/>
          <w:u w:val="single"/>
          <w:lang w:val="en-US"/>
        </w:rPr>
      </w:pPr>
      <w:r w:rsidRPr="00DF0630">
        <w:rPr>
          <w:b/>
          <w:bCs/>
          <w:iCs/>
        </w:rPr>
        <w:t>Cod CPV:</w:t>
      </w:r>
      <w:r w:rsidRPr="00DF0630">
        <w:rPr>
          <w:i/>
        </w:rPr>
        <w:t xml:space="preserve"> </w:t>
      </w:r>
      <w:r w:rsidR="0074101D">
        <w:rPr>
          <w:lang w:eastAsia="ro-RO"/>
        </w:rPr>
        <w:t>72500000-0</w:t>
      </w:r>
    </w:p>
    <w:p w14:paraId="5E887A4C" w14:textId="3BCF8C0C" w:rsidR="001C2B51" w:rsidRDefault="001C2B51" w:rsidP="001C2B51">
      <w:pPr>
        <w:ind w:right="113"/>
      </w:pP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54551E">
              <w:rPr>
                <w:bCs/>
                <w:i/>
              </w:rPr>
              <w:t>Furnizor</w:t>
            </w:r>
            <w:r>
              <w:rPr>
                <w:i/>
              </w:rPr>
              <w:t>/</w:t>
            </w:r>
            <w:r w:rsidRPr="0054551E">
              <w:rPr>
                <w:b/>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54551E" w:rsidRDefault="00524EF7" w:rsidP="005F507C">
            <w:pPr>
              <w:spacing w:line="360" w:lineRule="auto"/>
              <w:rPr>
                <w:b/>
              </w:rPr>
            </w:pPr>
            <w:r w:rsidRPr="00C00499">
              <w:t xml:space="preserve">denumit(a) în continuare </w:t>
            </w:r>
            <w:r w:rsidRPr="0054551E">
              <w:rPr>
                <w:bCs/>
                <w:i/>
                <w:iCs/>
              </w:rPr>
              <w:t>C</w:t>
            </w:r>
            <w:r w:rsidRPr="0054551E">
              <w:rPr>
                <w:bCs/>
                <w:i/>
              </w:rPr>
              <w:t>umpărător</w:t>
            </w:r>
            <w:r>
              <w:t>/</w:t>
            </w:r>
            <w:r w:rsidRPr="0054551E">
              <w:rPr>
                <w:b/>
                <w:i/>
                <w:iCs/>
              </w:rPr>
              <w:t>Beneficiar</w:t>
            </w:r>
          </w:p>
          <w:p w14:paraId="48A41542" w14:textId="44DE6A58" w:rsidR="00524EF7" w:rsidRPr="00F506FB" w:rsidRDefault="005F507C" w:rsidP="005F507C">
            <w:pPr>
              <w:rPr>
                <w:u w:val="single"/>
              </w:rPr>
            </w:pPr>
            <w:r w:rsidRPr="00F506FB">
              <w:rPr>
                <w:b/>
                <w:u w:val="single"/>
              </w:rPr>
              <w:t>IDNO</w:t>
            </w:r>
            <w:r w:rsidR="00934F09" w:rsidRPr="00F506FB">
              <w:rPr>
                <w:b/>
                <w:u w:val="single"/>
              </w:rPr>
              <w:t xml:space="preserve"> </w:t>
            </w:r>
            <w:r w:rsidRPr="00F506FB">
              <w:rPr>
                <w:b/>
                <w:u w:val="single"/>
              </w:rPr>
              <w:t>1002600024700</w:t>
            </w:r>
            <w:r w:rsidR="00934F09" w:rsidRPr="00F506FB">
              <w:rPr>
                <w:b/>
                <w:u w:val="single"/>
              </w:rPr>
              <w:t xml:space="preserve">, data </w:t>
            </w:r>
            <w:r w:rsidRPr="00F506FB">
              <w:rPr>
                <w:b/>
                <w:u w:val="single"/>
              </w:rPr>
              <w:t>19.07.2017</w:t>
            </w:r>
            <w:r w:rsidR="00524EF7" w:rsidRPr="00F506FB">
              <w:rPr>
                <w:u w:val="single"/>
              </w:rPr>
              <w:t>,</w:t>
            </w:r>
            <w:r w:rsidRPr="00F506FB">
              <w:rPr>
                <w:u w:val="single"/>
              </w:rPr>
              <w:t xml:space="preserve">                             </w:t>
            </w:r>
          </w:p>
          <w:p w14:paraId="59D071FF" w14:textId="77777777" w:rsidR="00524EF7" w:rsidRPr="00F506FB" w:rsidRDefault="00524EF7" w:rsidP="005F507C">
            <w:pPr>
              <w:spacing w:line="360" w:lineRule="auto"/>
              <w:rPr>
                <w:i/>
                <w:sz w:val="18"/>
                <w:szCs w:val="18"/>
              </w:rPr>
            </w:pPr>
            <w:r w:rsidRPr="00F506FB">
              <w:rPr>
                <w:i/>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0ACD5DA1" w14:textId="3A0CB962" w:rsidR="00AB4058" w:rsidRPr="00AB4058" w:rsidRDefault="00524EF7" w:rsidP="00AB4058">
      <w:pPr>
        <w:jc w:val="both"/>
        <w:rPr>
          <w:b/>
          <w:i/>
          <w:iCs/>
          <w:noProof w:val="0"/>
          <w:sz w:val="23"/>
          <w:szCs w:val="23"/>
          <w:lang w:eastAsia="ru-RU"/>
        </w:rPr>
      </w:pPr>
      <w:r w:rsidRPr="00E91463">
        <w:rPr>
          <w:iCs/>
        </w:rPr>
        <w:t>a.</w:t>
      </w:r>
      <w:r w:rsidR="008D6E12">
        <w:rPr>
          <w:iCs/>
        </w:rPr>
        <w:t xml:space="preserve"> </w:t>
      </w:r>
      <w:r w:rsidRPr="005C42C8">
        <w:rPr>
          <w:iCs/>
          <w:color w:val="000000" w:themeColor="text1"/>
        </w:rPr>
        <w:t>Achiziţionarea</w:t>
      </w:r>
      <w:r w:rsidRPr="00E91463">
        <w:rPr>
          <w:iCs/>
        </w:rPr>
        <w:t xml:space="preserve"> </w:t>
      </w:r>
      <w:r w:rsidR="0074101D" w:rsidRPr="0074101D">
        <w:rPr>
          <w:b/>
          <w:i/>
          <w:iCs/>
          <w:noProof w:val="0"/>
          <w:sz w:val="23"/>
          <w:szCs w:val="23"/>
          <w:lang w:eastAsia="ru-RU"/>
        </w:rPr>
        <w:t>Servicii de acces la baze de date legislative și practică juridică a Republicii Moldova</w:t>
      </w:r>
      <w:r w:rsidR="00AB4058">
        <w:rPr>
          <w:rFonts w:eastAsia="SimSun"/>
          <w:b/>
          <w:lang w:eastAsia="ru-RU"/>
        </w:rPr>
        <w:t>,</w:t>
      </w:r>
    </w:p>
    <w:p w14:paraId="5CB84809" w14:textId="7353E3F8" w:rsidR="00DC53F4" w:rsidRPr="00E91463" w:rsidRDefault="00F627E6" w:rsidP="00AB4058">
      <w:pPr>
        <w:jc w:val="both"/>
        <w:rPr>
          <w:iCs/>
        </w:rPr>
      </w:pPr>
      <w:r w:rsidRPr="00F506FB">
        <w:rPr>
          <w:iCs/>
        </w:rPr>
        <w:t xml:space="preserve">denumite </w:t>
      </w:r>
      <w:r w:rsidR="001E3256" w:rsidRPr="00F506FB">
        <w:rPr>
          <w:iCs/>
        </w:rPr>
        <w:t>în continuare</w:t>
      </w:r>
      <w:r w:rsidR="00C840F1" w:rsidRPr="00F506FB">
        <w:rPr>
          <w:iCs/>
        </w:rPr>
        <w:t xml:space="preserve"> </w:t>
      </w:r>
      <w:r w:rsidR="00A32048" w:rsidRPr="00F506FB">
        <w:rPr>
          <w:bCs/>
          <w:iCs/>
        </w:rPr>
        <w:t>Bunuri</w:t>
      </w:r>
      <w:r w:rsidR="00A32048" w:rsidRPr="00F506FB">
        <w:rPr>
          <w:b/>
          <w:bCs/>
          <w:iCs/>
        </w:rPr>
        <w:t>/Servic</w:t>
      </w:r>
      <w:r w:rsidRPr="00F506FB">
        <w:rPr>
          <w:b/>
          <w:bCs/>
          <w:iCs/>
        </w:rPr>
        <w:t>ii</w:t>
      </w:r>
      <w:r w:rsidRPr="00F506FB">
        <w:rPr>
          <w:iCs/>
        </w:rPr>
        <w:t xml:space="preserve">, </w:t>
      </w:r>
      <w:r w:rsidR="00C1623A" w:rsidRPr="00F506FB">
        <w:rPr>
          <w:iCs/>
        </w:rPr>
        <w:t>conform procedurii de achiziții publice de tip</w:t>
      </w:r>
      <w:r w:rsidR="00C1623A" w:rsidRPr="00F506FB">
        <w:rPr>
          <w:i/>
        </w:rPr>
        <w:t xml:space="preserve"> </w:t>
      </w:r>
      <w:r w:rsidR="0074101D">
        <w:rPr>
          <w:i/>
        </w:rPr>
        <w:t>achiziție de valoare mică</w:t>
      </w:r>
      <w:r w:rsidR="00A066E8" w:rsidRPr="00F506FB">
        <w:rPr>
          <w:i/>
        </w:rPr>
        <w:t xml:space="preserve"> </w:t>
      </w:r>
      <w:r w:rsidR="007440DB" w:rsidRPr="00E91463">
        <w:rPr>
          <w:iCs/>
        </w:rPr>
        <w:t>nr.__ din___,</w:t>
      </w:r>
      <w:r w:rsidR="007440DB">
        <w:rPr>
          <w:iCs/>
        </w:rPr>
        <w:t xml:space="preserve"> </w:t>
      </w:r>
      <w:r w:rsidR="007440DB" w:rsidRPr="005C42C8">
        <w:rPr>
          <w:iCs/>
          <w:color w:val="FF0000"/>
        </w:rPr>
        <w:t>în baza deciziei grupului</w:t>
      </w:r>
      <w:r w:rsidR="00DC53F4" w:rsidRPr="005C42C8">
        <w:rPr>
          <w:iCs/>
          <w:color w:val="FF0000"/>
        </w:rPr>
        <w:t xml:space="preserve"> de lucru al </w:t>
      </w:r>
      <w:r w:rsidR="008D6E12" w:rsidRPr="005C42C8">
        <w:rPr>
          <w:bCs/>
          <w:iCs/>
          <w:color w:val="FF0000"/>
        </w:rPr>
        <w:t>C</w:t>
      </w:r>
      <w:r w:rsidR="00DC53F4" w:rsidRPr="005C42C8">
        <w:rPr>
          <w:bCs/>
          <w:iCs/>
          <w:color w:val="FF0000"/>
        </w:rPr>
        <w:t>umpărătorului</w:t>
      </w:r>
      <w:r w:rsidR="00DC53F4" w:rsidRPr="00E91463">
        <w:rPr>
          <w:iCs/>
        </w:rPr>
        <w:t>/</w:t>
      </w:r>
      <w:r w:rsidR="00DC53F4" w:rsidRPr="00F506FB">
        <w:rPr>
          <w:b/>
          <w:iCs/>
        </w:rPr>
        <w:t>Beneficiarului</w:t>
      </w:r>
      <w:r w:rsidR="00DC53F4" w:rsidRPr="0054551E">
        <w:rPr>
          <w:b/>
          <w:iCs/>
        </w:rPr>
        <w:t xml:space="preserve">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3958377F" w:rsidR="00524EF7" w:rsidRPr="00E91463" w:rsidRDefault="00524EF7" w:rsidP="00AF3D4A">
      <w:pPr>
        <w:tabs>
          <w:tab w:val="left" w:pos="284"/>
        </w:tabs>
        <w:ind w:right="120"/>
        <w:jc w:val="both"/>
        <w:rPr>
          <w:iCs/>
        </w:rPr>
      </w:pPr>
      <w:r w:rsidRPr="00E91463">
        <w:rPr>
          <w:iCs/>
        </w:rPr>
        <w:t>a)</w:t>
      </w:r>
      <w:r w:rsidRPr="00E91463">
        <w:rPr>
          <w:iCs/>
        </w:rPr>
        <w:tab/>
        <w:t>Specificaţia tehnică</w:t>
      </w:r>
      <w:r w:rsidR="008E4DC0" w:rsidRPr="008E4DC0">
        <w:rPr>
          <w:iCs/>
        </w:rPr>
        <w:t xml:space="preserve"> (Anexa nr.1</w:t>
      </w:r>
      <w:r w:rsidR="000F6E48">
        <w:rPr>
          <w:iCs/>
        </w:rPr>
        <w:t xml:space="preserve"> Anexa nr.1.1</w:t>
      </w:r>
      <w:r w:rsidR="008E4DC0" w:rsidRPr="008E4DC0">
        <w:rPr>
          <w:iCs/>
        </w:rPr>
        <w:t>);</w:t>
      </w:r>
    </w:p>
    <w:p w14:paraId="03B37714" w14:textId="69585F39" w:rsidR="00524EF7" w:rsidRPr="00E91463" w:rsidRDefault="00524EF7" w:rsidP="00AF3D4A">
      <w:pPr>
        <w:tabs>
          <w:tab w:val="left" w:pos="284"/>
        </w:tabs>
        <w:ind w:right="120"/>
        <w:jc w:val="both"/>
        <w:rPr>
          <w:iCs/>
        </w:rPr>
      </w:pPr>
      <w:r w:rsidRPr="00E91463">
        <w:rPr>
          <w:iCs/>
        </w:rPr>
        <w:t>b)</w:t>
      </w:r>
      <w:r w:rsidRPr="00E91463">
        <w:rPr>
          <w:iCs/>
        </w:rPr>
        <w:tab/>
        <w:t>Specificația de preț</w:t>
      </w:r>
      <w:r w:rsidR="008E4DC0">
        <w:rPr>
          <w:iCs/>
        </w:rPr>
        <w:t xml:space="preserve"> </w:t>
      </w:r>
      <w:r w:rsidR="008E4DC0" w:rsidRPr="008E4DC0">
        <w:rPr>
          <w:iCs/>
        </w:rPr>
        <w:t>(Anexa nr.2)</w:t>
      </w:r>
      <w:r w:rsidRPr="00E91463">
        <w:rPr>
          <w:iCs/>
        </w:rPr>
        <w:t>;</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În calitate de contravaloare a p</w:t>
      </w:r>
      <w:bookmarkStart w:id="8" w:name="_GoBack"/>
      <w:bookmarkEnd w:id="8"/>
      <w:r w:rsidRPr="00E91463">
        <w:rPr>
          <w:iCs/>
        </w:rPr>
        <w:t xml:space="preserve">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4E0846">
      <w:pPr>
        <w:ind w:right="-22"/>
        <w:jc w:val="center"/>
        <w:rPr>
          <w:b/>
          <w:bCs/>
          <w:iCs/>
        </w:rPr>
      </w:pPr>
      <w:r w:rsidRPr="00227010">
        <w:rPr>
          <w:b/>
          <w:bCs/>
          <w:iCs/>
        </w:rPr>
        <w:t>1.</w:t>
      </w:r>
      <w:r w:rsidRPr="00227010">
        <w:rPr>
          <w:b/>
          <w:bCs/>
          <w:iCs/>
        </w:rPr>
        <w:tab/>
        <w:t>Obiectul Contractului</w:t>
      </w:r>
    </w:p>
    <w:p w14:paraId="5D668A06" w14:textId="55C03C01"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w:t>
      </w:r>
      <w:r w:rsidR="008E4DC0">
        <w:rPr>
          <w:iCs/>
        </w:rPr>
        <w:t xml:space="preserve"> tehnice din</w:t>
      </w:r>
      <w:r w:rsidR="008E4DC0" w:rsidRPr="008E4DC0">
        <w:rPr>
          <w:iCs/>
          <w:color w:val="FF0000"/>
        </w:rPr>
        <w:t xml:space="preserve"> </w:t>
      </w:r>
      <w:r w:rsidR="008E4DC0" w:rsidRPr="004E0846">
        <w:rPr>
          <w:iCs/>
          <w:color w:val="0000FF"/>
        </w:rPr>
        <w:t>Anexa nr.</w:t>
      </w:r>
      <w:r w:rsidR="008E4DC0" w:rsidRPr="000F6E48">
        <w:rPr>
          <w:iCs/>
          <w:color w:val="0000FF"/>
        </w:rPr>
        <w:t xml:space="preserve">1 </w:t>
      </w:r>
      <w:r w:rsidR="000F6E48" w:rsidRPr="000F6E48">
        <w:rPr>
          <w:iCs/>
          <w:color w:val="0000FF"/>
        </w:rPr>
        <w:t>Anexa nr.1.1</w:t>
      </w:r>
      <w:r w:rsidRPr="00E91463">
        <w:rPr>
          <w:iCs/>
        </w:rPr>
        <w:t xml:space="preserve">,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F42B2" w14:textId="77777777" w:rsidR="008E4DC0" w:rsidRPr="008E4DC0" w:rsidRDefault="00524EF7" w:rsidP="008E4DC0">
      <w:pPr>
        <w:ind w:right="-22"/>
        <w:jc w:val="both"/>
        <w:rPr>
          <w:iCs/>
        </w:rPr>
      </w:pPr>
      <w:r w:rsidRPr="00E91463">
        <w:rPr>
          <w:iCs/>
        </w:rPr>
        <w:t>1.3.</w:t>
      </w:r>
      <w:r w:rsidRPr="00E91463">
        <w:rPr>
          <w:iCs/>
        </w:rPr>
        <w:tab/>
        <w:t xml:space="preserve">Calitatea Bunurilor se atestă prin certificatele de calitate indicate în </w:t>
      </w:r>
      <w:r w:rsidR="008E4DC0" w:rsidRPr="008E4DC0">
        <w:rPr>
          <w:iCs/>
        </w:rPr>
        <w:t xml:space="preserve">Specificaţiile tehnice din </w:t>
      </w:r>
      <w:r w:rsidR="008E4DC0" w:rsidRPr="004E0846">
        <w:rPr>
          <w:iCs/>
          <w:color w:val="0000FF"/>
        </w:rPr>
        <w:t xml:space="preserve">Anexa nr.1. </w:t>
      </w:r>
    </w:p>
    <w:p w14:paraId="146954B2" w14:textId="27E2EB1C" w:rsidR="008E4DC0" w:rsidRDefault="00524EF7" w:rsidP="008E4DC0">
      <w:pPr>
        <w:ind w:right="-22"/>
        <w:jc w:val="both"/>
        <w:rPr>
          <w:iCs/>
        </w:rPr>
      </w:pPr>
      <w:r>
        <w:rPr>
          <w:iCs/>
        </w:rPr>
        <w:t>1.4</w:t>
      </w:r>
      <w:r w:rsidRPr="00227010">
        <w:rPr>
          <w:iCs/>
        </w:rPr>
        <w:tab/>
        <w:t xml:space="preserve">Serviciile prestate în baza contractului vor respecta standardele indicate în </w:t>
      </w:r>
      <w:r w:rsidR="008E4DC0">
        <w:rPr>
          <w:iCs/>
        </w:rPr>
        <w:t xml:space="preserve">Specificaţiile tehnice din </w:t>
      </w:r>
      <w:r w:rsidR="008E4DC0" w:rsidRPr="004E0846">
        <w:rPr>
          <w:iCs/>
          <w:color w:val="0000FF"/>
        </w:rPr>
        <w:t xml:space="preserve">Anexa nr.1. </w:t>
      </w:r>
    </w:p>
    <w:p w14:paraId="2FF98F3C" w14:textId="061A5741" w:rsidR="00E67DEA" w:rsidRDefault="00524EF7" w:rsidP="005361D5">
      <w:pPr>
        <w:ind w:right="-22"/>
        <w:jc w:val="both"/>
        <w:rPr>
          <w:iCs/>
        </w:rPr>
      </w:pPr>
      <w:r w:rsidRPr="00E91463">
        <w:rPr>
          <w:iCs/>
        </w:rPr>
        <w:t>1.</w:t>
      </w:r>
      <w:r>
        <w:rPr>
          <w:iCs/>
        </w:rPr>
        <w:t>5</w:t>
      </w:r>
      <w:r w:rsidRPr="00E91463">
        <w:rPr>
          <w:iCs/>
        </w:rPr>
        <w:tab/>
        <w:t>Termenele de garanţie</w:t>
      </w:r>
      <w:r w:rsidR="00E67DEA">
        <w:rPr>
          <w:iCs/>
        </w:rPr>
        <w:t xml:space="preserve"> [</w:t>
      </w:r>
      <w:r w:rsidR="00E67DEA">
        <w:rPr>
          <w:i/>
        </w:rPr>
        <w:t>valabilitate, după caz</w:t>
      </w:r>
      <w:r w:rsidR="00E67DEA">
        <w:rPr>
          <w:iCs/>
        </w:rPr>
        <w:t>] a Bunurilor/Serviciilor sunt indicate în Anexa nr.22, Specificaţii tehnice.</w:t>
      </w:r>
    </w:p>
    <w:p w14:paraId="28B61934" w14:textId="4A2C64C4" w:rsidR="00524EF7" w:rsidRDefault="00524EF7" w:rsidP="00AF3D4A">
      <w:pPr>
        <w:ind w:right="-22"/>
        <w:jc w:val="both"/>
        <w:rPr>
          <w:iCs/>
        </w:rPr>
      </w:pPr>
    </w:p>
    <w:p w14:paraId="6CF1ACEB" w14:textId="77777777" w:rsidR="00524EF7" w:rsidRPr="00E91463" w:rsidRDefault="00524EF7" w:rsidP="00AF3D4A">
      <w:pPr>
        <w:ind w:right="-22"/>
        <w:jc w:val="both"/>
        <w:rPr>
          <w:iCs/>
        </w:rPr>
      </w:pPr>
    </w:p>
    <w:p w14:paraId="0E8399BA" w14:textId="77777777" w:rsidR="00524EF7" w:rsidRPr="00227010" w:rsidRDefault="00524EF7" w:rsidP="004E0846">
      <w:pPr>
        <w:ind w:right="-22"/>
        <w:jc w:val="center"/>
        <w:rPr>
          <w:b/>
          <w:bCs/>
          <w:iCs/>
        </w:rPr>
      </w:pPr>
      <w:r w:rsidRPr="00227010">
        <w:rPr>
          <w:b/>
          <w:bCs/>
          <w:iCs/>
        </w:rPr>
        <w:t>2.</w:t>
      </w:r>
      <w:r w:rsidRPr="00227010">
        <w:rPr>
          <w:b/>
          <w:bCs/>
          <w:iCs/>
        </w:rPr>
        <w:tab/>
        <w:t>Termeni şi condiţii de livrare</w:t>
      </w:r>
      <w:r>
        <w:rPr>
          <w:b/>
          <w:bCs/>
          <w:iCs/>
        </w:rPr>
        <w:t>/prestare</w:t>
      </w:r>
    </w:p>
    <w:p w14:paraId="3EB65C4A" w14:textId="59A27B83" w:rsidR="00AB4058" w:rsidRPr="004B2F89" w:rsidRDefault="00524EF7" w:rsidP="00AB4058">
      <w:pPr>
        <w:pStyle w:val="ListParagraph"/>
        <w:numPr>
          <w:ilvl w:val="0"/>
          <w:numId w:val="6"/>
        </w:numPr>
        <w:tabs>
          <w:tab w:val="right" w:pos="426"/>
        </w:tabs>
        <w:spacing w:before="120"/>
        <w:ind w:left="360"/>
        <w:rPr>
          <w:b/>
          <w:lang w:val="ro-RO"/>
        </w:rPr>
      </w:pPr>
      <w:r w:rsidRPr="00A72B46">
        <w:rPr>
          <w:iCs/>
        </w:rPr>
        <w:t>2.1.</w:t>
      </w:r>
      <w:r w:rsidRPr="00A72B46">
        <w:rPr>
          <w:iCs/>
        </w:rPr>
        <w:tab/>
      </w:r>
      <w:r w:rsidR="00A72B46">
        <w:rPr>
          <w:iCs/>
        </w:rPr>
        <w:t xml:space="preserve"> </w:t>
      </w:r>
      <w:proofErr w:type="spellStart"/>
      <w:r w:rsidRPr="00A72B46">
        <w:rPr>
          <w:b/>
          <w:bCs/>
          <w:iCs/>
        </w:rPr>
        <w:t>Livrarea</w:t>
      </w:r>
      <w:proofErr w:type="spellEnd"/>
      <w:r w:rsidRPr="00A72B46">
        <w:rPr>
          <w:iCs/>
        </w:rPr>
        <w:t>/</w:t>
      </w:r>
      <w:proofErr w:type="spellStart"/>
      <w:r w:rsidRPr="00A72B46">
        <w:rPr>
          <w:b/>
          <w:bCs/>
          <w:iCs/>
        </w:rPr>
        <w:t>Prestarea</w:t>
      </w:r>
      <w:proofErr w:type="spellEnd"/>
      <w:r w:rsidRPr="00A72B46">
        <w:rPr>
          <w:iCs/>
        </w:rPr>
        <w:t xml:space="preserve"> </w:t>
      </w:r>
      <w:proofErr w:type="spellStart"/>
      <w:r w:rsidRPr="00A72B46">
        <w:rPr>
          <w:b/>
          <w:bCs/>
          <w:iCs/>
        </w:rPr>
        <w:t>Bunurilor</w:t>
      </w:r>
      <w:proofErr w:type="spellEnd"/>
      <w:r w:rsidRPr="00A72B46">
        <w:rPr>
          <w:iCs/>
        </w:rPr>
        <w:t>/</w:t>
      </w:r>
      <w:proofErr w:type="spellStart"/>
      <w:r w:rsidRPr="00A72B46">
        <w:rPr>
          <w:b/>
          <w:iCs/>
        </w:rPr>
        <w:t>Serviciilor</w:t>
      </w:r>
      <w:proofErr w:type="spellEnd"/>
      <w:r w:rsidRPr="00A72B46">
        <w:rPr>
          <w:iCs/>
        </w:rPr>
        <w:t xml:space="preserve"> se </w:t>
      </w:r>
      <w:proofErr w:type="spellStart"/>
      <w:r w:rsidRPr="00A72B46">
        <w:rPr>
          <w:iCs/>
        </w:rPr>
        <w:t>efectuează</w:t>
      </w:r>
      <w:proofErr w:type="spellEnd"/>
      <w:r w:rsidRPr="00A72B46">
        <w:rPr>
          <w:iCs/>
        </w:rPr>
        <w:t xml:space="preserve"> de </w:t>
      </w:r>
      <w:proofErr w:type="spellStart"/>
      <w:r w:rsidRPr="00A72B46">
        <w:rPr>
          <w:iCs/>
        </w:rPr>
        <w:t>către</w:t>
      </w:r>
      <w:proofErr w:type="spellEnd"/>
      <w:r w:rsidRPr="00A72B46">
        <w:rPr>
          <w:iCs/>
        </w:rPr>
        <w:t xml:space="preserve"> </w:t>
      </w:r>
      <w:proofErr w:type="spellStart"/>
      <w:r w:rsidRPr="00A72B46">
        <w:rPr>
          <w:bCs/>
          <w:iCs/>
        </w:rPr>
        <w:t>Furnizor</w:t>
      </w:r>
      <w:proofErr w:type="spellEnd"/>
      <w:r w:rsidRPr="00A72B46">
        <w:rPr>
          <w:iCs/>
        </w:rPr>
        <w:t>/</w:t>
      </w:r>
      <w:proofErr w:type="spellStart"/>
      <w:r w:rsidRPr="00A72B46">
        <w:rPr>
          <w:b/>
          <w:iCs/>
        </w:rPr>
        <w:t>Prestator</w:t>
      </w:r>
      <w:proofErr w:type="spellEnd"/>
      <w:r w:rsidR="007167BD" w:rsidRPr="00A72B46">
        <w:rPr>
          <w:iCs/>
        </w:rPr>
        <w:t>:</w:t>
      </w:r>
      <w:r w:rsidR="00B57838" w:rsidRPr="00A72B46">
        <w:rPr>
          <w:b/>
          <w:bCs/>
          <w:iCs/>
        </w:rPr>
        <w:t xml:space="preserve"> </w:t>
      </w:r>
      <w:r w:rsidR="007D735E">
        <w:rPr>
          <w:bCs/>
          <w:i/>
          <w:iCs/>
          <w:lang w:val="ro-RO"/>
        </w:rPr>
        <w:t>Serviciile vor fi prestate pe parcursul a 12 luni consecutive (abonament)</w:t>
      </w:r>
      <w:r w:rsidR="00AB4058" w:rsidRPr="004B2F89">
        <w:rPr>
          <w:bCs/>
          <w:i/>
          <w:iCs/>
          <w:lang w:val="ro-RO"/>
        </w:rPr>
        <w:t xml:space="preserve">, </w:t>
      </w:r>
      <w:r w:rsidR="007D735E">
        <w:rPr>
          <w:bCs/>
          <w:i/>
          <w:iCs/>
          <w:lang w:val="ro-RO"/>
        </w:rPr>
        <w:t xml:space="preserve">în perioada </w:t>
      </w:r>
      <w:r w:rsidR="00AB4058" w:rsidRPr="004B2F89">
        <w:rPr>
          <w:bCs/>
          <w:i/>
          <w:iCs/>
          <w:lang w:val="ro-RO"/>
        </w:rPr>
        <w:t>01.01.2023 -</w:t>
      </w:r>
      <w:r w:rsidR="007D735E">
        <w:rPr>
          <w:bCs/>
          <w:i/>
          <w:iCs/>
          <w:lang w:val="ro-RO"/>
        </w:rPr>
        <w:t xml:space="preserve"> </w:t>
      </w:r>
      <w:r w:rsidR="00AB4058" w:rsidRPr="004B2F89">
        <w:rPr>
          <w:bCs/>
          <w:i/>
          <w:iCs/>
          <w:lang w:val="ro-RO"/>
        </w:rPr>
        <w:t>31.12.2023, conform cerințelor</w:t>
      </w:r>
      <w:r w:rsidR="00AB4058">
        <w:rPr>
          <w:bCs/>
          <w:i/>
          <w:iCs/>
          <w:lang w:val="ro-RO"/>
        </w:rPr>
        <w:t xml:space="preserve"> indicate în Anexa nr.1</w:t>
      </w:r>
      <w:r w:rsidR="00AB4058" w:rsidRPr="00874546">
        <w:t xml:space="preserve"> </w:t>
      </w:r>
      <w:r w:rsidR="00AB4058" w:rsidRPr="00AB4058">
        <w:rPr>
          <w:i/>
        </w:rPr>
        <w:t xml:space="preserve">din </w:t>
      </w:r>
      <w:r w:rsidR="00AB4058" w:rsidRPr="00874546">
        <w:rPr>
          <w:bCs/>
          <w:i/>
          <w:iCs/>
          <w:lang w:val="ro-RO"/>
        </w:rPr>
        <w:t>Anunțul de participare</w:t>
      </w:r>
      <w:r w:rsidR="00AB4058">
        <w:rPr>
          <w:bCs/>
          <w:i/>
          <w:iCs/>
          <w:lang w:val="ro-RO"/>
        </w:rPr>
        <w:t>.</w:t>
      </w:r>
    </w:p>
    <w:p w14:paraId="7BC0A57C" w14:textId="12B3CABF" w:rsidR="00A72B46" w:rsidRDefault="00A72B46" w:rsidP="00A72B46">
      <w:pPr>
        <w:tabs>
          <w:tab w:val="right" w:pos="426"/>
        </w:tabs>
        <w:spacing w:before="120"/>
        <w:ind w:left="360" w:hanging="360"/>
        <w:jc w:val="both"/>
        <w:rPr>
          <w:bCs/>
          <w:i/>
          <w:iCs/>
        </w:rPr>
      </w:pPr>
    </w:p>
    <w:p w14:paraId="1675C294" w14:textId="77777777" w:rsidR="00AB4058" w:rsidRPr="00A72B46" w:rsidRDefault="00AB4058" w:rsidP="00A72B46">
      <w:pPr>
        <w:tabs>
          <w:tab w:val="right" w:pos="426"/>
        </w:tabs>
        <w:spacing w:before="120"/>
        <w:ind w:left="360" w:hanging="360"/>
        <w:jc w:val="both"/>
        <w:rPr>
          <w:b/>
        </w:rPr>
      </w:pP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44526A60" w:rsidR="00524EF7" w:rsidRDefault="008D2E4E" w:rsidP="008D2E4E">
      <w:pPr>
        <w:ind w:right="-22" w:firstLine="720"/>
        <w:jc w:val="both"/>
        <w:rPr>
          <w:b/>
          <w:bCs/>
          <w:i/>
        </w:rPr>
      </w:pPr>
      <w:r>
        <w:rPr>
          <w:b/>
          <w:bCs/>
          <w:i/>
        </w:rPr>
        <w:t xml:space="preserve">- </w:t>
      </w:r>
      <w:r w:rsidR="00A73ABF" w:rsidRPr="00D406F7">
        <w:rPr>
          <w:b/>
          <w:bCs/>
          <w:i/>
        </w:rPr>
        <w:t>Factura fiscală</w:t>
      </w:r>
      <w:r w:rsidR="008C0F25">
        <w:rPr>
          <w:b/>
          <w:bCs/>
          <w:i/>
        </w:rPr>
        <w:t>;</w:t>
      </w:r>
    </w:p>
    <w:p w14:paraId="3F9A4FAD" w14:textId="77777777" w:rsidR="001F0C3C" w:rsidRDefault="008C0F25" w:rsidP="008D2E4E">
      <w:pPr>
        <w:ind w:right="-22" w:firstLine="720"/>
        <w:jc w:val="both"/>
        <w:rPr>
          <w:b/>
          <w:bCs/>
          <w:i/>
          <w:lang w:val="en-US"/>
        </w:rPr>
      </w:pPr>
      <w:r>
        <w:rPr>
          <w:b/>
          <w:bCs/>
          <w:i/>
        </w:rPr>
        <w:t>- Actul de prestare a serviciilor</w:t>
      </w:r>
      <w:r w:rsidR="001F0C3C">
        <w:rPr>
          <w:b/>
          <w:bCs/>
          <w:i/>
          <w:lang w:val="en-US"/>
        </w:rPr>
        <w:t>;</w:t>
      </w:r>
    </w:p>
    <w:p w14:paraId="12D070D1" w14:textId="50D8173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w:t>
      </w:r>
      <w:r w:rsidR="00B742CF">
        <w:rPr>
          <w:iCs/>
        </w:rPr>
        <w:t>Beneficiarului</w:t>
      </w:r>
      <w:r w:rsidR="00B742CF" w:rsidRPr="00E91463">
        <w:rPr>
          <w:iCs/>
        </w:rPr>
        <w:t xml:space="preserve"> </w:t>
      </w:r>
      <w:r w:rsidRPr="00E91463">
        <w:rPr>
          <w:iCs/>
        </w:rPr>
        <w:t xml:space="preserve">cel tîrziu la momentul </w:t>
      </w:r>
      <w:r w:rsidR="008C0F25">
        <w:rPr>
          <w:iCs/>
        </w:rPr>
        <w:t>prestării sereviciilor</w:t>
      </w:r>
      <w:r w:rsidR="00ED1BD3">
        <w:rPr>
          <w:iCs/>
        </w:rPr>
        <w:t xml:space="preserve"> </w:t>
      </w:r>
      <w:r w:rsidRPr="00E91463">
        <w:rPr>
          <w:iCs/>
        </w:rPr>
        <w:t>la destinaţia finală</w:t>
      </w:r>
      <w:r>
        <w:rPr>
          <w:iCs/>
        </w:rPr>
        <w:t>/prestării</w:t>
      </w:r>
      <w:r w:rsidR="00875CC7">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4E0846">
      <w:pPr>
        <w:ind w:right="-22"/>
        <w:jc w:val="center"/>
        <w:rPr>
          <w:iCs/>
        </w:rPr>
      </w:pPr>
      <w:r w:rsidRPr="00227010">
        <w:rPr>
          <w:b/>
          <w:bCs/>
          <w:iCs/>
        </w:rPr>
        <w:t>3.</w:t>
      </w:r>
      <w:r w:rsidRPr="00227010">
        <w:rPr>
          <w:b/>
          <w:bCs/>
          <w:iCs/>
        </w:rPr>
        <w:tab/>
        <w:t>Preţul şi condiţii de plată</w:t>
      </w:r>
    </w:p>
    <w:p w14:paraId="51B1BB4D" w14:textId="6CE25751"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w:t>
      </w:r>
      <w:r w:rsidR="008E4DC0">
        <w:rPr>
          <w:iCs/>
        </w:rPr>
        <w:t xml:space="preserve">fiind indicat Specificaţiile de preţ, </w:t>
      </w:r>
      <w:r w:rsidR="008E4DC0" w:rsidRPr="004E0846">
        <w:rPr>
          <w:iCs/>
          <w:color w:val="0000FF"/>
        </w:rPr>
        <w:t xml:space="preserve">Anexa nr. 2 </w:t>
      </w:r>
      <w:r w:rsidR="008E4DC0" w:rsidRPr="008E4DC0">
        <w:rPr>
          <w:iCs/>
        </w:rPr>
        <w:t xml:space="preserve">a </w:t>
      </w:r>
      <w:r w:rsidR="008E4DC0">
        <w:rPr>
          <w:iCs/>
        </w:rPr>
        <w:t>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FC2DAC8" w14:textId="496934EB" w:rsidR="00A72B46" w:rsidRDefault="00524EF7" w:rsidP="007556B6">
      <w:pPr>
        <w:tabs>
          <w:tab w:val="right" w:pos="426"/>
        </w:tabs>
        <w:spacing w:before="120"/>
        <w:jc w:val="both"/>
        <w:rPr>
          <w:i/>
          <w:iCs/>
        </w:rPr>
      </w:pPr>
      <w:r w:rsidRPr="00E91463">
        <w:rPr>
          <w:iCs/>
        </w:rPr>
        <w:t>3.4.</w:t>
      </w:r>
      <w:r w:rsidRPr="00E91463">
        <w:rPr>
          <w:iCs/>
        </w:rPr>
        <w:tab/>
      </w:r>
      <w:r w:rsidR="00B57838">
        <w:rPr>
          <w:iCs/>
        </w:rPr>
        <w:t xml:space="preserve"> </w:t>
      </w:r>
      <w:r w:rsidRPr="001447AA">
        <w:rPr>
          <w:iCs/>
        </w:rPr>
        <w:t xml:space="preserve">Metoda şi condiţiile de plată de către </w:t>
      </w:r>
      <w:r w:rsidRPr="00147079">
        <w:rPr>
          <w:bCs/>
          <w:iCs/>
        </w:rPr>
        <w:t>Cumpărător</w:t>
      </w:r>
      <w:r w:rsidRPr="001447AA">
        <w:rPr>
          <w:iCs/>
        </w:rPr>
        <w:t>/</w:t>
      </w:r>
      <w:r w:rsidRPr="00147079">
        <w:rPr>
          <w:b/>
          <w:iCs/>
        </w:rPr>
        <w:t>Beneficiar</w:t>
      </w:r>
      <w:r w:rsidRPr="001447AA">
        <w:rPr>
          <w:iCs/>
        </w:rPr>
        <w:t xml:space="preserve"> vor fi</w:t>
      </w:r>
      <w:r w:rsidR="007556B6">
        <w:rPr>
          <w:iCs/>
        </w:rPr>
        <w:t xml:space="preserve"> : </w:t>
      </w:r>
      <w:r w:rsidR="00A72B46" w:rsidRPr="00A72B46">
        <w:rPr>
          <w:i/>
          <w:iCs/>
        </w:rPr>
        <w:t>prin transfer</w:t>
      </w:r>
      <w:r w:rsidR="007D735E">
        <w:rPr>
          <w:i/>
          <w:iCs/>
        </w:rPr>
        <w:t xml:space="preserve"> bancar, lunar, în tranșe egale, pentru luna precedentă,</w:t>
      </w:r>
      <w:r w:rsidR="00A72B46" w:rsidRPr="00A72B46">
        <w:rPr>
          <w:i/>
          <w:iCs/>
        </w:rPr>
        <w:t xml:space="preserve"> în termen de 20 (douăzeci) zile lucrătoare după prestarea serviciilor, prezentarea facturii fiscale, </w:t>
      </w:r>
      <w:r w:rsidR="007D735E">
        <w:rPr>
          <w:i/>
          <w:iCs/>
        </w:rPr>
        <w:t xml:space="preserve">a </w:t>
      </w:r>
      <w:r w:rsidR="00A72B46" w:rsidRPr="00A72B46">
        <w:rPr>
          <w:i/>
          <w:iCs/>
        </w:rPr>
        <w:t>actului de prestare a serviciilor și acceptarea acestora de către Beneficiar fără obiecții.</w:t>
      </w:r>
    </w:p>
    <w:p w14:paraId="24BBD535" w14:textId="314FF343" w:rsidR="00524EF7" w:rsidRDefault="00524EF7" w:rsidP="007556B6">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4E0846">
      <w:pPr>
        <w:ind w:right="-22"/>
        <w:jc w:val="center"/>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3F20F1C" w14:textId="77777777" w:rsidR="008E4DC0" w:rsidRDefault="00524EF7" w:rsidP="008E4DC0">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w:t>
      </w:r>
      <w:r w:rsidR="008E4DC0">
        <w:rPr>
          <w:iCs/>
        </w:rPr>
        <w:t xml:space="preserve">Specificaţiile tehnice din </w:t>
      </w:r>
      <w:r w:rsidR="008E4DC0" w:rsidRPr="004E0846">
        <w:rPr>
          <w:iCs/>
          <w:color w:val="0000FF"/>
        </w:rPr>
        <w:t>Anexa nr. 1;</w:t>
      </w:r>
    </w:p>
    <w:p w14:paraId="0836CE3E" w14:textId="5B0B6554" w:rsidR="003A45E4" w:rsidRDefault="00524EF7" w:rsidP="003A45E4">
      <w:pPr>
        <w:ind w:right="-22"/>
        <w:jc w:val="both"/>
        <w:rPr>
          <w:iCs/>
        </w:rPr>
      </w:pPr>
      <w:r w:rsidRPr="00E91463">
        <w:rPr>
          <w:i/>
        </w:rPr>
        <w:t>c</w:t>
      </w:r>
      <w:r w:rsidRPr="00E91463">
        <w:rPr>
          <w:iCs/>
        </w:rPr>
        <w:t>)</w:t>
      </w:r>
      <w:r w:rsidRPr="00E91463">
        <w:rPr>
          <w:iCs/>
        </w:rPr>
        <w:tab/>
        <w:t xml:space="preserve">ambalajul şi integritatea Bunurilor corespunde informaţiei indicate în </w:t>
      </w:r>
      <w:r w:rsidR="003A45E4">
        <w:rPr>
          <w:iCs/>
        </w:rPr>
        <w:t xml:space="preserve">Specificaţiile tehnice din </w:t>
      </w:r>
      <w:r w:rsidR="003A45E4" w:rsidRPr="004E0846">
        <w:rPr>
          <w:iCs/>
          <w:color w:val="0000FF"/>
        </w:rPr>
        <w:t>Anexa nr. 1</w:t>
      </w:r>
      <w:r w:rsidR="00A73ABF" w:rsidRPr="004E0846">
        <w:rPr>
          <w:iCs/>
          <w:color w:val="0000FF"/>
        </w:rPr>
        <w:t>.</w:t>
      </w:r>
    </w:p>
    <w:p w14:paraId="26E7CBAD" w14:textId="59755948"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734E4B">
        <w:rPr>
          <w:iCs/>
        </w:rPr>
        <w:t>4</w:t>
      </w:r>
      <w:r w:rsidRPr="00E45A52">
        <w:rPr>
          <w:iCs/>
        </w:rPr>
        <w:t>.</w:t>
      </w:r>
    </w:p>
    <w:p w14:paraId="257D6B77" w14:textId="77777777" w:rsidR="00524EF7" w:rsidRPr="00E91463" w:rsidRDefault="00524EF7" w:rsidP="00AF3D4A">
      <w:pPr>
        <w:ind w:right="-22"/>
        <w:jc w:val="both"/>
        <w:rPr>
          <w:iCs/>
        </w:rPr>
      </w:pPr>
    </w:p>
    <w:p w14:paraId="57906FDF" w14:textId="77777777" w:rsidR="00524EF7" w:rsidRPr="0081505C" w:rsidRDefault="00524EF7" w:rsidP="004E0846">
      <w:pPr>
        <w:ind w:right="-22"/>
        <w:jc w:val="center"/>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4E0846">
      <w:pPr>
        <w:ind w:right="-22"/>
        <w:jc w:val="center"/>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5265A3F4"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3A45E4">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4E0846">
      <w:pPr>
        <w:ind w:right="-22"/>
        <w:jc w:val="center"/>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62DD46F1" w:rsidR="00524EF7"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3342B8D" w14:textId="77777777" w:rsidR="00A72B46" w:rsidRDefault="00A72B46" w:rsidP="00AF3D4A">
      <w:pPr>
        <w:ind w:right="-22"/>
        <w:jc w:val="both"/>
        <w:rPr>
          <w:iCs/>
        </w:rPr>
      </w:pPr>
    </w:p>
    <w:p w14:paraId="5DF769CF" w14:textId="77777777" w:rsidR="00DF2B13" w:rsidRPr="00F92DE2" w:rsidRDefault="00DF2B13" w:rsidP="00AF3D4A">
      <w:pPr>
        <w:ind w:right="-22"/>
        <w:jc w:val="both"/>
        <w:rPr>
          <w:iCs/>
        </w:rPr>
      </w:pPr>
    </w:p>
    <w:p w14:paraId="3AE29BBF" w14:textId="77777777" w:rsidR="00524EF7" w:rsidRPr="00B74898" w:rsidRDefault="00524EF7" w:rsidP="004E0846">
      <w:pPr>
        <w:ind w:right="-22"/>
        <w:jc w:val="center"/>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54B40730"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3A45E4" w:rsidRPr="003A45E4">
        <w:rPr>
          <w:iCs/>
          <w:color w:val="FF0000"/>
        </w:rPr>
        <w:t>5</w:t>
      </w:r>
      <w:r w:rsidRPr="00E91463">
        <w:rPr>
          <w:iCs/>
        </w:rPr>
        <w:t xml:space="preserve"> zile lucrătoare celeilalte Părţi despre intenţiile ei printr-o scrisoare motivată.</w:t>
      </w:r>
    </w:p>
    <w:p w14:paraId="633A75E3" w14:textId="24C23BD2"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3A45E4" w:rsidRPr="003A45E4">
        <w:rPr>
          <w:iCs/>
          <w:color w:val="FF0000"/>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43E4B1D" w:rsidR="00524EF7" w:rsidRPr="00DF6FFE" w:rsidRDefault="00524EF7" w:rsidP="004E0846">
      <w:pPr>
        <w:ind w:right="-22"/>
        <w:jc w:val="center"/>
        <w:rPr>
          <w:b/>
          <w:bCs/>
          <w:iCs/>
          <w:color w:val="FF0000"/>
        </w:rPr>
      </w:pPr>
      <w:r w:rsidRPr="004E0846">
        <w:rPr>
          <w:b/>
          <w:bCs/>
          <w:iCs/>
        </w:rPr>
        <w:t>9</w:t>
      </w:r>
      <w:r w:rsidRPr="004E0846">
        <w:rPr>
          <w:b/>
          <w:bCs/>
          <w:iCs/>
          <w:color w:val="0000FF"/>
        </w:rPr>
        <w:t>.</w:t>
      </w:r>
      <w:r w:rsidRPr="004E0846">
        <w:rPr>
          <w:b/>
          <w:bCs/>
          <w:iCs/>
          <w:color w:val="0000FF"/>
        </w:rPr>
        <w:tab/>
      </w:r>
      <w:r w:rsidRPr="004E0846">
        <w:rPr>
          <w:b/>
          <w:bCs/>
          <w:iCs/>
        </w:rPr>
        <w:t>Reclamaţii</w:t>
      </w:r>
    </w:p>
    <w:p w14:paraId="04E7C3E0" w14:textId="77777777" w:rsidR="00524EF7" w:rsidRPr="00017CBB" w:rsidRDefault="00524EF7" w:rsidP="00AF3D4A">
      <w:pPr>
        <w:ind w:right="-22"/>
        <w:jc w:val="both"/>
        <w:rPr>
          <w:iCs/>
        </w:rPr>
      </w:pPr>
      <w:r w:rsidRPr="00E91463">
        <w:rPr>
          <w:iCs/>
        </w:rPr>
        <w:t>9.1.</w:t>
      </w:r>
      <w:r w:rsidRPr="00E91463">
        <w:rPr>
          <w:iCs/>
        </w:rPr>
        <w:tab/>
      </w:r>
      <w:r w:rsidRPr="00017CBB">
        <w:rPr>
          <w:iCs/>
        </w:rPr>
        <w:t xml:space="preserve">Reclamaţiile privind cantitatea </w:t>
      </w:r>
      <w:r w:rsidRPr="00017CBB">
        <w:rPr>
          <w:bCs/>
          <w:iCs/>
        </w:rPr>
        <w:t>Bunurilor</w:t>
      </w:r>
      <w:r w:rsidRPr="00017CBB">
        <w:rPr>
          <w:iCs/>
        </w:rPr>
        <w:t xml:space="preserve">/Serviciilor livrate/prestate sunt înaintate </w:t>
      </w:r>
      <w:r w:rsidRPr="00017CBB">
        <w:rPr>
          <w:bCs/>
          <w:iCs/>
        </w:rPr>
        <w:t>Furnizorului</w:t>
      </w:r>
      <w:r w:rsidRPr="00017CBB">
        <w:rPr>
          <w:iCs/>
        </w:rPr>
        <w:t xml:space="preserve">/Prestatorului la momentul recepţionării lor, fiind confirmate printr-un act întocmit în comun cu reprezentantul </w:t>
      </w:r>
      <w:r w:rsidRPr="00017CBB">
        <w:rPr>
          <w:bCs/>
          <w:iCs/>
        </w:rPr>
        <w:t>Furnizorului</w:t>
      </w:r>
      <w:r w:rsidRPr="00017CBB">
        <w:rPr>
          <w:iCs/>
        </w:rPr>
        <w:t>/Prestatorului.</w:t>
      </w:r>
    </w:p>
    <w:p w14:paraId="4A522BCF" w14:textId="72FEA36F" w:rsidR="00524EF7" w:rsidRPr="00017CBB" w:rsidRDefault="00524EF7" w:rsidP="00AF3D4A">
      <w:pPr>
        <w:ind w:right="-22"/>
        <w:jc w:val="both"/>
        <w:rPr>
          <w:iCs/>
        </w:rPr>
      </w:pPr>
      <w:r w:rsidRPr="00017CBB">
        <w:rPr>
          <w:iCs/>
        </w:rPr>
        <w:t>9.2.</w:t>
      </w:r>
      <w:r w:rsidRPr="00017CBB">
        <w:rPr>
          <w:iCs/>
        </w:rPr>
        <w:tab/>
        <w:t xml:space="preserve">Pretenţiile privind calitatea bunurilor/serviciilor livrate/prestate sunt înaintate </w:t>
      </w:r>
      <w:r w:rsidRPr="00017CBB">
        <w:rPr>
          <w:bCs/>
          <w:iCs/>
        </w:rPr>
        <w:t>Furnizorului</w:t>
      </w:r>
      <w:r w:rsidRPr="00017CBB">
        <w:rPr>
          <w:iCs/>
        </w:rPr>
        <w:t xml:space="preserve">/Prestatorului în termen de </w:t>
      </w:r>
      <w:r w:rsidR="00DF6FFE" w:rsidRPr="004E0846">
        <w:rPr>
          <w:iCs/>
          <w:color w:val="0000FF"/>
          <w:u w:val="single"/>
        </w:rPr>
        <w:t xml:space="preserve">20 </w:t>
      </w:r>
      <w:r w:rsidRPr="004E0846">
        <w:rPr>
          <w:iCs/>
          <w:color w:val="0000FF"/>
          <w:u w:val="single"/>
        </w:rPr>
        <w:t>zile</w:t>
      </w:r>
      <w:r w:rsidRPr="004E0846">
        <w:rPr>
          <w:iCs/>
          <w:color w:val="0000FF"/>
        </w:rPr>
        <w:t xml:space="preserve"> </w:t>
      </w:r>
      <w:r w:rsidRPr="00017CBB">
        <w:rPr>
          <w:iCs/>
        </w:rPr>
        <w:t>de la depistarea deficienţelor de calitate şi trebuie confirmate printr-un certificat eliberat de o organizaţie independentă neutră şi autorizată în acest sens.</w:t>
      </w:r>
    </w:p>
    <w:p w14:paraId="4D679052" w14:textId="4FB5823A" w:rsidR="00524EF7" w:rsidRPr="00017CBB" w:rsidRDefault="00524EF7" w:rsidP="00AF3D4A">
      <w:pPr>
        <w:ind w:right="-22"/>
        <w:jc w:val="both"/>
        <w:rPr>
          <w:iCs/>
        </w:rPr>
      </w:pPr>
      <w:r w:rsidRPr="00017CBB">
        <w:rPr>
          <w:iCs/>
        </w:rPr>
        <w:t>9.3.</w:t>
      </w:r>
      <w:r w:rsidRPr="00017CBB">
        <w:rPr>
          <w:iCs/>
        </w:rPr>
        <w:tab/>
      </w:r>
      <w:r w:rsidRPr="00017CBB">
        <w:rPr>
          <w:bCs/>
          <w:iCs/>
        </w:rPr>
        <w:t>Furnizorul</w:t>
      </w:r>
      <w:r w:rsidRPr="00017CBB">
        <w:rPr>
          <w:iCs/>
        </w:rPr>
        <w:t xml:space="preserve">/Prestatorul este obligat să examineze pretenţiile înaintate în termen de </w:t>
      </w:r>
      <w:r w:rsidR="003A45E4" w:rsidRPr="00017CBB">
        <w:rPr>
          <w:iCs/>
          <w:color w:val="FF0000"/>
        </w:rPr>
        <w:t>5</w:t>
      </w:r>
      <w:r w:rsidRPr="00017CBB">
        <w:rPr>
          <w:iCs/>
          <w:color w:val="FF0000"/>
        </w:rPr>
        <w:t xml:space="preserve"> </w:t>
      </w:r>
      <w:r w:rsidRPr="00017CBB">
        <w:rPr>
          <w:iCs/>
        </w:rPr>
        <w:t xml:space="preserve">zile de la data primirii acestora şi să comunice </w:t>
      </w:r>
      <w:r w:rsidRPr="00017CBB">
        <w:rPr>
          <w:bCs/>
          <w:iCs/>
        </w:rPr>
        <w:t>Cumpărătorului</w:t>
      </w:r>
      <w:r w:rsidRPr="00017CBB">
        <w:rPr>
          <w:iCs/>
        </w:rPr>
        <w:t>/Beneficiarului despre decizia luată.</w:t>
      </w:r>
    </w:p>
    <w:p w14:paraId="191877C0" w14:textId="7393F463" w:rsidR="00524EF7" w:rsidRPr="00017CBB" w:rsidRDefault="00524EF7" w:rsidP="00AF3D4A">
      <w:pPr>
        <w:ind w:right="-22"/>
        <w:jc w:val="both"/>
        <w:rPr>
          <w:iCs/>
        </w:rPr>
      </w:pPr>
      <w:r w:rsidRPr="00017CBB">
        <w:rPr>
          <w:iCs/>
        </w:rPr>
        <w:t>9.4.</w:t>
      </w:r>
      <w:r w:rsidRPr="00017CBB">
        <w:rPr>
          <w:iCs/>
        </w:rPr>
        <w:tab/>
        <w:t xml:space="preserve">În caz de recunoaştere a pretenţiilor, </w:t>
      </w:r>
      <w:r w:rsidRPr="00017CBB">
        <w:rPr>
          <w:bCs/>
          <w:iCs/>
        </w:rPr>
        <w:t>Furnizorul</w:t>
      </w:r>
      <w:r w:rsidRPr="00017CBB">
        <w:rPr>
          <w:iCs/>
        </w:rPr>
        <w:t>/Prestatorul este obligat, în termen de</w:t>
      </w:r>
      <w:r w:rsidR="003A45E4" w:rsidRPr="00017CBB">
        <w:rPr>
          <w:iCs/>
        </w:rPr>
        <w:t xml:space="preserve"> </w:t>
      </w:r>
      <w:r w:rsidR="003A45E4" w:rsidRPr="00017CBB">
        <w:rPr>
          <w:iCs/>
          <w:color w:val="FF0000"/>
        </w:rPr>
        <w:t>5</w:t>
      </w:r>
      <w:r w:rsidRPr="00017CBB">
        <w:rPr>
          <w:iCs/>
          <w:color w:val="FF0000"/>
        </w:rPr>
        <w:t xml:space="preserve"> </w:t>
      </w:r>
      <w:r w:rsidRPr="00017CBB">
        <w:rPr>
          <w:iCs/>
        </w:rPr>
        <w:t xml:space="preserve">zile, să livreze/presteze suplimentar </w:t>
      </w:r>
      <w:r w:rsidRPr="00017CBB">
        <w:rPr>
          <w:bCs/>
          <w:iCs/>
        </w:rPr>
        <w:t>Cumpărătorului</w:t>
      </w:r>
      <w:r w:rsidRPr="00017CBB">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017CBB" w:rsidRDefault="00524EF7" w:rsidP="00AF3D4A">
      <w:pPr>
        <w:ind w:right="-22"/>
        <w:jc w:val="both"/>
        <w:rPr>
          <w:iCs/>
        </w:rPr>
      </w:pPr>
      <w:r w:rsidRPr="00017CBB">
        <w:rPr>
          <w:iCs/>
        </w:rPr>
        <w:t>9.5.</w:t>
      </w:r>
      <w:r w:rsidRPr="00017CBB">
        <w:rPr>
          <w:iCs/>
        </w:rPr>
        <w:tab/>
      </w:r>
      <w:r w:rsidRPr="00017CBB">
        <w:rPr>
          <w:bCs/>
          <w:iCs/>
        </w:rPr>
        <w:t>Furnizorul</w:t>
      </w:r>
      <w:r w:rsidRPr="00017CBB">
        <w:rPr>
          <w:iCs/>
        </w:rPr>
        <w:t xml:space="preserve">/Prestatorul poartă răspundere pentru calitatea </w:t>
      </w:r>
      <w:r w:rsidRPr="00017CBB">
        <w:rPr>
          <w:bCs/>
          <w:iCs/>
        </w:rPr>
        <w:t>Bunurilor</w:t>
      </w:r>
      <w:r w:rsidRPr="00017CBB">
        <w:rPr>
          <w:iCs/>
        </w:rPr>
        <w:t>/Serviciilor în limitele stabilite, inclusiv pentru viciile ascunse.</w:t>
      </w:r>
    </w:p>
    <w:p w14:paraId="32A4F346" w14:textId="77777777" w:rsidR="00524EF7" w:rsidRPr="00017CBB" w:rsidRDefault="00524EF7" w:rsidP="00AF3D4A">
      <w:pPr>
        <w:ind w:right="-22"/>
        <w:jc w:val="both"/>
        <w:rPr>
          <w:iCs/>
        </w:rPr>
      </w:pPr>
      <w:r w:rsidRPr="00017CBB">
        <w:rPr>
          <w:iCs/>
        </w:rPr>
        <w:t>9.6.</w:t>
      </w:r>
      <w:r w:rsidRPr="00017CB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E91463" w:rsidRDefault="00524EF7" w:rsidP="00AF3D4A">
      <w:pPr>
        <w:ind w:right="-22"/>
        <w:jc w:val="both"/>
        <w:rPr>
          <w:iCs/>
        </w:rPr>
      </w:pPr>
    </w:p>
    <w:p w14:paraId="3CFEC16F" w14:textId="77777777" w:rsidR="00524EF7" w:rsidRPr="004E0846" w:rsidRDefault="00524EF7" w:rsidP="004E0846">
      <w:pPr>
        <w:ind w:right="-22"/>
        <w:jc w:val="center"/>
        <w:rPr>
          <w:b/>
          <w:bCs/>
          <w:iCs/>
        </w:rPr>
      </w:pPr>
      <w:r w:rsidRPr="004E0846">
        <w:rPr>
          <w:b/>
          <w:bCs/>
          <w:iCs/>
        </w:rPr>
        <w:t>10.</w:t>
      </w:r>
      <w:r w:rsidRPr="004E0846">
        <w:rPr>
          <w:b/>
          <w:bCs/>
          <w:iCs/>
        </w:rPr>
        <w:tab/>
        <w:t>Sancţiuni</w:t>
      </w:r>
    </w:p>
    <w:p w14:paraId="144F9D10" w14:textId="1B251DCD" w:rsidR="00524EF7" w:rsidRPr="00017CBB" w:rsidRDefault="00524EF7" w:rsidP="00AF3D4A">
      <w:pPr>
        <w:ind w:right="-22"/>
        <w:jc w:val="both"/>
        <w:rPr>
          <w:iCs/>
        </w:rPr>
      </w:pPr>
      <w:r w:rsidRPr="00017CBB">
        <w:rPr>
          <w:iCs/>
        </w:rPr>
        <w:t>10.1.</w:t>
      </w:r>
      <w:r w:rsidRPr="00017CBB">
        <w:rPr>
          <w:iCs/>
        </w:rPr>
        <w:tab/>
        <w:t xml:space="preserve">Forma de garanţie de bună executare a contractului agreată de </w:t>
      </w:r>
      <w:r w:rsidRPr="00017CBB">
        <w:rPr>
          <w:bCs/>
          <w:iCs/>
        </w:rPr>
        <w:t>Cumpărător</w:t>
      </w:r>
      <w:r w:rsidRPr="00017CBB">
        <w:rPr>
          <w:iCs/>
        </w:rPr>
        <w:t xml:space="preserve">/Beneficiar este _______________________________________, în cuantum de </w:t>
      </w:r>
      <w:r w:rsidR="00894B4E">
        <w:rPr>
          <w:bCs/>
          <w:iCs/>
          <w:color w:val="0000FF"/>
          <w:u w:val="single"/>
        </w:rPr>
        <w:t>5</w:t>
      </w:r>
      <w:r w:rsidR="00B11F90">
        <w:rPr>
          <w:bCs/>
          <w:iCs/>
          <w:color w:val="0000FF"/>
          <w:u w:val="single"/>
        </w:rPr>
        <w:t xml:space="preserve"> </w:t>
      </w:r>
      <w:r w:rsidR="002866BB" w:rsidRPr="004E0846">
        <w:rPr>
          <w:bCs/>
          <w:iCs/>
          <w:color w:val="0000FF"/>
          <w:u w:val="single"/>
        </w:rPr>
        <w:t>%</w:t>
      </w:r>
      <w:r w:rsidRPr="004E0846">
        <w:rPr>
          <w:iCs/>
          <w:color w:val="0000FF"/>
        </w:rPr>
        <w:t xml:space="preserve"> </w:t>
      </w:r>
      <w:r w:rsidRPr="00017CBB">
        <w:rPr>
          <w:iCs/>
        </w:rPr>
        <w:t xml:space="preserve">din valoarea contractului. </w:t>
      </w:r>
    </w:p>
    <w:p w14:paraId="4D492B34" w14:textId="77777777" w:rsidR="00524EF7" w:rsidRPr="00017CBB" w:rsidRDefault="00524EF7" w:rsidP="00AF3D4A">
      <w:pPr>
        <w:ind w:right="-22"/>
        <w:jc w:val="both"/>
        <w:rPr>
          <w:iCs/>
        </w:rPr>
      </w:pPr>
      <w:r w:rsidRPr="00017CBB">
        <w:rPr>
          <w:iCs/>
        </w:rPr>
        <w:lastRenderedPageBreak/>
        <w:t>10.2.</w:t>
      </w:r>
      <w:r w:rsidRPr="00017CBB">
        <w:rPr>
          <w:iCs/>
        </w:rPr>
        <w:tab/>
        <w:t xml:space="preserve">Pentru refuzul de a vinde/presta </w:t>
      </w:r>
      <w:r w:rsidRPr="00017CBB">
        <w:rPr>
          <w:bCs/>
          <w:iCs/>
        </w:rPr>
        <w:t>Bunurile</w:t>
      </w:r>
      <w:r w:rsidRPr="00017CBB">
        <w:rPr>
          <w:iCs/>
        </w:rPr>
        <w:t xml:space="preserve">/Serviciile prevăzute în prezentul Contract, se va reține garanţia de bună executare a contractului, în cazul în care ea a fost constituită în conformitate cu prevedrile punctului 10.1., în caz contrar </w:t>
      </w:r>
      <w:r w:rsidRPr="00017CBB">
        <w:rPr>
          <w:bCs/>
          <w:iCs/>
        </w:rPr>
        <w:t>Furnizorul</w:t>
      </w:r>
      <w:r w:rsidRPr="00017CBB">
        <w:rPr>
          <w:iCs/>
        </w:rPr>
        <w:t xml:space="preserve">/Prestatorul suportă o penalitate în valoare de  </w:t>
      </w:r>
      <w:r w:rsidRPr="00017CBB">
        <w:t xml:space="preserve">5,0% </w:t>
      </w:r>
      <w:r w:rsidRPr="00017CBB">
        <w:rPr>
          <w:iCs/>
        </w:rPr>
        <w:t>[</w:t>
      </w:r>
      <w:r w:rsidRPr="00017CBB">
        <w:rPr>
          <w:i/>
        </w:rPr>
        <w:t>indicați procentajul</w:t>
      </w:r>
      <w:r w:rsidRPr="00017CBB">
        <w:rPr>
          <w:iCs/>
        </w:rPr>
        <w:t>] din suma totală a contractului.</w:t>
      </w:r>
    </w:p>
    <w:p w14:paraId="0B0B532B" w14:textId="5412A583" w:rsidR="00524EF7" w:rsidRPr="00017CBB" w:rsidRDefault="00524EF7" w:rsidP="00AF3D4A">
      <w:pPr>
        <w:ind w:right="-22"/>
        <w:jc w:val="both"/>
        <w:rPr>
          <w:iCs/>
        </w:rPr>
      </w:pPr>
      <w:r w:rsidRPr="00017CBB">
        <w:rPr>
          <w:iCs/>
        </w:rPr>
        <w:t>10.3.</w:t>
      </w:r>
      <w:r w:rsidRPr="00017CBB">
        <w:rPr>
          <w:iCs/>
        </w:rPr>
        <w:tab/>
        <w:t xml:space="preserve">Pentru livrarea/prestarea cu întârziere a </w:t>
      </w:r>
      <w:r w:rsidRPr="00017CBB">
        <w:rPr>
          <w:bCs/>
          <w:iCs/>
        </w:rPr>
        <w:t>Bunurilor</w:t>
      </w:r>
      <w:r w:rsidRPr="00017CBB">
        <w:rPr>
          <w:iCs/>
        </w:rPr>
        <w:t xml:space="preserve">/Serviciilor, </w:t>
      </w:r>
      <w:r w:rsidRPr="00017CBB">
        <w:rPr>
          <w:bCs/>
          <w:iCs/>
        </w:rPr>
        <w:t>Furnizorul</w:t>
      </w:r>
      <w:r w:rsidRPr="00017CBB">
        <w:rPr>
          <w:iCs/>
        </w:rPr>
        <w:t xml:space="preserve">/Prestatorul poartă plata despăgubirei în valoare de </w:t>
      </w:r>
      <w:r w:rsidRPr="00017CBB">
        <w:rPr>
          <w:u w:val="single"/>
        </w:rPr>
        <w:t>0,1%</w:t>
      </w:r>
      <w:r w:rsidRPr="00017CBB">
        <w:t xml:space="preserve"> </w:t>
      </w:r>
      <w:r w:rsidRPr="00017CBB">
        <w:rPr>
          <w:iCs/>
        </w:rPr>
        <w:t xml:space="preserve"> din suma </w:t>
      </w:r>
      <w:r w:rsidRPr="00017CBB">
        <w:rPr>
          <w:bCs/>
          <w:iCs/>
        </w:rPr>
        <w:t>Bunurilor</w:t>
      </w:r>
      <w:r w:rsidRPr="00017CBB">
        <w:rPr>
          <w:iCs/>
        </w:rPr>
        <w:t xml:space="preserve">/Serviciilor nelivrate/neprestate, pentru fiecare zi de întârziere, dar nu mai mult de </w:t>
      </w:r>
      <w:r w:rsidRPr="00017CBB">
        <w:rPr>
          <w:u w:val="single"/>
        </w:rPr>
        <w:t>5,0%</w:t>
      </w:r>
      <w:r w:rsidRPr="00017CBB">
        <w:t xml:space="preserve"> </w:t>
      </w:r>
      <w:r w:rsidRPr="00017CBB">
        <w:rPr>
          <w:iCs/>
        </w:rPr>
        <w:t xml:space="preserve"> [</w:t>
      </w:r>
      <w:r w:rsidRPr="00017CBB">
        <w:rPr>
          <w:i/>
        </w:rPr>
        <w:t>indicați procentajul</w:t>
      </w:r>
      <w:r w:rsidRPr="00017CBB">
        <w:rPr>
          <w:iCs/>
        </w:rPr>
        <w:t>]  din suma totală a prezentului Contract.</w:t>
      </w:r>
      <w:r w:rsidR="002B7919" w:rsidRPr="00017CBB">
        <w:rPr>
          <w:iCs/>
        </w:rPr>
        <w:t xml:space="preserve"> </w:t>
      </w:r>
      <w:r w:rsidRPr="00017CBB">
        <w:rPr>
          <w:iCs/>
        </w:rPr>
        <w:t xml:space="preserve">În cazul în care întârzierea depășește </w:t>
      </w:r>
      <w:r w:rsidRPr="00017CBB">
        <w:rPr>
          <w:u w:val="single"/>
        </w:rPr>
        <w:t>10 zile</w:t>
      </w:r>
      <w:r w:rsidRPr="00017CBB">
        <w:rPr>
          <w:iCs/>
        </w:rPr>
        <w:t xml:space="preserve">, </w:t>
      </w:r>
      <w:r w:rsidRPr="00017CBB">
        <w:rPr>
          <w:bCs/>
          <w:iCs/>
        </w:rPr>
        <w:t>Furnizorul</w:t>
      </w:r>
      <w:r w:rsidRPr="00017CBB">
        <w:rPr>
          <w:iCs/>
        </w:rPr>
        <w:t xml:space="preserve">/Prestatorul prezintă </w:t>
      </w:r>
      <w:r w:rsidRPr="00017CBB">
        <w:rPr>
          <w:bCs/>
          <w:iCs/>
        </w:rPr>
        <w:t>Cumpărătorului</w:t>
      </w:r>
      <w:r w:rsidRPr="00017CBB">
        <w:rPr>
          <w:iCs/>
        </w:rPr>
        <w:t xml:space="preserve">/Beneficiarului o explicație în formă scrisă. Dacă </w:t>
      </w:r>
      <w:r w:rsidRPr="00017CBB">
        <w:rPr>
          <w:bCs/>
          <w:iCs/>
        </w:rPr>
        <w:t>Cumpărătorul</w:t>
      </w:r>
      <w:r w:rsidRPr="00017CBB">
        <w:rPr>
          <w:iCs/>
        </w:rPr>
        <w:t xml:space="preserve">/Beneficiarul acceptă, </w:t>
      </w:r>
      <w:r w:rsidRPr="00017CBB">
        <w:rPr>
          <w:bCs/>
          <w:iCs/>
        </w:rPr>
        <w:t>Furnizorul</w:t>
      </w:r>
      <w:r w:rsidRPr="00017CBB">
        <w:rPr>
          <w:iCs/>
        </w:rPr>
        <w:t xml:space="preserve">/Prestatorul prelungește termenul de valabilitate a garanției de bună executare, în caz contrar se consideră ca fiind refuz de a livra/presta </w:t>
      </w:r>
      <w:r w:rsidRPr="00017CBB">
        <w:rPr>
          <w:bCs/>
          <w:iCs/>
        </w:rPr>
        <w:t>Bunurile</w:t>
      </w:r>
      <w:r w:rsidRPr="00017CBB">
        <w:rPr>
          <w:iCs/>
        </w:rPr>
        <w:t xml:space="preserve">/Serviciile prevăzute în prezentul Contract și </w:t>
      </w:r>
      <w:r w:rsidRPr="00017CBB">
        <w:rPr>
          <w:bCs/>
          <w:iCs/>
        </w:rPr>
        <w:t>Furnizorului</w:t>
      </w:r>
      <w:r w:rsidRPr="00017CBB">
        <w:rPr>
          <w:iCs/>
        </w:rPr>
        <w:t>/Prestatorului i se va reține garanţia de bună executare a Contractului, în cazul în care a fost constituită în conformitate cu prevederile pct.10.1.</w:t>
      </w:r>
    </w:p>
    <w:p w14:paraId="4C8253F7" w14:textId="77777777" w:rsidR="00524EF7" w:rsidRPr="00017CBB" w:rsidRDefault="00524EF7" w:rsidP="00AF3D4A">
      <w:pPr>
        <w:ind w:right="-22"/>
        <w:jc w:val="both"/>
        <w:rPr>
          <w:iCs/>
        </w:rPr>
      </w:pPr>
      <w:r w:rsidRPr="00017CBB">
        <w:rPr>
          <w:iCs/>
        </w:rPr>
        <w:t>10.4.</w:t>
      </w:r>
      <w:r w:rsidRPr="00017CBB">
        <w:rPr>
          <w:iCs/>
        </w:rPr>
        <w:tab/>
        <w:t xml:space="preserve">Pentru achitarea cu întârziere, </w:t>
      </w:r>
      <w:r w:rsidRPr="00017CBB">
        <w:rPr>
          <w:bCs/>
          <w:iCs/>
        </w:rPr>
        <w:t>Cumpărătorul</w:t>
      </w:r>
      <w:r w:rsidRPr="00017CBB">
        <w:rPr>
          <w:iCs/>
        </w:rPr>
        <w:t xml:space="preserve">/Beneficiarul poartă plata despăgubirei în valoare de </w:t>
      </w:r>
      <w:r w:rsidRPr="00017CBB">
        <w:rPr>
          <w:u w:val="single"/>
        </w:rPr>
        <w:t>0,1%</w:t>
      </w:r>
      <w:r w:rsidRPr="00017CBB">
        <w:t xml:space="preserve"> </w:t>
      </w:r>
      <w:r w:rsidRPr="00017CBB">
        <w:rPr>
          <w:iCs/>
        </w:rPr>
        <w:t xml:space="preserve"> [</w:t>
      </w:r>
      <w:r w:rsidRPr="00017CBB">
        <w:rPr>
          <w:i/>
        </w:rPr>
        <w:t>indicați procentajul</w:t>
      </w:r>
      <w:r w:rsidRPr="00017CBB">
        <w:rPr>
          <w:iCs/>
        </w:rPr>
        <w:t xml:space="preserve">]  din suma </w:t>
      </w:r>
      <w:r w:rsidRPr="00017CBB">
        <w:rPr>
          <w:bCs/>
          <w:iCs/>
        </w:rPr>
        <w:t>Bunurilor</w:t>
      </w:r>
      <w:r w:rsidRPr="00017CBB">
        <w:rPr>
          <w:iCs/>
        </w:rPr>
        <w:t xml:space="preserve">/Serviciilor neachitate, pentru fiecare zi de întârziere, dar nu mai mult de  </w:t>
      </w:r>
      <w:r w:rsidRPr="00017CBB">
        <w:rPr>
          <w:iCs/>
          <w:u w:val="single"/>
        </w:rPr>
        <w:t>2%</w:t>
      </w:r>
      <w:r w:rsidRPr="00017CBB">
        <w:rPr>
          <w:iCs/>
        </w:rPr>
        <w:t xml:space="preserve"> [</w:t>
      </w:r>
      <w:r w:rsidRPr="00017CBB">
        <w:rPr>
          <w:i/>
        </w:rPr>
        <w:t>indicați procentajul</w:t>
      </w:r>
      <w:r w:rsidRPr="00017CBB">
        <w:rPr>
          <w:iCs/>
        </w:rPr>
        <w:t>] din suma totală a prezentului contract.</w:t>
      </w:r>
    </w:p>
    <w:p w14:paraId="3EDBFF2D" w14:textId="77777777" w:rsidR="00524EF7" w:rsidRPr="00017CBB" w:rsidRDefault="00524EF7" w:rsidP="00AF3D4A">
      <w:pPr>
        <w:ind w:right="-22"/>
        <w:jc w:val="both"/>
        <w:rPr>
          <w:iCs/>
        </w:rPr>
      </w:pPr>
      <w:r w:rsidRPr="00017CBB">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017CBB" w:rsidRDefault="00524EF7" w:rsidP="00AF3D4A">
      <w:pPr>
        <w:ind w:right="-22"/>
        <w:jc w:val="both"/>
        <w:rPr>
          <w:iCs/>
        </w:rPr>
      </w:pPr>
      <w:r w:rsidRPr="00017CBB">
        <w:rPr>
          <w:iCs/>
        </w:rPr>
        <w:t xml:space="preserve">10.6. Suma penalităţii calculate </w:t>
      </w:r>
      <w:r w:rsidRPr="00017CBB">
        <w:rPr>
          <w:bCs/>
          <w:iCs/>
        </w:rPr>
        <w:t>Furnizorului</w:t>
      </w:r>
      <w:r w:rsidRPr="00017CBB">
        <w:rPr>
          <w:iCs/>
        </w:rPr>
        <w:t xml:space="preserve">/Prestatorului conform prezentului Contract poate fi dedusă (reţinută) de către </w:t>
      </w:r>
      <w:r w:rsidRPr="00017CBB">
        <w:rPr>
          <w:bCs/>
          <w:iCs/>
        </w:rPr>
        <w:t>Cumpărător</w:t>
      </w:r>
      <w:r w:rsidRPr="00017CBB">
        <w:rPr>
          <w:iCs/>
        </w:rPr>
        <w:t xml:space="preserve">/Beneficiar din suma plăţii pentru </w:t>
      </w:r>
      <w:r w:rsidRPr="00017CBB">
        <w:rPr>
          <w:bCs/>
          <w:iCs/>
        </w:rPr>
        <w:t>Bunurile</w:t>
      </w:r>
      <w:r w:rsidRPr="00017CBB">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4E0846">
      <w:pPr>
        <w:ind w:right="-22"/>
        <w:jc w:val="center"/>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4E0846">
      <w:pPr>
        <w:ind w:right="-22"/>
        <w:jc w:val="center"/>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439B7CB9" w:rsidR="00524EF7" w:rsidRPr="00B62869" w:rsidRDefault="00524EF7" w:rsidP="00AF3D4A">
      <w:pPr>
        <w:ind w:right="-22"/>
        <w:jc w:val="both"/>
        <w:rPr>
          <w:iCs/>
          <w:color w:val="0000F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62869" w:rsidRPr="00B62869">
        <w:rPr>
          <w:i/>
          <w:iCs/>
          <w:color w:val="0000FF"/>
        </w:rPr>
        <w:t>31.12.2023</w:t>
      </w:r>
      <w:r w:rsidR="003A45E4" w:rsidRPr="00B62869">
        <w:rPr>
          <w:iCs/>
          <w:color w:val="0000FF"/>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D19618F" w14:textId="77777777" w:rsidR="00AC46F3" w:rsidRDefault="00524EF7" w:rsidP="00AC46F3">
      <w:pPr>
        <w:ind w:right="-22"/>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14:paraId="6FC4E973" w14:textId="77777777" w:rsidR="00AC46F3" w:rsidRDefault="00AC46F3" w:rsidP="00AC46F3">
      <w:pPr>
        <w:ind w:right="-22"/>
        <w:jc w:val="center"/>
        <w:rPr>
          <w:b/>
          <w:bCs/>
          <w:lang w:val="it-IT"/>
        </w:rPr>
      </w:pPr>
    </w:p>
    <w:p w14:paraId="75F4CFA3" w14:textId="2EB67D36" w:rsidR="00524EF7" w:rsidRPr="00AC46F3" w:rsidRDefault="003F52A2" w:rsidP="00AC46F3">
      <w:pPr>
        <w:ind w:right="-22"/>
        <w:jc w:val="center"/>
        <w:rPr>
          <w:iCs/>
        </w:rPr>
      </w:pPr>
      <w:r w:rsidRPr="004C4156">
        <w:rPr>
          <w:b/>
          <w:bCs/>
          <w:lang w:val="it-IT"/>
        </w:rPr>
        <w:t xml:space="preserve">II. </w:t>
      </w:r>
      <w:r w:rsidR="00524EF7" w:rsidRPr="004C4156">
        <w:rPr>
          <w:b/>
          <w:bCs/>
          <w:lang w:val="it-IT"/>
        </w:rPr>
        <w:t>CONDIȚIILE</w:t>
      </w:r>
    </w:p>
    <w:p w14:paraId="4BCE87C4" w14:textId="3BEBA852" w:rsidR="00524EF7" w:rsidRDefault="00524EF7" w:rsidP="00AC46F3">
      <w:pPr>
        <w:pStyle w:val="ListParagraph"/>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684EE27E" w:rsidR="00524EF7" w:rsidRDefault="00524EF7" w:rsidP="00AF3D4A">
      <w:pPr>
        <w:ind w:right="-22"/>
        <w:jc w:val="center"/>
      </w:pPr>
      <w:r w:rsidRPr="00D406F7">
        <w:t xml:space="preserve"> </w:t>
      </w:r>
    </w:p>
    <w:p w14:paraId="27925EB7" w14:textId="77777777" w:rsidR="00AA26AA" w:rsidRPr="00AA26AA" w:rsidRDefault="00AA26AA" w:rsidP="00AA26AA">
      <w:pPr>
        <w:shd w:val="clear" w:color="auto" w:fill="FFFFFF"/>
        <w:jc w:val="center"/>
        <w:rPr>
          <w:b/>
          <w:lang w:eastAsia="ru-RU"/>
        </w:rPr>
      </w:pPr>
    </w:p>
    <w:p w14:paraId="35485864" w14:textId="77777777" w:rsidR="00AA26AA" w:rsidRPr="00AA26AA" w:rsidRDefault="00AA26AA" w:rsidP="00AA26AA">
      <w:pPr>
        <w:shd w:val="clear" w:color="auto" w:fill="FFFFFF"/>
        <w:spacing w:line="360" w:lineRule="auto"/>
        <w:jc w:val="center"/>
        <w:rPr>
          <w:b/>
          <w:lang w:eastAsia="ru-RU"/>
        </w:rPr>
      </w:pPr>
      <w:r w:rsidRPr="00AA26AA">
        <w:rPr>
          <w:b/>
          <w:lang w:eastAsia="ru-RU"/>
        </w:rPr>
        <w:t>CERINȚE OBLIGATORII</w:t>
      </w:r>
    </w:p>
    <w:p w14:paraId="3373B9DD" w14:textId="77777777" w:rsidR="00AA26AA" w:rsidRPr="00AA26AA" w:rsidRDefault="00AA26AA" w:rsidP="00AA26AA">
      <w:pPr>
        <w:shd w:val="clear" w:color="auto" w:fill="FFFFFF"/>
        <w:spacing w:line="360" w:lineRule="auto"/>
        <w:jc w:val="center"/>
        <w:rPr>
          <w:b/>
          <w:lang w:eastAsia="ru-RU"/>
        </w:rPr>
      </w:pPr>
      <w:r w:rsidRPr="00AA26AA">
        <w:rPr>
          <w:b/>
          <w:lang w:eastAsia="ru-RU"/>
        </w:rPr>
        <w:t xml:space="preserve">pentru prestarea serviciilor de acces la baze de date legislative și </w:t>
      </w:r>
    </w:p>
    <w:p w14:paraId="79AE1C56" w14:textId="77777777" w:rsidR="00AA26AA" w:rsidRPr="00AA26AA" w:rsidRDefault="00AA26AA" w:rsidP="00AA26AA">
      <w:pPr>
        <w:shd w:val="clear" w:color="auto" w:fill="FFFFFF"/>
        <w:spacing w:line="360" w:lineRule="auto"/>
        <w:jc w:val="center"/>
        <w:rPr>
          <w:b/>
          <w:lang w:eastAsia="ru-RU"/>
        </w:rPr>
      </w:pPr>
      <w:r w:rsidRPr="00AA26AA">
        <w:rPr>
          <w:b/>
          <w:lang w:eastAsia="ru-RU"/>
        </w:rPr>
        <w:t>practică juridică a Republicii Moldova</w:t>
      </w:r>
    </w:p>
    <w:p w14:paraId="27821345" w14:textId="77777777" w:rsidR="00AA26AA" w:rsidRPr="00AA26AA" w:rsidRDefault="00AA26AA" w:rsidP="00AA26AA">
      <w:pPr>
        <w:shd w:val="clear" w:color="auto" w:fill="FFFFFF"/>
        <w:rPr>
          <w:b/>
          <w:highlight w:val="yellow"/>
          <w:lang w:eastAsia="ru-RU"/>
        </w:rPr>
      </w:pPr>
    </w:p>
    <w:p w14:paraId="4429F3A4" w14:textId="77777777" w:rsidR="00AA26AA" w:rsidRPr="00AA26AA" w:rsidRDefault="00AA26AA" w:rsidP="00AA26AA">
      <w:pPr>
        <w:spacing w:line="276" w:lineRule="auto"/>
        <w:rPr>
          <w:b/>
          <w:noProof w:val="0"/>
          <w:szCs w:val="26"/>
          <w:lang w:eastAsia="ru-RU"/>
        </w:rPr>
      </w:pPr>
      <w:r w:rsidRPr="00AA26AA">
        <w:rPr>
          <w:b/>
          <w:noProof w:val="0"/>
          <w:szCs w:val="26"/>
          <w:lang w:eastAsia="ru-RU"/>
        </w:rPr>
        <w:t>Descrierea perioadei de prestare a serviciilor:</w:t>
      </w:r>
    </w:p>
    <w:p w14:paraId="1874AF8D" w14:textId="77777777" w:rsidR="00AA26AA" w:rsidRPr="00AA26AA" w:rsidRDefault="00AA26AA" w:rsidP="00AA26AA">
      <w:pPr>
        <w:spacing w:line="276" w:lineRule="auto"/>
        <w:rPr>
          <w:b/>
          <w:noProof w:val="0"/>
          <w:sz w:val="8"/>
          <w:szCs w:val="26"/>
          <w:lang w:eastAsia="ru-RU"/>
        </w:rPr>
      </w:pPr>
    </w:p>
    <w:p w14:paraId="4F7F66F3" w14:textId="77777777" w:rsidR="00AA26AA" w:rsidRPr="00AA26AA" w:rsidRDefault="00AA26AA" w:rsidP="00AA26AA">
      <w:pPr>
        <w:spacing w:line="360" w:lineRule="auto"/>
        <w:ind w:firstLine="708"/>
        <w:jc w:val="both"/>
        <w:rPr>
          <w:noProof w:val="0"/>
          <w:color w:val="000000"/>
          <w:szCs w:val="26"/>
          <w:highlight w:val="yellow"/>
          <w:lang w:eastAsia="ru-RU"/>
        </w:rPr>
      </w:pPr>
      <w:r w:rsidRPr="00AA26AA">
        <w:rPr>
          <w:noProof w:val="0"/>
          <w:szCs w:val="26"/>
          <w:lang w:eastAsia="ru-RU"/>
        </w:rPr>
        <w:t xml:space="preserve">Serviciile de asigurare a serviciilor de acces la bazele de date ”Legislația Republicii Moldova” și ”Practica Judiciară” se </w:t>
      </w:r>
      <w:r w:rsidRPr="00AA26AA">
        <w:rPr>
          <w:noProof w:val="0"/>
          <w:color w:val="000000"/>
          <w:szCs w:val="26"/>
          <w:lang w:eastAsia="ru-RU"/>
        </w:rPr>
        <w:t xml:space="preserve">vor presta pe parcursul </w:t>
      </w:r>
      <w:r w:rsidRPr="00AA26AA">
        <w:rPr>
          <w:noProof w:val="0"/>
          <w:lang w:eastAsia="ru-RU"/>
        </w:rPr>
        <w:t xml:space="preserve">a 12 luni consecutive </w:t>
      </w:r>
      <w:r w:rsidRPr="00AA26AA">
        <w:rPr>
          <w:b/>
          <w:noProof w:val="0"/>
          <w:lang w:eastAsia="ru-RU"/>
        </w:rPr>
        <w:t>(abonament)</w:t>
      </w:r>
      <w:r w:rsidRPr="00AA26AA">
        <w:rPr>
          <w:noProof w:val="0"/>
          <w:lang w:eastAsia="ru-RU"/>
        </w:rPr>
        <w:t xml:space="preserve">, în perioada </w:t>
      </w:r>
      <w:r w:rsidRPr="00AA26AA">
        <w:rPr>
          <w:b/>
          <w:noProof w:val="0"/>
          <w:lang w:eastAsia="ru-RU"/>
        </w:rPr>
        <w:t>01.01.2023-31.12.2023.</w:t>
      </w:r>
      <w:r w:rsidRPr="00AA26AA">
        <w:rPr>
          <w:b/>
          <w:noProof w:val="0"/>
          <w:highlight w:val="yellow"/>
          <w:lang w:eastAsia="ru-RU"/>
        </w:rPr>
        <w:t xml:space="preserve"> </w:t>
      </w:r>
    </w:p>
    <w:p w14:paraId="659D50FE" w14:textId="77777777" w:rsidR="00AA26AA" w:rsidRPr="00AA26AA" w:rsidRDefault="00AA26AA" w:rsidP="00AA26AA">
      <w:pPr>
        <w:spacing w:line="276" w:lineRule="auto"/>
        <w:rPr>
          <w:b/>
          <w:noProof w:val="0"/>
          <w:sz w:val="16"/>
          <w:szCs w:val="26"/>
          <w:highlight w:val="yellow"/>
          <w:lang w:eastAsia="ru-RU"/>
        </w:rPr>
      </w:pPr>
    </w:p>
    <w:p w14:paraId="5F38FC82" w14:textId="77777777" w:rsidR="00AA26AA" w:rsidRPr="00AA26AA" w:rsidRDefault="00AA26AA" w:rsidP="00AA26AA">
      <w:pPr>
        <w:spacing w:line="276" w:lineRule="auto"/>
        <w:rPr>
          <w:b/>
          <w:noProof w:val="0"/>
          <w:szCs w:val="26"/>
          <w:lang w:eastAsia="ru-RU"/>
        </w:rPr>
      </w:pPr>
      <w:r w:rsidRPr="00AA26AA">
        <w:rPr>
          <w:b/>
          <w:noProof w:val="0"/>
          <w:szCs w:val="26"/>
          <w:lang w:eastAsia="ru-RU"/>
        </w:rPr>
        <w:t>Număr de utilizatori:</w:t>
      </w:r>
    </w:p>
    <w:p w14:paraId="283BF812" w14:textId="77777777" w:rsidR="00AA26AA" w:rsidRPr="00AA26AA" w:rsidRDefault="00AA26AA" w:rsidP="00AA26AA">
      <w:pPr>
        <w:spacing w:line="276" w:lineRule="auto"/>
        <w:rPr>
          <w:b/>
          <w:noProof w:val="0"/>
          <w:sz w:val="8"/>
          <w:szCs w:val="26"/>
          <w:lang w:eastAsia="ru-RU"/>
        </w:rPr>
      </w:pPr>
    </w:p>
    <w:p w14:paraId="1FA89326" w14:textId="641FFD86" w:rsidR="00AA26AA" w:rsidRPr="00AA26AA" w:rsidRDefault="00AA26AA" w:rsidP="00AA26AA">
      <w:pPr>
        <w:numPr>
          <w:ilvl w:val="0"/>
          <w:numId w:val="44"/>
        </w:numPr>
        <w:spacing w:after="200" w:line="360" w:lineRule="auto"/>
        <w:contextualSpacing/>
        <w:rPr>
          <w:noProof w:val="0"/>
          <w:szCs w:val="26"/>
          <w:lang w:eastAsia="ru-RU"/>
        </w:rPr>
      </w:pPr>
      <w:r w:rsidRPr="00AA26AA">
        <w:rPr>
          <w:noProof w:val="0"/>
          <w:szCs w:val="26"/>
          <w:lang w:eastAsia="ru-RU"/>
        </w:rPr>
        <w:t xml:space="preserve">Număr de utilizatori </w:t>
      </w:r>
      <w:r w:rsidRPr="00AA26AA">
        <w:rPr>
          <w:i/>
          <w:noProof w:val="0"/>
          <w:szCs w:val="26"/>
          <w:lang w:eastAsia="ru-RU"/>
        </w:rPr>
        <w:t>(posturi de lucru)</w:t>
      </w:r>
      <w:r w:rsidRPr="00AA26AA">
        <w:rPr>
          <w:noProof w:val="0"/>
          <w:szCs w:val="26"/>
          <w:lang w:eastAsia="ru-RU"/>
        </w:rPr>
        <w:t xml:space="preserve"> în rețea locală de calculatoare - număr 895 utilizatori  cu posibilitatea </w:t>
      </w:r>
      <w:r w:rsidR="00AB7660" w:rsidRPr="00AA26AA">
        <w:rPr>
          <w:noProof w:val="0"/>
          <w:szCs w:val="26"/>
          <w:lang w:eastAsia="ru-RU"/>
        </w:rPr>
        <w:t>major</w:t>
      </w:r>
      <w:r w:rsidR="00AB7660">
        <w:rPr>
          <w:noProof w:val="0"/>
          <w:szCs w:val="26"/>
          <w:lang w:eastAsia="ru-RU"/>
        </w:rPr>
        <w:t>ării</w:t>
      </w:r>
      <w:r w:rsidR="00AB7660" w:rsidRPr="00AA26AA">
        <w:rPr>
          <w:noProof w:val="0"/>
          <w:szCs w:val="26"/>
          <w:lang w:eastAsia="ru-RU"/>
        </w:rPr>
        <w:t xml:space="preserve"> </w:t>
      </w:r>
      <w:r w:rsidRPr="00AA26AA">
        <w:rPr>
          <w:noProof w:val="0"/>
          <w:szCs w:val="26"/>
          <w:lang w:eastAsia="ru-RU"/>
        </w:rPr>
        <w:t>numărului de utilizatori în perioada valabilității contractului până la 1000 utilizatori.</w:t>
      </w:r>
    </w:p>
    <w:p w14:paraId="2121CCA8" w14:textId="77777777" w:rsidR="00AA26AA" w:rsidRPr="00AA26AA" w:rsidRDefault="00AA26AA" w:rsidP="00AA26AA">
      <w:pPr>
        <w:numPr>
          <w:ilvl w:val="0"/>
          <w:numId w:val="44"/>
        </w:numPr>
        <w:spacing w:after="200" w:line="360" w:lineRule="auto"/>
        <w:contextualSpacing/>
        <w:rPr>
          <w:noProof w:val="0"/>
          <w:szCs w:val="26"/>
          <w:lang w:eastAsia="ru-RU"/>
        </w:rPr>
      </w:pPr>
      <w:r w:rsidRPr="00AA26AA">
        <w:rPr>
          <w:noProof w:val="0"/>
          <w:szCs w:val="26"/>
          <w:lang w:eastAsia="ru-RU"/>
        </w:rPr>
        <w:t xml:space="preserve">Număr de utilizatori pentru accesare prin internet </w:t>
      </w:r>
      <w:r w:rsidRPr="00AA26AA">
        <w:rPr>
          <w:i/>
          <w:noProof w:val="0"/>
          <w:szCs w:val="26"/>
          <w:lang w:eastAsia="ru-RU"/>
        </w:rPr>
        <w:t>(web-acces)</w:t>
      </w:r>
      <w:r w:rsidRPr="00AA26AA">
        <w:rPr>
          <w:noProof w:val="0"/>
          <w:szCs w:val="26"/>
          <w:lang w:eastAsia="ru-RU"/>
        </w:rPr>
        <w:t xml:space="preserve"> – 21 utilizatori.</w:t>
      </w:r>
    </w:p>
    <w:p w14:paraId="28B5172F" w14:textId="77777777" w:rsidR="00AA26AA" w:rsidRPr="00AA26AA" w:rsidRDefault="00AA26AA" w:rsidP="00AA26AA">
      <w:pPr>
        <w:spacing w:line="360" w:lineRule="auto"/>
        <w:jc w:val="both"/>
        <w:rPr>
          <w:b/>
          <w:noProof w:val="0"/>
          <w:szCs w:val="26"/>
          <w:lang w:eastAsia="ru-RU"/>
        </w:rPr>
      </w:pPr>
      <w:r w:rsidRPr="00AA26AA">
        <w:rPr>
          <w:b/>
          <w:noProof w:val="0"/>
          <w:szCs w:val="26"/>
          <w:lang w:eastAsia="ru-RU"/>
        </w:rPr>
        <w:t>Obligațiunile companiei, privind prestarea serviciilor de acces la bazele de date ”Legislația Republicii Moldova” și ”Practica Judiciară” va asigura următoarele activități:</w:t>
      </w:r>
    </w:p>
    <w:p w14:paraId="46472ADC" w14:textId="77777777" w:rsidR="00AA26AA" w:rsidRPr="00AA26AA" w:rsidRDefault="00AA26AA" w:rsidP="00AA26AA">
      <w:pPr>
        <w:spacing w:line="360" w:lineRule="auto"/>
        <w:jc w:val="both"/>
        <w:rPr>
          <w:b/>
          <w:noProof w:val="0"/>
          <w:sz w:val="10"/>
          <w:szCs w:val="26"/>
          <w:highlight w:val="yellow"/>
          <w:lang w:eastAsia="ru-RU"/>
        </w:rPr>
      </w:pPr>
    </w:p>
    <w:p w14:paraId="33440A05" w14:textId="77777777" w:rsidR="00AA26AA" w:rsidRPr="00AA26AA" w:rsidRDefault="00AA26AA" w:rsidP="00AA26AA">
      <w:pPr>
        <w:numPr>
          <w:ilvl w:val="0"/>
          <w:numId w:val="42"/>
        </w:numPr>
        <w:spacing w:after="200" w:line="360" w:lineRule="auto"/>
        <w:contextualSpacing/>
        <w:rPr>
          <w:b/>
          <w:noProof w:val="0"/>
          <w:szCs w:val="26"/>
          <w:lang w:eastAsia="ru-RU"/>
        </w:rPr>
      </w:pPr>
      <w:r w:rsidRPr="00AA26AA">
        <w:rPr>
          <w:b/>
          <w:noProof w:val="0"/>
          <w:szCs w:val="26"/>
          <w:lang w:eastAsia="ru-RU"/>
        </w:rPr>
        <w:t>Prin modalitate de acces aplicația client-server:</w:t>
      </w:r>
    </w:p>
    <w:p w14:paraId="54414253" w14:textId="476C1EF8" w:rsidR="00AA26AA" w:rsidRPr="00AA26AA" w:rsidRDefault="00AA26AA" w:rsidP="00AA26AA">
      <w:pPr>
        <w:numPr>
          <w:ilvl w:val="0"/>
          <w:numId w:val="45"/>
        </w:numPr>
        <w:spacing w:after="200" w:line="360" w:lineRule="auto"/>
        <w:ind w:left="993"/>
        <w:contextualSpacing/>
        <w:jc w:val="both"/>
        <w:rPr>
          <w:noProof w:val="0"/>
          <w:szCs w:val="26"/>
          <w:lang w:eastAsia="ru-RU"/>
        </w:rPr>
      </w:pPr>
      <w:r w:rsidRPr="00AA26AA">
        <w:rPr>
          <w:noProof w:val="0"/>
          <w:szCs w:val="26"/>
          <w:lang w:eastAsia="ru-RU"/>
        </w:rPr>
        <w:t>să asigure furnizarea şi instalarea programul</w:t>
      </w:r>
      <w:r w:rsidR="00014BF1">
        <w:rPr>
          <w:noProof w:val="0"/>
          <w:szCs w:val="26"/>
          <w:lang w:eastAsia="ru-RU"/>
        </w:rPr>
        <w:t>ui</w:t>
      </w:r>
      <w:r w:rsidRPr="00AA26AA">
        <w:rPr>
          <w:noProof w:val="0"/>
          <w:szCs w:val="26"/>
          <w:lang w:eastAsia="ru-RU"/>
        </w:rPr>
        <w:t xml:space="preserve"> de accesare</w:t>
      </w:r>
      <w:r w:rsidR="00014BF1">
        <w:rPr>
          <w:noProof w:val="0"/>
          <w:szCs w:val="26"/>
          <w:lang w:eastAsia="ru-RU"/>
        </w:rPr>
        <w:t xml:space="preserve"> a</w:t>
      </w:r>
      <w:r w:rsidRPr="00AA26AA">
        <w:rPr>
          <w:noProof w:val="0"/>
          <w:szCs w:val="26"/>
          <w:lang w:eastAsia="ru-RU"/>
        </w:rPr>
        <w:t xml:space="preserve"> documentelor juridice ale Legislației Republicii Moldova și Practica judiciară.</w:t>
      </w:r>
    </w:p>
    <w:p w14:paraId="669A4231" w14:textId="77777777" w:rsidR="00AA26AA" w:rsidRPr="00AA26AA" w:rsidRDefault="00AA26AA" w:rsidP="00AA26AA">
      <w:pPr>
        <w:numPr>
          <w:ilvl w:val="0"/>
          <w:numId w:val="45"/>
        </w:numPr>
        <w:spacing w:after="200" w:line="360" w:lineRule="auto"/>
        <w:ind w:left="993"/>
        <w:contextualSpacing/>
        <w:jc w:val="both"/>
        <w:rPr>
          <w:noProof w:val="0"/>
          <w:szCs w:val="26"/>
          <w:lang w:eastAsia="ru-RU"/>
        </w:rPr>
      </w:pPr>
      <w:r w:rsidRPr="00AA26AA">
        <w:rPr>
          <w:noProof w:val="0"/>
          <w:szCs w:val="26"/>
          <w:lang w:eastAsia="ru-RU"/>
        </w:rPr>
        <w:t>să asigurare actualizarea documentelor juridice ale Legislației Republicii Moldova și Practica Judiciară - în baza revistei ”Monitorul Oficial al Republicii Moldova”, nu mai târziu de 3 zile din ziua apariției revistei respective.</w:t>
      </w:r>
    </w:p>
    <w:p w14:paraId="46EA3C0D" w14:textId="77777777" w:rsidR="00AA26AA" w:rsidRPr="00AA26AA" w:rsidRDefault="00AA26AA" w:rsidP="00AA26AA">
      <w:pPr>
        <w:numPr>
          <w:ilvl w:val="0"/>
          <w:numId w:val="45"/>
        </w:numPr>
        <w:spacing w:after="200" w:line="360" w:lineRule="auto"/>
        <w:ind w:left="993"/>
        <w:contextualSpacing/>
        <w:jc w:val="both"/>
        <w:rPr>
          <w:noProof w:val="0"/>
          <w:szCs w:val="26"/>
          <w:lang w:eastAsia="ru-RU"/>
        </w:rPr>
      </w:pPr>
      <w:r w:rsidRPr="00AA26AA">
        <w:rPr>
          <w:noProof w:val="0"/>
          <w:szCs w:val="26"/>
          <w:lang w:eastAsia="ru-RU"/>
        </w:rPr>
        <w:t>să asigurare instalarea bazei de date locală pe infrastructura Beneficiarului cu orice sistem de operare și actualizarea bazei de date respective prin intermediul rețelei Internet, cel puțin două noduri.</w:t>
      </w:r>
    </w:p>
    <w:p w14:paraId="230E87EE" w14:textId="77777777" w:rsidR="00AA26AA" w:rsidRPr="00AA26AA" w:rsidRDefault="00AA26AA" w:rsidP="00AA26AA">
      <w:pPr>
        <w:spacing w:line="360" w:lineRule="auto"/>
        <w:ind w:left="993"/>
        <w:contextualSpacing/>
        <w:jc w:val="both"/>
        <w:rPr>
          <w:noProof w:val="0"/>
          <w:sz w:val="12"/>
          <w:szCs w:val="26"/>
          <w:highlight w:val="yellow"/>
          <w:lang w:eastAsia="ru-RU"/>
        </w:rPr>
      </w:pPr>
    </w:p>
    <w:p w14:paraId="7F817AB1" w14:textId="77777777" w:rsidR="00AA26AA" w:rsidRPr="00AA26AA" w:rsidRDefault="00AA26AA" w:rsidP="00AA26AA">
      <w:pPr>
        <w:numPr>
          <w:ilvl w:val="0"/>
          <w:numId w:val="42"/>
        </w:numPr>
        <w:spacing w:after="200" w:line="360" w:lineRule="auto"/>
        <w:contextualSpacing/>
        <w:rPr>
          <w:b/>
          <w:noProof w:val="0"/>
          <w:szCs w:val="26"/>
          <w:lang w:eastAsia="ru-RU"/>
        </w:rPr>
      </w:pPr>
      <w:r w:rsidRPr="00AA26AA">
        <w:rPr>
          <w:b/>
          <w:noProof w:val="0"/>
          <w:szCs w:val="26"/>
          <w:lang w:eastAsia="ru-RU"/>
        </w:rPr>
        <w:t>prin modalitate de web-acces:</w:t>
      </w:r>
    </w:p>
    <w:p w14:paraId="254CD236" w14:textId="77777777" w:rsidR="00AA26AA" w:rsidRPr="00AA26AA" w:rsidRDefault="00AA26AA" w:rsidP="00AA26AA">
      <w:pPr>
        <w:numPr>
          <w:ilvl w:val="0"/>
          <w:numId w:val="46"/>
        </w:numPr>
        <w:spacing w:after="200" w:line="360" w:lineRule="auto"/>
        <w:ind w:left="993"/>
        <w:contextualSpacing/>
        <w:jc w:val="both"/>
        <w:rPr>
          <w:noProof w:val="0"/>
          <w:szCs w:val="26"/>
          <w:lang w:eastAsia="ru-RU"/>
        </w:rPr>
      </w:pPr>
      <w:r w:rsidRPr="00AA26AA">
        <w:rPr>
          <w:noProof w:val="0"/>
          <w:szCs w:val="26"/>
          <w:lang w:eastAsia="ru-RU"/>
        </w:rPr>
        <w:t>să asigure accesarea documentelor juridice ale Legislației Republicii Moldova și Practica Judiciară prin web-acces (</w:t>
      </w:r>
      <w:r w:rsidRPr="00AA26AA">
        <w:rPr>
          <w:i/>
          <w:noProof w:val="0"/>
          <w:szCs w:val="26"/>
          <w:lang w:val="en-US" w:eastAsia="ru-RU"/>
        </w:rPr>
        <w:t>thin client</w:t>
      </w:r>
      <w:r w:rsidRPr="00AA26AA">
        <w:rPr>
          <w:noProof w:val="0"/>
          <w:szCs w:val="26"/>
          <w:lang w:eastAsia="ru-RU"/>
        </w:rPr>
        <w:t>) prin intermediului rețelei Internet, utilizând orice unitate de calcul (</w:t>
      </w:r>
      <w:r w:rsidRPr="00AA26AA">
        <w:rPr>
          <w:i/>
          <w:noProof w:val="0"/>
          <w:szCs w:val="26"/>
          <w:lang w:eastAsia="ru-RU"/>
        </w:rPr>
        <w:t xml:space="preserve">calculator staționar, notebook, tabletă sau </w:t>
      </w:r>
      <w:r w:rsidRPr="00AA26AA">
        <w:rPr>
          <w:i/>
          <w:noProof w:val="0"/>
          <w:szCs w:val="26"/>
          <w:lang w:val="en-US" w:eastAsia="ru-RU"/>
        </w:rPr>
        <w:t>smartphone</w:t>
      </w:r>
      <w:r w:rsidRPr="00AA26AA">
        <w:rPr>
          <w:i/>
          <w:noProof w:val="0"/>
          <w:szCs w:val="26"/>
          <w:lang w:eastAsia="ru-RU"/>
        </w:rPr>
        <w:t>)</w:t>
      </w:r>
      <w:r w:rsidRPr="00AA26AA">
        <w:rPr>
          <w:noProof w:val="0"/>
          <w:szCs w:val="26"/>
          <w:lang w:eastAsia="ru-RU"/>
        </w:rPr>
        <w:t xml:space="preserve"> cu orice sistem de operare.</w:t>
      </w:r>
    </w:p>
    <w:p w14:paraId="0F29297A" w14:textId="77777777" w:rsidR="00AA26AA" w:rsidRPr="00AA26AA" w:rsidRDefault="00AA26AA" w:rsidP="00AA26AA">
      <w:pPr>
        <w:numPr>
          <w:ilvl w:val="0"/>
          <w:numId w:val="46"/>
        </w:numPr>
        <w:spacing w:line="360" w:lineRule="auto"/>
        <w:ind w:left="993"/>
        <w:contextualSpacing/>
        <w:jc w:val="both"/>
        <w:rPr>
          <w:noProof w:val="0"/>
          <w:szCs w:val="26"/>
          <w:lang w:eastAsia="ru-RU"/>
        </w:rPr>
      </w:pPr>
      <w:r w:rsidRPr="00AA26AA">
        <w:rPr>
          <w:noProof w:val="0"/>
          <w:szCs w:val="26"/>
          <w:lang w:eastAsia="ru-RU"/>
        </w:rPr>
        <w:lastRenderedPageBreak/>
        <w:t>să asigure actualizarea documentelor juridice ale Legislației Republicii Moldova și Practica Judiciară, în baza revistei ”Monitorul Oficial al Republicii Moldova”, nu mai târziu de 3 zile din ziua apariției revistei respective.</w:t>
      </w:r>
    </w:p>
    <w:p w14:paraId="3928E837" w14:textId="77777777" w:rsidR="00AA26AA" w:rsidRPr="00AA26AA" w:rsidRDefault="00AA26AA" w:rsidP="00AA26AA">
      <w:pPr>
        <w:spacing w:line="360" w:lineRule="auto"/>
        <w:ind w:left="993"/>
        <w:contextualSpacing/>
        <w:jc w:val="both"/>
        <w:rPr>
          <w:noProof w:val="0"/>
          <w:szCs w:val="26"/>
          <w:lang w:eastAsia="ru-RU"/>
        </w:rPr>
      </w:pPr>
    </w:p>
    <w:p w14:paraId="716156FA" w14:textId="77777777" w:rsidR="00AA26AA" w:rsidRPr="00AA26AA" w:rsidRDefault="00AA26AA" w:rsidP="00AA26AA">
      <w:pPr>
        <w:spacing w:line="276" w:lineRule="auto"/>
        <w:ind w:right="-1"/>
        <w:jc w:val="both"/>
        <w:rPr>
          <w:rFonts w:eastAsia="Calibri"/>
          <w:b/>
          <w:noProof w:val="0"/>
          <w:sz w:val="20"/>
          <w:szCs w:val="26"/>
          <w:highlight w:val="yellow"/>
        </w:rPr>
      </w:pPr>
    </w:p>
    <w:p w14:paraId="3E529C39" w14:textId="77777777" w:rsidR="00AA26AA" w:rsidRPr="00AA26AA" w:rsidRDefault="00AA26AA" w:rsidP="00AA26AA">
      <w:pPr>
        <w:spacing w:line="360" w:lineRule="auto"/>
        <w:ind w:right="-1" w:firstLine="567"/>
        <w:jc w:val="center"/>
        <w:rPr>
          <w:rFonts w:eastAsia="Calibri"/>
          <w:b/>
          <w:noProof w:val="0"/>
          <w:szCs w:val="26"/>
          <w:highlight w:val="yellow"/>
        </w:rPr>
      </w:pPr>
      <w:r w:rsidRPr="00AA26AA">
        <w:rPr>
          <w:rFonts w:eastAsia="Calibri"/>
          <w:b/>
          <w:noProof w:val="0"/>
          <w:szCs w:val="26"/>
        </w:rPr>
        <w:t>Cerințele față de interfața la sistemul de accesare ale documentelor juridice ale</w:t>
      </w:r>
      <w:r w:rsidRPr="00AA26AA">
        <w:rPr>
          <w:b/>
          <w:noProof w:val="0"/>
          <w:szCs w:val="26"/>
        </w:rPr>
        <w:t xml:space="preserve"> Republicii Moldova: ”Legislația Republicii Moldova” și ”Practica Judiciară”</w:t>
      </w:r>
    </w:p>
    <w:p w14:paraId="024003AA" w14:textId="77777777" w:rsidR="00AA26AA" w:rsidRPr="00AA26AA" w:rsidRDefault="00AA26AA" w:rsidP="00AA26AA">
      <w:pPr>
        <w:spacing w:line="360" w:lineRule="auto"/>
        <w:ind w:right="-1"/>
        <w:rPr>
          <w:rFonts w:eastAsia="Calibri"/>
          <w:noProof w:val="0"/>
          <w:sz w:val="10"/>
          <w:szCs w:val="26"/>
          <w:highlight w:val="yellow"/>
        </w:rPr>
      </w:pPr>
    </w:p>
    <w:p w14:paraId="6CD932C6"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Interfața sistemului de accesare ale documentelor juridice ale Republicii Moldova – în română și rusă;</w:t>
      </w:r>
    </w:p>
    <w:p w14:paraId="637DC19A"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 xml:space="preserve">Căutarea </w:t>
      </w:r>
      <w:r w:rsidRPr="00AA26AA">
        <w:rPr>
          <w:b/>
          <w:noProof w:val="0"/>
          <w:szCs w:val="26"/>
          <w:lang w:eastAsia="ru-RU"/>
        </w:rPr>
        <w:t xml:space="preserve">- </w:t>
      </w:r>
      <w:r w:rsidRPr="00AA26AA">
        <w:rPr>
          <w:noProof w:val="0"/>
          <w:szCs w:val="26"/>
          <w:lang w:eastAsia="ru-RU"/>
        </w:rPr>
        <w:t>în unul sau câteva compartimente (obligatoriu căutarea după data adoptării, numărul actului, după cuvinte cheie în denumirea actului sau după conținutul textual al acestuia, după tipul actului și organul emitent);</w:t>
      </w:r>
    </w:p>
    <w:p w14:paraId="6A792276"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Posibilitatea stocării actelor normative într-o mapă locală;</w:t>
      </w:r>
    </w:p>
    <w:p w14:paraId="442BE9D3"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Posibilitatea descărcării și imprimării actului textual redactabil – word, etc., a întregului act sau a unei părți din acesta;</w:t>
      </w:r>
    </w:p>
    <w:p w14:paraId="63B61F23"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Opțiunea de a afișa istoria modificărilor/republicărilor actului (modificările aduse articolului sau punctului din act);</w:t>
      </w:r>
    </w:p>
    <w:p w14:paraId="5CD57999" w14:textId="77777777" w:rsidR="00AA26AA" w:rsidRPr="00AA26AA" w:rsidRDefault="00AA26AA" w:rsidP="00AA26AA">
      <w:pPr>
        <w:numPr>
          <w:ilvl w:val="0"/>
          <w:numId w:val="43"/>
        </w:numPr>
        <w:spacing w:after="200" w:line="360" w:lineRule="auto"/>
        <w:contextualSpacing/>
        <w:jc w:val="both"/>
        <w:rPr>
          <w:noProof w:val="0"/>
          <w:szCs w:val="26"/>
          <w:lang w:eastAsia="ru-RU"/>
        </w:rPr>
      </w:pPr>
      <w:r w:rsidRPr="00AA26AA">
        <w:rPr>
          <w:noProof w:val="0"/>
          <w:szCs w:val="26"/>
          <w:lang w:eastAsia="ru-RU"/>
        </w:rPr>
        <w:t>Opțiunea accesării informației practicii judiciare;</w:t>
      </w:r>
    </w:p>
    <w:p w14:paraId="301D274B" w14:textId="055B1DAA" w:rsidR="002A4034" w:rsidRPr="00AA26AA" w:rsidRDefault="00AA26AA" w:rsidP="00017CBB">
      <w:pPr>
        <w:numPr>
          <w:ilvl w:val="0"/>
          <w:numId w:val="46"/>
        </w:numPr>
        <w:tabs>
          <w:tab w:val="left" w:pos="1276"/>
        </w:tabs>
        <w:spacing w:after="200" w:line="360" w:lineRule="auto"/>
        <w:ind w:left="993" w:firstLine="0"/>
        <w:contextualSpacing/>
        <w:jc w:val="both"/>
        <w:rPr>
          <w:noProof w:val="0"/>
          <w:szCs w:val="26"/>
          <w:lang w:eastAsia="ru-RU"/>
        </w:rPr>
      </w:pPr>
      <w:r w:rsidRPr="00AA26AA">
        <w:rPr>
          <w:noProof w:val="0"/>
          <w:szCs w:val="26"/>
          <w:lang w:eastAsia="ru-RU"/>
        </w:rPr>
        <w:t>Asigurarea actualizării ale sistemului de accesare la documentele juridice ale Republicii Moldova: ”Legislația Republicii Moldova” și ”Practica Judiciara” în baza publicațiilor din revista ”Monitorul Oficial al Republicii Moldova” nu mai târziu de 3 zile din ziua apariției revistei respective.</w:t>
      </w:r>
    </w:p>
    <w:p w14:paraId="2E95557C" w14:textId="77777777" w:rsidR="00AA26AA" w:rsidRPr="00AA26AA" w:rsidRDefault="00AA26AA" w:rsidP="00017CBB">
      <w:pPr>
        <w:rPr>
          <w:b/>
        </w:rPr>
      </w:pPr>
    </w:p>
    <w:p w14:paraId="365FCEEB" w14:textId="77777777" w:rsidR="00AC46F3" w:rsidRPr="00AC46F3" w:rsidRDefault="00AC46F3" w:rsidP="00AC46F3">
      <w:pPr>
        <w:spacing w:line="276" w:lineRule="auto"/>
        <w:ind w:left="709"/>
        <w:jc w:val="right"/>
        <w:rPr>
          <w:rFonts w:eastAsia="Calibri"/>
          <w:b/>
          <w:noProof w:val="0"/>
          <w:sz w:val="16"/>
          <w:szCs w:val="26"/>
        </w:rPr>
      </w:pPr>
    </w:p>
    <w:p w14:paraId="1491E6FD" w14:textId="77777777" w:rsidR="00AC46F3" w:rsidRPr="00AC46F3" w:rsidRDefault="00AC46F3" w:rsidP="00AC46F3">
      <w:pPr>
        <w:shd w:val="clear" w:color="auto" w:fill="FFFFFF"/>
        <w:spacing w:line="276" w:lineRule="auto"/>
        <w:jc w:val="center"/>
        <w:rPr>
          <w:b/>
          <w:sz w:val="10"/>
          <w:lang w:eastAsia="ru-RU"/>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927"/>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33F2F173"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r w:rsidR="00E67DEA">
              <w:rPr>
                <w:b/>
              </w:rPr>
              <w:t>/Prestatorul de servicii</w:t>
            </w:r>
          </w:p>
        </w:tc>
        <w:tc>
          <w:tcPr>
            <w:tcW w:w="4927" w:type="dxa"/>
            <w:tcBorders>
              <w:top w:val="nil"/>
              <w:left w:val="nil"/>
              <w:bottom w:val="nil"/>
              <w:right w:val="nil"/>
            </w:tcBorders>
          </w:tcPr>
          <w:p w14:paraId="7F079E73" w14:textId="41664C2D" w:rsidR="00524EF7" w:rsidRPr="0013795E" w:rsidRDefault="00524EF7" w:rsidP="00AF3D4A">
            <w:pPr>
              <w:tabs>
                <w:tab w:val="left" w:pos="3295"/>
              </w:tabs>
              <w:ind w:right="-22"/>
              <w:jc w:val="center"/>
            </w:pPr>
            <w:r w:rsidRPr="00F041BF">
              <w:rPr>
                <w:b/>
                <w:iCs/>
              </w:rPr>
              <w:t>Cumpărătorul</w:t>
            </w:r>
            <w:r w:rsidR="00E67DEA">
              <w:rPr>
                <w:b/>
                <w:iCs/>
              </w:rPr>
              <w:t>/Beneficiarul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2"/>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2"/>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2"/>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2"/>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2"/>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2"/>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bl>
    <w:p w14:paraId="6235458A" w14:textId="77777777" w:rsidR="003674AD" w:rsidRDefault="003674AD" w:rsidP="00AF3D4A">
      <w:pPr>
        <w:pStyle w:val="ListParagraph"/>
        <w:numPr>
          <w:ilvl w:val="0"/>
          <w:numId w:val="0"/>
        </w:numPr>
        <w:tabs>
          <w:tab w:val="clear" w:pos="1134"/>
          <w:tab w:val="left" w:pos="2685"/>
        </w:tabs>
        <w:spacing w:line="276" w:lineRule="auto"/>
        <w:ind w:right="-22"/>
        <w:contextualSpacing/>
        <w:jc w:val="center"/>
        <w:rPr>
          <w:b/>
          <w:lang w:val="ro-RO"/>
        </w:rPr>
      </w:pPr>
    </w:p>
    <w:p w14:paraId="77AD692C" w14:textId="77777777" w:rsidR="002A4034" w:rsidRDefault="002A4034" w:rsidP="00AF3D4A">
      <w:pPr>
        <w:pStyle w:val="ListParagraph"/>
        <w:numPr>
          <w:ilvl w:val="0"/>
          <w:numId w:val="0"/>
        </w:numPr>
        <w:tabs>
          <w:tab w:val="clear" w:pos="1134"/>
          <w:tab w:val="left" w:pos="2685"/>
        </w:tabs>
        <w:spacing w:line="276" w:lineRule="auto"/>
        <w:ind w:right="-22"/>
        <w:contextualSpacing/>
        <w:jc w:val="center"/>
        <w:rPr>
          <w:b/>
          <w:lang w:val="ro-RO"/>
        </w:rPr>
      </w:pPr>
    </w:p>
    <w:p w14:paraId="525B69AC" w14:textId="21DC799B" w:rsidR="00524EF7" w:rsidRDefault="00524EF7" w:rsidP="00AF3D4A">
      <w:pPr>
        <w:pStyle w:val="ListParagraph"/>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529589B" w14:textId="77777777" w:rsidR="00AC46F3" w:rsidRDefault="00AC46F3" w:rsidP="00AA26AA">
      <w:pPr>
        <w:tabs>
          <w:tab w:val="left" w:pos="2295"/>
        </w:tabs>
        <w:ind w:right="-22"/>
      </w:pPr>
    </w:p>
    <w:p w14:paraId="2E390EFF" w14:textId="77777777" w:rsidR="00AC46F3" w:rsidRDefault="00AC46F3" w:rsidP="00AF3D4A">
      <w:pPr>
        <w:tabs>
          <w:tab w:val="left" w:pos="2295"/>
        </w:tabs>
        <w:ind w:right="-22"/>
        <w:jc w:val="right"/>
      </w:pPr>
    </w:p>
    <w:p w14:paraId="5E011A90" w14:textId="77777777" w:rsidR="00AC46F3" w:rsidRDefault="00AC46F3" w:rsidP="00AF3D4A">
      <w:pPr>
        <w:tabs>
          <w:tab w:val="left" w:pos="2295"/>
        </w:tabs>
        <w:ind w:right="-22"/>
        <w:jc w:val="right"/>
      </w:pPr>
    </w:p>
    <w:p w14:paraId="6B64DC8D" w14:textId="77777777" w:rsidR="00AC46F3" w:rsidRDefault="00AC46F3" w:rsidP="00AF3D4A">
      <w:pPr>
        <w:tabs>
          <w:tab w:val="left" w:pos="2295"/>
        </w:tabs>
        <w:ind w:right="-22"/>
        <w:jc w:val="right"/>
      </w:pPr>
    </w:p>
    <w:p w14:paraId="176E100D" w14:textId="77777777" w:rsidR="00AC46F3" w:rsidRDefault="00AC46F3" w:rsidP="00AF3D4A">
      <w:pPr>
        <w:tabs>
          <w:tab w:val="left" w:pos="2295"/>
        </w:tabs>
        <w:ind w:right="-22"/>
        <w:jc w:val="right"/>
      </w:pPr>
    </w:p>
    <w:p w14:paraId="746A7BE4" w14:textId="77777777" w:rsidR="00AC46F3" w:rsidRDefault="00AC46F3" w:rsidP="00AF3D4A">
      <w:pPr>
        <w:tabs>
          <w:tab w:val="left" w:pos="2295"/>
        </w:tabs>
        <w:ind w:right="-22"/>
        <w:jc w:val="right"/>
      </w:pPr>
    </w:p>
    <w:p w14:paraId="5DA28CB7" w14:textId="77777777" w:rsidR="00DF2B13" w:rsidRDefault="00DF2B13" w:rsidP="00AF3D4A">
      <w:pPr>
        <w:tabs>
          <w:tab w:val="left" w:pos="2295"/>
        </w:tabs>
        <w:ind w:right="-22"/>
        <w:jc w:val="right"/>
      </w:pPr>
    </w:p>
    <w:p w14:paraId="548BCDB2" w14:textId="5EFE5227"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746BC9C6" w:rsidR="00524EF7" w:rsidRPr="00962B31" w:rsidRDefault="00524EF7" w:rsidP="00AF3D4A">
      <w:pPr>
        <w:tabs>
          <w:tab w:val="left" w:pos="2295"/>
        </w:tabs>
        <w:ind w:right="-22"/>
        <w:jc w:val="center"/>
        <w:rPr>
          <w:noProof w:val="0"/>
          <w:lang w:val="it-IT"/>
        </w:rPr>
      </w:pPr>
      <w:r w:rsidRPr="00E91463">
        <w:t>SPECIFICAŢII TEHNICE</w:t>
      </w:r>
      <w:r w:rsidR="00082F66">
        <w:t xml:space="preserve"> </w:t>
      </w:r>
    </w:p>
    <w:p w14:paraId="2DDAC1A4" w14:textId="3FFD2D8F" w:rsidR="00833973" w:rsidRDefault="00833973" w:rsidP="00833973"/>
    <w:p w14:paraId="6EC9A20F" w14:textId="485B14DB" w:rsidR="00DF2B13" w:rsidRDefault="00DF2B13" w:rsidP="00833973"/>
    <w:p w14:paraId="5B1B22DD" w14:textId="02B0B9D5" w:rsidR="00725E03" w:rsidRDefault="00725E03" w:rsidP="00725E03">
      <w:pPr>
        <w:jc w:val="right"/>
      </w:pPr>
      <w:r>
        <w:t>Anexa nr.1.1</w:t>
      </w:r>
    </w:p>
    <w:p w14:paraId="50D5CACA" w14:textId="77777777" w:rsidR="00725E03" w:rsidRDefault="00725E03" w:rsidP="00725E03">
      <w:pPr>
        <w:jc w:val="right"/>
      </w:pPr>
    </w:p>
    <w:p w14:paraId="34D179E2" w14:textId="77777777" w:rsidR="00725E03" w:rsidRDefault="00725E03" w:rsidP="00725E03">
      <w:pPr>
        <w:jc w:val="right"/>
      </w:pPr>
    </w:p>
    <w:p w14:paraId="633D9D0E" w14:textId="77777777" w:rsidR="00725E03" w:rsidRPr="00AA26AA" w:rsidRDefault="00725E03" w:rsidP="00725E03">
      <w:pPr>
        <w:shd w:val="clear" w:color="auto" w:fill="FFFFFF"/>
        <w:spacing w:line="360" w:lineRule="auto"/>
        <w:jc w:val="center"/>
        <w:rPr>
          <w:b/>
          <w:lang w:eastAsia="ru-RU"/>
        </w:rPr>
      </w:pPr>
      <w:r w:rsidRPr="00AA26AA">
        <w:rPr>
          <w:b/>
          <w:lang w:eastAsia="ru-RU"/>
        </w:rPr>
        <w:t>CERINȚE OBLIGATORII</w:t>
      </w:r>
    </w:p>
    <w:p w14:paraId="4DBF06A4" w14:textId="77777777" w:rsidR="00725E03" w:rsidRPr="00AA26AA" w:rsidRDefault="00725E03" w:rsidP="00725E03">
      <w:pPr>
        <w:shd w:val="clear" w:color="auto" w:fill="FFFFFF"/>
        <w:spacing w:line="360" w:lineRule="auto"/>
        <w:jc w:val="center"/>
        <w:rPr>
          <w:b/>
          <w:lang w:eastAsia="ru-RU"/>
        </w:rPr>
      </w:pPr>
      <w:r w:rsidRPr="00AA26AA">
        <w:rPr>
          <w:b/>
          <w:lang w:eastAsia="ru-RU"/>
        </w:rPr>
        <w:t xml:space="preserve">pentru prestarea serviciilor de acces la baze de date legislative și </w:t>
      </w:r>
    </w:p>
    <w:p w14:paraId="346E9247" w14:textId="77777777" w:rsidR="00725E03" w:rsidRPr="00AA26AA" w:rsidRDefault="00725E03" w:rsidP="00725E03">
      <w:pPr>
        <w:shd w:val="clear" w:color="auto" w:fill="FFFFFF"/>
        <w:spacing w:line="360" w:lineRule="auto"/>
        <w:jc w:val="center"/>
        <w:rPr>
          <w:b/>
          <w:lang w:eastAsia="ru-RU"/>
        </w:rPr>
      </w:pPr>
      <w:r w:rsidRPr="00AA26AA">
        <w:rPr>
          <w:b/>
          <w:lang w:eastAsia="ru-RU"/>
        </w:rPr>
        <w:t>practică juridică a Republicii Moldova</w:t>
      </w:r>
    </w:p>
    <w:p w14:paraId="10EE7953" w14:textId="77777777" w:rsidR="00725E03" w:rsidRPr="00AA26AA" w:rsidRDefault="00725E03" w:rsidP="00725E03">
      <w:pPr>
        <w:shd w:val="clear" w:color="auto" w:fill="FFFFFF"/>
        <w:rPr>
          <w:b/>
          <w:highlight w:val="yellow"/>
          <w:lang w:eastAsia="ru-RU"/>
        </w:rPr>
      </w:pPr>
    </w:p>
    <w:p w14:paraId="27B11C3A" w14:textId="77777777" w:rsidR="00725E03" w:rsidRPr="00AA26AA" w:rsidRDefault="00725E03" w:rsidP="00725E03">
      <w:pPr>
        <w:spacing w:line="276" w:lineRule="auto"/>
        <w:rPr>
          <w:b/>
          <w:noProof w:val="0"/>
          <w:szCs w:val="26"/>
          <w:lang w:eastAsia="ru-RU"/>
        </w:rPr>
      </w:pPr>
      <w:r w:rsidRPr="00AA26AA">
        <w:rPr>
          <w:b/>
          <w:noProof w:val="0"/>
          <w:szCs w:val="26"/>
          <w:lang w:eastAsia="ru-RU"/>
        </w:rPr>
        <w:t>Descrierea perioadei de prestare a serviciilor:</w:t>
      </w:r>
    </w:p>
    <w:p w14:paraId="5094A3F4" w14:textId="77777777" w:rsidR="00725E03" w:rsidRPr="00AA26AA" w:rsidRDefault="00725E03" w:rsidP="00725E03">
      <w:pPr>
        <w:spacing w:line="276" w:lineRule="auto"/>
        <w:rPr>
          <w:b/>
          <w:noProof w:val="0"/>
          <w:sz w:val="8"/>
          <w:szCs w:val="26"/>
          <w:lang w:eastAsia="ru-RU"/>
        </w:rPr>
      </w:pPr>
    </w:p>
    <w:p w14:paraId="71629B08" w14:textId="77777777" w:rsidR="00725E03" w:rsidRPr="00AA26AA" w:rsidRDefault="00725E03" w:rsidP="00725E03">
      <w:pPr>
        <w:spacing w:line="360" w:lineRule="auto"/>
        <w:ind w:firstLine="708"/>
        <w:jc w:val="both"/>
        <w:rPr>
          <w:noProof w:val="0"/>
          <w:color w:val="000000"/>
          <w:szCs w:val="26"/>
          <w:highlight w:val="yellow"/>
          <w:lang w:eastAsia="ru-RU"/>
        </w:rPr>
      </w:pPr>
      <w:r w:rsidRPr="00AA26AA">
        <w:rPr>
          <w:noProof w:val="0"/>
          <w:szCs w:val="26"/>
          <w:lang w:eastAsia="ru-RU"/>
        </w:rPr>
        <w:t xml:space="preserve">Serviciile de asigurare a serviciilor de acces la bazele de date ”Legislația Republicii Moldova” și ”Practica Judiciară” se </w:t>
      </w:r>
      <w:r w:rsidRPr="00AA26AA">
        <w:rPr>
          <w:noProof w:val="0"/>
          <w:color w:val="000000"/>
          <w:szCs w:val="26"/>
          <w:lang w:eastAsia="ru-RU"/>
        </w:rPr>
        <w:t xml:space="preserve">vor presta pe parcursul </w:t>
      </w:r>
      <w:r w:rsidRPr="00AA26AA">
        <w:rPr>
          <w:noProof w:val="0"/>
          <w:lang w:eastAsia="ru-RU"/>
        </w:rPr>
        <w:t xml:space="preserve">a 12 luni consecutive </w:t>
      </w:r>
      <w:r w:rsidRPr="00AA26AA">
        <w:rPr>
          <w:b/>
          <w:noProof w:val="0"/>
          <w:lang w:eastAsia="ru-RU"/>
        </w:rPr>
        <w:t>(abonament)</w:t>
      </w:r>
      <w:r w:rsidRPr="00AA26AA">
        <w:rPr>
          <w:noProof w:val="0"/>
          <w:lang w:eastAsia="ru-RU"/>
        </w:rPr>
        <w:t xml:space="preserve">, în perioada </w:t>
      </w:r>
      <w:r w:rsidRPr="00AA26AA">
        <w:rPr>
          <w:b/>
          <w:noProof w:val="0"/>
          <w:lang w:eastAsia="ru-RU"/>
        </w:rPr>
        <w:t>01.01.2023-31.12.2023.</w:t>
      </w:r>
      <w:r w:rsidRPr="00AA26AA">
        <w:rPr>
          <w:b/>
          <w:noProof w:val="0"/>
          <w:highlight w:val="yellow"/>
          <w:lang w:eastAsia="ru-RU"/>
        </w:rPr>
        <w:t xml:space="preserve"> </w:t>
      </w:r>
    </w:p>
    <w:p w14:paraId="6EE2887A" w14:textId="77777777" w:rsidR="00725E03" w:rsidRPr="00AA26AA" w:rsidRDefault="00725E03" w:rsidP="00725E03">
      <w:pPr>
        <w:spacing w:line="276" w:lineRule="auto"/>
        <w:rPr>
          <w:b/>
          <w:noProof w:val="0"/>
          <w:sz w:val="16"/>
          <w:szCs w:val="26"/>
          <w:highlight w:val="yellow"/>
          <w:lang w:eastAsia="ru-RU"/>
        </w:rPr>
      </w:pPr>
    </w:p>
    <w:p w14:paraId="039A92DB" w14:textId="77777777" w:rsidR="00725E03" w:rsidRPr="00AA26AA" w:rsidRDefault="00725E03" w:rsidP="00725E03">
      <w:pPr>
        <w:spacing w:line="276" w:lineRule="auto"/>
        <w:rPr>
          <w:b/>
          <w:noProof w:val="0"/>
          <w:szCs w:val="26"/>
          <w:lang w:eastAsia="ru-RU"/>
        </w:rPr>
      </w:pPr>
      <w:r w:rsidRPr="00AA26AA">
        <w:rPr>
          <w:b/>
          <w:noProof w:val="0"/>
          <w:szCs w:val="26"/>
          <w:lang w:eastAsia="ru-RU"/>
        </w:rPr>
        <w:t>Număr de utilizatori:</w:t>
      </w:r>
    </w:p>
    <w:p w14:paraId="5C0089A3" w14:textId="77777777" w:rsidR="00725E03" w:rsidRPr="00AA26AA" w:rsidRDefault="00725E03" w:rsidP="00725E03">
      <w:pPr>
        <w:spacing w:line="276" w:lineRule="auto"/>
        <w:rPr>
          <w:b/>
          <w:noProof w:val="0"/>
          <w:sz w:val="8"/>
          <w:szCs w:val="26"/>
          <w:lang w:eastAsia="ru-RU"/>
        </w:rPr>
      </w:pPr>
    </w:p>
    <w:p w14:paraId="1BAD2741" w14:textId="77777777" w:rsidR="00725E03" w:rsidRPr="00AA26AA" w:rsidRDefault="00725E03" w:rsidP="00725E03">
      <w:pPr>
        <w:numPr>
          <w:ilvl w:val="0"/>
          <w:numId w:val="44"/>
        </w:numPr>
        <w:spacing w:after="200" w:line="360" w:lineRule="auto"/>
        <w:contextualSpacing/>
        <w:rPr>
          <w:noProof w:val="0"/>
          <w:szCs w:val="26"/>
          <w:lang w:eastAsia="ru-RU"/>
        </w:rPr>
      </w:pPr>
      <w:r w:rsidRPr="00AA26AA">
        <w:rPr>
          <w:noProof w:val="0"/>
          <w:szCs w:val="26"/>
          <w:lang w:eastAsia="ru-RU"/>
        </w:rPr>
        <w:t xml:space="preserve">Număr de utilizatori </w:t>
      </w:r>
      <w:r w:rsidRPr="00AA26AA">
        <w:rPr>
          <w:i/>
          <w:noProof w:val="0"/>
          <w:szCs w:val="26"/>
          <w:lang w:eastAsia="ru-RU"/>
        </w:rPr>
        <w:t>(posturi de lucru)</w:t>
      </w:r>
      <w:r w:rsidRPr="00AA26AA">
        <w:rPr>
          <w:noProof w:val="0"/>
          <w:szCs w:val="26"/>
          <w:lang w:eastAsia="ru-RU"/>
        </w:rPr>
        <w:t xml:space="preserve"> în rețea locală de calculatoare - număr 895 utilizatori  cu posibilitatea major</w:t>
      </w:r>
      <w:r>
        <w:rPr>
          <w:noProof w:val="0"/>
          <w:szCs w:val="26"/>
          <w:lang w:eastAsia="ru-RU"/>
        </w:rPr>
        <w:t>ării</w:t>
      </w:r>
      <w:r w:rsidRPr="00AA26AA">
        <w:rPr>
          <w:noProof w:val="0"/>
          <w:szCs w:val="26"/>
          <w:lang w:eastAsia="ru-RU"/>
        </w:rPr>
        <w:t xml:space="preserve"> numărului de utilizatori în perioada valabilității contractului până la 1000 utilizatori.</w:t>
      </w:r>
    </w:p>
    <w:p w14:paraId="5CC7B7D0" w14:textId="77777777" w:rsidR="00725E03" w:rsidRPr="00AA26AA" w:rsidRDefault="00725E03" w:rsidP="00725E03">
      <w:pPr>
        <w:numPr>
          <w:ilvl w:val="0"/>
          <w:numId w:val="44"/>
        </w:numPr>
        <w:spacing w:after="200" w:line="360" w:lineRule="auto"/>
        <w:contextualSpacing/>
        <w:rPr>
          <w:noProof w:val="0"/>
          <w:szCs w:val="26"/>
          <w:lang w:eastAsia="ru-RU"/>
        </w:rPr>
      </w:pPr>
      <w:r w:rsidRPr="00AA26AA">
        <w:rPr>
          <w:noProof w:val="0"/>
          <w:szCs w:val="26"/>
          <w:lang w:eastAsia="ru-RU"/>
        </w:rPr>
        <w:t xml:space="preserve">Număr de utilizatori pentru accesare prin internet </w:t>
      </w:r>
      <w:r w:rsidRPr="00AA26AA">
        <w:rPr>
          <w:i/>
          <w:noProof w:val="0"/>
          <w:szCs w:val="26"/>
          <w:lang w:eastAsia="ru-RU"/>
        </w:rPr>
        <w:t>(web-acces)</w:t>
      </w:r>
      <w:r w:rsidRPr="00AA26AA">
        <w:rPr>
          <w:noProof w:val="0"/>
          <w:szCs w:val="26"/>
          <w:lang w:eastAsia="ru-RU"/>
        </w:rPr>
        <w:t xml:space="preserve"> – 21 utilizatori.</w:t>
      </w:r>
    </w:p>
    <w:p w14:paraId="74E3802D" w14:textId="77777777" w:rsidR="00725E03" w:rsidRPr="00AA26AA" w:rsidRDefault="00725E03" w:rsidP="00725E03">
      <w:pPr>
        <w:spacing w:line="360" w:lineRule="auto"/>
        <w:jc w:val="both"/>
        <w:rPr>
          <w:b/>
          <w:noProof w:val="0"/>
          <w:szCs w:val="26"/>
          <w:lang w:eastAsia="ru-RU"/>
        </w:rPr>
      </w:pPr>
      <w:r w:rsidRPr="00AA26AA">
        <w:rPr>
          <w:b/>
          <w:noProof w:val="0"/>
          <w:szCs w:val="26"/>
          <w:lang w:eastAsia="ru-RU"/>
        </w:rPr>
        <w:t>Obligațiunile companiei, privind prestarea serviciilor de acces la bazele de date ”Legislația Republicii Moldova” și ”Practica Judiciară” va asigura următoarele activități:</w:t>
      </w:r>
    </w:p>
    <w:p w14:paraId="56B9217A" w14:textId="77777777" w:rsidR="00725E03" w:rsidRPr="00AA26AA" w:rsidRDefault="00725E03" w:rsidP="00725E03">
      <w:pPr>
        <w:spacing w:line="360" w:lineRule="auto"/>
        <w:jc w:val="both"/>
        <w:rPr>
          <w:b/>
          <w:noProof w:val="0"/>
          <w:sz w:val="10"/>
          <w:szCs w:val="26"/>
          <w:highlight w:val="yellow"/>
          <w:lang w:eastAsia="ru-RU"/>
        </w:rPr>
      </w:pPr>
    </w:p>
    <w:p w14:paraId="17462B27" w14:textId="77777777" w:rsidR="00725E03" w:rsidRPr="00AA26AA" w:rsidRDefault="00725E03" w:rsidP="00725E03">
      <w:pPr>
        <w:numPr>
          <w:ilvl w:val="0"/>
          <w:numId w:val="42"/>
        </w:numPr>
        <w:spacing w:after="200" w:line="360" w:lineRule="auto"/>
        <w:contextualSpacing/>
        <w:rPr>
          <w:b/>
          <w:noProof w:val="0"/>
          <w:szCs w:val="26"/>
          <w:lang w:eastAsia="ru-RU"/>
        </w:rPr>
      </w:pPr>
      <w:r w:rsidRPr="00AA26AA">
        <w:rPr>
          <w:b/>
          <w:noProof w:val="0"/>
          <w:szCs w:val="26"/>
          <w:lang w:eastAsia="ru-RU"/>
        </w:rPr>
        <w:t>Prin modalitate de acces aplicația client-server:</w:t>
      </w:r>
    </w:p>
    <w:p w14:paraId="79F224DF" w14:textId="77777777" w:rsidR="00725E03" w:rsidRPr="00AA26AA" w:rsidRDefault="00725E03" w:rsidP="00725E03">
      <w:pPr>
        <w:numPr>
          <w:ilvl w:val="0"/>
          <w:numId w:val="45"/>
        </w:numPr>
        <w:spacing w:after="200" w:line="360" w:lineRule="auto"/>
        <w:ind w:left="993"/>
        <w:contextualSpacing/>
        <w:jc w:val="both"/>
        <w:rPr>
          <w:noProof w:val="0"/>
          <w:szCs w:val="26"/>
          <w:lang w:eastAsia="ru-RU"/>
        </w:rPr>
      </w:pPr>
      <w:r w:rsidRPr="00AA26AA">
        <w:rPr>
          <w:noProof w:val="0"/>
          <w:szCs w:val="26"/>
          <w:lang w:eastAsia="ru-RU"/>
        </w:rPr>
        <w:t>să asigure furnizarea şi instalarea programul</w:t>
      </w:r>
      <w:r>
        <w:rPr>
          <w:noProof w:val="0"/>
          <w:szCs w:val="26"/>
          <w:lang w:eastAsia="ru-RU"/>
        </w:rPr>
        <w:t>ui</w:t>
      </w:r>
      <w:r w:rsidRPr="00AA26AA">
        <w:rPr>
          <w:noProof w:val="0"/>
          <w:szCs w:val="26"/>
          <w:lang w:eastAsia="ru-RU"/>
        </w:rPr>
        <w:t xml:space="preserve"> de accesare</w:t>
      </w:r>
      <w:r>
        <w:rPr>
          <w:noProof w:val="0"/>
          <w:szCs w:val="26"/>
          <w:lang w:eastAsia="ru-RU"/>
        </w:rPr>
        <w:t xml:space="preserve"> a</w:t>
      </w:r>
      <w:r w:rsidRPr="00AA26AA">
        <w:rPr>
          <w:noProof w:val="0"/>
          <w:szCs w:val="26"/>
          <w:lang w:eastAsia="ru-RU"/>
        </w:rPr>
        <w:t xml:space="preserve"> documentelor juridice ale Legislației Republicii Moldova și Practica judiciară.</w:t>
      </w:r>
    </w:p>
    <w:p w14:paraId="597D7792" w14:textId="77777777" w:rsidR="00725E03" w:rsidRPr="00AA26AA" w:rsidRDefault="00725E03" w:rsidP="00725E03">
      <w:pPr>
        <w:numPr>
          <w:ilvl w:val="0"/>
          <w:numId w:val="45"/>
        </w:numPr>
        <w:spacing w:after="200" w:line="360" w:lineRule="auto"/>
        <w:ind w:left="993"/>
        <w:contextualSpacing/>
        <w:jc w:val="both"/>
        <w:rPr>
          <w:noProof w:val="0"/>
          <w:szCs w:val="26"/>
          <w:lang w:eastAsia="ru-RU"/>
        </w:rPr>
      </w:pPr>
      <w:r w:rsidRPr="00AA26AA">
        <w:rPr>
          <w:noProof w:val="0"/>
          <w:szCs w:val="26"/>
          <w:lang w:eastAsia="ru-RU"/>
        </w:rPr>
        <w:t>să asigurare actualizarea documentelor juridice ale Legislației Republicii Moldova și Practica Judiciară - în baza revistei ”Monitorul Oficial al Republicii Moldova”, nu mai târziu de 3 zile din ziua apariției revistei respective.</w:t>
      </w:r>
    </w:p>
    <w:p w14:paraId="3D60FFEB" w14:textId="77777777" w:rsidR="00725E03" w:rsidRPr="00AA26AA" w:rsidRDefault="00725E03" w:rsidP="00725E03">
      <w:pPr>
        <w:numPr>
          <w:ilvl w:val="0"/>
          <w:numId w:val="45"/>
        </w:numPr>
        <w:spacing w:after="200" w:line="360" w:lineRule="auto"/>
        <w:ind w:left="993"/>
        <w:contextualSpacing/>
        <w:jc w:val="both"/>
        <w:rPr>
          <w:noProof w:val="0"/>
          <w:szCs w:val="26"/>
          <w:lang w:eastAsia="ru-RU"/>
        </w:rPr>
      </w:pPr>
      <w:r w:rsidRPr="00AA26AA">
        <w:rPr>
          <w:noProof w:val="0"/>
          <w:szCs w:val="26"/>
          <w:lang w:eastAsia="ru-RU"/>
        </w:rPr>
        <w:lastRenderedPageBreak/>
        <w:t>să asigurare instalarea bazei de date locală pe infrastructura Beneficiarului cu orice sistem de operare și actualizarea bazei de date respective prin intermediul rețelei Internet, cel puțin două noduri.</w:t>
      </w:r>
    </w:p>
    <w:p w14:paraId="4D46B914" w14:textId="77777777" w:rsidR="00725E03" w:rsidRPr="00AA26AA" w:rsidRDefault="00725E03" w:rsidP="00725E03">
      <w:pPr>
        <w:spacing w:line="360" w:lineRule="auto"/>
        <w:ind w:left="993"/>
        <w:contextualSpacing/>
        <w:jc w:val="both"/>
        <w:rPr>
          <w:noProof w:val="0"/>
          <w:sz w:val="12"/>
          <w:szCs w:val="26"/>
          <w:highlight w:val="yellow"/>
          <w:lang w:eastAsia="ru-RU"/>
        </w:rPr>
      </w:pPr>
    </w:p>
    <w:p w14:paraId="2D3724E2" w14:textId="77777777" w:rsidR="00725E03" w:rsidRPr="00AA26AA" w:rsidRDefault="00725E03" w:rsidP="00725E03">
      <w:pPr>
        <w:numPr>
          <w:ilvl w:val="0"/>
          <w:numId w:val="42"/>
        </w:numPr>
        <w:spacing w:after="200" w:line="360" w:lineRule="auto"/>
        <w:contextualSpacing/>
        <w:rPr>
          <w:b/>
          <w:noProof w:val="0"/>
          <w:szCs w:val="26"/>
          <w:lang w:eastAsia="ru-RU"/>
        </w:rPr>
      </w:pPr>
      <w:r w:rsidRPr="00AA26AA">
        <w:rPr>
          <w:b/>
          <w:noProof w:val="0"/>
          <w:szCs w:val="26"/>
          <w:lang w:eastAsia="ru-RU"/>
        </w:rPr>
        <w:t>prin modalitate de web-acces:</w:t>
      </w:r>
    </w:p>
    <w:p w14:paraId="378ECC2B" w14:textId="77777777" w:rsidR="00725E03" w:rsidRPr="00AA26AA" w:rsidRDefault="00725E03" w:rsidP="00725E03">
      <w:pPr>
        <w:numPr>
          <w:ilvl w:val="0"/>
          <w:numId w:val="46"/>
        </w:numPr>
        <w:spacing w:after="200" w:line="360" w:lineRule="auto"/>
        <w:ind w:left="993"/>
        <w:contextualSpacing/>
        <w:jc w:val="both"/>
        <w:rPr>
          <w:noProof w:val="0"/>
          <w:szCs w:val="26"/>
          <w:lang w:eastAsia="ru-RU"/>
        </w:rPr>
      </w:pPr>
      <w:r w:rsidRPr="00AA26AA">
        <w:rPr>
          <w:noProof w:val="0"/>
          <w:szCs w:val="26"/>
          <w:lang w:eastAsia="ru-RU"/>
        </w:rPr>
        <w:t>să asigure accesarea documentelor juridice ale Legislației Republicii Moldova și Practica Judiciară prin web-acces (</w:t>
      </w:r>
      <w:r w:rsidRPr="00AA26AA">
        <w:rPr>
          <w:i/>
          <w:noProof w:val="0"/>
          <w:szCs w:val="26"/>
          <w:lang w:val="en-US" w:eastAsia="ru-RU"/>
        </w:rPr>
        <w:t>thin client</w:t>
      </w:r>
      <w:r w:rsidRPr="00AA26AA">
        <w:rPr>
          <w:noProof w:val="0"/>
          <w:szCs w:val="26"/>
          <w:lang w:eastAsia="ru-RU"/>
        </w:rPr>
        <w:t>) prin intermediului rețelei Internet, utilizând orice unitate de calcul (</w:t>
      </w:r>
      <w:r w:rsidRPr="00AA26AA">
        <w:rPr>
          <w:i/>
          <w:noProof w:val="0"/>
          <w:szCs w:val="26"/>
          <w:lang w:eastAsia="ru-RU"/>
        </w:rPr>
        <w:t xml:space="preserve">calculator staționar, notebook, tabletă sau </w:t>
      </w:r>
      <w:r w:rsidRPr="00AA26AA">
        <w:rPr>
          <w:i/>
          <w:noProof w:val="0"/>
          <w:szCs w:val="26"/>
          <w:lang w:val="en-US" w:eastAsia="ru-RU"/>
        </w:rPr>
        <w:t>smartphone</w:t>
      </w:r>
      <w:r w:rsidRPr="00AA26AA">
        <w:rPr>
          <w:i/>
          <w:noProof w:val="0"/>
          <w:szCs w:val="26"/>
          <w:lang w:eastAsia="ru-RU"/>
        </w:rPr>
        <w:t>)</w:t>
      </w:r>
      <w:r w:rsidRPr="00AA26AA">
        <w:rPr>
          <w:noProof w:val="0"/>
          <w:szCs w:val="26"/>
          <w:lang w:eastAsia="ru-RU"/>
        </w:rPr>
        <w:t xml:space="preserve"> cu orice sistem de operare.</w:t>
      </w:r>
    </w:p>
    <w:p w14:paraId="7C3B4DD5" w14:textId="77777777" w:rsidR="00725E03" w:rsidRPr="00AA26AA" w:rsidRDefault="00725E03" w:rsidP="00725E03">
      <w:pPr>
        <w:numPr>
          <w:ilvl w:val="0"/>
          <w:numId w:val="46"/>
        </w:numPr>
        <w:spacing w:line="360" w:lineRule="auto"/>
        <w:ind w:left="993"/>
        <w:contextualSpacing/>
        <w:jc w:val="both"/>
        <w:rPr>
          <w:noProof w:val="0"/>
          <w:szCs w:val="26"/>
          <w:lang w:eastAsia="ru-RU"/>
        </w:rPr>
      </w:pPr>
      <w:r w:rsidRPr="00AA26AA">
        <w:rPr>
          <w:noProof w:val="0"/>
          <w:szCs w:val="26"/>
          <w:lang w:eastAsia="ru-RU"/>
        </w:rPr>
        <w:t>să asigure actualizarea documentelor juridice ale Legislației Republicii Moldova și Practica Judiciară, în baza revistei ”Monitorul Oficial al Republicii Moldova”, nu mai târziu de 3 zile din ziua apariției revistei respective.</w:t>
      </w:r>
    </w:p>
    <w:p w14:paraId="0A25D7C6" w14:textId="77777777" w:rsidR="00725E03" w:rsidRPr="00AA26AA" w:rsidRDefault="00725E03" w:rsidP="00725E03">
      <w:pPr>
        <w:spacing w:line="360" w:lineRule="auto"/>
        <w:ind w:left="993"/>
        <w:contextualSpacing/>
        <w:jc w:val="both"/>
        <w:rPr>
          <w:noProof w:val="0"/>
          <w:szCs w:val="26"/>
          <w:lang w:eastAsia="ru-RU"/>
        </w:rPr>
      </w:pPr>
    </w:p>
    <w:p w14:paraId="68D36FEA" w14:textId="77777777" w:rsidR="00725E03" w:rsidRPr="00AA26AA" w:rsidRDefault="00725E03" w:rsidP="00725E03">
      <w:pPr>
        <w:spacing w:line="276" w:lineRule="auto"/>
        <w:ind w:right="-1"/>
        <w:jc w:val="both"/>
        <w:rPr>
          <w:rFonts w:eastAsia="Calibri"/>
          <w:b/>
          <w:noProof w:val="0"/>
          <w:sz w:val="20"/>
          <w:szCs w:val="26"/>
          <w:highlight w:val="yellow"/>
        </w:rPr>
      </w:pPr>
    </w:p>
    <w:p w14:paraId="12794B90" w14:textId="77777777" w:rsidR="00725E03" w:rsidRPr="00AA26AA" w:rsidRDefault="00725E03" w:rsidP="00725E03">
      <w:pPr>
        <w:spacing w:line="360" w:lineRule="auto"/>
        <w:ind w:right="-1" w:firstLine="567"/>
        <w:jc w:val="center"/>
        <w:rPr>
          <w:rFonts w:eastAsia="Calibri"/>
          <w:b/>
          <w:noProof w:val="0"/>
          <w:szCs w:val="26"/>
          <w:highlight w:val="yellow"/>
        </w:rPr>
      </w:pPr>
      <w:r w:rsidRPr="00AA26AA">
        <w:rPr>
          <w:rFonts w:eastAsia="Calibri"/>
          <w:b/>
          <w:noProof w:val="0"/>
          <w:szCs w:val="26"/>
        </w:rPr>
        <w:t>Cerințele față de interfața la sistemul de accesare ale documentelor juridice ale</w:t>
      </w:r>
      <w:r w:rsidRPr="00AA26AA">
        <w:rPr>
          <w:b/>
          <w:noProof w:val="0"/>
          <w:szCs w:val="26"/>
        </w:rPr>
        <w:t xml:space="preserve"> Republicii Moldova: ”Legislația Republicii Moldova” și ”Practica Judiciară”</w:t>
      </w:r>
    </w:p>
    <w:p w14:paraId="525487D6" w14:textId="77777777" w:rsidR="00725E03" w:rsidRPr="00AA26AA" w:rsidRDefault="00725E03" w:rsidP="00725E03">
      <w:pPr>
        <w:spacing w:line="360" w:lineRule="auto"/>
        <w:ind w:right="-1"/>
        <w:rPr>
          <w:rFonts w:eastAsia="Calibri"/>
          <w:noProof w:val="0"/>
          <w:sz w:val="10"/>
          <w:szCs w:val="26"/>
          <w:highlight w:val="yellow"/>
        </w:rPr>
      </w:pPr>
    </w:p>
    <w:p w14:paraId="0FEC033F"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Interfața sistemului de accesare ale documentelor juridice ale Republicii Moldova – în română și rusă;</w:t>
      </w:r>
    </w:p>
    <w:p w14:paraId="6C454DF1"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 xml:space="preserve">Căutarea </w:t>
      </w:r>
      <w:r w:rsidRPr="00AA26AA">
        <w:rPr>
          <w:b/>
          <w:noProof w:val="0"/>
          <w:szCs w:val="26"/>
          <w:lang w:eastAsia="ru-RU"/>
        </w:rPr>
        <w:t xml:space="preserve">- </w:t>
      </w:r>
      <w:r w:rsidRPr="00AA26AA">
        <w:rPr>
          <w:noProof w:val="0"/>
          <w:szCs w:val="26"/>
          <w:lang w:eastAsia="ru-RU"/>
        </w:rPr>
        <w:t>în unul sau câteva compartimente (obligatoriu căutarea după data adoptării, numărul actului, după cuvinte cheie în denumirea actului sau după conținutul textual al acestuia, după tipul actului și organul emitent);</w:t>
      </w:r>
    </w:p>
    <w:p w14:paraId="39CC1063"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Posibilitatea stocării actelor normative într-o mapă locală;</w:t>
      </w:r>
    </w:p>
    <w:p w14:paraId="649D66ED"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 xml:space="preserve">Posibilitatea descărcării și imprimării actului textual redactabil – </w:t>
      </w:r>
      <w:proofErr w:type="spellStart"/>
      <w:r w:rsidRPr="00AA26AA">
        <w:rPr>
          <w:noProof w:val="0"/>
          <w:szCs w:val="26"/>
          <w:lang w:eastAsia="ru-RU"/>
        </w:rPr>
        <w:t>word</w:t>
      </w:r>
      <w:proofErr w:type="spellEnd"/>
      <w:r w:rsidRPr="00AA26AA">
        <w:rPr>
          <w:noProof w:val="0"/>
          <w:szCs w:val="26"/>
          <w:lang w:eastAsia="ru-RU"/>
        </w:rPr>
        <w:t>, etc., a întregului act sau a unei părți din acesta;</w:t>
      </w:r>
    </w:p>
    <w:p w14:paraId="05827E73"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Opțiunea de a afișa istoria modificărilor/republicărilor actului (modificările aduse articolului sau punctului din act);</w:t>
      </w:r>
    </w:p>
    <w:p w14:paraId="7A39A7EA" w14:textId="77777777" w:rsidR="00725E03" w:rsidRPr="00AA26AA" w:rsidRDefault="00725E03" w:rsidP="00725E03">
      <w:pPr>
        <w:numPr>
          <w:ilvl w:val="0"/>
          <w:numId w:val="43"/>
        </w:numPr>
        <w:spacing w:after="200" w:line="360" w:lineRule="auto"/>
        <w:contextualSpacing/>
        <w:jc w:val="both"/>
        <w:rPr>
          <w:noProof w:val="0"/>
          <w:szCs w:val="26"/>
          <w:lang w:eastAsia="ru-RU"/>
        </w:rPr>
      </w:pPr>
      <w:r w:rsidRPr="00AA26AA">
        <w:rPr>
          <w:noProof w:val="0"/>
          <w:szCs w:val="26"/>
          <w:lang w:eastAsia="ru-RU"/>
        </w:rPr>
        <w:t>Opțiunea accesării informației practicii judiciare;</w:t>
      </w:r>
    </w:p>
    <w:p w14:paraId="10EBA74F" w14:textId="77777777" w:rsidR="00725E03" w:rsidRPr="00AA26AA" w:rsidRDefault="00725E03" w:rsidP="00725E03">
      <w:pPr>
        <w:numPr>
          <w:ilvl w:val="0"/>
          <w:numId w:val="46"/>
        </w:numPr>
        <w:tabs>
          <w:tab w:val="left" w:pos="1276"/>
        </w:tabs>
        <w:spacing w:after="200" w:line="360" w:lineRule="auto"/>
        <w:ind w:left="993" w:firstLine="0"/>
        <w:contextualSpacing/>
        <w:jc w:val="both"/>
        <w:rPr>
          <w:noProof w:val="0"/>
          <w:szCs w:val="26"/>
          <w:lang w:eastAsia="ru-RU"/>
        </w:rPr>
      </w:pPr>
      <w:r w:rsidRPr="00AA26AA">
        <w:rPr>
          <w:noProof w:val="0"/>
          <w:szCs w:val="26"/>
          <w:lang w:eastAsia="ru-RU"/>
        </w:rPr>
        <w:t>Asigurarea actualizării ale sistemului de accesare la documentele juridice ale Republicii Moldova: ”Legislația Republicii Moldova” și ”Practica Judiciara” în baza publicațiilor din revista ”Monitorul Oficial al Republicii Moldova” nu mai târziu de 3 zile din ziua apariției revistei respective.</w:t>
      </w:r>
    </w:p>
    <w:p w14:paraId="3B7E395F" w14:textId="77777777" w:rsidR="00725E03" w:rsidRPr="00AA26AA" w:rsidRDefault="00725E03" w:rsidP="00725E03">
      <w:pPr>
        <w:rPr>
          <w:b/>
        </w:rPr>
      </w:pPr>
    </w:p>
    <w:p w14:paraId="3B15586B" w14:textId="77777777" w:rsidR="00725E03" w:rsidRDefault="00725E03" w:rsidP="00833973"/>
    <w:p w14:paraId="693BF5B0" w14:textId="3C4D62DD" w:rsidR="00DF2B13" w:rsidRDefault="00DF2B13" w:rsidP="00833973"/>
    <w:p w14:paraId="7FD690C6" w14:textId="77777777" w:rsidR="00DF2B13" w:rsidRPr="00A04553" w:rsidRDefault="00DF2B13" w:rsidP="00833973"/>
    <w:p w14:paraId="690CA339" w14:textId="77777777" w:rsidR="00833973" w:rsidRDefault="00833973" w:rsidP="00AF3D4A">
      <w:pPr>
        <w:pStyle w:val="ListParagraph"/>
        <w:numPr>
          <w:ilvl w:val="0"/>
          <w:numId w:val="0"/>
        </w:numPr>
        <w:tabs>
          <w:tab w:val="clear" w:pos="1134"/>
          <w:tab w:val="left" w:pos="2685"/>
        </w:tabs>
        <w:spacing w:line="276" w:lineRule="auto"/>
        <w:ind w:right="-22"/>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4C94E7FA" w14:textId="2D85C4B6" w:rsidR="00B62869" w:rsidRPr="0013795E" w:rsidRDefault="00B62869" w:rsidP="00AF3D4A">
            <w:pPr>
              <w:ind w:right="-22"/>
              <w:jc w:val="both"/>
              <w:rPr>
                <w:b/>
              </w:rPr>
            </w:pPr>
          </w:p>
        </w:tc>
      </w:tr>
    </w:tbl>
    <w:p w14:paraId="539C0917" w14:textId="77777777" w:rsidR="003C76B4" w:rsidRDefault="003C76B4" w:rsidP="00AF3D4A">
      <w:pPr>
        <w:ind w:right="-22"/>
        <w:jc w:val="right"/>
        <w:rPr>
          <w:noProof w:val="0"/>
        </w:rPr>
      </w:pPr>
    </w:p>
    <w:p w14:paraId="24159BB0" w14:textId="77777777" w:rsidR="003C76B4" w:rsidRDefault="003C76B4" w:rsidP="00AF3D4A">
      <w:pPr>
        <w:ind w:right="-22"/>
        <w:jc w:val="right"/>
        <w:rPr>
          <w:noProof w:val="0"/>
        </w:rPr>
      </w:pPr>
    </w:p>
    <w:p w14:paraId="4CFFBE31" w14:textId="77777777" w:rsidR="00B62869" w:rsidRDefault="00B62869"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ListParagraph"/>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ListParagraph"/>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8E4DC0">
        <w:trPr>
          <w:trHeight w:val="357"/>
          <w:jc w:val="center"/>
        </w:trPr>
        <w:tc>
          <w:tcPr>
            <w:tcW w:w="5188" w:type="dxa"/>
            <w:vAlign w:val="center"/>
          </w:tcPr>
          <w:p w14:paraId="100E6019" w14:textId="77777777" w:rsidR="00364C30" w:rsidRPr="0013795E" w:rsidRDefault="00364C30" w:rsidP="008E4DC0">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8E4DC0">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ListParagraph"/>
        <w:numPr>
          <w:ilvl w:val="0"/>
          <w:numId w:val="0"/>
        </w:numPr>
        <w:ind w:right="-22"/>
        <w:rPr>
          <w:i/>
          <w:lang w:val="ro-RO"/>
        </w:rPr>
      </w:pPr>
    </w:p>
    <w:p w14:paraId="356EDFA6" w14:textId="3FD6F87C" w:rsidR="00FB14BE" w:rsidRDefault="00FB14BE" w:rsidP="00AF3D4A">
      <w:pPr>
        <w:pStyle w:val="ListParagraph"/>
        <w:numPr>
          <w:ilvl w:val="0"/>
          <w:numId w:val="0"/>
        </w:numPr>
        <w:ind w:left="720" w:right="-22"/>
      </w:pPr>
    </w:p>
    <w:sectPr w:rsidR="00FB14BE" w:rsidSect="00466504">
      <w:pgSz w:w="11906" w:h="16838"/>
      <w:pgMar w:top="709" w:right="707"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916EC4" w15:done="0"/>
  <w15:commentEx w15:paraId="64ACB15A" w15:paraIdParent="6C916EC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A1971" w14:textId="77777777" w:rsidR="000F6E48" w:rsidRDefault="000F6E48" w:rsidP="00A20ACF">
      <w:r>
        <w:separator/>
      </w:r>
    </w:p>
  </w:endnote>
  <w:endnote w:type="continuationSeparator" w:id="0">
    <w:p w14:paraId="0AD915CC" w14:textId="77777777" w:rsidR="000F6E48" w:rsidRDefault="000F6E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Content>
      <w:p w14:paraId="533F2A3D" w14:textId="46373C31" w:rsidR="000F6E48" w:rsidRDefault="000F6E48">
        <w:pPr>
          <w:pStyle w:val="Footer"/>
          <w:jc w:val="right"/>
        </w:pPr>
        <w:r>
          <w:fldChar w:fldCharType="begin"/>
        </w:r>
        <w:r>
          <w:instrText xml:space="preserve"> PAGE   \* MERGEFORMAT </w:instrText>
        </w:r>
        <w:r>
          <w:fldChar w:fldCharType="separate"/>
        </w:r>
        <w:r w:rsidR="00C76D0D">
          <w:t>2</w:t>
        </w:r>
        <w:r>
          <w:fldChar w:fldCharType="end"/>
        </w:r>
      </w:p>
    </w:sdtContent>
  </w:sdt>
  <w:p w14:paraId="394448D7" w14:textId="77777777" w:rsidR="000F6E48" w:rsidRDefault="000F6E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F94C91" w14:textId="77777777" w:rsidR="000F6E48" w:rsidRDefault="000F6E48" w:rsidP="00A20ACF">
      <w:r>
        <w:separator/>
      </w:r>
    </w:p>
  </w:footnote>
  <w:footnote w:type="continuationSeparator" w:id="0">
    <w:p w14:paraId="3AB29578" w14:textId="77777777" w:rsidR="000F6E48" w:rsidRDefault="000F6E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050EB3"/>
    <w:multiLevelType w:val="hybridMultilevel"/>
    <w:tmpl w:val="1F86A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nsid w:val="3355036D"/>
    <w:multiLevelType w:val="hybridMultilevel"/>
    <w:tmpl w:val="25A0EECE"/>
    <w:lvl w:ilvl="0" w:tplc="DB5869F0">
      <w:start w:val="1"/>
      <w:numFmt w:val="bullet"/>
      <w:lvlText w:val="-"/>
      <w:lvlJc w:val="left"/>
      <w:pPr>
        <w:ind w:left="1647" w:hanging="360"/>
      </w:pPr>
      <w:rPr>
        <w:rFonts w:ascii="Times New Roman" w:eastAsia="Times New Roman" w:hAnsi="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2">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FB70A6F"/>
    <w:multiLevelType w:val="hybridMultilevel"/>
    <w:tmpl w:val="44F4DAF4"/>
    <w:lvl w:ilvl="0" w:tplc="7B4A25B4">
      <w:start w:val="1"/>
      <w:numFmt w:val="decimal"/>
      <w:lvlText w:val="%1."/>
      <w:lvlJc w:val="left"/>
      <w:pPr>
        <w:ind w:left="927" w:hanging="360"/>
      </w:pPr>
      <w:rPr>
        <w:rFonts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8">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2EA6F26"/>
    <w:multiLevelType w:val="hybridMultilevel"/>
    <w:tmpl w:val="9542704A"/>
    <w:lvl w:ilvl="0" w:tplc="E69A61F8">
      <w:start w:val="1"/>
      <w:numFmt w:val="bullet"/>
      <w:lvlText w:val="-"/>
      <w:lvlJc w:val="left"/>
      <w:pPr>
        <w:ind w:left="1647" w:hanging="360"/>
      </w:pPr>
      <w:rPr>
        <w:rFonts w:ascii="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3">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4">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85F1BE8"/>
    <w:multiLevelType w:val="hybridMultilevel"/>
    <w:tmpl w:val="549AEBCA"/>
    <w:lvl w:ilvl="0" w:tplc="7B4A25B4">
      <w:start w:val="1"/>
      <w:numFmt w:val="decimal"/>
      <w:lvlText w:val="%1."/>
      <w:lvlJc w:val="left"/>
      <w:pPr>
        <w:ind w:left="927" w:hanging="360"/>
      </w:pPr>
      <w:rPr>
        <w:rFonts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1"/>
  </w:num>
  <w:num w:numId="3">
    <w:abstractNumId w:val="7"/>
  </w:num>
  <w:num w:numId="4">
    <w:abstractNumId w:val="16"/>
  </w:num>
  <w:num w:numId="5">
    <w:abstractNumId w:val="14"/>
    <w:lvlOverride w:ilvl="0">
      <w:startOverride w:val="2"/>
    </w:lvlOverride>
  </w:num>
  <w:num w:numId="6">
    <w:abstractNumId w:val="18"/>
  </w:num>
  <w:num w:numId="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27"/>
  </w:num>
  <w:num w:numId="10">
    <w:abstractNumId w:val="12"/>
  </w:num>
  <w:num w:numId="11">
    <w:abstractNumId w:val="23"/>
  </w:num>
  <w:num w:numId="12">
    <w:abstractNumId w:val="31"/>
  </w:num>
  <w:num w:numId="13">
    <w:abstractNumId w:val="31"/>
  </w:num>
  <w:num w:numId="14">
    <w:abstractNumId w:val="10"/>
  </w:num>
  <w:num w:numId="15">
    <w:abstractNumId w:val="15"/>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0"/>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0"/>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3"/>
    <w:lvlOverride w:ilvl="0">
      <w:startOverride w:val="1"/>
    </w:lvlOverride>
    <w:lvlOverride w:ilvl="1"/>
    <w:lvlOverride w:ilvl="2"/>
    <w:lvlOverride w:ilvl="3"/>
    <w:lvlOverride w:ilvl="4"/>
    <w:lvlOverride w:ilvl="5"/>
    <w:lvlOverride w:ilvl="6"/>
    <w:lvlOverride w:ilvl="7"/>
    <w:lvlOverride w:ilvl="8"/>
  </w:num>
  <w:num w:numId="28">
    <w:abstractNumId w:val="4"/>
  </w:num>
  <w:num w:numId="29">
    <w:abstractNumId w:val="8"/>
  </w:num>
  <w:num w:numId="30">
    <w:abstractNumId w:val="9"/>
  </w:num>
  <w:num w:numId="31">
    <w:abstractNumId w:val="25"/>
  </w:num>
  <w:num w:numId="32">
    <w:abstractNumId w:val="4"/>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3"/>
    <w:lvlOverride w:ilvl="0">
      <w:startOverride w:val="1"/>
    </w:lvlOverride>
    <w:lvlOverride w:ilvl="1"/>
    <w:lvlOverride w:ilvl="2"/>
    <w:lvlOverride w:ilvl="3"/>
    <w:lvlOverride w:ilvl="4"/>
    <w:lvlOverride w:ilvl="5"/>
    <w:lvlOverride w:ilvl="6"/>
    <w:lvlOverride w:ilvl="7"/>
    <w:lvlOverride w:ilvl="8"/>
  </w:num>
  <w:num w:numId="37">
    <w:abstractNumId w:val="25"/>
  </w:num>
  <w:num w:numId="38">
    <w:abstractNumId w:val="24"/>
  </w:num>
  <w:num w:numId="39">
    <w:abstractNumId w:val="16"/>
  </w:num>
  <w:num w:numId="40">
    <w:abstractNumId w:val="17"/>
  </w:num>
  <w:num w:numId="41">
    <w:abstractNumId w:val="26"/>
  </w:num>
  <w:num w:numId="42">
    <w:abstractNumId w:val="28"/>
  </w:num>
  <w:num w:numId="43">
    <w:abstractNumId w:val="13"/>
  </w:num>
  <w:num w:numId="44">
    <w:abstractNumId w:val="1"/>
  </w:num>
  <w:num w:numId="45">
    <w:abstractNumId w:val="22"/>
  </w:num>
  <w:num w:numId="46">
    <w:abstractNumId w:val="1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rnea Radu Serafim">
    <w15:presenceInfo w15:providerId="None" w15:userId="Cornea Radu Serafi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BF1"/>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3C87"/>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1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6E48"/>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4767A"/>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9E5"/>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875"/>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6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0D6"/>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3E34"/>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16F4"/>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212D"/>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F76"/>
    <w:rsid w:val="005605BF"/>
    <w:rsid w:val="00560712"/>
    <w:rsid w:val="00561A1F"/>
    <w:rsid w:val="00562BEE"/>
    <w:rsid w:val="00563A9C"/>
    <w:rsid w:val="00563E78"/>
    <w:rsid w:val="005640A1"/>
    <w:rsid w:val="00564463"/>
    <w:rsid w:val="005649B9"/>
    <w:rsid w:val="00570670"/>
    <w:rsid w:val="005714F2"/>
    <w:rsid w:val="00571657"/>
    <w:rsid w:val="00571EC0"/>
    <w:rsid w:val="0057231F"/>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42C8"/>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5E03"/>
    <w:rsid w:val="00730A78"/>
    <w:rsid w:val="00730E8C"/>
    <w:rsid w:val="007323B6"/>
    <w:rsid w:val="00734AAD"/>
    <w:rsid w:val="00734E4B"/>
    <w:rsid w:val="00736134"/>
    <w:rsid w:val="00736B8F"/>
    <w:rsid w:val="00737CC0"/>
    <w:rsid w:val="00740BE4"/>
    <w:rsid w:val="0074101D"/>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35E"/>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2C56"/>
    <w:rsid w:val="008B330F"/>
    <w:rsid w:val="008B3387"/>
    <w:rsid w:val="008B4121"/>
    <w:rsid w:val="008B4FD8"/>
    <w:rsid w:val="008B5DA7"/>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0EAC"/>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46D"/>
    <w:rsid w:val="009848C3"/>
    <w:rsid w:val="00992766"/>
    <w:rsid w:val="00993F1D"/>
    <w:rsid w:val="00995AF6"/>
    <w:rsid w:val="00995D0E"/>
    <w:rsid w:val="00995E71"/>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26AA"/>
    <w:rsid w:val="00AA3E12"/>
    <w:rsid w:val="00AA698F"/>
    <w:rsid w:val="00AA70E8"/>
    <w:rsid w:val="00AB0D5B"/>
    <w:rsid w:val="00AB1E12"/>
    <w:rsid w:val="00AB2528"/>
    <w:rsid w:val="00AB2648"/>
    <w:rsid w:val="00AB4058"/>
    <w:rsid w:val="00AB4284"/>
    <w:rsid w:val="00AB634C"/>
    <w:rsid w:val="00AB7660"/>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6D0D"/>
    <w:rsid w:val="00C77DF2"/>
    <w:rsid w:val="00C77E35"/>
    <w:rsid w:val="00C80AA3"/>
    <w:rsid w:val="00C810A8"/>
    <w:rsid w:val="00C823BC"/>
    <w:rsid w:val="00C835BD"/>
    <w:rsid w:val="00C840F1"/>
    <w:rsid w:val="00C84982"/>
    <w:rsid w:val="00C84FEC"/>
    <w:rsid w:val="00C8773C"/>
    <w:rsid w:val="00C879A4"/>
    <w:rsid w:val="00C901D8"/>
    <w:rsid w:val="00C90E09"/>
    <w:rsid w:val="00C91612"/>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1E7"/>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420D"/>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34EF"/>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57337-5F82-4B96-A234-B80E479A5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4630</Words>
  <Characters>26394</Characters>
  <Application>Microsoft Office Word</Application>
  <DocSecurity>0</DocSecurity>
  <Lines>219</Lines>
  <Paragraphs>61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cp:lastModifiedBy>
  <cp:revision>8</cp:revision>
  <cp:lastPrinted>2021-03-10T08:12:00Z</cp:lastPrinted>
  <dcterms:created xsi:type="dcterms:W3CDTF">2022-11-22T08:21:00Z</dcterms:created>
  <dcterms:modified xsi:type="dcterms:W3CDTF">2022-12-05T12:53:00Z</dcterms:modified>
</cp:coreProperties>
</file>